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D61C" w14:textId="06EED35B" w:rsidR="00176613" w:rsidRDefault="00AB7AFB" w:rsidP="00AB7AFB">
      <w:pPr>
        <w:pStyle w:val="berschrift1"/>
        <w:jc w:val="center"/>
        <w:rPr>
          <w:u w:val="single"/>
        </w:rPr>
      </w:pPr>
      <w:r w:rsidRPr="00AB7AFB">
        <w:rPr>
          <w:u w:val="single"/>
        </w:rPr>
        <w:t>Abgabe 1</w:t>
      </w:r>
    </w:p>
    <w:p w14:paraId="49C834EE" w14:textId="77777777" w:rsidR="00085548" w:rsidRPr="006040A4" w:rsidRDefault="00085548" w:rsidP="00085548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Einleitung</w:t>
      </w:r>
    </w:p>
    <w:p w14:paraId="20A3775D" w14:textId="77777777" w:rsidR="00085548" w:rsidRDefault="00085548" w:rsidP="00085548">
      <w:pPr>
        <w:pStyle w:val="Standard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Das Ziel dieser Übung </w:t>
      </w:r>
      <w:r w:rsidRPr="006040A4">
        <w:rPr>
          <w:rFonts w:asciiTheme="minorHAnsi" w:hAnsiTheme="minorHAnsi"/>
          <w:color w:val="000000"/>
        </w:rPr>
        <w:t xml:space="preserve">war es, eine Umgebung zu erschaffen, die visuelle Eigenschaften wie bei einem mit </w:t>
      </w:r>
      <w:proofErr w:type="spellStart"/>
      <w:r w:rsidRPr="006040A4">
        <w:rPr>
          <w:rFonts w:asciiTheme="minorHAnsi" w:hAnsiTheme="minorHAnsi"/>
          <w:color w:val="000000"/>
        </w:rPr>
        <w:t>Raytracing</w:t>
      </w:r>
      <w:proofErr w:type="spellEnd"/>
      <w:r w:rsidRPr="006040A4">
        <w:rPr>
          <w:rFonts w:asciiTheme="minorHAnsi" w:hAnsiTheme="minorHAnsi"/>
          <w:color w:val="000000"/>
        </w:rPr>
        <w:t xml:space="preserve"> ausgeleuchteten Raum zeigt. Dabei sollten verschiedene Materialien simuliert werden, darunter reflektierende, transparente und lichtabsorbierende Flächen. Zusätzlich musste der Spieler sich durch das Labyrinth bewegen können. Aufgrund der technischen Einschränkungen von </w:t>
      </w:r>
      <w:proofErr w:type="spellStart"/>
      <w:r w:rsidRPr="006040A4">
        <w:rPr>
          <w:rFonts w:asciiTheme="minorHAnsi" w:hAnsiTheme="minorHAnsi"/>
          <w:color w:val="000000"/>
        </w:rPr>
        <w:t>macOS</w:t>
      </w:r>
      <w:proofErr w:type="spellEnd"/>
      <w:r w:rsidRPr="006040A4">
        <w:rPr>
          <w:rFonts w:asciiTheme="minorHAnsi" w:hAnsiTheme="minorHAnsi"/>
          <w:color w:val="000000"/>
        </w:rPr>
        <w:t xml:space="preserve"> wurde echtes </w:t>
      </w:r>
      <w:proofErr w:type="spellStart"/>
      <w:r w:rsidRPr="006040A4">
        <w:rPr>
          <w:rFonts w:asciiTheme="minorHAnsi" w:hAnsiTheme="minorHAnsi"/>
          <w:color w:val="000000"/>
        </w:rPr>
        <w:t>Raytracing</w:t>
      </w:r>
      <w:proofErr w:type="spellEnd"/>
      <w:r w:rsidRPr="006040A4">
        <w:rPr>
          <w:rFonts w:asciiTheme="minorHAnsi" w:hAnsiTheme="minorHAnsi"/>
          <w:color w:val="000000"/>
        </w:rPr>
        <w:t xml:space="preserve"> durch Screen Space </w:t>
      </w:r>
      <w:proofErr w:type="spellStart"/>
      <w:r w:rsidRPr="006040A4">
        <w:rPr>
          <w:rFonts w:asciiTheme="minorHAnsi" w:hAnsiTheme="minorHAnsi"/>
          <w:color w:val="000000"/>
        </w:rPr>
        <w:t>Reflections</w:t>
      </w:r>
      <w:proofErr w:type="spellEnd"/>
      <w:r w:rsidRPr="006040A4">
        <w:rPr>
          <w:rFonts w:asciiTheme="minorHAnsi" w:hAnsiTheme="minorHAnsi"/>
          <w:color w:val="000000"/>
        </w:rPr>
        <w:t xml:space="preserve"> (SSR), </w:t>
      </w:r>
      <w:proofErr w:type="spellStart"/>
      <w:r w:rsidRPr="006040A4">
        <w:rPr>
          <w:rFonts w:asciiTheme="minorHAnsi" w:hAnsiTheme="minorHAnsi"/>
          <w:color w:val="000000"/>
        </w:rPr>
        <w:t>Reflection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Probes</w:t>
      </w:r>
      <w:proofErr w:type="spellEnd"/>
      <w:r w:rsidRPr="006040A4">
        <w:rPr>
          <w:rFonts w:asciiTheme="minorHAnsi" w:hAnsiTheme="minorHAnsi"/>
          <w:color w:val="000000"/>
        </w:rPr>
        <w:t xml:space="preserve"> und Adaptive Probe </w:t>
      </w:r>
      <w:proofErr w:type="spellStart"/>
      <w:r w:rsidRPr="006040A4">
        <w:rPr>
          <w:rFonts w:asciiTheme="minorHAnsi" w:hAnsiTheme="minorHAnsi"/>
          <w:color w:val="000000"/>
        </w:rPr>
        <w:t>Volumes</w:t>
      </w:r>
      <w:proofErr w:type="spellEnd"/>
      <w:r w:rsidRPr="006040A4">
        <w:rPr>
          <w:rFonts w:asciiTheme="minorHAnsi" w:hAnsiTheme="minorHAnsi"/>
          <w:color w:val="000000"/>
        </w:rPr>
        <w:t xml:space="preserve"> (APV) ersetzt.</w:t>
      </w:r>
    </w:p>
    <w:p w14:paraId="0434A603" w14:textId="77777777" w:rsidR="00B92BE8" w:rsidRPr="006040A4" w:rsidRDefault="00B92BE8" w:rsidP="00B92BE8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Technische Grundlagen</w:t>
      </w:r>
    </w:p>
    <w:p w14:paraId="72D17935" w14:textId="77777777" w:rsidR="00B92BE8" w:rsidRDefault="00B92BE8" w:rsidP="00B92BE8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Die Entwicklung erfolgte mit Unity in der LTS-Version 2022.3.x unter </w:t>
      </w:r>
      <w:proofErr w:type="spellStart"/>
      <w:r w:rsidRPr="006040A4">
        <w:rPr>
          <w:rFonts w:asciiTheme="minorHAnsi" w:hAnsiTheme="minorHAnsi"/>
          <w:color w:val="000000"/>
        </w:rPr>
        <w:t>macOS</w:t>
      </w:r>
      <w:proofErr w:type="spellEnd"/>
      <w:r w:rsidRPr="006040A4">
        <w:rPr>
          <w:rFonts w:asciiTheme="minorHAnsi" w:hAnsiTheme="minorHAnsi"/>
          <w:color w:val="000000"/>
        </w:rPr>
        <w:t xml:space="preserve">. Als </w:t>
      </w:r>
      <w:proofErr w:type="spellStart"/>
      <w:r w:rsidRPr="006040A4">
        <w:rPr>
          <w:rFonts w:asciiTheme="minorHAnsi" w:hAnsiTheme="minorHAnsi"/>
          <w:color w:val="000000"/>
        </w:rPr>
        <w:t>Render</w:t>
      </w:r>
      <w:proofErr w:type="spellEnd"/>
      <w:r w:rsidRPr="006040A4">
        <w:rPr>
          <w:rFonts w:asciiTheme="minorHAnsi" w:hAnsiTheme="minorHAnsi"/>
          <w:color w:val="000000"/>
        </w:rPr>
        <w:t xml:space="preserve"> Pipeline </w:t>
      </w:r>
      <w:proofErr w:type="gramStart"/>
      <w:r w:rsidRPr="006040A4">
        <w:rPr>
          <w:rFonts w:asciiTheme="minorHAnsi" w:hAnsiTheme="minorHAnsi"/>
          <w:color w:val="000000"/>
        </w:rPr>
        <w:t>wurde</w:t>
      </w:r>
      <w:proofErr w:type="gramEnd"/>
      <w:r w:rsidRPr="006040A4">
        <w:rPr>
          <w:rFonts w:asciiTheme="minorHAnsi" w:hAnsiTheme="minorHAnsi"/>
          <w:color w:val="000000"/>
        </w:rPr>
        <w:t xml:space="preserve"> die High Definition </w:t>
      </w:r>
      <w:proofErr w:type="spellStart"/>
      <w:r w:rsidRPr="006040A4">
        <w:rPr>
          <w:rFonts w:asciiTheme="minorHAnsi" w:hAnsiTheme="minorHAnsi"/>
          <w:color w:val="000000"/>
        </w:rPr>
        <w:t>Render</w:t>
      </w:r>
      <w:proofErr w:type="spellEnd"/>
      <w:r w:rsidRPr="006040A4">
        <w:rPr>
          <w:rFonts w:asciiTheme="minorHAnsi" w:hAnsiTheme="minorHAnsi"/>
          <w:color w:val="000000"/>
        </w:rPr>
        <w:t xml:space="preserve"> Pipeline (HDRP) verwendet. Die Wahl fiel auf HDRP, da diese Pipeline realistische Lichtsimulation, SSR, </w:t>
      </w:r>
      <w:proofErr w:type="spellStart"/>
      <w:r w:rsidRPr="006040A4">
        <w:rPr>
          <w:rFonts w:asciiTheme="minorHAnsi" w:hAnsiTheme="minorHAnsi"/>
          <w:color w:val="000000"/>
        </w:rPr>
        <w:t>Volumetrics</w:t>
      </w:r>
      <w:proofErr w:type="spellEnd"/>
      <w:r w:rsidRPr="006040A4">
        <w:rPr>
          <w:rFonts w:asciiTheme="minorHAnsi" w:hAnsiTheme="minorHAnsi"/>
          <w:color w:val="000000"/>
        </w:rPr>
        <w:t xml:space="preserve"> und </w:t>
      </w:r>
      <w:proofErr w:type="spellStart"/>
      <w:r w:rsidRPr="006040A4">
        <w:rPr>
          <w:rFonts w:asciiTheme="minorHAnsi" w:hAnsiTheme="minorHAnsi"/>
          <w:color w:val="000000"/>
        </w:rPr>
        <w:t>Refraction</w:t>
      </w:r>
      <w:proofErr w:type="spellEnd"/>
      <w:r w:rsidRPr="006040A4">
        <w:rPr>
          <w:rFonts w:asciiTheme="minorHAnsi" w:hAnsiTheme="minorHAnsi"/>
          <w:color w:val="000000"/>
        </w:rPr>
        <w:t xml:space="preserve"> unterstützt. Aufgrund fehlender DirectX12-Unterstützung auf </w:t>
      </w:r>
      <w:proofErr w:type="spellStart"/>
      <w:r w:rsidRPr="006040A4">
        <w:rPr>
          <w:rFonts w:asciiTheme="minorHAnsi" w:hAnsiTheme="minorHAnsi"/>
          <w:color w:val="000000"/>
        </w:rPr>
        <w:t>macOS</w:t>
      </w:r>
      <w:proofErr w:type="spellEnd"/>
      <w:r w:rsidRPr="006040A4">
        <w:rPr>
          <w:rFonts w:asciiTheme="minorHAnsi" w:hAnsiTheme="minorHAnsi"/>
          <w:color w:val="000000"/>
        </w:rPr>
        <w:t xml:space="preserve"> wurde auf DXR-basiertes </w:t>
      </w:r>
      <w:proofErr w:type="spellStart"/>
      <w:r w:rsidRPr="006040A4">
        <w:rPr>
          <w:rFonts w:asciiTheme="minorHAnsi" w:hAnsiTheme="minorHAnsi"/>
          <w:color w:val="000000"/>
        </w:rPr>
        <w:t>Raytracing</w:t>
      </w:r>
      <w:proofErr w:type="spellEnd"/>
      <w:r w:rsidRPr="006040A4">
        <w:rPr>
          <w:rFonts w:asciiTheme="minorHAnsi" w:hAnsiTheme="minorHAnsi"/>
          <w:color w:val="000000"/>
        </w:rPr>
        <w:t xml:space="preserve"> verzichtet. </w:t>
      </w:r>
    </w:p>
    <w:p w14:paraId="5F1616A3" w14:textId="77777777" w:rsidR="001F0666" w:rsidRPr="006040A4" w:rsidRDefault="001F0666" w:rsidP="001F0666">
      <w:pPr>
        <w:pStyle w:val="berschrift2"/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Labyrinthaufbau</w:t>
      </w:r>
      <w:proofErr w:type="spellEnd"/>
    </w:p>
    <w:p w14:paraId="6D6F65A5" w14:textId="68169F1E" w:rsidR="001F0666" w:rsidRPr="006040A4" w:rsidRDefault="001F0666" w:rsidP="001F0666">
      <w:pPr>
        <w:pStyle w:val="Standard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Zunächst gab es die Idee, </w:t>
      </w:r>
      <w:r w:rsidR="005A1582">
        <w:rPr>
          <w:rFonts w:asciiTheme="minorHAnsi" w:hAnsiTheme="minorHAnsi"/>
          <w:color w:val="000000"/>
        </w:rPr>
        <w:t xml:space="preserve">das Labyrinth </w:t>
      </w:r>
      <w:proofErr w:type="gramStart"/>
      <w:r w:rsidR="005A1582">
        <w:rPr>
          <w:rFonts w:asciiTheme="minorHAnsi" w:hAnsiTheme="minorHAnsi"/>
          <w:color w:val="000000"/>
        </w:rPr>
        <w:t>mithilfe eine Skripts</w:t>
      </w:r>
      <w:proofErr w:type="gramEnd"/>
      <w:r w:rsidR="005A1582">
        <w:rPr>
          <w:rFonts w:asciiTheme="minorHAnsi" w:hAnsiTheme="minorHAnsi"/>
          <w:color w:val="000000"/>
        </w:rPr>
        <w:t xml:space="preserve"> automatisch zu erzeugen</w:t>
      </w:r>
      <w:r w:rsidR="004B264F">
        <w:rPr>
          <w:rFonts w:asciiTheme="minorHAnsi" w:hAnsiTheme="minorHAnsi"/>
          <w:color w:val="000000"/>
        </w:rPr>
        <w:t xml:space="preserve">. Diese Idee hatte zunächst funktioniert, allerdings stieß ich dabei auf andere Probleme, bezüglich der Performance, weshalb das Labyrinth im späteren Verlauf statisch erzeugt wurde. </w:t>
      </w:r>
      <w:r w:rsidR="00CB67EF">
        <w:rPr>
          <w:rFonts w:asciiTheme="minorHAnsi" w:hAnsiTheme="minorHAnsi"/>
          <w:color w:val="000000"/>
        </w:rPr>
        <w:t xml:space="preserve">Gründe dafür waren Bildraten von unter 1 FPS, wobei die Ursache zunächst nicht gefunden werden konnte. </w:t>
      </w:r>
      <w:r w:rsidR="00046945">
        <w:rPr>
          <w:rFonts w:asciiTheme="minorHAnsi" w:hAnsiTheme="minorHAnsi"/>
          <w:color w:val="000000"/>
        </w:rPr>
        <w:t>Daraufhin wurde ein Musterraum erzeugt</w:t>
      </w:r>
      <w:r w:rsidR="00FD0E23">
        <w:rPr>
          <w:rFonts w:asciiTheme="minorHAnsi" w:hAnsiTheme="minorHAnsi"/>
          <w:color w:val="000000"/>
        </w:rPr>
        <w:t>, dieser enthält</w:t>
      </w:r>
    </w:p>
    <w:p w14:paraId="659B6380" w14:textId="0FBCB0C4" w:rsidR="001F0666" w:rsidRPr="006040A4" w:rsidRDefault="001F0666" w:rsidP="001F0666">
      <w:pPr>
        <w:pStyle w:val="StandardWeb"/>
        <w:numPr>
          <w:ilvl w:val="0"/>
          <w:numId w:val="6"/>
        </w:numPr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vier Wände</w:t>
      </w:r>
      <w:r w:rsidR="00FD0E23">
        <w:rPr>
          <w:rFonts w:asciiTheme="minorHAnsi" w:hAnsiTheme="minorHAnsi"/>
          <w:color w:val="000000"/>
        </w:rPr>
        <w:t>,</w:t>
      </w:r>
    </w:p>
    <w:p w14:paraId="15450962" w14:textId="77777777" w:rsidR="001F0666" w:rsidRPr="006040A4" w:rsidRDefault="001F0666" w:rsidP="001F0666">
      <w:pPr>
        <w:pStyle w:val="StandardWeb"/>
        <w:numPr>
          <w:ilvl w:val="0"/>
          <w:numId w:val="6"/>
        </w:numPr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einen Boden,</w:t>
      </w:r>
    </w:p>
    <w:p w14:paraId="1485ACF3" w14:textId="54D603BA" w:rsidR="001F0666" w:rsidRPr="006040A4" w:rsidRDefault="001F0666" w:rsidP="001F0666">
      <w:pPr>
        <w:pStyle w:val="StandardWeb"/>
        <w:numPr>
          <w:ilvl w:val="0"/>
          <w:numId w:val="6"/>
        </w:numPr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eine Decke,</w:t>
      </w:r>
    </w:p>
    <w:p w14:paraId="6748B087" w14:textId="6B146C4A" w:rsidR="001F0666" w:rsidRDefault="00FD0E23" w:rsidP="001F0666">
      <w:pPr>
        <w:pStyle w:val="StandardWeb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und </w:t>
      </w:r>
      <w:r w:rsidR="001F0666" w:rsidRPr="006040A4">
        <w:rPr>
          <w:rFonts w:asciiTheme="minorHAnsi" w:hAnsiTheme="minorHAnsi"/>
          <w:color w:val="000000"/>
        </w:rPr>
        <w:t>eine Lichtquelle</w:t>
      </w:r>
      <w:r>
        <w:rPr>
          <w:rFonts w:asciiTheme="minorHAnsi" w:hAnsiTheme="minorHAnsi"/>
          <w:color w:val="000000"/>
        </w:rPr>
        <w:t>.</w:t>
      </w:r>
    </w:p>
    <w:p w14:paraId="28F605E2" w14:textId="502BA22A" w:rsidR="00346177" w:rsidRDefault="0057261A" w:rsidP="000D02D9">
      <w:pPr>
        <w:pStyle w:val="StandardWeb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Dieser wurde kopiert vervielfacht, bis</w:t>
      </w:r>
      <w:r w:rsidR="004C0A59">
        <w:rPr>
          <w:rFonts w:asciiTheme="minorHAnsi" w:hAnsiTheme="minorHAnsi"/>
          <w:color w:val="000000"/>
        </w:rPr>
        <w:t xml:space="preserve"> sich eine 20x20 Matrix ergab. Anschließend wurden </w:t>
      </w:r>
      <w:r w:rsidR="00332BFF">
        <w:rPr>
          <w:rFonts w:asciiTheme="minorHAnsi" w:hAnsiTheme="minorHAnsi"/>
          <w:color w:val="000000"/>
        </w:rPr>
        <w:t xml:space="preserve">Lichtquellen an nicht benötigten Stellen gelöscht und Wände für Durchgänge des Labyrinthes entfernt. </w:t>
      </w:r>
      <w:r w:rsidR="00346177">
        <w:rPr>
          <w:rFonts w:asciiTheme="minorHAnsi" w:hAnsiTheme="minorHAnsi"/>
          <w:color w:val="000000"/>
        </w:rPr>
        <w:t xml:space="preserve">Ein Aufbau des Labyrinths ist im </w:t>
      </w:r>
      <w:proofErr w:type="spellStart"/>
      <w:proofErr w:type="gramStart"/>
      <w:r w:rsidR="00346177">
        <w:rPr>
          <w:rFonts w:asciiTheme="minorHAnsi" w:hAnsiTheme="minorHAnsi"/>
          <w:color w:val="000000"/>
        </w:rPr>
        <w:t>folgenden</w:t>
      </w:r>
      <w:proofErr w:type="spellEnd"/>
      <w:proofErr w:type="gramEnd"/>
      <w:r w:rsidR="00346177">
        <w:rPr>
          <w:rFonts w:asciiTheme="minorHAnsi" w:hAnsiTheme="minorHAnsi"/>
          <w:color w:val="000000"/>
        </w:rPr>
        <w:t xml:space="preserve"> zu sehen:</w:t>
      </w:r>
    </w:p>
    <w:p w14:paraId="79DB443B" w14:textId="77777777" w:rsidR="001F0666" w:rsidRPr="006040A4" w:rsidRDefault="001F0666" w:rsidP="00B92BE8">
      <w:pPr>
        <w:pStyle w:val="StandardWeb"/>
        <w:rPr>
          <w:rFonts w:asciiTheme="minorHAnsi" w:hAnsiTheme="minorHAnsi"/>
          <w:color w:val="000000"/>
        </w:rPr>
      </w:pPr>
    </w:p>
    <w:p w14:paraId="5E2673C8" w14:textId="77777777" w:rsidR="00B92BE8" w:rsidRPr="006040A4" w:rsidRDefault="00B92BE8" w:rsidP="00085548">
      <w:pPr>
        <w:pStyle w:val="StandardWeb"/>
        <w:rPr>
          <w:rFonts w:asciiTheme="minorHAnsi" w:hAnsiTheme="minorHAnsi"/>
          <w:color w:val="000000"/>
        </w:rPr>
      </w:pPr>
    </w:p>
    <w:p w14:paraId="2926F6D4" w14:textId="77777777" w:rsidR="00DF5483" w:rsidRDefault="00DF5483" w:rsidP="00AB7AFB"/>
    <w:p w14:paraId="36D591B0" w14:textId="77777777" w:rsidR="00DF5483" w:rsidRDefault="00DF5483" w:rsidP="00AB7AFB"/>
    <w:p w14:paraId="2C768280" w14:textId="56D7FB6E" w:rsidR="00AB7AFB" w:rsidRDefault="003B6EE3" w:rsidP="00AB7AF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EE07B2" wp14:editId="479888E3">
            <wp:simplePos x="0" y="0"/>
            <wp:positionH relativeFrom="column">
              <wp:posOffset>1515110</wp:posOffset>
            </wp:positionH>
            <wp:positionV relativeFrom="paragraph">
              <wp:posOffset>0</wp:posOffset>
            </wp:positionV>
            <wp:extent cx="2621280" cy="2629247"/>
            <wp:effectExtent l="0" t="0" r="0" b="0"/>
            <wp:wrapTopAndBottom/>
            <wp:docPr id="1143467034" name="Grafik 1" descr="Ein Bild, das Muster, Quadrat, Rechteck, Farbigkei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67034" name="Grafik 1" descr="Ein Bild, das Muster, Quadrat, Rechteck, Farbigkeit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629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5C5A6" w14:textId="7E1E6C32" w:rsidR="003B6EE3" w:rsidRDefault="00DF5483" w:rsidP="00DF5483">
      <w:pPr>
        <w:pStyle w:val="Listenabsatz"/>
        <w:numPr>
          <w:ilvl w:val="0"/>
          <w:numId w:val="13"/>
        </w:numPr>
      </w:pPr>
      <w:proofErr w:type="gramStart"/>
      <w:r>
        <w:t>Weiß</w:t>
      </w:r>
      <w:proofErr w:type="gramEnd"/>
      <w:r>
        <w:t xml:space="preserve"> = Gang</w:t>
      </w:r>
    </w:p>
    <w:p w14:paraId="0D804712" w14:textId="263F76BD" w:rsidR="00DF5483" w:rsidRDefault="00DF5483" w:rsidP="00DF5483">
      <w:pPr>
        <w:pStyle w:val="Listenabsatz"/>
        <w:numPr>
          <w:ilvl w:val="0"/>
          <w:numId w:val="13"/>
        </w:numPr>
      </w:pPr>
      <w:r>
        <w:t>Schwarz = Wand</w:t>
      </w:r>
      <w:r w:rsidR="00A97D28">
        <w:t xml:space="preserve"> (leerer Raum)</w:t>
      </w:r>
    </w:p>
    <w:p w14:paraId="48E1B1B9" w14:textId="572E00D6" w:rsidR="00A97D28" w:rsidRDefault="00A97D28" w:rsidP="00DF5483">
      <w:pPr>
        <w:pStyle w:val="Listenabsatz"/>
        <w:numPr>
          <w:ilvl w:val="0"/>
          <w:numId w:val="13"/>
        </w:numPr>
      </w:pPr>
      <w:r>
        <w:t>Blau = Absorbierendes Material</w:t>
      </w:r>
    </w:p>
    <w:p w14:paraId="126E1706" w14:textId="753A38DF" w:rsidR="00A97D28" w:rsidRDefault="00A97D28" w:rsidP="00DF5483">
      <w:pPr>
        <w:pStyle w:val="Listenabsatz"/>
        <w:numPr>
          <w:ilvl w:val="0"/>
          <w:numId w:val="13"/>
        </w:numPr>
      </w:pPr>
      <w:r>
        <w:t xml:space="preserve">Grün = </w:t>
      </w:r>
      <w:r w:rsidR="001B0EF8">
        <w:t>Durchlässiges Material</w:t>
      </w:r>
    </w:p>
    <w:p w14:paraId="38F47560" w14:textId="2C66F57A" w:rsidR="00AB6114" w:rsidRDefault="001B0EF8" w:rsidP="00EC73B4">
      <w:pPr>
        <w:pStyle w:val="Listenabsatz"/>
        <w:numPr>
          <w:ilvl w:val="0"/>
          <w:numId w:val="13"/>
        </w:numPr>
      </w:pPr>
      <w:r>
        <w:t>Gelb = Reflektierendes Material</w:t>
      </w:r>
    </w:p>
    <w:p w14:paraId="3D11E57E" w14:textId="77777777" w:rsidR="00EC73B4" w:rsidRDefault="00EC73B4" w:rsidP="00EC73B4">
      <w:pPr>
        <w:pStyle w:val="Listenabsatz"/>
      </w:pPr>
    </w:p>
    <w:p w14:paraId="70922FF9" w14:textId="73B00401" w:rsidR="000F2F43" w:rsidRDefault="000F2F43" w:rsidP="00EC73B4">
      <w:pPr>
        <w:pStyle w:val="Listenabsatz"/>
        <w:numPr>
          <w:ilvl w:val="0"/>
          <w:numId w:val="5"/>
        </w:numPr>
      </w:pPr>
      <w:r>
        <w:t>Maßstab</w:t>
      </w:r>
      <w:r w:rsidR="00EC73B4">
        <w:t xml:space="preserve">: </w:t>
      </w:r>
      <w:r>
        <w:t>Ein Pixel entspricht einem Feld</w:t>
      </w:r>
    </w:p>
    <w:p w14:paraId="668823A0" w14:textId="77777777" w:rsidR="0022543D" w:rsidRDefault="0022543D" w:rsidP="0022543D">
      <w:pPr>
        <w:pStyle w:val="Listenabsatz"/>
      </w:pPr>
    </w:p>
    <w:p w14:paraId="75FB6474" w14:textId="77777777" w:rsidR="001A59A9" w:rsidRPr="006040A4" w:rsidRDefault="001A59A9" w:rsidP="001A59A9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Spielerbewegung</w:t>
      </w:r>
    </w:p>
    <w:p w14:paraId="4849A629" w14:textId="309CD8E7" w:rsidR="001A59A9" w:rsidRPr="006040A4" w:rsidRDefault="001A59A9" w:rsidP="001A59A9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Zur Navigation wurde ein </w:t>
      </w:r>
      <w:proofErr w:type="spellStart"/>
      <w:r w:rsidRPr="006040A4">
        <w:rPr>
          <w:rFonts w:asciiTheme="minorHAnsi" w:hAnsiTheme="minorHAnsi"/>
          <w:color w:val="000000"/>
        </w:rPr>
        <w:t>FirstPersonController</w:t>
      </w:r>
      <w:proofErr w:type="spellEnd"/>
      <w:r w:rsidRPr="006040A4">
        <w:rPr>
          <w:rFonts w:asciiTheme="minorHAnsi" w:hAnsiTheme="minorHAnsi"/>
          <w:color w:val="000000"/>
        </w:rPr>
        <w:t xml:space="preserve"> aus den Unity Starter Assets eingebunden. Die Steuerung erfolgt per Tastatur (WASD) und Maus. Ein Problem ergab sich durch die Verwendung des alten Input-Systems im Controller, während das Projekt bereits auf das neue Input System umgestellt war. Dieser Konflikt wurde durch das Aktivieren der Einstellung „Both“ im Input-Handling </w:t>
      </w:r>
      <w:r>
        <w:rPr>
          <w:rFonts w:asciiTheme="minorHAnsi" w:hAnsiTheme="minorHAnsi"/>
          <w:color w:val="000000"/>
        </w:rPr>
        <w:t>(„</w:t>
      </w:r>
      <w:proofErr w:type="spellStart"/>
      <w:r>
        <w:rPr>
          <w:rFonts w:asciiTheme="minorHAnsi" w:hAnsiTheme="minorHAnsi"/>
          <w:color w:val="000000"/>
        </w:rPr>
        <w:t>Active</w:t>
      </w:r>
      <w:proofErr w:type="spellEnd"/>
      <w:r>
        <w:rPr>
          <w:rFonts w:asciiTheme="minorHAnsi" w:hAnsiTheme="minorHAnsi"/>
          <w:color w:val="000000"/>
        </w:rPr>
        <w:t xml:space="preserve"> Input Handling“) </w:t>
      </w:r>
      <w:r w:rsidRPr="006040A4">
        <w:rPr>
          <w:rFonts w:asciiTheme="minorHAnsi" w:hAnsiTheme="minorHAnsi"/>
          <w:color w:val="000000"/>
        </w:rPr>
        <w:t>in den Player Settings gelöst.</w:t>
      </w:r>
    </w:p>
    <w:p w14:paraId="0BED2671" w14:textId="77777777" w:rsidR="00057DC4" w:rsidRPr="006040A4" w:rsidRDefault="00057DC4" w:rsidP="00057DC4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Materialien und Shader</w:t>
      </w:r>
    </w:p>
    <w:p w14:paraId="23E86D28" w14:textId="77777777" w:rsidR="00057DC4" w:rsidRPr="006040A4" w:rsidRDefault="00057DC4" w:rsidP="00057DC4">
      <w:pPr>
        <w:pStyle w:val="berschrift3"/>
        <w:rPr>
          <w:color w:val="000000"/>
        </w:rPr>
      </w:pPr>
      <w:r w:rsidRPr="006040A4">
        <w:rPr>
          <w:rStyle w:val="Fett"/>
          <w:b w:val="0"/>
          <w:bCs w:val="0"/>
          <w:color w:val="000000"/>
        </w:rPr>
        <w:t>Reflektierende Oberflächen</w:t>
      </w:r>
    </w:p>
    <w:p w14:paraId="26B06289" w14:textId="77777777" w:rsidR="00057DC4" w:rsidRPr="006040A4" w:rsidRDefault="00057DC4" w:rsidP="00057DC4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Für spiegelartige Wände kam ein HDRP/</w:t>
      </w:r>
      <w:proofErr w:type="spellStart"/>
      <w:r w:rsidRPr="006040A4">
        <w:rPr>
          <w:rFonts w:asciiTheme="minorHAnsi" w:hAnsiTheme="minorHAnsi"/>
          <w:color w:val="000000"/>
        </w:rPr>
        <w:t>Lit</w:t>
      </w:r>
      <w:proofErr w:type="spellEnd"/>
      <w:r w:rsidRPr="006040A4">
        <w:rPr>
          <w:rFonts w:asciiTheme="minorHAnsi" w:hAnsiTheme="minorHAnsi"/>
          <w:color w:val="000000"/>
        </w:rPr>
        <w:t xml:space="preserve"> Shader mit folgenden Eigenschaften zum Einsatz:</w:t>
      </w:r>
    </w:p>
    <w:p w14:paraId="2896633B" w14:textId="77777777" w:rsidR="00E01BD7" w:rsidRPr="006040A4" w:rsidRDefault="00E01BD7" w:rsidP="00E01BD7">
      <w:pPr>
        <w:pStyle w:val="StandardWeb"/>
        <w:numPr>
          <w:ilvl w:val="0"/>
          <w:numId w:val="7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Surface Type: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proofErr w:type="spellStart"/>
      <w:r w:rsidRPr="006040A4">
        <w:rPr>
          <w:rFonts w:asciiTheme="minorHAnsi" w:hAnsiTheme="minorHAnsi"/>
          <w:color w:val="000000"/>
        </w:rPr>
        <w:t>Opaque</w:t>
      </w:r>
      <w:proofErr w:type="spellEnd"/>
    </w:p>
    <w:p w14:paraId="2C69861B" w14:textId="77777777" w:rsidR="00E01BD7" w:rsidRPr="006040A4" w:rsidRDefault="00E01BD7" w:rsidP="00E01BD7">
      <w:pPr>
        <w:pStyle w:val="StandardWeb"/>
        <w:numPr>
          <w:ilvl w:val="0"/>
          <w:numId w:val="7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Metallic: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1.0</w:t>
      </w:r>
    </w:p>
    <w:p w14:paraId="674A9212" w14:textId="77777777" w:rsidR="00E01BD7" w:rsidRPr="006040A4" w:rsidRDefault="00E01BD7" w:rsidP="00E01BD7">
      <w:pPr>
        <w:pStyle w:val="StandardWeb"/>
        <w:numPr>
          <w:ilvl w:val="0"/>
          <w:numId w:val="7"/>
        </w:numPr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eastAsiaTheme="majorEastAsia" w:hAnsiTheme="minorHAnsi"/>
          <w:color w:val="000000"/>
        </w:rPr>
        <w:t>Smoothness</w:t>
      </w:r>
      <w:proofErr w:type="spellEnd"/>
      <w:r w:rsidRPr="006040A4">
        <w:rPr>
          <w:rStyle w:val="Fett"/>
          <w:rFonts w:asciiTheme="minorHAnsi" w:eastAsiaTheme="majorEastAsia" w:hAnsiTheme="minorHAnsi"/>
          <w:color w:val="000000"/>
        </w:rPr>
        <w:t>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1.0</w:t>
      </w:r>
    </w:p>
    <w:p w14:paraId="32D2BBB2" w14:textId="77777777" w:rsidR="00E01BD7" w:rsidRPr="006040A4" w:rsidRDefault="00E01BD7" w:rsidP="00E01BD7">
      <w:pPr>
        <w:pStyle w:val="StandardWeb"/>
        <w:numPr>
          <w:ilvl w:val="0"/>
          <w:numId w:val="7"/>
        </w:numPr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eastAsiaTheme="majorEastAsia" w:hAnsiTheme="minorHAnsi"/>
          <w:color w:val="000000"/>
        </w:rPr>
        <w:t>Reflections</w:t>
      </w:r>
      <w:proofErr w:type="spellEnd"/>
      <w:r w:rsidRPr="006040A4">
        <w:rPr>
          <w:rStyle w:val="Fett"/>
          <w:rFonts w:asciiTheme="minorHAnsi" w:eastAsiaTheme="majorEastAsia" w:hAnsiTheme="minorHAnsi"/>
          <w:color w:val="000000"/>
        </w:rPr>
        <w:t>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t xml:space="preserve">Hierfür wurde eine </w:t>
      </w:r>
      <w:proofErr w:type="spellStart"/>
      <w:r>
        <w:rPr>
          <w:rFonts w:asciiTheme="minorHAnsi" w:hAnsiTheme="minorHAnsi"/>
          <w:color w:val="000000"/>
        </w:rPr>
        <w:t>Reflection</w:t>
      </w:r>
      <w:proofErr w:type="spellEnd"/>
      <w:r>
        <w:rPr>
          <w:rFonts w:asciiTheme="minorHAnsi" w:hAnsiTheme="minorHAnsi"/>
          <w:color w:val="000000"/>
        </w:rPr>
        <w:t xml:space="preserve"> Probe verwendet</w:t>
      </w:r>
      <w:r w:rsidRPr="006040A4">
        <w:rPr>
          <w:rFonts w:asciiTheme="minorHAnsi" w:hAnsiTheme="minorHAnsi"/>
          <w:color w:val="000000"/>
        </w:rPr>
        <w:t xml:space="preserve"> und SSR</w:t>
      </w:r>
    </w:p>
    <w:p w14:paraId="504B5B53" w14:textId="77777777" w:rsidR="001A59A9" w:rsidRDefault="001A59A9" w:rsidP="0022543D">
      <w:pPr>
        <w:pStyle w:val="Listenabsatz"/>
      </w:pPr>
    </w:p>
    <w:p w14:paraId="17EEA07F" w14:textId="77777777" w:rsidR="00E01BD7" w:rsidRPr="006040A4" w:rsidRDefault="00E01BD7" w:rsidP="00E01BD7">
      <w:pPr>
        <w:pStyle w:val="berschrift3"/>
        <w:rPr>
          <w:color w:val="000000"/>
        </w:rPr>
      </w:pPr>
      <w:r w:rsidRPr="006040A4">
        <w:rPr>
          <w:rStyle w:val="Fett"/>
          <w:b w:val="0"/>
          <w:bCs w:val="0"/>
          <w:color w:val="000000"/>
        </w:rPr>
        <w:lastRenderedPageBreak/>
        <w:t>Transparente Materialien</w:t>
      </w:r>
    </w:p>
    <w:p w14:paraId="388FF7B6" w14:textId="77777777" w:rsidR="00E01BD7" w:rsidRPr="006040A4" w:rsidRDefault="00E01BD7" w:rsidP="00E01BD7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Für Glaswände wurde der HDRP/</w:t>
      </w:r>
      <w:proofErr w:type="spellStart"/>
      <w:r w:rsidRPr="006040A4">
        <w:rPr>
          <w:rFonts w:asciiTheme="minorHAnsi" w:hAnsiTheme="minorHAnsi"/>
          <w:color w:val="000000"/>
        </w:rPr>
        <w:t>Lit</w:t>
      </w:r>
      <w:proofErr w:type="spellEnd"/>
      <w:r w:rsidRPr="006040A4">
        <w:rPr>
          <w:rFonts w:asciiTheme="minorHAnsi" w:hAnsiTheme="minorHAnsi"/>
          <w:color w:val="000000"/>
        </w:rPr>
        <w:t xml:space="preserve"> Shader mit transparentem Rendering verwendet:</w:t>
      </w:r>
    </w:p>
    <w:p w14:paraId="061ED737" w14:textId="77777777" w:rsidR="00E01BD7" w:rsidRPr="006040A4" w:rsidRDefault="00E01BD7" w:rsidP="00E01BD7">
      <w:pPr>
        <w:pStyle w:val="StandardWeb"/>
        <w:numPr>
          <w:ilvl w:val="0"/>
          <w:numId w:val="8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Surface Type: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Transparent</w:t>
      </w:r>
    </w:p>
    <w:p w14:paraId="68330124" w14:textId="77777777" w:rsidR="00E01BD7" w:rsidRPr="006040A4" w:rsidRDefault="00E01BD7" w:rsidP="00E01BD7">
      <w:pPr>
        <w:pStyle w:val="StandardWeb"/>
        <w:numPr>
          <w:ilvl w:val="0"/>
          <w:numId w:val="8"/>
        </w:numPr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eastAsiaTheme="majorEastAsia" w:hAnsiTheme="minorHAnsi"/>
          <w:color w:val="000000"/>
        </w:rPr>
        <w:t>Blend</w:t>
      </w:r>
      <w:proofErr w:type="spellEnd"/>
      <w:r w:rsidRPr="006040A4">
        <w:rPr>
          <w:rStyle w:val="Fett"/>
          <w:rFonts w:asciiTheme="minorHAnsi" w:eastAsiaTheme="majorEastAsia" w:hAnsiTheme="minorHAnsi"/>
          <w:color w:val="000000"/>
        </w:rPr>
        <w:t xml:space="preserve"> Mode: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 xml:space="preserve">Alpha </w:t>
      </w:r>
      <w:proofErr w:type="spellStart"/>
      <w:r w:rsidRPr="006040A4">
        <w:rPr>
          <w:rFonts w:asciiTheme="minorHAnsi" w:hAnsiTheme="minorHAnsi"/>
          <w:color w:val="000000"/>
        </w:rPr>
        <w:t>Blend</w:t>
      </w:r>
      <w:proofErr w:type="spellEnd"/>
    </w:p>
    <w:p w14:paraId="07BFA9B5" w14:textId="77777777" w:rsidR="00E01BD7" w:rsidRPr="006040A4" w:rsidRDefault="00E01BD7" w:rsidP="00E01BD7">
      <w:pPr>
        <w:pStyle w:val="StandardWeb"/>
        <w:numPr>
          <w:ilvl w:val="0"/>
          <w:numId w:val="8"/>
        </w:numPr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eastAsiaTheme="majorEastAsia" w:hAnsiTheme="minorHAnsi"/>
          <w:color w:val="000000"/>
        </w:rPr>
        <w:t>Refraction</w:t>
      </w:r>
      <w:proofErr w:type="spellEnd"/>
      <w:r w:rsidRPr="006040A4">
        <w:rPr>
          <w:rStyle w:val="Fett"/>
          <w:rFonts w:asciiTheme="minorHAnsi" w:eastAsiaTheme="majorEastAsia" w:hAnsiTheme="minorHAnsi"/>
          <w:color w:val="000000"/>
        </w:rPr>
        <w:t xml:space="preserve"> Model: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Box</w:t>
      </w:r>
    </w:p>
    <w:p w14:paraId="5EDE403F" w14:textId="1F4A8E2F" w:rsidR="00E01BD7" w:rsidRPr="00D7497F" w:rsidRDefault="005D5030" w:rsidP="00E01BD7">
      <w:pPr>
        <w:pStyle w:val="StandardWeb"/>
        <w:numPr>
          <w:ilvl w:val="0"/>
          <w:numId w:val="8"/>
        </w:numPr>
        <w:rPr>
          <w:rStyle w:val="Fett"/>
          <w:rFonts w:asciiTheme="minorHAnsi" w:hAnsiTheme="minorHAnsi"/>
          <w:b w:val="0"/>
          <w:bCs w:val="0"/>
          <w:color w:val="000000"/>
        </w:rPr>
      </w:pPr>
      <w:r>
        <w:rPr>
          <w:rStyle w:val="Fett"/>
          <w:rFonts w:asciiTheme="minorHAnsi" w:eastAsiaTheme="majorEastAsia" w:hAnsiTheme="minorHAnsi"/>
          <w:color w:val="000000"/>
        </w:rPr>
        <w:t xml:space="preserve">Farbe: </w:t>
      </w:r>
      <w:r>
        <w:rPr>
          <w:rStyle w:val="Fett"/>
          <w:rFonts w:asciiTheme="minorHAnsi" w:eastAsiaTheme="majorEastAsia" w:hAnsiTheme="minorHAnsi"/>
          <w:b w:val="0"/>
          <w:bCs w:val="0"/>
          <w:color w:val="000000"/>
        </w:rPr>
        <w:t xml:space="preserve">Leichtes Blau, </w:t>
      </w:r>
      <w:r w:rsidR="00A21D48">
        <w:rPr>
          <w:rStyle w:val="Fett"/>
          <w:rFonts w:asciiTheme="minorHAnsi" w:eastAsiaTheme="majorEastAsia" w:hAnsiTheme="minorHAnsi"/>
          <w:b w:val="0"/>
          <w:bCs w:val="0"/>
          <w:color w:val="000000"/>
        </w:rPr>
        <w:t>Alpha auf 40</w:t>
      </w:r>
    </w:p>
    <w:p w14:paraId="7EBDD1ED" w14:textId="57A1B9C1" w:rsidR="00D7497F" w:rsidRPr="006040A4" w:rsidRDefault="00D7497F" w:rsidP="00E01BD7">
      <w:pPr>
        <w:pStyle w:val="StandardWeb"/>
        <w:numPr>
          <w:ilvl w:val="0"/>
          <w:numId w:val="8"/>
        </w:numPr>
        <w:rPr>
          <w:rFonts w:asciiTheme="minorHAnsi" w:hAnsiTheme="minorHAnsi"/>
          <w:color w:val="000000"/>
        </w:rPr>
      </w:pPr>
      <w:proofErr w:type="spellStart"/>
      <w:r>
        <w:rPr>
          <w:rStyle w:val="Fett"/>
          <w:rFonts w:asciiTheme="minorHAnsi" w:eastAsiaTheme="majorEastAsia" w:hAnsiTheme="minorHAnsi"/>
          <w:color w:val="000000"/>
        </w:rPr>
        <w:t>Reflections</w:t>
      </w:r>
      <w:proofErr w:type="spellEnd"/>
      <w:r>
        <w:rPr>
          <w:rStyle w:val="Fett"/>
          <w:rFonts w:asciiTheme="minorHAnsi" w:eastAsiaTheme="majorEastAsia" w:hAnsiTheme="minorHAnsi"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Verwendung eines </w:t>
      </w:r>
      <w:proofErr w:type="spellStart"/>
      <w:r>
        <w:rPr>
          <w:rFonts w:asciiTheme="minorHAnsi" w:hAnsiTheme="minorHAnsi"/>
          <w:color w:val="000000"/>
        </w:rPr>
        <w:t>Reflection</w:t>
      </w:r>
      <w:proofErr w:type="spellEnd"/>
      <w:r>
        <w:rPr>
          <w:rFonts w:asciiTheme="minorHAnsi" w:hAnsiTheme="minorHAnsi"/>
          <w:color w:val="000000"/>
        </w:rPr>
        <w:t xml:space="preserve"> Probe</w:t>
      </w:r>
    </w:p>
    <w:p w14:paraId="07B77140" w14:textId="1D3DDD06" w:rsidR="004701AA" w:rsidRPr="00241070" w:rsidRDefault="00E01BD7" w:rsidP="00241070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Trotz fehlendem </w:t>
      </w:r>
      <w:proofErr w:type="spellStart"/>
      <w:r w:rsidRPr="006040A4">
        <w:rPr>
          <w:rFonts w:asciiTheme="minorHAnsi" w:hAnsiTheme="minorHAnsi"/>
          <w:color w:val="000000"/>
        </w:rPr>
        <w:t>Raytracing</w:t>
      </w:r>
      <w:proofErr w:type="spellEnd"/>
      <w:r w:rsidRPr="006040A4">
        <w:rPr>
          <w:rFonts w:asciiTheme="minorHAnsi" w:hAnsiTheme="minorHAnsi"/>
          <w:color w:val="000000"/>
        </w:rPr>
        <w:t xml:space="preserve"> konnte mithilfe der </w:t>
      </w:r>
      <w:proofErr w:type="spellStart"/>
      <w:r w:rsidRPr="006040A4">
        <w:rPr>
          <w:rFonts w:asciiTheme="minorHAnsi" w:hAnsiTheme="minorHAnsi"/>
          <w:color w:val="000000"/>
        </w:rPr>
        <w:t>Refraction</w:t>
      </w:r>
      <w:proofErr w:type="spellEnd"/>
      <w:r w:rsidRPr="006040A4">
        <w:rPr>
          <w:rFonts w:asciiTheme="minorHAnsi" w:hAnsiTheme="minorHAnsi"/>
          <w:color w:val="000000"/>
        </w:rPr>
        <w:t>-Option und Lichtsimulation ein glaubwürdiger Glaseffekt erzeugt werden.</w:t>
      </w:r>
    </w:p>
    <w:p w14:paraId="61251807" w14:textId="77777777" w:rsidR="004701AA" w:rsidRPr="006040A4" w:rsidRDefault="004701AA" w:rsidP="004701AA">
      <w:pPr>
        <w:pStyle w:val="berschrift3"/>
        <w:rPr>
          <w:color w:val="000000"/>
        </w:rPr>
      </w:pPr>
      <w:r w:rsidRPr="006040A4">
        <w:rPr>
          <w:rStyle w:val="Fett"/>
          <w:b w:val="0"/>
          <w:bCs w:val="0"/>
          <w:color w:val="000000"/>
        </w:rPr>
        <w:t>Absorptive Materialien</w:t>
      </w:r>
    </w:p>
    <w:p w14:paraId="67179C6F" w14:textId="77777777" w:rsidR="004701AA" w:rsidRPr="006040A4" w:rsidRDefault="004701AA" w:rsidP="004701AA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Für Lichtschlucker wie schwarze Wände wurde ein Material ohne Glanz und Reflexion verwendet:</w:t>
      </w:r>
    </w:p>
    <w:p w14:paraId="0FD92AA4" w14:textId="77777777" w:rsidR="004701AA" w:rsidRPr="006040A4" w:rsidRDefault="004701AA" w:rsidP="004701AA">
      <w:pPr>
        <w:pStyle w:val="StandardWeb"/>
        <w:numPr>
          <w:ilvl w:val="0"/>
          <w:numId w:val="9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Base Color: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#000000</w:t>
      </w:r>
    </w:p>
    <w:p w14:paraId="194580AA" w14:textId="77777777" w:rsidR="004701AA" w:rsidRPr="006040A4" w:rsidRDefault="004701AA" w:rsidP="004701AA">
      <w:pPr>
        <w:pStyle w:val="StandardWeb"/>
        <w:numPr>
          <w:ilvl w:val="0"/>
          <w:numId w:val="9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Metallic: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0</w:t>
      </w:r>
    </w:p>
    <w:p w14:paraId="1A65BE3F" w14:textId="77777777" w:rsidR="004701AA" w:rsidRPr="006040A4" w:rsidRDefault="004701AA" w:rsidP="004701AA">
      <w:pPr>
        <w:pStyle w:val="StandardWeb"/>
        <w:numPr>
          <w:ilvl w:val="0"/>
          <w:numId w:val="9"/>
        </w:numPr>
        <w:rPr>
          <w:rFonts w:asciiTheme="minorHAnsi" w:hAnsiTheme="minorHAnsi"/>
          <w:color w:val="000000"/>
        </w:rPr>
      </w:pPr>
      <w:proofErr w:type="spellStart"/>
      <w:r w:rsidRPr="006040A4">
        <w:rPr>
          <w:rStyle w:val="Fett"/>
          <w:rFonts w:asciiTheme="minorHAnsi" w:eastAsiaTheme="majorEastAsia" w:hAnsiTheme="minorHAnsi"/>
          <w:color w:val="000000"/>
        </w:rPr>
        <w:t>Smoothness</w:t>
      </w:r>
      <w:proofErr w:type="spellEnd"/>
      <w:r w:rsidRPr="006040A4">
        <w:rPr>
          <w:rStyle w:val="Fett"/>
          <w:rFonts w:asciiTheme="minorHAnsi" w:eastAsiaTheme="majorEastAsia" w:hAnsiTheme="minorHAnsi"/>
          <w:color w:val="000000"/>
        </w:rPr>
        <w:t>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r w:rsidRPr="006040A4">
        <w:rPr>
          <w:rFonts w:asciiTheme="minorHAnsi" w:hAnsiTheme="minorHAnsi"/>
          <w:color w:val="000000"/>
        </w:rPr>
        <w:t>0</w:t>
      </w:r>
    </w:p>
    <w:p w14:paraId="4C402B1C" w14:textId="77777777" w:rsidR="004701AA" w:rsidRPr="006040A4" w:rsidRDefault="004701AA" w:rsidP="004701AA">
      <w:pPr>
        <w:pStyle w:val="StandardWeb"/>
        <w:numPr>
          <w:ilvl w:val="0"/>
          <w:numId w:val="9"/>
        </w:numPr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eastAsiaTheme="majorEastAsia" w:hAnsiTheme="minorHAnsi"/>
          <w:color w:val="000000"/>
        </w:rPr>
        <w:t>Surface Type:</w:t>
      </w:r>
      <w:r w:rsidRPr="006040A4">
        <w:rPr>
          <w:rStyle w:val="apple-converted-space"/>
          <w:rFonts w:asciiTheme="minorHAnsi" w:eastAsiaTheme="majorEastAsia" w:hAnsiTheme="minorHAnsi"/>
          <w:color w:val="000000"/>
        </w:rPr>
        <w:t> </w:t>
      </w:r>
      <w:proofErr w:type="spellStart"/>
      <w:r w:rsidRPr="006040A4">
        <w:rPr>
          <w:rFonts w:asciiTheme="minorHAnsi" w:hAnsiTheme="minorHAnsi"/>
          <w:color w:val="000000"/>
        </w:rPr>
        <w:t>Opaque</w:t>
      </w:r>
      <w:proofErr w:type="spellEnd"/>
    </w:p>
    <w:p w14:paraId="54C2C22A" w14:textId="77777777" w:rsidR="004701AA" w:rsidRPr="006040A4" w:rsidRDefault="004701AA" w:rsidP="004701AA">
      <w:pPr>
        <w:pStyle w:val="StandardWeb"/>
        <w:numPr>
          <w:ilvl w:val="0"/>
          <w:numId w:val="9"/>
        </w:numPr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>Keine Emission, keine SSR</w:t>
      </w:r>
    </w:p>
    <w:p w14:paraId="5C28D971" w14:textId="5065C4A4" w:rsidR="004701AA" w:rsidRPr="00B46C60" w:rsidRDefault="004701AA" w:rsidP="00B46C60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Diese Oberflächen wirken tief und lichtschluckend – vergleichbar mit </w:t>
      </w:r>
      <w:proofErr w:type="spellStart"/>
      <w:r w:rsidRPr="006040A4">
        <w:rPr>
          <w:rFonts w:asciiTheme="minorHAnsi" w:hAnsiTheme="minorHAnsi"/>
          <w:color w:val="000000"/>
        </w:rPr>
        <w:t>Vantablack</w:t>
      </w:r>
      <w:proofErr w:type="spellEnd"/>
      <w:r w:rsidRPr="006040A4">
        <w:rPr>
          <w:rFonts w:asciiTheme="minorHAnsi" w:hAnsiTheme="minorHAnsi"/>
          <w:color w:val="000000"/>
        </w:rPr>
        <w:t xml:space="preserve"> oder Samt.</w:t>
      </w:r>
    </w:p>
    <w:p w14:paraId="262AB951" w14:textId="77777777" w:rsidR="004701AA" w:rsidRPr="006040A4" w:rsidRDefault="004701AA" w:rsidP="004701AA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Beleuchtung und Lichtsimulation</w:t>
      </w:r>
    </w:p>
    <w:p w14:paraId="5014162B" w14:textId="77777777" w:rsidR="004701AA" w:rsidRPr="006040A4" w:rsidRDefault="004701AA" w:rsidP="004701AA">
      <w:pPr>
        <w:pStyle w:val="berschrift3"/>
        <w:rPr>
          <w:color w:val="000000"/>
        </w:rPr>
      </w:pPr>
      <w:r w:rsidRPr="006040A4">
        <w:rPr>
          <w:rStyle w:val="Fett"/>
          <w:b w:val="0"/>
          <w:bCs w:val="0"/>
          <w:color w:val="000000"/>
        </w:rPr>
        <w:t xml:space="preserve">Adaptive Probe </w:t>
      </w:r>
      <w:proofErr w:type="spellStart"/>
      <w:r w:rsidRPr="006040A4">
        <w:rPr>
          <w:rStyle w:val="Fett"/>
          <w:b w:val="0"/>
          <w:bCs w:val="0"/>
          <w:color w:val="000000"/>
        </w:rPr>
        <w:t>Volumes</w:t>
      </w:r>
      <w:proofErr w:type="spellEnd"/>
    </w:p>
    <w:p w14:paraId="2DA33CE0" w14:textId="77777777" w:rsidR="004701AA" w:rsidRPr="006040A4" w:rsidRDefault="004701AA" w:rsidP="004701AA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Ein einziges großes APV wurde verwendet, das den gesamten begehbaren Bereich abdeckt. Ursprünglich war pro Raum ein APV vorgesehen, was zu </w:t>
      </w:r>
      <w:proofErr w:type="spellStart"/>
      <w:r w:rsidRPr="006040A4">
        <w:rPr>
          <w:rFonts w:asciiTheme="minorHAnsi" w:hAnsiTheme="minorHAnsi"/>
          <w:color w:val="000000"/>
        </w:rPr>
        <w:t>Shaderfehlern</w:t>
      </w:r>
      <w:proofErr w:type="spellEnd"/>
      <w:r w:rsidRPr="006040A4">
        <w:rPr>
          <w:rFonts w:asciiTheme="minorHAnsi" w:hAnsiTheme="minorHAnsi"/>
          <w:color w:val="000000"/>
        </w:rPr>
        <w:t xml:space="preserve"> wie „Thread </w:t>
      </w:r>
      <w:proofErr w:type="spellStart"/>
      <w:r w:rsidRPr="006040A4">
        <w:rPr>
          <w:rFonts w:asciiTheme="minorHAnsi" w:hAnsiTheme="minorHAnsi"/>
          <w:color w:val="000000"/>
        </w:rPr>
        <w:t>group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size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must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be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above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zero</w:t>
      </w:r>
      <w:proofErr w:type="spellEnd"/>
      <w:r w:rsidRPr="006040A4">
        <w:rPr>
          <w:rFonts w:asciiTheme="minorHAnsi" w:hAnsiTheme="minorHAnsi"/>
          <w:color w:val="000000"/>
        </w:rPr>
        <w:t xml:space="preserve">“ führte. Die Lösung bestand darin, ein zentrales, großes Volumen zu verwenden und dieses korrekt über das </w:t>
      </w:r>
      <w:proofErr w:type="spellStart"/>
      <w:r w:rsidRPr="006040A4">
        <w:rPr>
          <w:rFonts w:asciiTheme="minorHAnsi" w:hAnsiTheme="minorHAnsi"/>
          <w:color w:val="000000"/>
        </w:rPr>
        <w:t>Lighting</w:t>
      </w:r>
      <w:proofErr w:type="spellEnd"/>
      <w:r w:rsidRPr="006040A4">
        <w:rPr>
          <w:rFonts w:asciiTheme="minorHAnsi" w:hAnsiTheme="minorHAnsi"/>
          <w:color w:val="000000"/>
        </w:rPr>
        <w:t>-Panel zu backen.</w:t>
      </w:r>
    </w:p>
    <w:p w14:paraId="35646C0B" w14:textId="77777777" w:rsidR="004701AA" w:rsidRPr="006040A4" w:rsidRDefault="004701AA" w:rsidP="004701AA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t>Shader-Probleme &amp; Rosa Materialien</w:t>
      </w:r>
    </w:p>
    <w:p w14:paraId="6891B6F6" w14:textId="64EDFE91" w:rsidR="004701AA" w:rsidRDefault="004701AA" w:rsidP="002D5C94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Nach Neustart oder Import kam es bei manchen Materialien zu einem rosa Erscheinungsbild. Ursache war meist, dass Shader-Zuweisungen nicht gefunden </w:t>
      </w:r>
      <w:r w:rsidR="002D5C94">
        <w:rPr>
          <w:rFonts w:asciiTheme="minorHAnsi" w:hAnsiTheme="minorHAnsi"/>
          <w:color w:val="000000"/>
        </w:rPr>
        <w:t>oder Mat</w:t>
      </w:r>
      <w:r w:rsidR="00B35454">
        <w:rPr>
          <w:rFonts w:asciiTheme="minorHAnsi" w:hAnsiTheme="minorHAnsi"/>
          <w:color w:val="000000"/>
        </w:rPr>
        <w:t xml:space="preserve">erialien nicht mehr zugewiesen waren. </w:t>
      </w:r>
      <w:r w:rsidR="00645D72">
        <w:rPr>
          <w:rFonts w:asciiTheme="minorHAnsi" w:hAnsiTheme="minorHAnsi"/>
          <w:color w:val="000000"/>
        </w:rPr>
        <w:t xml:space="preserve">Es wurde leider keine Lösung gefunden, weshalb manuell Shader zugeteilt, sowie die Materialien erneut </w:t>
      </w:r>
      <w:r w:rsidR="00C750B8">
        <w:rPr>
          <w:rFonts w:asciiTheme="minorHAnsi" w:hAnsiTheme="minorHAnsi"/>
          <w:color w:val="000000"/>
        </w:rPr>
        <w:t>zugewiesen werden mussten.</w:t>
      </w:r>
    </w:p>
    <w:p w14:paraId="1E66CC0C" w14:textId="77777777" w:rsidR="00645D72" w:rsidRPr="006040A4" w:rsidRDefault="00645D72" w:rsidP="002D5C94">
      <w:pPr>
        <w:pStyle w:val="StandardWeb"/>
        <w:rPr>
          <w:rFonts w:asciiTheme="minorHAnsi" w:hAnsiTheme="minorHAnsi"/>
          <w:color w:val="000000"/>
        </w:rPr>
      </w:pPr>
    </w:p>
    <w:p w14:paraId="30299539" w14:textId="77777777" w:rsidR="004701AA" w:rsidRPr="006040A4" w:rsidRDefault="004701AA" w:rsidP="004701AA">
      <w:pPr>
        <w:pStyle w:val="berschrift2"/>
        <w:rPr>
          <w:rFonts w:asciiTheme="minorHAnsi" w:hAnsiTheme="minorHAnsi"/>
          <w:color w:val="000000"/>
        </w:rPr>
      </w:pPr>
      <w:r w:rsidRPr="006040A4">
        <w:rPr>
          <w:rStyle w:val="Fett"/>
          <w:rFonts w:asciiTheme="minorHAnsi" w:hAnsiTheme="minorHAnsi"/>
          <w:b w:val="0"/>
          <w:bCs w:val="0"/>
          <w:color w:val="000000"/>
        </w:rPr>
        <w:lastRenderedPageBreak/>
        <w:t>Fazit</w:t>
      </w:r>
    </w:p>
    <w:p w14:paraId="49330DE6" w14:textId="5DEF8BA0" w:rsidR="004701AA" w:rsidRPr="00A35020" w:rsidRDefault="004701AA" w:rsidP="00A35020">
      <w:pPr>
        <w:pStyle w:val="StandardWeb"/>
        <w:rPr>
          <w:rFonts w:asciiTheme="minorHAnsi" w:hAnsiTheme="minorHAnsi"/>
          <w:color w:val="000000"/>
        </w:rPr>
      </w:pPr>
      <w:r w:rsidRPr="006040A4">
        <w:rPr>
          <w:rFonts w:asciiTheme="minorHAnsi" w:hAnsiTheme="minorHAnsi"/>
          <w:color w:val="000000"/>
        </w:rPr>
        <w:t xml:space="preserve">Trotz technischer Einschränkungen durch </w:t>
      </w:r>
      <w:proofErr w:type="spellStart"/>
      <w:r w:rsidRPr="006040A4">
        <w:rPr>
          <w:rFonts w:asciiTheme="minorHAnsi" w:hAnsiTheme="minorHAnsi"/>
          <w:color w:val="000000"/>
        </w:rPr>
        <w:t>macOS</w:t>
      </w:r>
      <w:proofErr w:type="spellEnd"/>
      <w:r w:rsidRPr="006040A4">
        <w:rPr>
          <w:rFonts w:asciiTheme="minorHAnsi" w:hAnsiTheme="minorHAnsi"/>
          <w:color w:val="000000"/>
        </w:rPr>
        <w:t xml:space="preserve"> (kein echtes </w:t>
      </w:r>
      <w:proofErr w:type="spellStart"/>
      <w:r w:rsidRPr="006040A4">
        <w:rPr>
          <w:rFonts w:asciiTheme="minorHAnsi" w:hAnsiTheme="minorHAnsi"/>
          <w:color w:val="000000"/>
        </w:rPr>
        <w:t>Raytracing</w:t>
      </w:r>
      <w:proofErr w:type="spellEnd"/>
      <w:r w:rsidRPr="006040A4">
        <w:rPr>
          <w:rFonts w:asciiTheme="minorHAnsi" w:hAnsiTheme="minorHAnsi"/>
          <w:color w:val="000000"/>
        </w:rPr>
        <w:t xml:space="preserve">) wurde das Ziel, ein optisch glaubwürdiges, materialbasiertes 3D-Labyrinth zu realisieren, vollständig erreicht. Durch Kombination aus HDRP, SSR, </w:t>
      </w:r>
      <w:proofErr w:type="spellStart"/>
      <w:r w:rsidRPr="006040A4">
        <w:rPr>
          <w:rFonts w:asciiTheme="minorHAnsi" w:hAnsiTheme="minorHAnsi"/>
          <w:color w:val="000000"/>
        </w:rPr>
        <w:t>Reflection</w:t>
      </w:r>
      <w:proofErr w:type="spellEnd"/>
      <w:r w:rsidRPr="006040A4">
        <w:rPr>
          <w:rFonts w:asciiTheme="minorHAnsi" w:hAnsiTheme="minorHAnsi"/>
          <w:color w:val="000000"/>
        </w:rPr>
        <w:t xml:space="preserve"> </w:t>
      </w:r>
      <w:proofErr w:type="spellStart"/>
      <w:r w:rsidRPr="006040A4">
        <w:rPr>
          <w:rFonts w:asciiTheme="minorHAnsi" w:hAnsiTheme="minorHAnsi"/>
          <w:color w:val="000000"/>
        </w:rPr>
        <w:t>Probes</w:t>
      </w:r>
      <w:proofErr w:type="spellEnd"/>
      <w:r w:rsidRPr="006040A4">
        <w:rPr>
          <w:rFonts w:asciiTheme="minorHAnsi" w:hAnsiTheme="minorHAnsi"/>
          <w:color w:val="000000"/>
        </w:rPr>
        <w:t xml:space="preserve"> und APV konnten realistische Lichtverhältnisse geschaffen werden. Der modulare Aufbau ermöglichte ein dynamisches Leveldesign, und durch gezielte Optimierungen war eine flüssige Spielerfahrung gewährleistet. Die Herausforderungen wie Shader-Probleme, rosa Materialien und Performanceeinbrüche wurden während der Entwicklung systematisch analysiert und </w:t>
      </w:r>
      <w:r w:rsidR="00804E4B">
        <w:rPr>
          <w:rFonts w:asciiTheme="minorHAnsi" w:hAnsiTheme="minorHAnsi"/>
          <w:color w:val="000000"/>
        </w:rPr>
        <w:t>teilweise gelöst</w:t>
      </w:r>
      <w:r w:rsidRPr="006040A4">
        <w:rPr>
          <w:rFonts w:asciiTheme="minorHAnsi" w:hAnsiTheme="minorHAnsi"/>
          <w:color w:val="000000"/>
        </w:rPr>
        <w:t>.</w:t>
      </w:r>
    </w:p>
    <w:p w14:paraId="7FAED5CC" w14:textId="77777777" w:rsidR="004701AA" w:rsidRPr="00A35020" w:rsidRDefault="004701AA" w:rsidP="004701AA"/>
    <w:sectPr w:rsidR="004701AA" w:rsidRPr="00A350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70EC"/>
    <w:multiLevelType w:val="multilevel"/>
    <w:tmpl w:val="BD32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B029A"/>
    <w:multiLevelType w:val="multilevel"/>
    <w:tmpl w:val="1228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6F14"/>
    <w:multiLevelType w:val="multilevel"/>
    <w:tmpl w:val="3CFC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75BA4"/>
    <w:multiLevelType w:val="multilevel"/>
    <w:tmpl w:val="F25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379F3"/>
    <w:multiLevelType w:val="multilevel"/>
    <w:tmpl w:val="6234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9909DF"/>
    <w:multiLevelType w:val="multilevel"/>
    <w:tmpl w:val="AD7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06A4C"/>
    <w:multiLevelType w:val="hybridMultilevel"/>
    <w:tmpl w:val="80B8A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46455"/>
    <w:multiLevelType w:val="hybridMultilevel"/>
    <w:tmpl w:val="9CD2B5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363B6"/>
    <w:multiLevelType w:val="hybridMultilevel"/>
    <w:tmpl w:val="F9329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06078"/>
    <w:multiLevelType w:val="hybridMultilevel"/>
    <w:tmpl w:val="6988D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669D6"/>
    <w:multiLevelType w:val="multilevel"/>
    <w:tmpl w:val="0EE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74291"/>
    <w:multiLevelType w:val="hybridMultilevel"/>
    <w:tmpl w:val="0DB41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F4453"/>
    <w:multiLevelType w:val="hybridMultilevel"/>
    <w:tmpl w:val="E5989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12582">
    <w:abstractNumId w:val="6"/>
  </w:num>
  <w:num w:numId="2" w16cid:durableId="1590770834">
    <w:abstractNumId w:val="11"/>
  </w:num>
  <w:num w:numId="3" w16cid:durableId="951940869">
    <w:abstractNumId w:val="7"/>
  </w:num>
  <w:num w:numId="4" w16cid:durableId="133836662">
    <w:abstractNumId w:val="12"/>
  </w:num>
  <w:num w:numId="5" w16cid:durableId="631404563">
    <w:abstractNumId w:val="8"/>
  </w:num>
  <w:num w:numId="6" w16cid:durableId="1719892560">
    <w:abstractNumId w:val="0"/>
  </w:num>
  <w:num w:numId="7" w16cid:durableId="1390884321">
    <w:abstractNumId w:val="2"/>
  </w:num>
  <w:num w:numId="8" w16cid:durableId="145168946">
    <w:abstractNumId w:val="4"/>
  </w:num>
  <w:num w:numId="9" w16cid:durableId="1207985192">
    <w:abstractNumId w:val="3"/>
  </w:num>
  <w:num w:numId="10" w16cid:durableId="71660225">
    <w:abstractNumId w:val="1"/>
  </w:num>
  <w:num w:numId="11" w16cid:durableId="847066464">
    <w:abstractNumId w:val="5"/>
  </w:num>
  <w:num w:numId="12" w16cid:durableId="1923181503">
    <w:abstractNumId w:val="10"/>
  </w:num>
  <w:num w:numId="13" w16cid:durableId="1533740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FB"/>
    <w:rsid w:val="00046945"/>
    <w:rsid w:val="00057DC4"/>
    <w:rsid w:val="00085548"/>
    <w:rsid w:val="000857B8"/>
    <w:rsid w:val="000A7764"/>
    <w:rsid w:val="000D02D9"/>
    <w:rsid w:val="000E6ABD"/>
    <w:rsid w:val="000F2F43"/>
    <w:rsid w:val="001520A0"/>
    <w:rsid w:val="00176613"/>
    <w:rsid w:val="001A59A9"/>
    <w:rsid w:val="001B0EF8"/>
    <w:rsid w:val="001B7915"/>
    <w:rsid w:val="001F0666"/>
    <w:rsid w:val="0022543D"/>
    <w:rsid w:val="00231FC9"/>
    <w:rsid w:val="00241070"/>
    <w:rsid w:val="002C7653"/>
    <w:rsid w:val="002D5C94"/>
    <w:rsid w:val="00332BFF"/>
    <w:rsid w:val="00346177"/>
    <w:rsid w:val="00361233"/>
    <w:rsid w:val="003B6EE3"/>
    <w:rsid w:val="003E1982"/>
    <w:rsid w:val="00444E6C"/>
    <w:rsid w:val="004701AA"/>
    <w:rsid w:val="004914D8"/>
    <w:rsid w:val="004B264F"/>
    <w:rsid w:val="004C0A59"/>
    <w:rsid w:val="0057261A"/>
    <w:rsid w:val="005A1582"/>
    <w:rsid w:val="005D5030"/>
    <w:rsid w:val="005F44B5"/>
    <w:rsid w:val="006040A4"/>
    <w:rsid w:val="00645D72"/>
    <w:rsid w:val="006D58E7"/>
    <w:rsid w:val="00774451"/>
    <w:rsid w:val="00804E4B"/>
    <w:rsid w:val="00964FEB"/>
    <w:rsid w:val="009F34F3"/>
    <w:rsid w:val="00A16232"/>
    <w:rsid w:val="00A217D2"/>
    <w:rsid w:val="00A21D48"/>
    <w:rsid w:val="00A35020"/>
    <w:rsid w:val="00A63781"/>
    <w:rsid w:val="00A765BA"/>
    <w:rsid w:val="00A83ECE"/>
    <w:rsid w:val="00A97D28"/>
    <w:rsid w:val="00AB4932"/>
    <w:rsid w:val="00AB6114"/>
    <w:rsid w:val="00AB7AFB"/>
    <w:rsid w:val="00AB7D91"/>
    <w:rsid w:val="00AC4BFD"/>
    <w:rsid w:val="00AE3EC2"/>
    <w:rsid w:val="00B35454"/>
    <w:rsid w:val="00B46C60"/>
    <w:rsid w:val="00B55C93"/>
    <w:rsid w:val="00B92BE8"/>
    <w:rsid w:val="00C750B8"/>
    <w:rsid w:val="00CB67EF"/>
    <w:rsid w:val="00D7497F"/>
    <w:rsid w:val="00DD3699"/>
    <w:rsid w:val="00DF5483"/>
    <w:rsid w:val="00E01BD7"/>
    <w:rsid w:val="00EC73B4"/>
    <w:rsid w:val="00FD0E23"/>
    <w:rsid w:val="00F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BB27"/>
  <w15:chartTrackingRefBased/>
  <w15:docId w15:val="{89D13424-16C2-AD4B-A104-C9B482C3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7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7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7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7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7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7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7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7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7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7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7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7A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7A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7A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7A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7A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7A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7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7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7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7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7A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7A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7A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7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7A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7AFB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unhideWhenUsed/>
    <w:rsid w:val="00470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ett">
    <w:name w:val="Strong"/>
    <w:basedOn w:val="Absatz-Standardschriftart"/>
    <w:uiPriority w:val="22"/>
    <w:qFormat/>
    <w:rsid w:val="004701AA"/>
    <w:rPr>
      <w:b/>
      <w:bCs/>
    </w:rPr>
  </w:style>
  <w:style w:type="character" w:customStyle="1" w:styleId="apple-converted-space">
    <w:name w:val="apple-converted-space"/>
    <w:basedOn w:val="Absatz-Standardschriftart"/>
    <w:rsid w:val="004701AA"/>
  </w:style>
  <w:style w:type="character" w:styleId="Hervorhebung">
    <w:name w:val="Emphasis"/>
    <w:basedOn w:val="Absatz-Standardschriftart"/>
    <w:uiPriority w:val="20"/>
    <w:qFormat/>
    <w:rsid w:val="004701AA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4701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Heins, Jens</dc:creator>
  <cp:keywords/>
  <dc:description/>
  <cp:lastModifiedBy>Heins, Jens</cp:lastModifiedBy>
  <cp:revision>58</cp:revision>
  <dcterms:created xsi:type="dcterms:W3CDTF">2025-05-18T10:37:00Z</dcterms:created>
  <dcterms:modified xsi:type="dcterms:W3CDTF">2025-05-25T21:59:00Z</dcterms:modified>
</cp:coreProperties>
</file>