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</w:t>
      </w:r>
      <w:r w:rsidR="00A4640D">
        <w:rPr>
          <w:rFonts w:ascii="Arial" w:hAnsi="Arial" w:cs="Arial"/>
          <w:sz w:val="24"/>
          <w:szCs w:val="24"/>
        </w:rPr>
        <w:t>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76850B2C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</w:t>
      </w:r>
      <w:r w:rsidR="00D2220D">
        <w:rPr>
          <w:rFonts w:ascii="Segoe UI" w:hAnsi="Segoe UI" w:cs="Segoe UI"/>
          <w:sz w:val="18"/>
          <w:szCs w:val="18"/>
        </w:rPr>
        <w:t>l</w:t>
      </w:r>
      <w:r w:rsidR="004E0B2D">
        <w:rPr>
          <w:rFonts w:ascii="Segoe UI" w:hAnsi="Segoe UI" w:cs="Segoe UI"/>
          <w:sz w:val="18"/>
          <w:szCs w:val="18"/>
        </w:rPr>
        <w:t xml:space="preserve"> ou profissiona</w:t>
      </w:r>
      <w:r w:rsidR="00D2220D">
        <w:rPr>
          <w:rFonts w:ascii="Segoe UI" w:hAnsi="Segoe UI" w:cs="Segoe UI"/>
          <w:sz w:val="18"/>
          <w:szCs w:val="18"/>
        </w:rPr>
        <w:t>l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4A2668F2" w14:textId="77777777" w:rsidR="00B36DE8" w:rsidRDefault="00B36DE8" w:rsidP="00B36DE8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E94F0D8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dos dados pessoais recebem um empoderamento,  graças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F254D8">
        <w:rPr>
          <w:rFonts w:ascii="Arial" w:eastAsiaTheme="minorEastAsia" w:hAnsi="Arial" w:cs="Arial"/>
          <w:b/>
          <w:bCs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desafio imposto pela LGPD(Lei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C3CB5" w:rsidRDefault="00B36DE8" w:rsidP="00B36DE8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690A9BE8" w14:textId="77777777" w:rsidR="00B36DE8" w:rsidRDefault="00B36DE8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62025" w14:textId="5F424472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  <w:r w:rsidR="00302468">
        <w:rPr>
          <w:rFonts w:ascii="Segoe UI" w:hAnsi="Segoe UI" w:cs="Segoe UI"/>
          <w:sz w:val="18"/>
          <w:szCs w:val="18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5F17F777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>por varias empresas inclusive as de TI</w:t>
      </w:r>
    </w:p>
    <w:p w14:paraId="24BC1647" w14:textId="4A39786B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 forem 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esta se tornando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,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4645C1D5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clinica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4CCB9587" w14:textId="0CFDEB1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Aqui você indica, clara e exatamente, o que você quer fazer, que metas você quer alcançar com a sua pesquisa, desdobrando em: </w:t>
      </w: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77777777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mostrando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5272E549" w:rsidR="001C2638" w:rsidRDefault="009A58CA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Será indicando um caminha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seguido para que os desenvolvedores, 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diante num futuro próximo, também será elencado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 seguir para evitar tal punições.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5F56472A" w:rsidR="004B01BC" w:rsidRP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024065D" w14:textId="6183819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Indique de forma genérica qual(is)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0" w:name="_Hlk82632244"/>
      <w:r>
        <w:rPr>
          <w:rStyle w:val="normaltextrun"/>
          <w:i/>
          <w:iCs/>
          <w:color w:val="FF0000"/>
        </w:rPr>
        <w:lastRenderedPageBreak/>
        <w:t>O objetivo principal desse trabalho é levantar as principais características das incubadoras tecnológicas brasileiras.</w:t>
      </w:r>
      <w:bookmarkEnd w:id="0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638C31CC" w14:textId="63133CD0" w:rsidR="00853D77" w:rsidRDefault="00853D77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410F524" w14:textId="12847A88" w:rsidR="00D20794" w:rsidRDefault="00D20794" w:rsidP="00D20794">
      <w:pPr>
        <w:spacing w:after="0" w:line="360" w:lineRule="auto"/>
        <w:ind w:left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As empresas de TI devem e tem o papel de modar seus funcionários </w:t>
      </w:r>
      <w:bookmarkStart w:id="1" w:name="_GoBack"/>
      <w:bookmarkEnd w:id="1"/>
      <w:r>
        <w:rPr>
          <w:rFonts w:ascii="Arial" w:eastAsiaTheme="minorEastAsia" w:hAnsi="Arial" w:cs="Arial"/>
          <w:iCs/>
          <w:sz w:val="24"/>
          <w:szCs w:val="24"/>
        </w:rPr>
        <w:t>(desenvolvedores)</w:t>
      </w:r>
    </w:p>
    <w:p w14:paraId="1D2A8FCA" w14:textId="6CF90208" w:rsidR="000B607C" w:rsidRDefault="000B607C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alcançar os objetivos citados neste trabalho é necessário realizar algumas </w:t>
      </w:r>
    </w:p>
    <w:p w14:paraId="27CFD582" w14:textId="27D66B3E" w:rsidR="000B607C" w:rsidRDefault="000B607C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Implementações, que seguirão a mesma enquanto existir, tais implementações é fundamental para que a empresas, desenvolvedores de software e clientes caminhe juntos e não tenha problemas em suas vidas ou existência.</w:t>
      </w:r>
    </w:p>
    <w:p w14:paraId="67DCEE4E" w14:textId="5AF23B32" w:rsidR="000B607C" w:rsidRDefault="000B607C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Como visto anteriormente </w:t>
      </w:r>
      <w:r w:rsidR="005625A6">
        <w:rPr>
          <w:rFonts w:ascii="Arial" w:eastAsiaTheme="minorEastAsia" w:hAnsi="Arial" w:cs="Arial"/>
          <w:iCs/>
          <w:sz w:val="24"/>
          <w:szCs w:val="24"/>
        </w:rPr>
        <w:t>para que as empresas de TI não encontre problemas para si deverá  realizar algumas implementações, como:</w:t>
      </w:r>
    </w:p>
    <w:p w14:paraId="19D5DC49" w14:textId="3F17E5DC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MAPEAMENTO DOS DADOS:</w:t>
      </w:r>
    </w:p>
    <w:p w14:paraId="12DA0FF4" w14:textId="22551105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TER UMA CONSULTORIA JURIDICA:</w:t>
      </w:r>
    </w:p>
    <w:p w14:paraId="347AB1E7" w14:textId="39294BB4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COMITÊ DE PRIVACIDADE:</w:t>
      </w:r>
    </w:p>
    <w:p w14:paraId="004A06D8" w14:textId="71197E43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DATA PROTECTION OFFICER(DPO):</w:t>
      </w:r>
    </w:p>
    <w:p w14:paraId="7A0DCE11" w14:textId="37E9D718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ADEQUAR OS PROCESSOS DA EQUIPE:</w:t>
      </w:r>
    </w:p>
    <w:p w14:paraId="20ED750F" w14:textId="3164C4C2" w:rsidR="005625A6" w:rsidRPr="00597D8C" w:rsidRDefault="005625A6" w:rsidP="00597D8C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597D8C">
        <w:rPr>
          <w:rFonts w:ascii="Arial" w:eastAsiaTheme="minorEastAsia" w:hAnsi="Arial" w:cs="Arial"/>
          <w:iCs/>
          <w:sz w:val="24"/>
          <w:szCs w:val="24"/>
        </w:rPr>
        <w:t>PRIVACY DESIGN:</w:t>
      </w:r>
    </w:p>
    <w:p w14:paraId="01DD0F63" w14:textId="77777777" w:rsidR="005625A6" w:rsidRPr="004B01BC" w:rsidRDefault="005625A6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066EAD1B" w14:textId="486A8B22" w:rsidR="00C66E9E" w:rsidRPr="00380185" w:rsidRDefault="004B01BC" w:rsidP="004B01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Elenque o(s)  objetivo(s)  específico(s)  que  deverão ser alcançados pela execução da proposta de pesquisa. ATENTE PARA O FATO DE QUE ESSES </w:t>
      </w:r>
      <w:r w:rsidRPr="00380185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OBJETIVOS SÃO OPERACIONAIS E JUNTOS CONTRIBUEM PARA ALCANÇAR O OBJETIVO GERAL</w:t>
      </w:r>
      <w:r w:rsidR="00C66E9E" w:rsidRPr="0038018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77777777" w:rsidR="006072ED" w:rsidRPr="004B01BC" w:rsidRDefault="006072ED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2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2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(MPEs) costumam ser mais </w:t>
      </w:r>
      <w:r w:rsidRPr="00366F3B">
        <w:rPr>
          <w:rStyle w:val="normaltextrun"/>
          <w:color w:val="FF0000"/>
        </w:rPr>
        <w:t>agéis</w:t>
      </w:r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MPEs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MPEs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3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3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4" w:name="_Toc488606958"/>
      <w:r w:rsidRPr="00F97B1F">
        <w:t>4.X Trabalhos Correlatos</w:t>
      </w:r>
      <w:bookmarkEnd w:id="4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5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5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Métodos de investigação: como será estruturado o trabalho? Qual o foco empírico? Ex.: estudo de caso, survey,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Análise dos dados: como os dados serão analisados? Que técnica/perspectiva será utilizada para análise? Por quê? Será utilizado algum software específico para este trabalho? (Ex.: MSExcel, etc).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Instrumentos de coleta de dados: o que será utilizado para produzir os dados? A entrevista ou o questionário será mais ou menos estruturado? Como o instrumento será distribuído e aplicado? (Ex.: Google Forms, etc).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Mendeley;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email aos encubados da cidade de Campinas com o seguinte link: </w:t>
      </w:r>
      <w:hyperlink r:id="rId11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226826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2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226826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3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4"/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DF47E" w14:textId="77777777" w:rsidR="00226826" w:rsidRDefault="00226826" w:rsidP="00FF14E6">
      <w:pPr>
        <w:spacing w:after="0" w:line="240" w:lineRule="auto"/>
      </w:pPr>
      <w:r>
        <w:separator/>
      </w:r>
    </w:p>
  </w:endnote>
  <w:endnote w:type="continuationSeparator" w:id="0">
    <w:p w14:paraId="67E94442" w14:textId="77777777" w:rsidR="00226826" w:rsidRDefault="00226826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0873A" w14:textId="77777777" w:rsidR="00226826" w:rsidRDefault="00226826" w:rsidP="00FF14E6">
      <w:pPr>
        <w:spacing w:after="0" w:line="240" w:lineRule="auto"/>
      </w:pPr>
      <w:r>
        <w:separator/>
      </w:r>
    </w:p>
  </w:footnote>
  <w:footnote w:type="continuationSeparator" w:id="0">
    <w:p w14:paraId="5A81482A" w14:textId="77777777" w:rsidR="00226826" w:rsidRDefault="00226826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4F62264D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D20794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055"/>
    <w:multiLevelType w:val="hybridMultilevel"/>
    <w:tmpl w:val="B798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B607C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26826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EFF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25A6"/>
    <w:rsid w:val="005636C5"/>
    <w:rsid w:val="00572D91"/>
    <w:rsid w:val="00597D8C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2298"/>
    <w:rsid w:val="0086263F"/>
    <w:rsid w:val="00864D15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C3A3D"/>
    <w:rsid w:val="00AE3665"/>
    <w:rsid w:val="00AF4068"/>
    <w:rsid w:val="00B04B06"/>
    <w:rsid w:val="00B141FD"/>
    <w:rsid w:val="00B15A5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75EA"/>
    <w:rsid w:val="00CE3C2A"/>
    <w:rsid w:val="00D1495C"/>
    <w:rsid w:val="00D149B2"/>
    <w:rsid w:val="00D20794"/>
    <w:rsid w:val="00D2220D"/>
    <w:rsid w:val="00D24391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E23B75"/>
    <w:rsid w:val="00E24DA4"/>
    <w:rsid w:val="00E26911"/>
    <w:rsid w:val="00E3605A"/>
    <w:rsid w:val="00E40D8B"/>
    <w:rsid w:val="00E66901"/>
    <w:rsid w:val="00E67594"/>
    <w:rsid w:val="00E9624F"/>
    <w:rsid w:val="00EA7BDB"/>
    <w:rsid w:val="00EB62CB"/>
    <w:rsid w:val="00EC273A"/>
    <w:rsid w:val="00EC3CB5"/>
    <w:rsid w:val="00EC4F33"/>
    <w:rsid w:val="00EE33A7"/>
    <w:rsid w:val="00EE464D"/>
    <w:rsid w:val="00F00EDF"/>
    <w:rsid w:val="00F1653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jsp.jus.br/LGPD/LGPD/ALGP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ormulario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1785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aluno</cp:lastModifiedBy>
  <cp:revision>4</cp:revision>
  <dcterms:created xsi:type="dcterms:W3CDTF">2022-06-01T00:09:00Z</dcterms:created>
  <dcterms:modified xsi:type="dcterms:W3CDTF">2022-06-01T00:41:00Z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