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3646AED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Implementação da 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6C3C598A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>: Prof</w:t>
      </w:r>
      <w:r w:rsidR="00A4640D">
        <w:rPr>
          <w:rFonts w:ascii="Arial" w:hAnsi="Arial" w:cs="Arial"/>
          <w:sz w:val="24"/>
          <w:szCs w:val="24"/>
        </w:rPr>
        <w:t>ª</w:t>
      </w:r>
      <w:r w:rsidRPr="00C66E9E">
        <w:rPr>
          <w:rFonts w:ascii="Arial" w:hAnsi="Arial" w:cs="Arial"/>
          <w:sz w:val="24"/>
          <w:szCs w:val="24"/>
        </w:rPr>
        <w:t>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Default="00C66E9E" w:rsidP="00C66E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092A51" w14:textId="76850B2C" w:rsidR="00B15A57" w:rsidRDefault="004B5CD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 w:rsidR="00302CAC">
        <w:rPr>
          <w:rFonts w:ascii="Segoe UI" w:hAnsi="Segoe UI" w:cs="Segoe UI"/>
          <w:sz w:val="18"/>
          <w:szCs w:val="18"/>
        </w:rPr>
        <w:t xml:space="preserve">Com o avanço tecnológico </w:t>
      </w:r>
      <w:r w:rsidR="009A06B0">
        <w:rPr>
          <w:rFonts w:ascii="Segoe UI" w:hAnsi="Segoe UI" w:cs="Segoe UI"/>
          <w:sz w:val="18"/>
          <w:szCs w:val="18"/>
        </w:rPr>
        <w:t>grande</w:t>
      </w:r>
      <w:r w:rsidR="00D1495C">
        <w:rPr>
          <w:rFonts w:ascii="Segoe UI" w:hAnsi="Segoe UI" w:cs="Segoe UI"/>
          <w:sz w:val="18"/>
          <w:szCs w:val="18"/>
        </w:rPr>
        <w:t>s</w:t>
      </w:r>
      <w:r w:rsidR="009A06B0">
        <w:rPr>
          <w:rFonts w:ascii="Segoe UI" w:hAnsi="Segoe UI" w:cs="Segoe UI"/>
          <w:sz w:val="18"/>
          <w:szCs w:val="18"/>
        </w:rPr>
        <w:t xml:space="preserve"> quantidades de dados </w:t>
      </w:r>
      <w:r w:rsidR="00870C33">
        <w:rPr>
          <w:rFonts w:ascii="Segoe UI" w:hAnsi="Segoe UI" w:cs="Segoe UI"/>
          <w:sz w:val="18"/>
          <w:szCs w:val="18"/>
        </w:rPr>
        <w:t>t</w:t>
      </w:r>
      <w:r w:rsidR="00B15A57">
        <w:rPr>
          <w:rFonts w:ascii="Segoe UI" w:hAnsi="Segoe UI" w:cs="Segoe UI"/>
          <w:sz w:val="18"/>
          <w:szCs w:val="18"/>
        </w:rPr>
        <w:t>rafegam nas redes</w:t>
      </w:r>
      <w:r w:rsidR="00626D08">
        <w:rPr>
          <w:rFonts w:ascii="Segoe UI" w:hAnsi="Segoe UI" w:cs="Segoe UI"/>
          <w:sz w:val="18"/>
          <w:szCs w:val="18"/>
        </w:rPr>
        <w:t>, o</w:t>
      </w:r>
      <w:r w:rsidR="00D24391">
        <w:rPr>
          <w:rFonts w:ascii="Segoe UI" w:hAnsi="Segoe UI" w:cs="Segoe UI"/>
          <w:sz w:val="18"/>
          <w:szCs w:val="18"/>
        </w:rPr>
        <w:t xml:space="preserve">s usuários da mesma </w:t>
      </w:r>
      <w:r w:rsidR="00034DDF">
        <w:rPr>
          <w:rFonts w:ascii="Segoe UI" w:hAnsi="Segoe UI" w:cs="Segoe UI"/>
          <w:sz w:val="18"/>
          <w:szCs w:val="18"/>
        </w:rPr>
        <w:t>estão a todo momento inserindo dados pessoais</w:t>
      </w:r>
      <w:r w:rsidR="004E0B2D">
        <w:rPr>
          <w:rFonts w:ascii="Segoe UI" w:hAnsi="Segoe UI" w:cs="Segoe UI"/>
          <w:sz w:val="18"/>
          <w:szCs w:val="18"/>
        </w:rPr>
        <w:t>, que em mão</w:t>
      </w:r>
      <w:r w:rsidR="00DD23FF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erradas podem trazem grande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estrag</w:t>
      </w:r>
      <w:r w:rsidR="00A43BA8">
        <w:rPr>
          <w:rFonts w:ascii="Segoe UI" w:hAnsi="Segoe UI" w:cs="Segoe UI"/>
          <w:sz w:val="18"/>
          <w:szCs w:val="18"/>
        </w:rPr>
        <w:t>o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</w:t>
      </w:r>
      <w:r w:rsidR="00F85C43">
        <w:rPr>
          <w:rFonts w:ascii="Segoe UI" w:hAnsi="Segoe UI" w:cs="Segoe UI"/>
          <w:sz w:val="18"/>
          <w:szCs w:val="18"/>
        </w:rPr>
        <w:t>para</w:t>
      </w:r>
      <w:r w:rsidR="004E0B2D">
        <w:rPr>
          <w:rFonts w:ascii="Segoe UI" w:hAnsi="Segoe UI" w:cs="Segoe UI"/>
          <w:sz w:val="18"/>
          <w:szCs w:val="18"/>
        </w:rPr>
        <w:t xml:space="preserve"> suas vidas</w:t>
      </w:r>
      <w:r w:rsidR="00BD42F6">
        <w:rPr>
          <w:rFonts w:ascii="Segoe UI" w:hAnsi="Segoe UI" w:cs="Segoe UI"/>
          <w:sz w:val="18"/>
          <w:szCs w:val="18"/>
        </w:rPr>
        <w:t xml:space="preserve">, </w:t>
      </w:r>
      <w:r w:rsidR="004E0B2D">
        <w:rPr>
          <w:rFonts w:ascii="Segoe UI" w:hAnsi="Segoe UI" w:cs="Segoe UI"/>
          <w:sz w:val="18"/>
          <w:szCs w:val="18"/>
        </w:rPr>
        <w:t>pessoa</w:t>
      </w:r>
      <w:r w:rsidR="00D2220D">
        <w:rPr>
          <w:rFonts w:ascii="Segoe UI" w:hAnsi="Segoe UI" w:cs="Segoe UI"/>
          <w:sz w:val="18"/>
          <w:szCs w:val="18"/>
        </w:rPr>
        <w:t>l</w:t>
      </w:r>
      <w:r w:rsidR="004E0B2D">
        <w:rPr>
          <w:rFonts w:ascii="Segoe UI" w:hAnsi="Segoe UI" w:cs="Segoe UI"/>
          <w:sz w:val="18"/>
          <w:szCs w:val="18"/>
        </w:rPr>
        <w:t xml:space="preserve"> ou profissiona</w:t>
      </w:r>
      <w:r w:rsidR="00D2220D">
        <w:rPr>
          <w:rFonts w:ascii="Segoe UI" w:hAnsi="Segoe UI" w:cs="Segoe UI"/>
          <w:sz w:val="18"/>
          <w:szCs w:val="18"/>
        </w:rPr>
        <w:t>l</w:t>
      </w:r>
      <w:r w:rsidR="00DD23FF">
        <w:rPr>
          <w:rFonts w:ascii="Segoe UI" w:hAnsi="Segoe UI" w:cs="Segoe UI"/>
          <w:sz w:val="18"/>
          <w:szCs w:val="18"/>
        </w:rPr>
        <w:t>.</w:t>
      </w:r>
      <w:r w:rsidR="00387C6C">
        <w:rPr>
          <w:rFonts w:ascii="Segoe UI" w:hAnsi="Segoe UI" w:cs="Segoe UI"/>
          <w:sz w:val="18"/>
          <w:szCs w:val="18"/>
        </w:rPr>
        <w:t xml:space="preserve"> </w:t>
      </w:r>
      <w:r w:rsidR="00651DB0">
        <w:rPr>
          <w:rFonts w:ascii="Segoe UI" w:hAnsi="Segoe UI" w:cs="Segoe UI"/>
          <w:sz w:val="18"/>
          <w:szCs w:val="18"/>
        </w:rPr>
        <w:t xml:space="preserve">Com isso </w:t>
      </w:r>
      <w:r w:rsidR="00076022">
        <w:rPr>
          <w:rFonts w:ascii="Segoe UI" w:hAnsi="Segoe UI" w:cs="Segoe UI"/>
          <w:sz w:val="18"/>
          <w:szCs w:val="18"/>
        </w:rPr>
        <w:t xml:space="preserve">em </w:t>
      </w:r>
      <w:r w:rsidR="009247B3">
        <w:rPr>
          <w:rFonts w:ascii="Segoe UI" w:hAnsi="Segoe UI" w:cs="Segoe UI"/>
          <w:sz w:val="18"/>
          <w:szCs w:val="18"/>
        </w:rPr>
        <w:t>14 de agosto de 2018</w:t>
      </w:r>
      <w:r w:rsidR="007B454F">
        <w:rPr>
          <w:rFonts w:ascii="Segoe UI" w:hAnsi="Segoe UI" w:cs="Segoe UI"/>
          <w:sz w:val="18"/>
          <w:szCs w:val="18"/>
        </w:rPr>
        <w:t xml:space="preserve"> su</w:t>
      </w:r>
      <w:r w:rsidR="00B71574">
        <w:rPr>
          <w:rFonts w:ascii="Segoe UI" w:hAnsi="Segoe UI" w:cs="Segoe UI"/>
          <w:sz w:val="18"/>
          <w:szCs w:val="18"/>
        </w:rPr>
        <w:t>r</w:t>
      </w:r>
      <w:r w:rsidR="007B454F">
        <w:rPr>
          <w:rFonts w:ascii="Segoe UI" w:hAnsi="Segoe UI" w:cs="Segoe UI"/>
          <w:sz w:val="18"/>
          <w:szCs w:val="18"/>
        </w:rPr>
        <w:t>g</w:t>
      </w:r>
      <w:r w:rsidR="00B71574">
        <w:rPr>
          <w:rFonts w:ascii="Segoe UI" w:hAnsi="Segoe UI" w:cs="Segoe UI"/>
          <w:sz w:val="18"/>
          <w:szCs w:val="18"/>
        </w:rPr>
        <w:t>e a LGPD (Lei geral de proteção de dados)</w:t>
      </w:r>
      <w:r w:rsidR="009247B3">
        <w:rPr>
          <w:rFonts w:ascii="Segoe UI" w:hAnsi="Segoe UI" w:cs="Segoe UI"/>
          <w:sz w:val="18"/>
          <w:szCs w:val="18"/>
        </w:rPr>
        <w:t xml:space="preserve"> </w:t>
      </w:r>
      <w:r w:rsidR="00A03259">
        <w:rPr>
          <w:rFonts w:ascii="Segoe UI" w:hAnsi="Segoe UI" w:cs="Segoe UI"/>
          <w:sz w:val="18"/>
          <w:szCs w:val="18"/>
        </w:rPr>
        <w:t>que disp</w:t>
      </w:r>
      <w:r w:rsidR="000D450E">
        <w:rPr>
          <w:rFonts w:ascii="Segoe UI" w:hAnsi="Segoe UI" w:cs="Segoe UI"/>
          <w:sz w:val="18"/>
          <w:szCs w:val="18"/>
        </w:rPr>
        <w:t>õe sobre o tratamento de dado</w:t>
      </w:r>
      <w:r w:rsidR="0044587B">
        <w:rPr>
          <w:rFonts w:ascii="Segoe UI" w:hAnsi="Segoe UI" w:cs="Segoe UI"/>
          <w:sz w:val="18"/>
          <w:szCs w:val="18"/>
        </w:rPr>
        <w:t>s pessoais, inclusive nos meios digitais.</w:t>
      </w:r>
    </w:p>
    <w:p w14:paraId="4A2668F2" w14:textId="77777777" w:rsidR="00B36DE8" w:rsidRDefault="00B36DE8" w:rsidP="00B36DE8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3E94F0D8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Os titulares dos dados pessoais recebem um empoderamento,  graças a essa lei benéfica, fornecendo-lhes direitos e proteção dos dados, com isso as empresas tem que implementar e passar para todos seus funcionários o conhecimento da lei e como implementa-la em seus serviços diários.</w:t>
      </w:r>
    </w:p>
    <w:p w14:paraId="72E85BA4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s profissionais de Tecnologia não possui vasto conhecimento sobre termos e normas jurídicas. Isso significa que a barreira inicial para adequação à LGPD nas empresas </w:t>
      </w:r>
      <w:r>
        <w:rPr>
          <w:rFonts w:ascii="Arial" w:eastAsiaTheme="minorEastAsia" w:hAnsi="Arial" w:cs="Arial"/>
          <w:iCs/>
          <w:sz w:val="24"/>
          <w:szCs w:val="24"/>
        </w:rPr>
        <w:t xml:space="preserve">de TI 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é em relação ao conhecimento sobre as </w:t>
      </w:r>
      <w:r w:rsidRPr="00F254D8">
        <w:rPr>
          <w:rFonts w:ascii="Arial" w:eastAsiaTheme="minorEastAsia" w:hAnsi="Arial" w:cs="Arial"/>
          <w:b/>
          <w:bCs/>
          <w:iCs/>
          <w:sz w:val="24"/>
          <w:szCs w:val="24"/>
        </w:rPr>
        <w:t>diretrizes da Lei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 e o que cada cláusula significa.</w:t>
      </w:r>
      <w:r>
        <w:rPr>
          <w:rFonts w:ascii="Arial" w:eastAsiaTheme="minorEastAsia" w:hAnsi="Arial" w:cs="Arial"/>
          <w:iCs/>
          <w:sz w:val="24"/>
          <w:szCs w:val="24"/>
        </w:rPr>
        <w:t xml:space="preserve"> Isso obrigará a empresa a capacitar os desenvolvedores, fornecendo-lhes cursos de capacitação.</w:t>
      </w:r>
    </w:p>
    <w:p w14:paraId="5710A63A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desafio imposto pela LGPD(Lei geral de proteção de dados), para as empresas de TI está relacionado a segurança de dados, os titulares dos mesmos devem ter fácil e rápido acesso aos seus dados, então é preciso</w:t>
      </w:r>
    </w:p>
    <w:p w14:paraId="34C5DE74" w14:textId="77777777" w:rsidR="00B36DE8" w:rsidRPr="00EC3CB5" w:rsidRDefault="00B36DE8" w:rsidP="00B36DE8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r w:rsidRPr="007B7FA8">
        <w:rPr>
          <w:rFonts w:ascii="Arial" w:eastAsiaTheme="minorEastAsia" w:hAnsi="Arial" w:cs="Arial"/>
          <w:iCs/>
          <w:sz w:val="24"/>
          <w:szCs w:val="24"/>
        </w:rPr>
        <w:t>Implementar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1464FF">
        <w:rPr>
          <w:rFonts w:ascii="Arial" w:eastAsiaTheme="minorEastAsia" w:hAnsi="Arial" w:cs="Arial"/>
          <w:iCs/>
          <w:sz w:val="24"/>
          <w:szCs w:val="24"/>
        </w:rPr>
        <w:t>soluções que fa</w:t>
      </w:r>
      <w:r>
        <w:rPr>
          <w:rFonts w:ascii="Arial" w:eastAsiaTheme="minorEastAsia" w:hAnsi="Arial" w:cs="Arial"/>
          <w:iCs/>
          <w:sz w:val="24"/>
          <w:szCs w:val="24"/>
        </w:rPr>
        <w:t>c</w:t>
      </w:r>
      <w:r w:rsidRPr="001464FF">
        <w:rPr>
          <w:rFonts w:ascii="Arial" w:eastAsiaTheme="minorEastAsia" w:hAnsi="Arial" w:cs="Arial"/>
          <w:iCs/>
          <w:sz w:val="24"/>
          <w:szCs w:val="24"/>
        </w:rPr>
        <w:t>ilitem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esta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consulta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forma automatizada, sem perder de vista a segurança para que não haja invasões a esses dados, furtando-os, alterando – os ou até mesmo apagando-os.</w:t>
      </w:r>
    </w:p>
    <w:p w14:paraId="690A9BE8" w14:textId="77777777" w:rsidR="00B36DE8" w:rsidRDefault="00B36DE8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4A62025" w14:textId="5F424472" w:rsidR="00B04B06" w:rsidRDefault="00B7575F" w:rsidP="004C4FE5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Neste </w:t>
      </w:r>
      <w:r w:rsidR="00FC736E">
        <w:rPr>
          <w:rFonts w:ascii="Segoe UI" w:hAnsi="Segoe UI" w:cs="Segoe UI"/>
          <w:sz w:val="18"/>
          <w:szCs w:val="18"/>
        </w:rPr>
        <w:t xml:space="preserve">documento será abordado </w:t>
      </w:r>
      <w:r w:rsidR="00017AE0">
        <w:rPr>
          <w:rFonts w:ascii="Segoe UI" w:hAnsi="Segoe UI" w:cs="Segoe UI"/>
          <w:sz w:val="18"/>
          <w:szCs w:val="18"/>
        </w:rPr>
        <w:t xml:space="preserve">reflexos da aplicação </w:t>
      </w:r>
      <w:r w:rsidR="005B4922">
        <w:rPr>
          <w:rFonts w:ascii="Segoe UI" w:hAnsi="Segoe UI" w:cs="Segoe UI"/>
          <w:sz w:val="18"/>
          <w:szCs w:val="18"/>
        </w:rPr>
        <w:t>da LGPD (Lei geral de proteção de ados)</w:t>
      </w:r>
      <w:r w:rsidR="00A620BC">
        <w:rPr>
          <w:rFonts w:ascii="Segoe UI" w:hAnsi="Segoe UI" w:cs="Segoe UI"/>
          <w:sz w:val="18"/>
          <w:szCs w:val="18"/>
        </w:rPr>
        <w:t xml:space="preserve"> </w:t>
      </w:r>
      <w:r w:rsidR="000C748F">
        <w:rPr>
          <w:rFonts w:ascii="Segoe UI" w:hAnsi="Segoe UI" w:cs="Segoe UI"/>
          <w:sz w:val="18"/>
          <w:szCs w:val="18"/>
        </w:rPr>
        <w:t>em divers</w:t>
      </w:r>
      <w:r w:rsidR="00E26911">
        <w:rPr>
          <w:rFonts w:ascii="Segoe UI" w:hAnsi="Segoe UI" w:cs="Segoe UI"/>
          <w:sz w:val="18"/>
          <w:szCs w:val="18"/>
        </w:rPr>
        <w:t>o</w:t>
      </w:r>
      <w:r w:rsidR="000C748F">
        <w:rPr>
          <w:rFonts w:ascii="Segoe UI" w:hAnsi="Segoe UI" w:cs="Segoe UI"/>
          <w:sz w:val="18"/>
          <w:szCs w:val="18"/>
        </w:rPr>
        <w:t>s</w:t>
      </w:r>
      <w:r w:rsidR="00E26911">
        <w:rPr>
          <w:rFonts w:ascii="Segoe UI" w:hAnsi="Segoe UI" w:cs="Segoe UI"/>
          <w:sz w:val="18"/>
          <w:szCs w:val="18"/>
        </w:rPr>
        <w:t xml:space="preserve"> segmento d</w:t>
      </w:r>
      <w:r w:rsidR="00B04B06">
        <w:rPr>
          <w:rFonts w:ascii="Segoe UI" w:hAnsi="Segoe UI" w:cs="Segoe UI"/>
          <w:sz w:val="18"/>
          <w:szCs w:val="18"/>
        </w:rPr>
        <w:t>o mercado de trabalho.</w:t>
      </w:r>
      <w:r w:rsidR="002E76D0">
        <w:rPr>
          <w:rFonts w:ascii="Segoe UI" w:hAnsi="Segoe UI" w:cs="Segoe UI"/>
          <w:sz w:val="18"/>
          <w:szCs w:val="18"/>
        </w:rPr>
        <w:t xml:space="preserve"> </w:t>
      </w:r>
      <w:r w:rsidR="00350111">
        <w:rPr>
          <w:rFonts w:ascii="Segoe UI" w:hAnsi="Segoe UI" w:cs="Segoe UI"/>
          <w:sz w:val="18"/>
          <w:szCs w:val="18"/>
        </w:rPr>
        <w:t>Abordarei conceitos sobre a segurança</w:t>
      </w:r>
      <w:r w:rsidR="00741C05">
        <w:rPr>
          <w:rFonts w:ascii="Segoe UI" w:hAnsi="Segoe UI" w:cs="Segoe UI"/>
          <w:sz w:val="18"/>
          <w:szCs w:val="18"/>
        </w:rPr>
        <w:t xml:space="preserve"> da informação e a </w:t>
      </w:r>
      <w:r w:rsidR="006A6B15">
        <w:rPr>
          <w:rFonts w:ascii="Segoe UI" w:hAnsi="Segoe UI" w:cs="Segoe UI"/>
          <w:sz w:val="18"/>
          <w:szCs w:val="18"/>
        </w:rPr>
        <w:t xml:space="preserve">legislação </w:t>
      </w:r>
      <w:r w:rsidR="007C5E54">
        <w:rPr>
          <w:rFonts w:ascii="Segoe UI" w:hAnsi="Segoe UI" w:cs="Segoe UI"/>
          <w:sz w:val="18"/>
          <w:szCs w:val="18"/>
        </w:rPr>
        <w:t>acerca de proteção de dados</w:t>
      </w:r>
      <w:r w:rsidR="00302468">
        <w:rPr>
          <w:rFonts w:ascii="Segoe UI" w:hAnsi="Segoe UI" w:cs="Segoe UI"/>
          <w:sz w:val="18"/>
          <w:szCs w:val="18"/>
        </w:rPr>
        <w:t xml:space="preserve"> e como as empresas de TI devem implementar está Lei.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5D08BC45" w14:textId="76C22DF9" w:rsidR="00C66E9E" w:rsidRPr="00C66E9E" w:rsidRDefault="00C66E9E" w:rsidP="004B01BC">
      <w:pPr>
        <w:pStyle w:val="Ttulo1"/>
      </w:pPr>
      <w:r w:rsidRPr="00C66E9E">
        <w:lastRenderedPageBreak/>
        <w:t>2. OBJETIVOS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</w:p>
    <w:p w14:paraId="6627FD70" w14:textId="5F17F777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515FB2">
        <w:rPr>
          <w:rFonts w:ascii="Arial" w:eastAsiaTheme="minorEastAsia" w:hAnsi="Arial" w:cs="Arial"/>
          <w:iCs/>
          <w:sz w:val="24"/>
          <w:szCs w:val="24"/>
        </w:rPr>
        <w:t xml:space="preserve">isso </w:t>
      </w:r>
      <w:r w:rsidR="006D475F">
        <w:rPr>
          <w:rFonts w:ascii="Arial" w:eastAsiaTheme="minorEastAsia" w:hAnsi="Arial" w:cs="Arial"/>
          <w:iCs/>
          <w:sz w:val="24"/>
          <w:szCs w:val="24"/>
        </w:rPr>
        <w:t>vem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r w:rsidR="00B836E5">
        <w:rPr>
          <w:rFonts w:ascii="Arial" w:eastAsiaTheme="minorEastAsia" w:hAnsi="Arial" w:cs="Arial"/>
          <w:iCs/>
          <w:sz w:val="24"/>
          <w:szCs w:val="24"/>
        </w:rPr>
        <w:t>ultilizada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>por varias empresas inclusive as de TI</w:t>
      </w:r>
    </w:p>
    <w:p w14:paraId="24BC1647" w14:textId="4A39786B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 forem ult</w:t>
      </w:r>
      <w:r w:rsidR="00372E6E">
        <w:rPr>
          <w:rFonts w:ascii="Arial" w:eastAsiaTheme="minorEastAsia" w:hAnsi="Arial" w:cs="Arial"/>
          <w:iCs/>
          <w:sz w:val="24"/>
          <w:szCs w:val="24"/>
        </w:rPr>
        <w:t>i</w:t>
      </w:r>
      <w:r w:rsidR="0086263F">
        <w:rPr>
          <w:rFonts w:ascii="Arial" w:eastAsiaTheme="minorEastAsia" w:hAnsi="Arial" w:cs="Arial"/>
          <w:iCs/>
          <w:sz w:val="24"/>
          <w:szCs w:val="24"/>
        </w:rPr>
        <w:t>lizad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</w:t>
      </w:r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cidad</w:t>
      </w:r>
      <w:r w:rsidR="007461FB">
        <w:rPr>
          <w:rFonts w:ascii="Arial" w:eastAsiaTheme="minorEastAsia" w:hAnsi="Arial" w:cs="Arial"/>
          <w:iCs/>
          <w:sz w:val="24"/>
          <w:szCs w:val="24"/>
        </w:rPr>
        <w:t>ões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23B75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r w:rsidR="00273ECC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“</w:t>
      </w:r>
      <w:r w:rsidR="000D2068" w:rsidRPr="00737CF7">
        <w:rPr>
          <w:rFonts w:ascii="Arial" w:eastAsia="Times New Roman" w:hAnsi="Arial" w:cs="Arial"/>
          <w:b/>
          <w:bCs/>
          <w:sz w:val="24"/>
          <w:szCs w:val="24"/>
        </w:rPr>
        <w:t>clínicas psicológicas</w:t>
      </w:r>
      <w:r w:rsidR="00273ECC" w:rsidRPr="00737CF7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pacientes armazenados em arquivos e pastas por não confiarem em meios tecnológicos</w:t>
      </w:r>
      <w:r w:rsidR="00F77DE2" w:rsidRPr="00737CF7">
        <w:rPr>
          <w:rFonts w:ascii="Arial" w:eastAsia="Times New Roman" w:hAnsi="Arial" w:cs="Arial"/>
          <w:sz w:val="24"/>
          <w:szCs w:val="24"/>
        </w:rPr>
        <w:t>. M</w:t>
      </w:r>
      <w:r w:rsidR="00F621B9" w:rsidRPr="00737CF7">
        <w:rPr>
          <w:rFonts w:ascii="Arial" w:eastAsia="Times New Roman" w:hAnsi="Arial" w:cs="Arial"/>
          <w:sz w:val="24"/>
          <w:szCs w:val="24"/>
        </w:rPr>
        <w:t>a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s isso já esta se tornando algo ultrapassado </w:t>
      </w:r>
      <w:r w:rsidR="004B3D26" w:rsidRPr="00737CF7">
        <w:rPr>
          <w:rFonts w:ascii="Arial" w:eastAsia="Times New Roman" w:hAnsi="Arial" w:cs="Arial"/>
          <w:sz w:val="24"/>
          <w:szCs w:val="24"/>
        </w:rPr>
        <w:t xml:space="preserve">, por ser </w:t>
      </w:r>
      <w:r w:rsidR="00F621B9" w:rsidRPr="00737CF7">
        <w:rPr>
          <w:rFonts w:ascii="Arial" w:eastAsia="Times New Roman" w:hAnsi="Arial" w:cs="Arial"/>
          <w:sz w:val="24"/>
          <w:szCs w:val="24"/>
        </w:rPr>
        <w:t>algo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9A23AD" w:rsidRPr="00737CF7">
        <w:rPr>
          <w:rFonts w:ascii="Arial" w:eastAsia="Times New Roman" w:hAnsi="Arial" w:cs="Arial"/>
          <w:sz w:val="24"/>
          <w:szCs w:val="24"/>
        </w:rPr>
        <w:t>ficarem vulneráveis.</w:t>
      </w:r>
    </w:p>
    <w:p w14:paraId="6B597CE6" w14:textId="4645C1D5" w:rsidR="00A54B99" w:rsidRPr="00737CF7" w:rsidRDefault="00A54B9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4A4779" w:rsidRPr="00737CF7">
        <w:rPr>
          <w:rFonts w:ascii="Arial" w:eastAsia="Times New Roman" w:hAnsi="Arial" w:cs="Arial"/>
          <w:sz w:val="24"/>
          <w:szCs w:val="24"/>
        </w:rPr>
        <w:t xml:space="preserve"> na área da psicologia clinica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pacientes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utilizados pelos </w:t>
      </w:r>
      <w:r w:rsidR="0085718C" w:rsidRPr="00737CF7">
        <w:rPr>
          <w:rFonts w:ascii="Arial" w:eastAsia="Times New Roman" w:hAnsi="Arial" w:cs="Arial"/>
          <w:sz w:val="24"/>
          <w:szCs w:val="24"/>
        </w:rPr>
        <w:t>profissionais das clinicas</w:t>
      </w: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4CCB9587" w14:textId="0CFDEB1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Aqui você indica, clara e exatamente, o que você quer fazer, que metas você quer alcançar com a sua pesquisa, desdobrando em: </w:t>
      </w: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4B01BC" w:rsidRDefault="004B01BC" w:rsidP="004B01BC">
      <w:pPr>
        <w:pStyle w:val="Ttulo2"/>
      </w:pPr>
      <w:r w:rsidRPr="004B01BC">
        <w:t>Objetivos Gerais</w:t>
      </w:r>
    </w:p>
    <w:p w14:paraId="4E578A63" w14:textId="77777777" w:rsidR="00F00EDF" w:rsidRDefault="00F00EDF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D416C82" w14:textId="0F64D2C8" w:rsidR="00F00EDF" w:rsidRDefault="00EC4F33" w:rsidP="009A58CA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objetivo é mostra</w:t>
      </w:r>
      <w:r w:rsidR="00F00EDF">
        <w:rPr>
          <w:rFonts w:ascii="Arial" w:eastAsiaTheme="minorEastAsia" w:hAnsi="Arial" w:cs="Arial"/>
          <w:iCs/>
          <w:sz w:val="24"/>
          <w:szCs w:val="24"/>
        </w:rPr>
        <w:t>r</w:t>
      </w:r>
      <w:r>
        <w:rPr>
          <w:rFonts w:ascii="Arial" w:eastAsiaTheme="minorEastAsia" w:hAnsi="Arial" w:cs="Arial"/>
          <w:iCs/>
          <w:sz w:val="24"/>
          <w:szCs w:val="24"/>
        </w:rPr>
        <w:t xml:space="preserve"> a todas empresas de</w:t>
      </w:r>
      <w:r w:rsidR="00704EF4">
        <w:rPr>
          <w:rFonts w:ascii="Arial" w:eastAsiaTheme="minorEastAsia" w:hAnsi="Arial" w:cs="Arial"/>
          <w:iCs/>
          <w:sz w:val="24"/>
          <w:szCs w:val="24"/>
        </w:rPr>
        <w:t xml:space="preserve"> software como elas deve agir</w:t>
      </w:r>
    </w:p>
    <w:p w14:paraId="140C950F" w14:textId="77777777" w:rsidR="009A58CA" w:rsidRDefault="00704EF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em relação </w:t>
      </w:r>
      <w:r w:rsidR="0062099D">
        <w:rPr>
          <w:rFonts w:ascii="Arial" w:eastAsiaTheme="minorEastAsia" w:hAnsi="Arial" w:cs="Arial"/>
          <w:iCs/>
          <w:sz w:val="24"/>
          <w:szCs w:val="24"/>
        </w:rPr>
        <w:t>à</w:t>
      </w:r>
      <w:r>
        <w:rPr>
          <w:rFonts w:ascii="Arial" w:eastAsiaTheme="minorEastAsia" w:hAnsi="Arial" w:cs="Arial"/>
          <w:iCs/>
          <w:sz w:val="24"/>
          <w:szCs w:val="24"/>
        </w:rPr>
        <w:t xml:space="preserve"> LGPD(</w:t>
      </w:r>
      <w:r w:rsidR="007B0670">
        <w:rPr>
          <w:rFonts w:ascii="Arial" w:eastAsiaTheme="minorEastAsia" w:hAnsi="Arial" w:cs="Arial"/>
          <w:iCs/>
          <w:sz w:val="24"/>
          <w:szCs w:val="24"/>
        </w:rPr>
        <w:t>Lei</w:t>
      </w:r>
      <w:r w:rsidR="00FB182C">
        <w:rPr>
          <w:rFonts w:ascii="Arial" w:eastAsiaTheme="minorEastAsia" w:hAnsi="Arial" w:cs="Arial"/>
          <w:iCs/>
          <w:sz w:val="24"/>
          <w:szCs w:val="24"/>
        </w:rPr>
        <w:t xml:space="preserve"> geral de proteção de dados)</w:t>
      </w:r>
      <w:r w:rsidR="00F00ED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FA02A9">
        <w:rPr>
          <w:rFonts w:ascii="Arial" w:eastAsiaTheme="minorEastAsia" w:hAnsi="Arial" w:cs="Arial"/>
          <w:iCs/>
          <w:sz w:val="24"/>
          <w:szCs w:val="24"/>
        </w:rPr>
        <w:t xml:space="preserve">mostrando segmentos da lei, e como </w:t>
      </w:r>
      <w:r w:rsidR="00D748D1">
        <w:rPr>
          <w:rFonts w:ascii="Arial" w:eastAsiaTheme="minorEastAsia" w:hAnsi="Arial" w:cs="Arial"/>
          <w:iCs/>
          <w:sz w:val="24"/>
          <w:szCs w:val="24"/>
        </w:rPr>
        <w:t>e</w:t>
      </w:r>
      <w:r w:rsidR="001C263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D748D1">
        <w:rPr>
          <w:rFonts w:ascii="Arial" w:eastAsiaTheme="minorEastAsia" w:hAnsi="Arial" w:cs="Arial"/>
          <w:iCs/>
          <w:sz w:val="24"/>
          <w:szCs w:val="24"/>
        </w:rPr>
        <w:t>a mesma deve ser aplicada em TI</w:t>
      </w:r>
      <w:r w:rsidR="0062099D">
        <w:rPr>
          <w:rFonts w:ascii="Arial" w:eastAsiaTheme="minorEastAsia" w:hAnsi="Arial" w:cs="Arial"/>
          <w:iCs/>
          <w:sz w:val="24"/>
          <w:szCs w:val="24"/>
        </w:rPr>
        <w:t>.</w:t>
      </w:r>
    </w:p>
    <w:p w14:paraId="73C449A2" w14:textId="5272E549" w:rsidR="001C2638" w:rsidRDefault="009A58CA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Será indicando um caminha a ser </w:t>
      </w:r>
      <w:r w:rsidR="00357884">
        <w:rPr>
          <w:rFonts w:ascii="Arial" w:eastAsiaTheme="minorEastAsia" w:hAnsi="Arial" w:cs="Arial"/>
          <w:iCs/>
          <w:sz w:val="24"/>
          <w:szCs w:val="24"/>
        </w:rPr>
        <w:t xml:space="preserve">seguido para que os desenvolvedores, até mesmo as empresas </w:t>
      </w:r>
      <w:r w:rsidR="00B141FD">
        <w:rPr>
          <w:rFonts w:ascii="Arial" w:eastAsiaTheme="minorEastAsia" w:hAnsi="Arial" w:cs="Arial"/>
          <w:iCs/>
          <w:sz w:val="24"/>
          <w:szCs w:val="24"/>
        </w:rPr>
        <w:t>não tenha problemas mais a</w:t>
      </w:r>
      <w:r w:rsidR="008801CE">
        <w:rPr>
          <w:rFonts w:ascii="Arial" w:eastAsiaTheme="minorEastAsia" w:hAnsi="Arial" w:cs="Arial"/>
          <w:iCs/>
          <w:sz w:val="24"/>
          <w:szCs w:val="24"/>
        </w:rPr>
        <w:t xml:space="preserve">diante num futuro próximo, também será elencado </w:t>
      </w:r>
      <w:r w:rsidR="002E4C47">
        <w:rPr>
          <w:rFonts w:ascii="Arial" w:eastAsiaTheme="minorEastAsia" w:hAnsi="Arial" w:cs="Arial"/>
          <w:iCs/>
          <w:sz w:val="24"/>
          <w:szCs w:val="24"/>
        </w:rPr>
        <w:t xml:space="preserve">as lei e punições, que as empresas de TI </w:t>
      </w:r>
      <w:r w:rsidR="00F41559">
        <w:rPr>
          <w:rFonts w:ascii="Arial" w:eastAsiaTheme="minorEastAsia" w:hAnsi="Arial" w:cs="Arial"/>
          <w:iCs/>
          <w:sz w:val="24"/>
          <w:szCs w:val="24"/>
        </w:rPr>
        <w:t>devem seguir para evitar tal punições.</w:t>
      </w:r>
      <w:r w:rsidR="001C2638">
        <w:rPr>
          <w:rFonts w:ascii="Arial" w:eastAsiaTheme="minorEastAsia" w:hAnsi="Arial" w:cs="Arial"/>
          <w:iCs/>
          <w:sz w:val="24"/>
          <w:szCs w:val="24"/>
        </w:rPr>
        <w:tab/>
      </w:r>
    </w:p>
    <w:p w14:paraId="0BF505E8" w14:textId="77777777" w:rsidR="00EC4F33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058F4D" w14:textId="5F56472A" w:rsidR="004B01BC" w:rsidRPr="004B01BC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1024065D" w14:textId="6183819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>Indique de forma genérica qual(is) objetivo(s) de vem ser alcançados. O QUE VOCÊ ESPERA AO FINAL DO SEU TRABALHO?</w:t>
      </w:r>
    </w:p>
    <w:p w14:paraId="0D0FAF4A" w14:textId="7A95304A" w:rsidR="001F6D99" w:rsidRP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i/>
          <w:iCs/>
          <w:color w:val="FF0000"/>
        </w:rPr>
      </w:pPr>
      <w:bookmarkStart w:id="0" w:name="_Hlk82632244"/>
      <w:r>
        <w:rPr>
          <w:rStyle w:val="normaltextrun"/>
          <w:i/>
          <w:iCs/>
          <w:color w:val="FF0000"/>
        </w:rPr>
        <w:lastRenderedPageBreak/>
        <w:t>O objetivo principal desse trabalho é levantar as principais características das incubadoras tecnológicas brasileiras.</w:t>
      </w:r>
      <w:bookmarkEnd w:id="0"/>
      <w:r>
        <w:rPr>
          <w:rStyle w:val="normaltextrun"/>
          <w:i/>
          <w:iCs/>
          <w:color w:val="FF0000"/>
        </w:rPr>
        <w:t xml:space="preserve"> </w:t>
      </w: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4B01BC" w:rsidRDefault="004B01BC" w:rsidP="004B01BC">
      <w:pPr>
        <w:pStyle w:val="Ttulo2"/>
      </w:pPr>
      <w:r w:rsidRPr="004B01BC">
        <w:t>Objetivos Específicos</w:t>
      </w:r>
    </w:p>
    <w:p w14:paraId="638C31CC" w14:textId="63133CD0" w:rsidR="00853D77" w:rsidRDefault="00853D77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410F524" w14:textId="5533D645" w:rsidR="00D20794" w:rsidRDefault="00EB5F01" w:rsidP="00EB5F01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As empresas de TI </w:t>
      </w:r>
      <w:r w:rsidR="00D20794">
        <w:rPr>
          <w:rFonts w:ascii="Arial" w:eastAsiaTheme="minorEastAsia" w:hAnsi="Arial" w:cs="Arial"/>
          <w:iCs/>
          <w:sz w:val="24"/>
          <w:szCs w:val="24"/>
        </w:rPr>
        <w:t>de</w:t>
      </w:r>
      <w:r>
        <w:rPr>
          <w:rFonts w:ascii="Arial" w:eastAsiaTheme="minorEastAsia" w:hAnsi="Arial" w:cs="Arial"/>
          <w:iCs/>
          <w:sz w:val="24"/>
          <w:szCs w:val="24"/>
        </w:rPr>
        <w:t>vem e tem o papel de revistar os ambientes que os dados são armazenados , verificar a origem dos mesmos, analizar riscos,de vazamento, perda, deteorização, para não fugir dos objetivos.</w:t>
      </w:r>
    </w:p>
    <w:p w14:paraId="40AFEB3C" w14:textId="77777777" w:rsidR="00EB5F01" w:rsidRDefault="00EB5F01" w:rsidP="00EB5F01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bookmarkStart w:id="1" w:name="_GoBack"/>
      <w:bookmarkEnd w:id="1"/>
    </w:p>
    <w:p w14:paraId="31C7798D" w14:textId="77777777" w:rsidR="00EB5F01" w:rsidRDefault="00EB5F01" w:rsidP="00EB5F01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1D2A8FCA" w14:textId="6CF90208" w:rsidR="000B607C" w:rsidRDefault="000B607C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alcançar os objetivos citados neste trabalho é necessário realizar algumas </w:t>
      </w:r>
    </w:p>
    <w:p w14:paraId="27CFD582" w14:textId="27D66B3E" w:rsidR="000B607C" w:rsidRDefault="000B607C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Implementações, que seguirão a mesma enquanto existir, tais implementações é fundamental para que a empresas, desenvolvedores de software e clientes caminhe juntos e não tenha problemas em suas vidas ou existência.</w:t>
      </w:r>
    </w:p>
    <w:p w14:paraId="67DCEE4E" w14:textId="5AF23B32" w:rsidR="000B607C" w:rsidRDefault="000B607C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Como visto anteriormente </w:t>
      </w:r>
      <w:r w:rsidR="005625A6">
        <w:rPr>
          <w:rFonts w:ascii="Arial" w:eastAsiaTheme="minorEastAsia" w:hAnsi="Arial" w:cs="Arial"/>
          <w:iCs/>
          <w:sz w:val="24"/>
          <w:szCs w:val="24"/>
        </w:rPr>
        <w:t>para que as empresas de TI não encontre problemas para si deverá  realizar algumas implementações, como:</w:t>
      </w:r>
    </w:p>
    <w:p w14:paraId="19D5DC49" w14:textId="3F17E5DC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MAPEAMENTO DOS DADOS:</w:t>
      </w:r>
    </w:p>
    <w:p w14:paraId="12DA0FF4" w14:textId="22551105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TER UMA CONSULTORIA JURIDICA:</w:t>
      </w:r>
    </w:p>
    <w:p w14:paraId="347AB1E7" w14:textId="39294BB4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COMITÊ DE PRIVACIDADE:</w:t>
      </w:r>
    </w:p>
    <w:p w14:paraId="004A06D8" w14:textId="71197E43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DATA PROTECTION OFFICER(DPO):</w:t>
      </w:r>
    </w:p>
    <w:p w14:paraId="7A0DCE11" w14:textId="37E9D718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ADEQUAR OS PROCESSOS DA EQUIPE:</w:t>
      </w:r>
    </w:p>
    <w:p w14:paraId="20ED750F" w14:textId="3164C4C2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PRIVACY DESIGN:</w:t>
      </w:r>
    </w:p>
    <w:p w14:paraId="01DD0F63" w14:textId="77777777" w:rsidR="005625A6" w:rsidRPr="004B01BC" w:rsidRDefault="005625A6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066EAD1B" w14:textId="486A8B22" w:rsidR="00C66E9E" w:rsidRPr="00380185" w:rsidRDefault="004B01BC" w:rsidP="004B01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Elenque o(s)  objetivo(s)  específico(s)  que  deverão ser alcançados pela execução da proposta de pesquisa. ATENTE PARA O FATO DE QUE ESSES </w:t>
      </w:r>
      <w:r w:rsidRPr="00380185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OBJETIVOS SÃO OPERACIONAIS E JUNTOS CONTRIBUEM PARA ALCANÇAR O OBJETIVO GERAL</w:t>
      </w:r>
      <w:r w:rsidR="00C66E9E" w:rsidRPr="0038018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</w:t>
      </w:r>
    </w:p>
    <w:p w14:paraId="70488DC8" w14:textId="77777777" w:rsidR="001F6D99" w:rsidRDefault="001F6D99" w:rsidP="004B01BC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i/>
          <w:iCs/>
          <w:color w:val="FF0000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Os objetivos específicos desse trabalho são:</w:t>
      </w:r>
    </w:p>
    <w:p w14:paraId="477CCA5B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Brasil;</w:t>
      </w:r>
    </w:p>
    <w:p w14:paraId="60F66526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entrevistas com os incubados nas cidades de Campinas e São Paulo;</w:t>
      </w:r>
    </w:p>
    <w:p w14:paraId="3A6861C2" w14:textId="17A12B12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5EF38C72" w14:textId="77777777" w:rsidR="00C66E9E" w:rsidRPr="004B01BC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311B595F" w:rsid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1406E0D" w14:textId="77777777" w:rsidR="006072ED" w:rsidRPr="004B01BC" w:rsidRDefault="006072ED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436415F" w14:textId="13B5DAE2" w:rsidR="00C66E9E" w:rsidRDefault="004B01BC" w:rsidP="005513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sz w:val="24"/>
          <w:szCs w:val="24"/>
        </w:rPr>
        <w:t>Apresente a relevância técnica</w:t>
      </w:r>
      <w:r>
        <w:rPr>
          <w:rFonts w:ascii="Arial" w:eastAsia="Times New Roman" w:hAnsi="Arial" w:cs="Arial"/>
          <w:sz w:val="24"/>
          <w:szCs w:val="24"/>
        </w:rPr>
        <w:t xml:space="preserve"> do projeto</w:t>
      </w:r>
      <w:r w:rsidRPr="004B01BC">
        <w:rPr>
          <w:rFonts w:ascii="Arial" w:eastAsia="Times New Roman" w:hAnsi="Arial" w:cs="Arial"/>
          <w:sz w:val="24"/>
          <w:szCs w:val="24"/>
        </w:rPr>
        <w:t xml:space="preserve">. Em outras palavras, </w:t>
      </w:r>
      <w:bookmarkStart w:id="2" w:name="_Hlk488606475"/>
      <w:r w:rsidRPr="004B01BC">
        <w:rPr>
          <w:rFonts w:ascii="Arial" w:eastAsia="Times New Roman" w:hAnsi="Arial" w:cs="Arial"/>
          <w:sz w:val="24"/>
          <w:szCs w:val="24"/>
        </w:rPr>
        <w:t xml:space="preserve">justifique técnica, cientificamente e socialmente sua proposta. Arrole e explicite argumentos que indiquem que sua pesquisa é significativa, importante ou relevante. </w:t>
      </w:r>
      <w:bookmarkEnd w:id="2"/>
      <w:r w:rsidRPr="004B01BC">
        <w:rPr>
          <w:rFonts w:ascii="Arial" w:eastAsia="Times New Roman" w:hAnsi="Arial" w:cs="Arial"/>
          <w:sz w:val="24"/>
          <w:szCs w:val="24"/>
        </w:rPr>
        <w:t>POR QUE VOCÊ QUER RESOLVER O PROBLEMA QUE VOCÊ APONTOU?</w:t>
      </w:r>
      <w:r w:rsidR="00C66E9E" w:rsidRPr="004B01BC">
        <w:rPr>
          <w:rFonts w:ascii="Arial" w:hAnsi="Arial" w:cs="Arial"/>
          <w:sz w:val="24"/>
          <w:szCs w:val="24"/>
        </w:rPr>
        <w:t>.</w:t>
      </w:r>
    </w:p>
    <w:p w14:paraId="429AC287" w14:textId="3A6196D9" w:rsidR="005513FD" w:rsidRPr="004B01BC" w:rsidRDefault="005513FD" w:rsidP="005513FD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apresente dados e pesquisas que fundamentem a importância do seu problema de pesquisa.</w:t>
      </w:r>
    </w:p>
    <w:p w14:paraId="457CA75A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As micro e pequenas empresas (MPEs) costumam ser mais </w:t>
      </w:r>
      <w:r w:rsidRPr="00366F3B">
        <w:rPr>
          <w:rStyle w:val="normaltextrun"/>
          <w:color w:val="FF0000"/>
        </w:rPr>
        <w:t>agéis</w:t>
      </w:r>
      <w:r>
        <w:rPr>
          <w:rStyle w:val="normaltextrun"/>
          <w:i/>
          <w:iCs/>
          <w:color w:val="FF0000"/>
        </w:rPr>
        <w:t>, pouco burocráticas e mais dispostas a assumirem riscos provenientes das inovações, dada a sua capacidade de absorver, adaptar e difundir novos conhecimentos. (ANPROTEC, 2003, p. 31). Estudos do SEBRAE mostram que as MPEs e médias constituem cerca de 98% das empresas existentes, empregam 60% da população economicamente ativa e geram 42% da renda produzida no setor industrial, contribuindo com 30% do Produto Interno Bruto (MCT, 2001 , p. 13).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5A2D0FB2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Por outro lado, a vulnerabilidade das MPEs é marcada por um conjunto de fatores, dentre os quais: insuficiência de capital próprio, receitas irregulares, reduzidas economias de escala, falta de liquidez, ausência de garantias reais para captar financiamentos, pouca experiência em gestão, frágil estrutura de comercialização e quase nenhuma visibilidade no mercado (ANPROTEC, 2003, p. 31).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0DBFFE01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Estudos americanos, europeus e brasileiros indicam que a taxa de mortalidade, entre empresas que passam pelo processo de incubação é reduzida em relação à taxa de mortalidade das empresas nascidas fora do ambiente de incubadoras (ANPROTEC, 2003). Isto ocorre porque, o ambiente da incubadora é um habitat que oferece apoio gerencial e técnico, além de criar sinergia entre os empreendedores. (MCT, 2001, p. 14). O movimento de incubação está em expansão, o que estimula, também, o desenvolvimento de muitas pesquisas e publicações acadêmicas.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198013C7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Pouca literatura foi encontrada, tanto nacional quanto internacional, em relação aos programas de pós-incubação. Sabe-se que existem apenas dois casos de pós-incubação consolidados em condomínios de empresas, nas cidades de Florianópolis (SC) e Campinas (SP).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30769EF9" w14:textId="77777777" w:rsidR="00C66E9E" w:rsidRP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Pr="004B01BC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F8CDC4" w14:textId="77777777" w:rsidR="004B01BC" w:rsidRPr="004B01BC" w:rsidRDefault="004B01BC" w:rsidP="004B01BC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bookmarkStart w:id="3" w:name="_Hlk488606548"/>
      <w:r w:rsidRPr="004B01BC">
        <w:rPr>
          <w:rFonts w:ascii="Arial" w:eastAsia="Times New Roman" w:hAnsi="Arial" w:cs="Arial"/>
          <w:sz w:val="24"/>
          <w:szCs w:val="24"/>
        </w:rPr>
        <w:t>A fundamentação teórica deve permitir saber o que já tem sido feito na área de sua pesquisa. Isto permitir-lhe-á consubstanciar cientificamente sua proposta. Ela constitui-se na análise comentada dos trabalhos realizados na matéria de enfoque de sua pesquisa.</w:t>
      </w:r>
    </w:p>
    <w:bookmarkEnd w:id="3"/>
    <w:p w14:paraId="66BBCDA3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CCD3AF" w14:textId="2293BDBF" w:rsidR="004B01BC" w:rsidRPr="00F97B1F" w:rsidRDefault="004B01BC" w:rsidP="00F97B1F">
      <w:pPr>
        <w:pStyle w:val="Ttulo2"/>
        <w:numPr>
          <w:ilvl w:val="0"/>
          <w:numId w:val="0"/>
        </w:numPr>
      </w:pPr>
      <w:bookmarkStart w:id="4" w:name="_Toc488606958"/>
      <w:r w:rsidRPr="00F97B1F">
        <w:t>4.X Trabalhos Correlatos</w:t>
      </w:r>
      <w:bookmarkEnd w:id="4"/>
    </w:p>
    <w:p w14:paraId="45E1C8E0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4DC0100" w14:textId="64F65701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color w:val="FF0000"/>
          <w:sz w:val="24"/>
          <w:szCs w:val="24"/>
        </w:rPr>
        <w:tab/>
      </w:r>
      <w:bookmarkStart w:id="5" w:name="_Hlk488606624"/>
      <w:r w:rsidRPr="00F97B1F">
        <w:rPr>
          <w:rFonts w:ascii="Arial" w:eastAsia="Times New Roman" w:hAnsi="Arial" w:cs="Arial"/>
          <w:sz w:val="24"/>
          <w:szCs w:val="24"/>
        </w:rPr>
        <w:t xml:space="preserve">No final do capítulo de Fundamentação Teórica </w:t>
      </w:r>
      <w:r w:rsidR="00087433" w:rsidRPr="00F97B1F">
        <w:rPr>
          <w:rFonts w:ascii="Arial" w:eastAsia="Times New Roman" w:hAnsi="Arial" w:cs="Arial"/>
          <w:sz w:val="24"/>
          <w:szCs w:val="24"/>
        </w:rPr>
        <w:t xml:space="preserve">a seção de Trabalhos Correlatos </w:t>
      </w:r>
      <w:r w:rsidRPr="00F97B1F">
        <w:rPr>
          <w:rFonts w:ascii="Arial" w:eastAsia="Times New Roman" w:hAnsi="Arial" w:cs="Arial"/>
          <w:sz w:val="24"/>
          <w:szCs w:val="24"/>
        </w:rPr>
        <w:t>pode compara</w:t>
      </w:r>
      <w:r w:rsidR="00087433" w:rsidRPr="00F97B1F">
        <w:rPr>
          <w:rFonts w:ascii="Arial" w:eastAsia="Times New Roman" w:hAnsi="Arial" w:cs="Arial"/>
          <w:sz w:val="24"/>
          <w:szCs w:val="24"/>
        </w:rPr>
        <w:t>r</w:t>
      </w:r>
      <w:r w:rsidRPr="00F97B1F">
        <w:rPr>
          <w:rFonts w:ascii="Arial" w:eastAsia="Times New Roman" w:hAnsi="Arial" w:cs="Arial"/>
          <w:sz w:val="24"/>
          <w:szCs w:val="24"/>
        </w:rPr>
        <w:t xml:space="preserve"> a hipótese do trabalho com hipóteses dos trabalhos correlatos. Deve ser realizada uma discussão sobre vantagens e desvantagens das diferentes hipóteses de pesquisa de cada um dos trabalhos.</w:t>
      </w:r>
    </w:p>
    <w:bookmarkEnd w:id="5"/>
    <w:p w14:paraId="271F26CF" w14:textId="77777777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No final da monografia, no capítulo de Resultados e Discussão ou Considerações Finais deve ser feita uma comparação mais objetiva entre esses trabalhos.</w:t>
      </w:r>
    </w:p>
    <w:p w14:paraId="0D78258E" w14:textId="77777777" w:rsidR="00C66E9E" w:rsidRPr="00F97B1F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957689B" w14:textId="77777777" w:rsidR="005513FD" w:rsidRDefault="005513FD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5458191" w14:textId="5CDE7E2D" w:rsidR="00C66E9E" w:rsidRPr="00F97B1F" w:rsidRDefault="00C66E9E" w:rsidP="00F97B1F">
      <w:pPr>
        <w:pStyle w:val="Ttulo1"/>
      </w:pPr>
      <w:r w:rsidRPr="00F97B1F">
        <w:lastRenderedPageBreak/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Pr="00F97B1F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F0F6489" w14:textId="0C92D51E" w:rsidR="00F97B1F" w:rsidRPr="00F97B1F" w:rsidRDefault="00F97B1F" w:rsidP="00F97B1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Os Procedimentos Metodológicos descrevem como o problema será abordado, a partir dos objetivos específicos traçados, que ajudaram na investigação do problema apresentado.</w:t>
      </w:r>
    </w:p>
    <w:p w14:paraId="31A96085" w14:textId="49E89679" w:rsidR="00F97B1F" w:rsidRPr="00F97B1F" w:rsidRDefault="00F97B1F" w:rsidP="00F97B1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Defina os seguintes pontos para o seu trabalho:</w:t>
      </w:r>
    </w:p>
    <w:p w14:paraId="36947E16" w14:textId="06A5D406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Classificação do estudo: pesquisa aplicada, experimental...</w:t>
      </w:r>
    </w:p>
    <w:p w14:paraId="645DACD2" w14:textId="7AE176B9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Métodos de investigação: como será estruturado o trabalho? Qual o foco empírico? Ex.: estudo de caso, survey, pesquisa ação etc.</w:t>
      </w:r>
    </w:p>
    <w:p w14:paraId="78BBD3E5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Fontes e acesso aos dados: quem se irá entrevistar/questionar? De que forma? Com qual instrumento? Se os dados são secundários, de onde vêm? Se as fontes forem pessoas, como serão contatadas e abordadas? </w:t>
      </w:r>
    </w:p>
    <w:p w14:paraId="58BCEFB3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Características da amostra: como será feito o delineamento da amostra? Ex.: aleatória, estratificada, por cotas etc. Qual é o público-alvo?</w:t>
      </w:r>
    </w:p>
    <w:p w14:paraId="63449B70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Coleta/produção de dados: a partir de que técnica se obterão os dados? Ex.: observação, entrevista, questionário, história de vida, pesquisa documental etc. Como será sistematizado o trabalho de campo? No trabalho de campo, as falas serão anotadas/gravadas, filmadas? Como os dados serão organizados? Será utilizado algum software de apoio</w:t>
      </w:r>
    </w:p>
    <w:p w14:paraId="12DC8E6D" w14:textId="77777777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Análise dos dados: como os dados serão analisados? Que técnica/perspectiva será utilizada para análise? Por quê? Será utilizado algum software específico para este trabalho? (Ex.: MSExcel, etc).</w:t>
      </w:r>
    </w:p>
    <w:p w14:paraId="1ADE0FF2" w14:textId="1DD21038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Instrumentos de coleta de dados: o que será utilizado para produzir os dados? A entrevista ou o questionário será mais ou menos estruturado? Como o instrumento será distribuído e aplicado? (Ex.: Google Forms, etc).</w:t>
      </w:r>
    </w:p>
    <w:p w14:paraId="1EC4F23D" w14:textId="17A67F6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0046E">
        <w:rPr>
          <w:rFonts w:ascii="Arial" w:eastAsia="Times New Roman" w:hAnsi="Arial" w:cs="Arial"/>
          <w:sz w:val="24"/>
          <w:szCs w:val="24"/>
          <w:highlight w:val="yellow"/>
        </w:rPr>
        <w:t>Exemplo:</w:t>
      </w:r>
    </w:p>
    <w:p w14:paraId="54CF76E9" w14:textId="737EBE5E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Brasil: Utilizar as bases de pesquisa Periódicos da Cape</w:t>
      </w:r>
      <w:r w:rsidR="00F8098C">
        <w:rPr>
          <w:rStyle w:val="normaltextrun"/>
          <w:rFonts w:ascii="Times New Roman" w:hAnsi="Times New Roman" w:cs="Times New Roman"/>
          <w:i/>
          <w:iCs/>
          <w:color w:val="FF0000"/>
        </w:rPr>
        <w:t>s</w:t>
      </w: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Google Acadêmico, realizando pesquisas com as palavras-chave Incubadora Tecnológica E Brasil entre os dias 17 de Novembro e 17 de Dezembro de 2021, realizando fichamento com a ferramenta Mendeley;</w:t>
      </w:r>
    </w:p>
    <w:p w14:paraId="28C00846" w14:textId="77777777" w:rsidR="0080046E" w:rsidRPr="0080046E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Realizar entrevistas com os incubados nas cidades de Campinas e São Paulo: enviar um email aos encubados da cidade de Campinas com o seguinte link: </w:t>
      </w:r>
      <w:hyperlink r:id="rId11" w:history="1">
        <w:r w:rsidRPr="00BD3B7B">
          <w:rPr>
            <w:rStyle w:val="Hyperlink"/>
            <w:rFonts w:ascii="Times New Roman" w:hAnsi="Times New Roman" w:cs="Times New Roman"/>
            <w:i/>
            <w:iCs/>
          </w:rPr>
          <w:t>www.formulario.com</w:t>
        </w:r>
      </w:hyperlink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que possui um questionário com as seguintes perguntas:</w:t>
      </w:r>
    </w:p>
    <w:p w14:paraId="32889CC5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1:</w:t>
      </w:r>
    </w:p>
    <w:p w14:paraId="55BBBB0E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Pergunta 2:</w:t>
      </w:r>
    </w:p>
    <w:p w14:paraId="3611BDE9" w14:textId="052E9C4A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Pèrgunta 3</w:t>
      </w:r>
      <w:r w:rsidRPr="0080046E"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61AF5162" w14:textId="77777777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229F415" w14:textId="1E856B6D" w:rsidR="007D16AC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F76E500" w14:textId="77777777" w:rsidR="007D16AC" w:rsidRPr="00F97B1F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72C4B30" w14:textId="7D5C4427" w:rsidR="00C66E9E" w:rsidRDefault="00C524B2" w:rsidP="00C524B2">
      <w:pPr>
        <w:pStyle w:val="Ttulo1"/>
      </w:pPr>
      <w:r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F6B93E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7B77502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2B4B240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3E08434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082D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4859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E4252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7EF677CA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37A8111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A268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D69093F" w14:textId="101D4B80" w:rsidR="00C963E9" w:rsidRDefault="00C963E9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GUIA DE IMPLEMENTAÇÃO PARA EMPRESA DE </w:t>
      </w:r>
      <w:r w:rsidR="005D620C">
        <w:rPr>
          <w:rFonts w:ascii="Arial" w:eastAsiaTheme="minorEastAsia" w:hAnsi="Arial" w:cs="Arial"/>
          <w:iCs/>
          <w:sz w:val="24"/>
          <w:szCs w:val="24"/>
        </w:rPr>
        <w:t>TI:</w:t>
      </w:r>
    </w:p>
    <w:p w14:paraId="1F89B0ED" w14:textId="5690DCBE" w:rsidR="00C963E9" w:rsidRDefault="00DE6D3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hyperlink r:id="rId12" w:anchor="quais-os-desafios-da-lgpd-para-a-area-de-ti" w:history="1">
        <w:r w:rsidR="00C963E9" w:rsidRPr="00DC4CA4">
          <w:rPr>
            <w:rStyle w:val="Hyperlink"/>
            <w:rFonts w:ascii="Arial" w:eastAsiaTheme="minorEastAsia" w:hAnsi="Arial" w:cs="Arial"/>
            <w:iCs/>
            <w:sz w:val="24"/>
            <w:szCs w:val="24"/>
          </w:rPr>
          <w:t>https://blog.impulso.network/lgpd-e-ti-o-guia-completo-para-implementar-as-regras-da-nova-lei/?utm_sourcce=google&amp;utm_medium=cpc&amp;utm_campaign=ad-search-blog-impulso&amp;utm_term=marketing&amp;gclid=EAIaIQobChMIwqHG5ciD-AIV6EBIAB3rEga-EAAYASAAEglD4vD_bWE#quais-os-desafios-da-lgpd-para-a-area-de-ti</w:t>
        </w:r>
      </w:hyperlink>
    </w:p>
    <w:p w14:paraId="0E715040" w14:textId="1EDFDA4B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CC62D4A" w14:textId="1A50191C" w:rsidR="0094555A" w:rsidRPr="00CE3C2A" w:rsidRDefault="0094555A" w:rsidP="00CE3C2A">
      <w:pPr>
        <w:pStyle w:val="Ttulo2"/>
        <w:numPr>
          <w:ilvl w:val="0"/>
          <w:numId w:val="0"/>
        </w:numPr>
        <w:spacing w:before="300"/>
        <w:ind w:left="360"/>
      </w:pPr>
      <w:r w:rsidRPr="00CE3C2A">
        <w:t>LEI GERAL DE PROOTEÇÃO DE DADOS</w:t>
      </w:r>
    </w:p>
    <w:p w14:paraId="40CFCCF5" w14:textId="3E93C8E6" w:rsidR="005D620C" w:rsidRPr="00E9624F" w:rsidRDefault="00DE6D3C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hyperlink r:id="rId13" w:anchor=":~:text=A%20Lei%2013.709%2F18%20disp%C3%B5e,livre%20desenvolvimento%20da%20personalidade%20natural" w:history="1">
        <w:r w:rsidR="00CE3C2A" w:rsidRPr="00DC4CA4">
          <w:rPr>
            <w:rStyle w:val="Hyperlink"/>
            <w:rFonts w:ascii="Arial" w:hAnsi="Arial" w:cs="Arial"/>
            <w:sz w:val="24"/>
            <w:szCs w:val="24"/>
          </w:rPr>
          <w:t>https://www.tjsp.jus.br/LGPD/LGPD/ALGPD#:~:text=A%20Lei%2013.709%2F18%20disp%C3%B5e,livre%20desenvolvimento%20da%20personalidade%20natural</w:t>
        </w:r>
      </w:hyperlink>
      <w:r w:rsidR="005D620C" w:rsidRPr="003609B4">
        <w:rPr>
          <w:rFonts w:ascii="Arial" w:hAnsi="Arial" w:cs="Arial"/>
          <w:sz w:val="24"/>
          <w:szCs w:val="24"/>
        </w:rPr>
        <w:t>.</w:t>
      </w:r>
      <w:r w:rsidR="005D620C" w:rsidRPr="003609B4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6FDB0806" w14:textId="77777777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9C2DC5C" w14:textId="77777777" w:rsidR="00A4640D" w:rsidRPr="00CE3C2A" w:rsidRDefault="00A4640D" w:rsidP="00F97B1F">
      <w:pPr>
        <w:spacing w:after="0" w:line="240" w:lineRule="auto"/>
        <w:rPr>
          <w:rFonts w:eastAsia="Times New Roman"/>
          <w:u w:val="single"/>
        </w:rPr>
      </w:pPr>
    </w:p>
    <w:p w14:paraId="7873E90B" w14:textId="77777777" w:rsidR="00A4640D" w:rsidRDefault="00A4640D" w:rsidP="00F97B1F">
      <w:pPr>
        <w:spacing w:after="0" w:line="240" w:lineRule="auto"/>
        <w:rPr>
          <w:rFonts w:eastAsia="Times New Roman"/>
        </w:rPr>
      </w:pPr>
    </w:p>
    <w:p w14:paraId="792B97A1" w14:textId="4EE626BF" w:rsidR="00006D18" w:rsidRPr="00C66E9E" w:rsidRDefault="00006D18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sectPr w:rsidR="00006D18" w:rsidRPr="00C66E9E" w:rsidSect="00C66E9E">
      <w:headerReference w:type="even" r:id="rId14"/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77E80" w14:textId="77777777" w:rsidR="00DE6D3C" w:rsidRDefault="00DE6D3C" w:rsidP="00FF14E6">
      <w:pPr>
        <w:spacing w:after="0" w:line="240" w:lineRule="auto"/>
      </w:pPr>
      <w:r>
        <w:separator/>
      </w:r>
    </w:p>
  </w:endnote>
  <w:endnote w:type="continuationSeparator" w:id="0">
    <w:p w14:paraId="0EF8BB92" w14:textId="77777777" w:rsidR="00DE6D3C" w:rsidRDefault="00DE6D3C" w:rsidP="00F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126C9" w14:textId="77777777" w:rsidR="00DE6D3C" w:rsidRDefault="00DE6D3C" w:rsidP="00FF14E6">
      <w:pPr>
        <w:spacing w:after="0" w:line="240" w:lineRule="auto"/>
      </w:pPr>
      <w:r>
        <w:separator/>
      </w:r>
    </w:p>
  </w:footnote>
  <w:footnote w:type="continuationSeparator" w:id="0">
    <w:p w14:paraId="4300A92F" w14:textId="77777777" w:rsidR="00DE6D3C" w:rsidRDefault="00DE6D3C" w:rsidP="00F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98150060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9F08CB6" w14:textId="099B1505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67E55DA" w14:textId="77777777" w:rsidR="00FF14E6" w:rsidRDefault="00FF14E6" w:rsidP="00FF14E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97297235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A33E48" w14:textId="4B3DF32A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EB5F01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597B552" w14:textId="77777777" w:rsidR="00FF14E6" w:rsidRDefault="00FF14E6" w:rsidP="00FF14E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44730"/>
    <w:multiLevelType w:val="hybridMultilevel"/>
    <w:tmpl w:val="73C49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F81508"/>
    <w:multiLevelType w:val="hybridMultilevel"/>
    <w:tmpl w:val="EEAE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055"/>
    <w:multiLevelType w:val="hybridMultilevel"/>
    <w:tmpl w:val="B798B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9E"/>
    <w:rsid w:val="00006D18"/>
    <w:rsid w:val="00014333"/>
    <w:rsid w:val="00017AE0"/>
    <w:rsid w:val="00034DDF"/>
    <w:rsid w:val="00036E75"/>
    <w:rsid w:val="00076022"/>
    <w:rsid w:val="000817E7"/>
    <w:rsid w:val="00087433"/>
    <w:rsid w:val="0009660A"/>
    <w:rsid w:val="000B607C"/>
    <w:rsid w:val="000C15A6"/>
    <w:rsid w:val="000C43B9"/>
    <w:rsid w:val="000C5DCD"/>
    <w:rsid w:val="000C748F"/>
    <w:rsid w:val="000D2068"/>
    <w:rsid w:val="000D450E"/>
    <w:rsid w:val="000D4717"/>
    <w:rsid w:val="000D576C"/>
    <w:rsid w:val="000D7CD8"/>
    <w:rsid w:val="000E720E"/>
    <w:rsid w:val="001464FF"/>
    <w:rsid w:val="00187DAB"/>
    <w:rsid w:val="0019277C"/>
    <w:rsid w:val="00195A65"/>
    <w:rsid w:val="00196238"/>
    <w:rsid w:val="001A2E06"/>
    <w:rsid w:val="001A4AF9"/>
    <w:rsid w:val="001B7C92"/>
    <w:rsid w:val="001C2638"/>
    <w:rsid w:val="001D5CF0"/>
    <w:rsid w:val="001E0889"/>
    <w:rsid w:val="001F63F1"/>
    <w:rsid w:val="001F6D99"/>
    <w:rsid w:val="002101F2"/>
    <w:rsid w:val="00212378"/>
    <w:rsid w:val="00225AFD"/>
    <w:rsid w:val="00243691"/>
    <w:rsid w:val="0025761C"/>
    <w:rsid w:val="00270153"/>
    <w:rsid w:val="002711E6"/>
    <w:rsid w:val="00273ECC"/>
    <w:rsid w:val="0028153B"/>
    <w:rsid w:val="00284F13"/>
    <w:rsid w:val="002A1780"/>
    <w:rsid w:val="002A386A"/>
    <w:rsid w:val="002A38F4"/>
    <w:rsid w:val="002B1442"/>
    <w:rsid w:val="002E4C47"/>
    <w:rsid w:val="002E76D0"/>
    <w:rsid w:val="00302468"/>
    <w:rsid w:val="00302CAC"/>
    <w:rsid w:val="00332661"/>
    <w:rsid w:val="00350111"/>
    <w:rsid w:val="00357884"/>
    <w:rsid w:val="003609B4"/>
    <w:rsid w:val="00366F3B"/>
    <w:rsid w:val="00372E6E"/>
    <w:rsid w:val="00380185"/>
    <w:rsid w:val="00387706"/>
    <w:rsid w:val="00387C6C"/>
    <w:rsid w:val="0039279B"/>
    <w:rsid w:val="00395061"/>
    <w:rsid w:val="00396A8D"/>
    <w:rsid w:val="003A7714"/>
    <w:rsid w:val="003D1333"/>
    <w:rsid w:val="003E22D8"/>
    <w:rsid w:val="003F14C7"/>
    <w:rsid w:val="00400107"/>
    <w:rsid w:val="00416749"/>
    <w:rsid w:val="004226AB"/>
    <w:rsid w:val="00425AAB"/>
    <w:rsid w:val="0043437B"/>
    <w:rsid w:val="0044587B"/>
    <w:rsid w:val="00453BD8"/>
    <w:rsid w:val="004565E5"/>
    <w:rsid w:val="00464EFF"/>
    <w:rsid w:val="00477D53"/>
    <w:rsid w:val="00485264"/>
    <w:rsid w:val="004A4779"/>
    <w:rsid w:val="004B01BC"/>
    <w:rsid w:val="004B349A"/>
    <w:rsid w:val="004B3D26"/>
    <w:rsid w:val="004B5CD6"/>
    <w:rsid w:val="004C4FE5"/>
    <w:rsid w:val="004E0B2D"/>
    <w:rsid w:val="004E0D3C"/>
    <w:rsid w:val="00515FB2"/>
    <w:rsid w:val="00543CC5"/>
    <w:rsid w:val="005513FD"/>
    <w:rsid w:val="005543D1"/>
    <w:rsid w:val="005625A6"/>
    <w:rsid w:val="005636C5"/>
    <w:rsid w:val="00572D91"/>
    <w:rsid w:val="00597D8C"/>
    <w:rsid w:val="005B4267"/>
    <w:rsid w:val="005B4922"/>
    <w:rsid w:val="005B5BA4"/>
    <w:rsid w:val="005D43FE"/>
    <w:rsid w:val="005D620C"/>
    <w:rsid w:val="005D646D"/>
    <w:rsid w:val="006072ED"/>
    <w:rsid w:val="00616DB2"/>
    <w:rsid w:val="0062099D"/>
    <w:rsid w:val="00626D08"/>
    <w:rsid w:val="006313BC"/>
    <w:rsid w:val="00642031"/>
    <w:rsid w:val="006457B4"/>
    <w:rsid w:val="00650251"/>
    <w:rsid w:val="0065104B"/>
    <w:rsid w:val="00651DB0"/>
    <w:rsid w:val="00652706"/>
    <w:rsid w:val="00654A85"/>
    <w:rsid w:val="00666D3A"/>
    <w:rsid w:val="00673A13"/>
    <w:rsid w:val="00675C98"/>
    <w:rsid w:val="006832C5"/>
    <w:rsid w:val="006A6B15"/>
    <w:rsid w:val="006A76CE"/>
    <w:rsid w:val="006B3C0A"/>
    <w:rsid w:val="006C6577"/>
    <w:rsid w:val="006C677A"/>
    <w:rsid w:val="006D475F"/>
    <w:rsid w:val="006E2AE5"/>
    <w:rsid w:val="006F2544"/>
    <w:rsid w:val="00704EF4"/>
    <w:rsid w:val="0072242F"/>
    <w:rsid w:val="00737CF7"/>
    <w:rsid w:val="0074079C"/>
    <w:rsid w:val="00741C05"/>
    <w:rsid w:val="007461FB"/>
    <w:rsid w:val="00757EEF"/>
    <w:rsid w:val="007960EA"/>
    <w:rsid w:val="007A7A32"/>
    <w:rsid w:val="007B0670"/>
    <w:rsid w:val="007B454F"/>
    <w:rsid w:val="007B7FA8"/>
    <w:rsid w:val="007C5E54"/>
    <w:rsid w:val="007D16AC"/>
    <w:rsid w:val="007E69EF"/>
    <w:rsid w:val="007F2099"/>
    <w:rsid w:val="0080046E"/>
    <w:rsid w:val="0083710A"/>
    <w:rsid w:val="00853D77"/>
    <w:rsid w:val="0085718C"/>
    <w:rsid w:val="00862298"/>
    <w:rsid w:val="0086263F"/>
    <w:rsid w:val="00864D15"/>
    <w:rsid w:val="00870C33"/>
    <w:rsid w:val="00876A01"/>
    <w:rsid w:val="008801CE"/>
    <w:rsid w:val="008836DC"/>
    <w:rsid w:val="008E40E0"/>
    <w:rsid w:val="008F375E"/>
    <w:rsid w:val="008F6F89"/>
    <w:rsid w:val="00911ECD"/>
    <w:rsid w:val="0091357F"/>
    <w:rsid w:val="00920526"/>
    <w:rsid w:val="009247B3"/>
    <w:rsid w:val="009326D7"/>
    <w:rsid w:val="0093717A"/>
    <w:rsid w:val="0094555A"/>
    <w:rsid w:val="009571E8"/>
    <w:rsid w:val="009632E9"/>
    <w:rsid w:val="00972CD0"/>
    <w:rsid w:val="0099188C"/>
    <w:rsid w:val="009925C1"/>
    <w:rsid w:val="009A06B0"/>
    <w:rsid w:val="009A23AD"/>
    <w:rsid w:val="009A58CA"/>
    <w:rsid w:val="009A5CB3"/>
    <w:rsid w:val="009E68CE"/>
    <w:rsid w:val="009F018F"/>
    <w:rsid w:val="009F1A6C"/>
    <w:rsid w:val="009F5AD4"/>
    <w:rsid w:val="009F6F42"/>
    <w:rsid w:val="00A006F0"/>
    <w:rsid w:val="00A03259"/>
    <w:rsid w:val="00A07E5B"/>
    <w:rsid w:val="00A137C3"/>
    <w:rsid w:val="00A14617"/>
    <w:rsid w:val="00A1501A"/>
    <w:rsid w:val="00A21600"/>
    <w:rsid w:val="00A314DF"/>
    <w:rsid w:val="00A43BA8"/>
    <w:rsid w:val="00A4448F"/>
    <w:rsid w:val="00A4640D"/>
    <w:rsid w:val="00A54964"/>
    <w:rsid w:val="00A54B99"/>
    <w:rsid w:val="00A620BC"/>
    <w:rsid w:val="00A64095"/>
    <w:rsid w:val="00A663E0"/>
    <w:rsid w:val="00AB2DAD"/>
    <w:rsid w:val="00AC3A3D"/>
    <w:rsid w:val="00AE3665"/>
    <w:rsid w:val="00AF4068"/>
    <w:rsid w:val="00B04B06"/>
    <w:rsid w:val="00B141FD"/>
    <w:rsid w:val="00B15A57"/>
    <w:rsid w:val="00B36DE8"/>
    <w:rsid w:val="00B5442A"/>
    <w:rsid w:val="00B70981"/>
    <w:rsid w:val="00B71574"/>
    <w:rsid w:val="00B726BA"/>
    <w:rsid w:val="00B7575F"/>
    <w:rsid w:val="00B836E5"/>
    <w:rsid w:val="00BA4259"/>
    <w:rsid w:val="00BA5F88"/>
    <w:rsid w:val="00BC6880"/>
    <w:rsid w:val="00BD42F6"/>
    <w:rsid w:val="00C00AE2"/>
    <w:rsid w:val="00C10909"/>
    <w:rsid w:val="00C15CDE"/>
    <w:rsid w:val="00C524B2"/>
    <w:rsid w:val="00C66E9E"/>
    <w:rsid w:val="00C76B25"/>
    <w:rsid w:val="00C80958"/>
    <w:rsid w:val="00C81B0F"/>
    <w:rsid w:val="00C963E9"/>
    <w:rsid w:val="00CA5FC4"/>
    <w:rsid w:val="00CB4519"/>
    <w:rsid w:val="00CC75EA"/>
    <w:rsid w:val="00CE3C2A"/>
    <w:rsid w:val="00D1495C"/>
    <w:rsid w:val="00D149B2"/>
    <w:rsid w:val="00D20794"/>
    <w:rsid w:val="00D2220D"/>
    <w:rsid w:val="00D24391"/>
    <w:rsid w:val="00D33E22"/>
    <w:rsid w:val="00D36B07"/>
    <w:rsid w:val="00D36DD2"/>
    <w:rsid w:val="00D54B3A"/>
    <w:rsid w:val="00D54C7E"/>
    <w:rsid w:val="00D57470"/>
    <w:rsid w:val="00D65F41"/>
    <w:rsid w:val="00D740FA"/>
    <w:rsid w:val="00D748D1"/>
    <w:rsid w:val="00DD23FF"/>
    <w:rsid w:val="00DE6D3C"/>
    <w:rsid w:val="00E23B75"/>
    <w:rsid w:val="00E24DA4"/>
    <w:rsid w:val="00E26911"/>
    <w:rsid w:val="00E3605A"/>
    <w:rsid w:val="00E40D8B"/>
    <w:rsid w:val="00E66901"/>
    <w:rsid w:val="00E67594"/>
    <w:rsid w:val="00E9624F"/>
    <w:rsid w:val="00EA7BDB"/>
    <w:rsid w:val="00EB5F01"/>
    <w:rsid w:val="00EB62CB"/>
    <w:rsid w:val="00EC273A"/>
    <w:rsid w:val="00EC3CB5"/>
    <w:rsid w:val="00EC4F33"/>
    <w:rsid w:val="00EE33A7"/>
    <w:rsid w:val="00EE464D"/>
    <w:rsid w:val="00F00EDF"/>
    <w:rsid w:val="00F1653D"/>
    <w:rsid w:val="00F254D8"/>
    <w:rsid w:val="00F4067A"/>
    <w:rsid w:val="00F41559"/>
    <w:rsid w:val="00F42D41"/>
    <w:rsid w:val="00F500CA"/>
    <w:rsid w:val="00F533CC"/>
    <w:rsid w:val="00F621B9"/>
    <w:rsid w:val="00F67DA9"/>
    <w:rsid w:val="00F77183"/>
    <w:rsid w:val="00F77DE2"/>
    <w:rsid w:val="00F8098C"/>
    <w:rsid w:val="00F80C0D"/>
    <w:rsid w:val="00F824DC"/>
    <w:rsid w:val="00F82B01"/>
    <w:rsid w:val="00F82C6B"/>
    <w:rsid w:val="00F85C43"/>
    <w:rsid w:val="00F92DF7"/>
    <w:rsid w:val="00F97B1F"/>
    <w:rsid w:val="00FA02A9"/>
    <w:rsid w:val="00FA7AB9"/>
    <w:rsid w:val="00FB182C"/>
    <w:rsid w:val="00FC39D1"/>
    <w:rsid w:val="00FC4995"/>
    <w:rsid w:val="00FC736E"/>
    <w:rsid w:val="00FE3FD3"/>
    <w:rsid w:val="00FE5C9B"/>
    <w:rsid w:val="00FF14E6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E9E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B7C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18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4E6"/>
  </w:style>
  <w:style w:type="paragraph" w:styleId="Rodap">
    <w:name w:val="footer"/>
    <w:basedOn w:val="Normal"/>
    <w:link w:val="Rodap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4E6"/>
  </w:style>
  <w:style w:type="character" w:styleId="Nmerodepgina">
    <w:name w:val="page number"/>
    <w:basedOn w:val="Fontepargpadro"/>
    <w:uiPriority w:val="99"/>
    <w:semiHidden/>
    <w:unhideWhenUsed/>
    <w:rsid w:val="00FF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jsp.jus.br/LGPD/LGPD/ALGP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impulso.network/lgpd-e-ti-o-guia-completo-para-implementar-as-regras-da-nova-lei/?utm_sourcce=google&amp;utm_medium=cpc&amp;utm_campaign=ad-search-blog-impulso&amp;utm_term=marketing&amp;gclid=EAIaIQobChMIwqHG5ciD-AIV6EBIAB3rEga-EAAYASAAEglD4vD_bW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ormulario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schemas.microsoft.com/office/infopath/2007/PartnerControls"/>
    <ds:schemaRef ds:uri="bf9e140f-78de-403e-8ded-db696ded4700"/>
  </ds:schemaRefs>
</ds:datastoreItem>
</file>

<file path=customXml/itemProps3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e140f-78de-403e-8ded-db696ded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1804</Words>
  <Characters>9745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aluno</cp:lastModifiedBy>
  <cp:revision>5</cp:revision>
  <dcterms:created xsi:type="dcterms:W3CDTF">2022-06-01T00:09:00Z</dcterms:created>
  <dcterms:modified xsi:type="dcterms:W3CDTF">2022-06-01T00:48:00Z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