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199B" w:rsidRDefault="00294662">
      <w:pPr>
        <w:pStyle w:val="berschrift1"/>
        <w:rPr>
          <w:sz w:val="32"/>
        </w:rPr>
      </w:pPr>
      <w:bookmarkStart w:id="0" w:name="_Toc451260223"/>
      <w:bookmarkStart w:id="1" w:name="_Toc451260514"/>
      <w:bookmarkStart w:id="2" w:name="_Toc451260658"/>
      <w:r w:rsidRPr="000715C8">
        <w:rPr>
          <w:sz w:val="32"/>
        </w:rPr>
        <w:t xml:space="preserve">Block </w:t>
      </w:r>
      <w:proofErr w:type="spellStart"/>
      <w:r w:rsidRPr="000715C8">
        <w:rPr>
          <w:sz w:val="32"/>
        </w:rPr>
        <w:t>Breaker</w:t>
      </w:r>
      <w:bookmarkEnd w:id="0"/>
      <w:bookmarkEnd w:id="1"/>
      <w:bookmarkEnd w:id="2"/>
      <w:proofErr w:type="spellEnd"/>
    </w:p>
    <w:p w:rsidR="000715C8" w:rsidRPr="000715C8" w:rsidRDefault="000715C8" w:rsidP="000715C8"/>
    <w:bookmarkStart w:id="3" w:name="_Toc451260659" w:displacedByCustomXml="next"/>
    <w:bookmarkStart w:id="4" w:name="_Toc451260515" w:displacedByCustomXml="next"/>
    <w:sdt>
      <w:sdtPr>
        <w:id w:val="229355825"/>
        <w:docPartObj>
          <w:docPartGallery w:val="Table of Contents"/>
          <w:docPartUnique/>
        </w:docPartObj>
      </w:sdtPr>
      <w:sdtEndPr>
        <w:rPr>
          <w:rFonts w:asciiTheme="minorHAnsi" w:eastAsiaTheme="minorHAnsi" w:hAnsiTheme="minorHAnsi" w:cstheme="minorBidi"/>
          <w:color w:val="00000A"/>
          <w:sz w:val="22"/>
          <w:szCs w:val="22"/>
        </w:rPr>
      </w:sdtEndPr>
      <w:sdtContent>
        <w:p w:rsidR="000715C8" w:rsidRPr="000715C8" w:rsidRDefault="000715C8" w:rsidP="000715C8">
          <w:pPr>
            <w:pStyle w:val="berschrift2"/>
          </w:pPr>
          <w:r w:rsidRPr="000715C8">
            <w:t>Inhalt</w:t>
          </w:r>
          <w:bookmarkEnd w:id="4"/>
          <w:bookmarkEnd w:id="3"/>
        </w:p>
        <w:p w:rsidR="000715C8" w:rsidRDefault="000715C8" w:rsidP="000715C8">
          <w:pPr>
            <w:pStyle w:val="Verzeichnis1"/>
            <w:tabs>
              <w:tab w:val="right" w:leader="dot" w:pos="9062"/>
            </w:tabs>
            <w:rPr>
              <w:noProof/>
            </w:rPr>
          </w:pPr>
          <w:r>
            <w:t xml:space="preserve">     </w:t>
          </w:r>
          <w:r>
            <w:fldChar w:fldCharType="begin"/>
          </w:r>
          <w:r>
            <w:instrText xml:space="preserve"> TOC \o "1-3" \h \z \u </w:instrText>
          </w:r>
          <w:r>
            <w:fldChar w:fldCharType="separate"/>
          </w:r>
        </w:p>
        <w:p w:rsidR="000715C8" w:rsidRDefault="000715C8">
          <w:pPr>
            <w:pStyle w:val="Verzeichnis2"/>
            <w:tabs>
              <w:tab w:val="right" w:leader="dot" w:pos="9062"/>
            </w:tabs>
            <w:rPr>
              <w:rFonts w:eastAsiaTheme="minorEastAsia"/>
              <w:noProof/>
              <w:color w:val="auto"/>
              <w:lang w:val="en-GB" w:eastAsia="en-GB"/>
            </w:rPr>
          </w:pPr>
          <w:hyperlink w:anchor="_Toc451260660" w:history="1">
            <w:r w:rsidRPr="00AF4286">
              <w:rPr>
                <w:rStyle w:val="Hyperlink"/>
                <w:noProof/>
              </w:rPr>
              <w:t>Einführung</w:t>
            </w:r>
            <w:r>
              <w:rPr>
                <w:noProof/>
                <w:webHidden/>
              </w:rPr>
              <w:tab/>
            </w:r>
            <w:r>
              <w:rPr>
                <w:noProof/>
                <w:webHidden/>
              </w:rPr>
              <w:fldChar w:fldCharType="begin"/>
            </w:r>
            <w:r>
              <w:rPr>
                <w:noProof/>
                <w:webHidden/>
              </w:rPr>
              <w:instrText xml:space="preserve"> PAGEREF _Toc451260660 \h </w:instrText>
            </w:r>
            <w:r>
              <w:rPr>
                <w:noProof/>
                <w:webHidden/>
              </w:rPr>
            </w:r>
            <w:r>
              <w:rPr>
                <w:noProof/>
                <w:webHidden/>
              </w:rPr>
              <w:fldChar w:fldCharType="separate"/>
            </w:r>
            <w:r>
              <w:rPr>
                <w:noProof/>
                <w:webHidden/>
              </w:rPr>
              <w:t>1</w:t>
            </w:r>
            <w:r>
              <w:rPr>
                <w:noProof/>
                <w:webHidden/>
              </w:rPr>
              <w:fldChar w:fldCharType="end"/>
            </w:r>
          </w:hyperlink>
        </w:p>
        <w:p w:rsidR="000715C8" w:rsidRDefault="000715C8">
          <w:pPr>
            <w:pStyle w:val="Verzeichnis2"/>
            <w:tabs>
              <w:tab w:val="right" w:leader="dot" w:pos="9062"/>
            </w:tabs>
            <w:rPr>
              <w:rFonts w:eastAsiaTheme="minorEastAsia"/>
              <w:noProof/>
              <w:color w:val="auto"/>
              <w:lang w:val="en-GB" w:eastAsia="en-GB"/>
            </w:rPr>
          </w:pPr>
          <w:hyperlink w:anchor="_Toc451260661" w:history="1">
            <w:r w:rsidRPr="00AF4286">
              <w:rPr>
                <w:rStyle w:val="Hyperlink"/>
                <w:noProof/>
              </w:rPr>
              <w:t>Spiel Steuerung</w:t>
            </w:r>
            <w:r>
              <w:rPr>
                <w:noProof/>
                <w:webHidden/>
              </w:rPr>
              <w:tab/>
            </w:r>
            <w:r>
              <w:rPr>
                <w:noProof/>
                <w:webHidden/>
              </w:rPr>
              <w:fldChar w:fldCharType="begin"/>
            </w:r>
            <w:r>
              <w:rPr>
                <w:noProof/>
                <w:webHidden/>
              </w:rPr>
              <w:instrText xml:space="preserve"> PAGEREF _Toc451260661 \h </w:instrText>
            </w:r>
            <w:r>
              <w:rPr>
                <w:noProof/>
                <w:webHidden/>
              </w:rPr>
            </w:r>
            <w:r>
              <w:rPr>
                <w:noProof/>
                <w:webHidden/>
              </w:rPr>
              <w:fldChar w:fldCharType="separate"/>
            </w:r>
            <w:r>
              <w:rPr>
                <w:noProof/>
                <w:webHidden/>
              </w:rPr>
              <w:t>1</w:t>
            </w:r>
            <w:r>
              <w:rPr>
                <w:noProof/>
                <w:webHidden/>
              </w:rPr>
              <w:fldChar w:fldCharType="end"/>
            </w:r>
          </w:hyperlink>
        </w:p>
        <w:p w:rsidR="000715C8" w:rsidRDefault="000715C8">
          <w:pPr>
            <w:pStyle w:val="Verzeichnis2"/>
            <w:tabs>
              <w:tab w:val="right" w:leader="dot" w:pos="9062"/>
            </w:tabs>
            <w:rPr>
              <w:rFonts w:eastAsiaTheme="minorEastAsia"/>
              <w:noProof/>
              <w:color w:val="auto"/>
              <w:lang w:val="en-GB" w:eastAsia="en-GB"/>
            </w:rPr>
          </w:pPr>
          <w:hyperlink w:anchor="_Toc451260662" w:history="1">
            <w:r w:rsidRPr="00AF4286">
              <w:rPr>
                <w:rStyle w:val="Hyperlink"/>
                <w:noProof/>
              </w:rPr>
              <w:t>Umsetzung</w:t>
            </w:r>
            <w:r>
              <w:rPr>
                <w:noProof/>
                <w:webHidden/>
              </w:rPr>
              <w:tab/>
            </w:r>
            <w:r>
              <w:rPr>
                <w:noProof/>
                <w:webHidden/>
              </w:rPr>
              <w:fldChar w:fldCharType="begin"/>
            </w:r>
            <w:r>
              <w:rPr>
                <w:noProof/>
                <w:webHidden/>
              </w:rPr>
              <w:instrText xml:space="preserve"> PAGEREF _Toc451260662 \h </w:instrText>
            </w:r>
            <w:r>
              <w:rPr>
                <w:noProof/>
                <w:webHidden/>
              </w:rPr>
            </w:r>
            <w:r>
              <w:rPr>
                <w:noProof/>
                <w:webHidden/>
              </w:rPr>
              <w:fldChar w:fldCharType="separate"/>
            </w:r>
            <w:r>
              <w:rPr>
                <w:noProof/>
                <w:webHidden/>
              </w:rPr>
              <w:t>2</w:t>
            </w:r>
            <w:r>
              <w:rPr>
                <w:noProof/>
                <w:webHidden/>
              </w:rPr>
              <w:fldChar w:fldCharType="end"/>
            </w:r>
          </w:hyperlink>
        </w:p>
        <w:p w:rsidR="000715C8" w:rsidRDefault="000715C8">
          <w:pPr>
            <w:pStyle w:val="Verzeichnis2"/>
            <w:tabs>
              <w:tab w:val="right" w:leader="dot" w:pos="9062"/>
            </w:tabs>
            <w:rPr>
              <w:rFonts w:eastAsiaTheme="minorEastAsia"/>
              <w:noProof/>
              <w:color w:val="auto"/>
              <w:lang w:val="en-GB" w:eastAsia="en-GB"/>
            </w:rPr>
          </w:pPr>
          <w:hyperlink w:anchor="_Toc451260663" w:history="1">
            <w:r w:rsidRPr="00AF4286">
              <w:rPr>
                <w:rStyle w:val="Hyperlink"/>
                <w:noProof/>
              </w:rPr>
              <w:t>Blackbox Test</w:t>
            </w:r>
            <w:r>
              <w:rPr>
                <w:noProof/>
                <w:webHidden/>
              </w:rPr>
              <w:tab/>
            </w:r>
            <w:r>
              <w:rPr>
                <w:noProof/>
                <w:webHidden/>
              </w:rPr>
              <w:fldChar w:fldCharType="begin"/>
            </w:r>
            <w:r>
              <w:rPr>
                <w:noProof/>
                <w:webHidden/>
              </w:rPr>
              <w:instrText xml:space="preserve"> PAGEREF _Toc451260663 \h </w:instrText>
            </w:r>
            <w:r>
              <w:rPr>
                <w:noProof/>
                <w:webHidden/>
              </w:rPr>
            </w:r>
            <w:r>
              <w:rPr>
                <w:noProof/>
                <w:webHidden/>
              </w:rPr>
              <w:fldChar w:fldCharType="separate"/>
            </w:r>
            <w:r>
              <w:rPr>
                <w:noProof/>
                <w:webHidden/>
              </w:rPr>
              <w:t>2</w:t>
            </w:r>
            <w:r>
              <w:rPr>
                <w:noProof/>
                <w:webHidden/>
              </w:rPr>
              <w:fldChar w:fldCharType="end"/>
            </w:r>
          </w:hyperlink>
        </w:p>
        <w:p w:rsidR="000715C8" w:rsidRDefault="000715C8">
          <w:pPr>
            <w:pStyle w:val="Verzeichnis2"/>
            <w:tabs>
              <w:tab w:val="right" w:leader="dot" w:pos="9062"/>
            </w:tabs>
            <w:rPr>
              <w:rFonts w:eastAsiaTheme="minorEastAsia"/>
              <w:noProof/>
              <w:color w:val="auto"/>
              <w:lang w:val="en-GB" w:eastAsia="en-GB"/>
            </w:rPr>
          </w:pPr>
          <w:hyperlink w:anchor="_Toc451260664" w:history="1">
            <w:r w:rsidRPr="00AF4286">
              <w:rPr>
                <w:rStyle w:val="Hyperlink"/>
                <w:noProof/>
              </w:rPr>
              <w:t>Steuerung des Prozesses</w:t>
            </w:r>
            <w:r>
              <w:rPr>
                <w:noProof/>
                <w:webHidden/>
              </w:rPr>
              <w:tab/>
            </w:r>
            <w:r>
              <w:rPr>
                <w:noProof/>
                <w:webHidden/>
              </w:rPr>
              <w:fldChar w:fldCharType="begin"/>
            </w:r>
            <w:r>
              <w:rPr>
                <w:noProof/>
                <w:webHidden/>
              </w:rPr>
              <w:instrText xml:space="preserve"> PAGEREF _Toc451260664 \h </w:instrText>
            </w:r>
            <w:r>
              <w:rPr>
                <w:noProof/>
                <w:webHidden/>
              </w:rPr>
            </w:r>
            <w:r>
              <w:rPr>
                <w:noProof/>
                <w:webHidden/>
              </w:rPr>
              <w:fldChar w:fldCharType="separate"/>
            </w:r>
            <w:r>
              <w:rPr>
                <w:noProof/>
                <w:webHidden/>
              </w:rPr>
              <w:t>2</w:t>
            </w:r>
            <w:r>
              <w:rPr>
                <w:noProof/>
                <w:webHidden/>
              </w:rPr>
              <w:fldChar w:fldCharType="end"/>
            </w:r>
          </w:hyperlink>
        </w:p>
        <w:p w:rsidR="000715C8" w:rsidRDefault="000715C8">
          <w:pPr>
            <w:pStyle w:val="Verzeichnis2"/>
            <w:tabs>
              <w:tab w:val="right" w:leader="dot" w:pos="9062"/>
            </w:tabs>
            <w:rPr>
              <w:rFonts w:eastAsiaTheme="minorEastAsia"/>
              <w:noProof/>
              <w:color w:val="auto"/>
              <w:lang w:val="en-GB" w:eastAsia="en-GB"/>
            </w:rPr>
          </w:pPr>
          <w:hyperlink w:anchor="_Toc451260665" w:history="1">
            <w:r w:rsidRPr="00AF4286">
              <w:rPr>
                <w:rStyle w:val="Hyperlink"/>
                <w:noProof/>
              </w:rPr>
              <w:t>Fazit</w:t>
            </w:r>
            <w:r>
              <w:rPr>
                <w:noProof/>
                <w:webHidden/>
              </w:rPr>
              <w:tab/>
            </w:r>
            <w:r>
              <w:rPr>
                <w:noProof/>
                <w:webHidden/>
              </w:rPr>
              <w:fldChar w:fldCharType="begin"/>
            </w:r>
            <w:r>
              <w:rPr>
                <w:noProof/>
                <w:webHidden/>
              </w:rPr>
              <w:instrText xml:space="preserve"> PAGEREF _Toc451260665 \h </w:instrText>
            </w:r>
            <w:r>
              <w:rPr>
                <w:noProof/>
                <w:webHidden/>
              </w:rPr>
            </w:r>
            <w:r>
              <w:rPr>
                <w:noProof/>
                <w:webHidden/>
              </w:rPr>
              <w:fldChar w:fldCharType="separate"/>
            </w:r>
            <w:r>
              <w:rPr>
                <w:noProof/>
                <w:webHidden/>
              </w:rPr>
              <w:t>2</w:t>
            </w:r>
            <w:r>
              <w:rPr>
                <w:noProof/>
                <w:webHidden/>
              </w:rPr>
              <w:fldChar w:fldCharType="end"/>
            </w:r>
          </w:hyperlink>
        </w:p>
        <w:p w:rsidR="000715C8" w:rsidRDefault="000715C8">
          <w:pPr>
            <w:pStyle w:val="Verzeichnis2"/>
            <w:tabs>
              <w:tab w:val="right" w:leader="dot" w:pos="9062"/>
            </w:tabs>
            <w:rPr>
              <w:rFonts w:eastAsiaTheme="minorEastAsia"/>
              <w:noProof/>
              <w:color w:val="auto"/>
              <w:lang w:val="en-GB" w:eastAsia="en-GB"/>
            </w:rPr>
          </w:pPr>
          <w:hyperlink w:anchor="_Toc451260666" w:history="1">
            <w:r w:rsidRPr="00AF4286">
              <w:rPr>
                <w:rStyle w:val="Hyperlink"/>
                <w:noProof/>
              </w:rPr>
              <w:t>Klassendiagram</w:t>
            </w:r>
            <w:r>
              <w:rPr>
                <w:noProof/>
                <w:webHidden/>
              </w:rPr>
              <w:tab/>
            </w:r>
            <w:r>
              <w:rPr>
                <w:noProof/>
                <w:webHidden/>
              </w:rPr>
              <w:fldChar w:fldCharType="begin"/>
            </w:r>
            <w:r>
              <w:rPr>
                <w:noProof/>
                <w:webHidden/>
              </w:rPr>
              <w:instrText xml:space="preserve"> PAGEREF _Toc451260666 \h </w:instrText>
            </w:r>
            <w:r>
              <w:rPr>
                <w:noProof/>
                <w:webHidden/>
              </w:rPr>
            </w:r>
            <w:r>
              <w:rPr>
                <w:noProof/>
                <w:webHidden/>
              </w:rPr>
              <w:fldChar w:fldCharType="separate"/>
            </w:r>
            <w:r>
              <w:rPr>
                <w:noProof/>
                <w:webHidden/>
              </w:rPr>
              <w:t>3</w:t>
            </w:r>
            <w:r>
              <w:rPr>
                <w:noProof/>
                <w:webHidden/>
              </w:rPr>
              <w:fldChar w:fldCharType="end"/>
            </w:r>
          </w:hyperlink>
        </w:p>
        <w:p w:rsidR="000715C8" w:rsidRDefault="000715C8">
          <w:pPr>
            <w:pStyle w:val="Verzeichnis2"/>
            <w:tabs>
              <w:tab w:val="right" w:leader="dot" w:pos="9062"/>
            </w:tabs>
            <w:rPr>
              <w:rFonts w:eastAsiaTheme="minorEastAsia"/>
              <w:noProof/>
              <w:color w:val="auto"/>
              <w:lang w:val="en-GB" w:eastAsia="en-GB"/>
            </w:rPr>
          </w:pPr>
          <w:hyperlink w:anchor="_Toc451260667" w:history="1">
            <w:r w:rsidRPr="00AF4286">
              <w:rPr>
                <w:rStyle w:val="Hyperlink"/>
                <w:noProof/>
              </w:rPr>
              <w:t>Anhang Pflichtenheft</w:t>
            </w:r>
            <w:r>
              <w:rPr>
                <w:noProof/>
                <w:webHidden/>
              </w:rPr>
              <w:tab/>
            </w:r>
            <w:r>
              <w:rPr>
                <w:noProof/>
                <w:webHidden/>
              </w:rPr>
              <w:fldChar w:fldCharType="begin"/>
            </w:r>
            <w:r>
              <w:rPr>
                <w:noProof/>
                <w:webHidden/>
              </w:rPr>
              <w:instrText xml:space="preserve"> PAGEREF _Toc451260667 \h </w:instrText>
            </w:r>
            <w:r>
              <w:rPr>
                <w:noProof/>
                <w:webHidden/>
              </w:rPr>
            </w:r>
            <w:r>
              <w:rPr>
                <w:noProof/>
                <w:webHidden/>
              </w:rPr>
              <w:fldChar w:fldCharType="separate"/>
            </w:r>
            <w:r>
              <w:rPr>
                <w:noProof/>
                <w:webHidden/>
              </w:rPr>
              <w:t>3</w:t>
            </w:r>
            <w:r>
              <w:rPr>
                <w:noProof/>
                <w:webHidden/>
              </w:rPr>
              <w:fldChar w:fldCharType="end"/>
            </w:r>
          </w:hyperlink>
        </w:p>
        <w:p w:rsidR="000715C8" w:rsidRDefault="000715C8">
          <w:r>
            <w:rPr>
              <w:b/>
              <w:bCs/>
            </w:rPr>
            <w:fldChar w:fldCharType="end"/>
          </w:r>
        </w:p>
      </w:sdtContent>
    </w:sdt>
    <w:p w:rsidR="00F3199B" w:rsidRDefault="00294662">
      <w:pPr>
        <w:pStyle w:val="berschrift2"/>
      </w:pPr>
      <w:bookmarkStart w:id="5" w:name="_Toc451260660"/>
      <w:r>
        <w:t>Einführung</w:t>
      </w:r>
      <w:bookmarkEnd w:id="5"/>
    </w:p>
    <w:p w:rsidR="00F3199B" w:rsidRDefault="00294662">
      <w:r>
        <w:t xml:space="preserve">Das Spiel Block </w:t>
      </w:r>
      <w:proofErr w:type="spellStart"/>
      <w:r>
        <w:t>Breaker</w:t>
      </w:r>
      <w:proofErr w:type="spellEnd"/>
      <w:r>
        <w:t xml:space="preserve"> ist ein 2D Kurzspiel. Es ist nicht Rundenbasiert und für einen einzelnen Spieler vorgesehen. Der Nutzer muss einen Ball mit Hilfe eines Balkens ablenken. Der Balken kann in der Horizontale mit der Maus bewegt werden. Der abgelenkte Ball trifft auf rechteck</w:t>
      </w:r>
      <w:bookmarkStart w:id="6" w:name="_GoBack"/>
      <w:bookmarkEnd w:id="6"/>
      <w:r>
        <w:t>ige Blöcke, welche nach Ball Kontakt verschwinden (//F40</w:t>
      </w:r>
      <w:r w:rsidR="008C03B4">
        <w:rPr>
          <w:rStyle w:val="Funotenzeichen"/>
        </w:rPr>
        <w:footnoteReference w:id="1"/>
      </w:r>
      <w:r>
        <w:t>). Rote Blöcke müssen zwei Mal getroffen werden. Die Blöcke werden bei jedem Spiel neu zufällig angeordnet. Für jeden Treffer eines Blockes, erhält der Spieler einen Punkt (W60).Punkte und verfügbare Bälle (Spielversuche) werden rechts oben angezeigt.  Ziel ist es alle Blöcke verschwinden zu lassen (//M3).</w:t>
      </w:r>
    </w:p>
    <w:p w:rsidR="00F3199B" w:rsidRDefault="00294662">
      <w:r>
        <w:t xml:space="preserve"> Fliegt der Ball am Balken vorbei, verliert der Spieler einen von drei Bällen. Sind alle Bälle verloren, ist das Spiel beendet (//M2).</w:t>
      </w:r>
      <w:r>
        <w:rPr>
          <w:noProof/>
          <w:lang w:val="en-GB" w:eastAsia="en-GB"/>
        </w:rPr>
        <w:drawing>
          <wp:anchor distT="0" distB="0" distL="114300" distR="114300" simplePos="0" relativeHeight="251658752" behindDoc="0" locked="0" layoutInCell="1" allowOverlap="1">
            <wp:simplePos x="0" y="0"/>
            <wp:positionH relativeFrom="column">
              <wp:posOffset>20320</wp:posOffset>
            </wp:positionH>
            <wp:positionV relativeFrom="paragraph">
              <wp:posOffset>17145</wp:posOffset>
            </wp:positionV>
            <wp:extent cx="3363595" cy="1697990"/>
            <wp:effectExtent l="0" t="0" r="0" b="0"/>
            <wp:wrapSquare wrapText="bothSides"/>
            <wp:docPr id="1" name="Picture" descr="D:\Visual Studio\BrickBreaker\BlockBreaker\Screenshots, Source\inGame .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D:\Visual Studio\BrickBreaker\BlockBreaker\Screenshots, Source\inGame .JPG"/>
                    <pic:cNvPicPr>
                      <a:picLocks noChangeAspect="1" noChangeArrowheads="1"/>
                    </pic:cNvPicPr>
                  </pic:nvPicPr>
                  <pic:blipFill>
                    <a:blip r:embed="rId7"/>
                    <a:stretch>
                      <a:fillRect/>
                    </a:stretch>
                  </pic:blipFill>
                  <pic:spPr bwMode="auto">
                    <a:xfrm>
                      <a:off x="0" y="0"/>
                      <a:ext cx="3363595" cy="1697990"/>
                    </a:xfrm>
                    <a:prstGeom prst="rect">
                      <a:avLst/>
                    </a:prstGeom>
                    <a:noFill/>
                    <a:ln w="9525">
                      <a:noFill/>
                      <a:miter lim="800000"/>
                      <a:headEnd/>
                      <a:tailEnd/>
                    </a:ln>
                  </pic:spPr>
                </pic:pic>
              </a:graphicData>
            </a:graphic>
          </wp:anchor>
        </w:drawing>
      </w:r>
    </w:p>
    <w:p w:rsidR="00F3199B" w:rsidRDefault="00294662">
      <w:pPr>
        <w:pStyle w:val="KeinLeerraum"/>
      </w:pPr>
      <w:r>
        <w:t xml:space="preserve"> </w:t>
      </w:r>
    </w:p>
    <w:p w:rsidR="00F3199B" w:rsidRDefault="00F3199B">
      <w:pPr>
        <w:pStyle w:val="KeinLeerraum"/>
      </w:pPr>
    </w:p>
    <w:p w:rsidR="00F3199B" w:rsidRDefault="00F3199B">
      <w:pPr>
        <w:pStyle w:val="KeinLeerraum"/>
      </w:pPr>
    </w:p>
    <w:p w:rsidR="00F3199B" w:rsidRDefault="00F3199B">
      <w:pPr>
        <w:pStyle w:val="KeinLeerraum"/>
      </w:pPr>
    </w:p>
    <w:p w:rsidR="00F3199B" w:rsidRDefault="00F3199B">
      <w:pPr>
        <w:pStyle w:val="KeinLeerraum"/>
      </w:pPr>
    </w:p>
    <w:p w:rsidR="00F3199B" w:rsidRDefault="00F3199B">
      <w:pPr>
        <w:pStyle w:val="KeinLeerraum"/>
      </w:pPr>
    </w:p>
    <w:p w:rsidR="00F3199B" w:rsidRDefault="00F3199B">
      <w:pPr>
        <w:pStyle w:val="KeinLeerraum"/>
      </w:pPr>
    </w:p>
    <w:p w:rsidR="000715C8" w:rsidRDefault="000715C8" w:rsidP="000715C8">
      <w:pPr>
        <w:pStyle w:val="berschrift2"/>
      </w:pPr>
      <w:bookmarkStart w:id="7" w:name="_Toc451260661"/>
      <w:r>
        <w:t xml:space="preserve">Spiel </w:t>
      </w:r>
      <w:r w:rsidRPr="00102E7D">
        <w:t>S</w:t>
      </w:r>
      <w:r>
        <w:t>teuerung</w:t>
      </w:r>
      <w:bookmarkEnd w:id="7"/>
    </w:p>
    <w:p w:rsidR="000715C8" w:rsidRDefault="000715C8" w:rsidP="000715C8">
      <w:r>
        <w:t xml:space="preserve">Der Balken wird über die horizontale Bewegung der Maus gesteuert. Wird die Maus nach rechts bewegt, so bewegt sich der Balken auch nach rechts. Sobald der Ball auf den Balken trifft, wird dieser automatisch abgelenkt. Hat der Spieler den Ball nicht abgelenkt, so wird er in der Mitte des Balkens platziert. Mit der linken Maustaste wird der Ball vom Balken abgeschossen (//M4).  </w:t>
      </w:r>
    </w:p>
    <w:p w:rsidR="00F3199B" w:rsidRDefault="00294662">
      <w:pPr>
        <w:pStyle w:val="berschrift2"/>
      </w:pPr>
      <w:bookmarkStart w:id="8" w:name="_Toc451260662"/>
      <w:r>
        <w:t>Umsetzung</w:t>
      </w:r>
      <w:bookmarkEnd w:id="8"/>
      <w:r>
        <w:t xml:space="preserve"> </w:t>
      </w:r>
    </w:p>
    <w:p w:rsidR="00F3199B" w:rsidRDefault="00294662">
      <w:r>
        <w:t xml:space="preserve">Die Programm Logik wurde mit C# für Windows geschrieben. Die Oberfläche wurde mit WPF implementiert. Als Entwicklungsumgebung wurden verschiedene Versionen von Visual Studio verwendet. Um eine paralleles Arbeiten an einer Datei zu ermöglichen, wurde das </w:t>
      </w:r>
      <w:proofErr w:type="spellStart"/>
      <w:r>
        <w:t>Versionierungssystem</w:t>
      </w:r>
      <w:proofErr w:type="spellEnd"/>
      <w:r>
        <w:t xml:space="preserve"> GIT verwendet. Dieses wird vom Team Explorer in Visual Studio unterstützt. </w:t>
      </w:r>
    </w:p>
    <w:p w:rsidR="00F3199B" w:rsidRDefault="00F3199B"/>
    <w:p w:rsidR="00F3199B" w:rsidRDefault="00294662">
      <w:r>
        <w:t xml:space="preserve">Die Ablenkung des Balls ist Vektor basiert. Sobald der Ball ein Element berührt wird der Auftreffwinkel negiert und der Ball fliegt in die entsprechende Richtung (//F10). </w:t>
      </w:r>
    </w:p>
    <w:p w:rsidR="00F3199B" w:rsidRDefault="00294662">
      <w:r>
        <w:t>Eine besondere Ablenkung besitzt der Balken. Denn umso weiter der Ball sich den äußeren Enden des Balkens nährt, desto schneller wird er abgelenkt. Trifft er genau auf die Kante, so fliegt er in die entgegengesetzte Richtung zurück (//F1,</w:t>
      </w:r>
      <w:r w:rsidR="00102E7D">
        <w:t xml:space="preserve"> </w:t>
      </w:r>
      <w:r>
        <w:t>F10).</w:t>
      </w:r>
    </w:p>
    <w:p w:rsidR="00F3199B" w:rsidRDefault="00294662">
      <w:r>
        <w:t>Alle im Pflichtenheft genannten Musskriterien (//M1-//M5) und Funktionen wurden hiermit erfüllt. Außerdem wurde Wunschkriterium //W60 erfüllt, die Punktezählung für zerstörte Blöcke.</w:t>
      </w:r>
    </w:p>
    <w:p w:rsidR="00F3199B" w:rsidRDefault="00F3199B"/>
    <w:p w:rsidR="000715C8" w:rsidRPr="00534F4A" w:rsidRDefault="000715C8" w:rsidP="000715C8">
      <w:pPr>
        <w:pStyle w:val="berschrift2"/>
      </w:pPr>
      <w:bookmarkStart w:id="9" w:name="_Toc451260663"/>
      <w:r>
        <w:t>Blackbox Test</w:t>
      </w:r>
      <w:bookmarkEnd w:id="9"/>
    </w:p>
    <w:p w:rsidR="000715C8" w:rsidRDefault="000715C8" w:rsidP="000715C8">
      <w:r>
        <w:t xml:space="preserve">Um die im Pflichtenheft aufgelisteten Test durchzuführen wurde das Blackbox-Testverfahren verwendet. Dieser Test orientiert sich nicht am Code, sondern am Verhalten des Programms.  </w:t>
      </w:r>
    </w:p>
    <w:p w:rsidR="000715C8" w:rsidRDefault="000715C8" w:rsidP="000715C8">
      <w:pPr>
        <w:spacing w:before="113" w:after="113"/>
      </w:pPr>
      <w:r>
        <w:t>Folgende Testfälle wurden erfolgreich abgearbeitet:</w:t>
      </w:r>
    </w:p>
    <w:p w:rsidR="000715C8" w:rsidRDefault="000715C8" w:rsidP="000715C8">
      <w:pPr>
        <w:spacing w:before="113" w:after="113"/>
      </w:pPr>
      <w:r>
        <w:t xml:space="preserve">//TF1   horizontale Bewegung des Paddels </w:t>
      </w:r>
    </w:p>
    <w:p w:rsidR="000715C8" w:rsidRDefault="000715C8" w:rsidP="000715C8">
      <w:pPr>
        <w:spacing w:before="113" w:after="113"/>
      </w:pPr>
      <w:r>
        <w:t>//TF20 physikalisch realistische Ablenkung des Balls</w:t>
      </w:r>
    </w:p>
    <w:p w:rsidR="000715C8" w:rsidRDefault="000715C8" w:rsidP="000715C8">
      <w:pPr>
        <w:spacing w:before="113" w:after="113"/>
      </w:pPr>
      <w:r>
        <w:t>//TF30 Ablenkung des Balls durch den Rahmen (teilweise erfüllt)</w:t>
      </w:r>
    </w:p>
    <w:p w:rsidR="000715C8" w:rsidRDefault="000715C8" w:rsidP="000715C8">
      <w:pPr>
        <w:spacing w:before="113" w:after="113"/>
      </w:pPr>
      <w:r>
        <w:t>//TF40 Ball wird ausgeblendet, sobald er den unteren Rand des Fensters berührt</w:t>
      </w:r>
    </w:p>
    <w:p w:rsidR="000715C8" w:rsidRDefault="000715C8" w:rsidP="000715C8">
      <w:pPr>
        <w:spacing w:before="113" w:after="113"/>
      </w:pPr>
      <w:r>
        <w:t xml:space="preserve">//TF50 Blöcke werden bei Berührung mit dem Ball ausgeblendet </w:t>
      </w:r>
    </w:p>
    <w:p w:rsidR="000715C8" w:rsidRDefault="000715C8"/>
    <w:p w:rsidR="00F3199B" w:rsidRDefault="00294662">
      <w:pPr>
        <w:pStyle w:val="berschrift2"/>
      </w:pPr>
      <w:bookmarkStart w:id="10" w:name="_Toc451260664"/>
      <w:r>
        <w:t>Steuerung des Prozesses</w:t>
      </w:r>
      <w:bookmarkEnd w:id="10"/>
    </w:p>
    <w:p w:rsidR="00F3199B" w:rsidRDefault="00294662">
      <w:r>
        <w:t>Absprachen in der Gruppe wurden über Facebook, E-Mail und in der Schule vorgenommen. Probleme und Anregungen wurden direkt kommuniziert. Dadurch konnten Konflikte umgangen und Informationen sofort publiziert werden. Es wurde also keine bestimmte Methode zur Prozesssteuerung verwendet</w:t>
      </w:r>
      <w:r w:rsidR="000715C8">
        <w:t>.</w:t>
      </w:r>
    </w:p>
    <w:p w:rsidR="000715C8" w:rsidRDefault="000715C8" w:rsidP="00FA18B2">
      <w:pPr>
        <w:pStyle w:val="berschrift2"/>
      </w:pPr>
    </w:p>
    <w:p w:rsidR="000715C8" w:rsidRDefault="000715C8" w:rsidP="000715C8">
      <w:pPr>
        <w:pStyle w:val="berschrift2"/>
      </w:pPr>
      <w:bookmarkStart w:id="11" w:name="_Toc451260665"/>
      <w:r>
        <w:t>Fazit</w:t>
      </w:r>
      <w:bookmarkEnd w:id="11"/>
    </w:p>
    <w:p w:rsidR="000715C8" w:rsidRDefault="000715C8" w:rsidP="000715C8">
      <w:r>
        <w:t xml:space="preserve">Beim Testen des Programms, fiel auf, dass der Ball sporadisch falsch abgelenkt wurde. Leider konnten wir nicht ermitteln, warum der Ball zischen Fensterrand und Spielfeld, in einem scheinbar abgegrenzten Raum, reflektiert wurde. </w:t>
      </w:r>
    </w:p>
    <w:p w:rsidR="000715C8" w:rsidRDefault="000715C8" w:rsidP="000715C8">
      <w:r>
        <w:t xml:space="preserve">Außerdem wurde das GIT System nicht optimal von der Gruppe genutzt, was das Entwickeln erschwerte. </w:t>
      </w:r>
    </w:p>
    <w:p w:rsidR="000715C8" w:rsidRDefault="000715C8">
      <w:pPr>
        <w:suppressAutoHyphens w:val="0"/>
        <w:spacing w:before="0" w:after="0" w:line="276" w:lineRule="auto"/>
      </w:pPr>
      <w:r>
        <w:br w:type="page"/>
      </w:r>
    </w:p>
    <w:p w:rsidR="00FA18B2" w:rsidRDefault="00FA18B2" w:rsidP="000715C8">
      <w:pPr>
        <w:pStyle w:val="berschrift2"/>
      </w:pPr>
      <w:bookmarkStart w:id="12" w:name="_Toc451260666"/>
      <w:r>
        <w:t>Klassendiagram</w:t>
      </w:r>
      <w:bookmarkEnd w:id="12"/>
    </w:p>
    <w:p w:rsidR="000715C8" w:rsidRDefault="000715C8" w:rsidP="000715C8">
      <w:pPr>
        <w:suppressAutoHyphens w:val="0"/>
        <w:spacing w:before="0" w:after="0" w:line="276" w:lineRule="auto"/>
      </w:pPr>
      <w:bookmarkStart w:id="13" w:name="_Toc451260228"/>
      <w:r>
        <w:rPr>
          <w:noProof/>
          <w:lang w:val="en-GB" w:eastAsia="en-GB"/>
        </w:rPr>
        <w:drawing>
          <wp:inline distT="0" distB="0" distL="0" distR="0">
            <wp:extent cx="5130165" cy="6507480"/>
            <wp:effectExtent l="0" t="0" r="0" b="0"/>
            <wp:docPr id="4" name="Grafik 4" descr="Class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lassDiagra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0165" cy="6507480"/>
                    </a:xfrm>
                    <a:prstGeom prst="rect">
                      <a:avLst/>
                    </a:prstGeom>
                    <a:noFill/>
                    <a:ln>
                      <a:noFill/>
                    </a:ln>
                  </pic:spPr>
                </pic:pic>
              </a:graphicData>
            </a:graphic>
          </wp:inline>
        </w:drawing>
      </w:r>
      <w:bookmarkEnd w:id="13"/>
    </w:p>
    <w:p w:rsidR="00FA18B2" w:rsidRDefault="00FA18B2" w:rsidP="00FA18B2"/>
    <w:p w:rsidR="000715C8" w:rsidRDefault="000715C8" w:rsidP="00FA18B2"/>
    <w:p w:rsidR="000715C8" w:rsidRDefault="000715C8" w:rsidP="00FA18B2"/>
    <w:p w:rsidR="000715C8" w:rsidRDefault="000715C8" w:rsidP="000715C8">
      <w:pPr>
        <w:pStyle w:val="berschrift2"/>
      </w:pPr>
      <w:bookmarkStart w:id="14" w:name="_Toc451260667"/>
      <w:r>
        <w:t>Anhang Pflichtenheft</w:t>
      </w:r>
      <w:bookmarkEnd w:id="14"/>
    </w:p>
    <w:p w:rsidR="000715C8" w:rsidRDefault="000715C8" w:rsidP="000715C8">
      <w:r>
        <w:t xml:space="preserve">//M1 verschiedene </w:t>
      </w:r>
      <w:proofErr w:type="spellStart"/>
      <w:r>
        <w:t>Spielsitutationen</w:t>
      </w:r>
      <w:proofErr w:type="spellEnd"/>
      <w:r>
        <w:t xml:space="preserve"> stehen zur Verfügung</w:t>
      </w:r>
    </w:p>
    <w:p w:rsidR="000715C8" w:rsidRDefault="000715C8" w:rsidP="000715C8">
      <w:r>
        <w:t>//M2 Spiel startet nach Absturz des Balls neu</w:t>
      </w:r>
    </w:p>
    <w:p w:rsidR="000715C8" w:rsidRDefault="000715C8" w:rsidP="000715C8">
      <w:r>
        <w:t>//M3 Spiel wird beendet, wenn alle Blöcke zerstört werden</w:t>
      </w:r>
    </w:p>
    <w:p w:rsidR="000715C8" w:rsidRPr="008C03B4" w:rsidRDefault="000715C8" w:rsidP="000715C8">
      <w:r>
        <w:t xml:space="preserve">//M4 Spiel startet erst, wenn der Benutzer eine Taste </w:t>
      </w:r>
      <w:proofErr w:type="spellStart"/>
      <w:r>
        <w:t>dückt</w:t>
      </w:r>
      <w:proofErr w:type="spellEnd"/>
    </w:p>
    <w:p w:rsidR="00F3199B" w:rsidRDefault="000715C8">
      <w:r>
        <w:t>//M5 der Ball wird von Seiten und dem oberen Rahmen abgelenkt</w:t>
      </w:r>
    </w:p>
    <w:sectPr w:rsidR="00F3199B" w:rsidSect="00913783">
      <w:footerReference w:type="default" r:id="rId9"/>
      <w:pgSz w:w="11906" w:h="16838"/>
      <w:pgMar w:top="1417" w:right="1417" w:bottom="1134" w:left="1417" w:header="0" w:footer="397"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3783" w:rsidRDefault="00913783" w:rsidP="00913783">
      <w:pPr>
        <w:spacing w:before="0" w:after="0"/>
      </w:pPr>
      <w:r>
        <w:separator/>
      </w:r>
    </w:p>
  </w:endnote>
  <w:endnote w:type="continuationSeparator" w:id="0">
    <w:p w:rsidR="00913783" w:rsidRDefault="00913783" w:rsidP="0091378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3783" w:rsidRDefault="00913783">
    <w:pPr>
      <w:pStyle w:val="Fuzeile"/>
    </w:pPr>
    <w:r>
      <w:t xml:space="preserve">Block </w:t>
    </w:r>
    <w:proofErr w:type="spellStart"/>
    <w:r>
      <w:t>Breaker</w:t>
    </w:r>
    <w:proofErr w:type="spellEnd"/>
    <w:r>
      <w:tab/>
      <w:t xml:space="preserve">Seite </w:t>
    </w:r>
    <w:r>
      <w:fldChar w:fldCharType="begin"/>
    </w:r>
    <w:r>
      <w:instrText xml:space="preserve"> PAGE  \* Arabic  \* MERGEFORMAT </w:instrText>
    </w:r>
    <w:r>
      <w:fldChar w:fldCharType="separate"/>
    </w:r>
    <w:r w:rsidR="000715C8">
      <w:rPr>
        <w:noProof/>
      </w:rPr>
      <w:t>3</w:t>
    </w:r>
    <w:r>
      <w:fldChar w:fldCharType="end"/>
    </w:r>
    <w:r>
      <w:ptab w:relativeTo="margin" w:alignment="right" w:leader="none"/>
    </w:r>
    <w:r>
      <w:t xml:space="preserve">Anders, </w:t>
    </w:r>
    <w:proofErr w:type="spellStart"/>
    <w:r>
      <w:t>Kadlu</w:t>
    </w:r>
    <w:r w:rsidR="007D476D">
      <w:t>bowski</w:t>
    </w:r>
    <w:proofErr w:type="spellEnd"/>
    <w:r>
      <w:t>, Meisel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3783" w:rsidRDefault="00913783" w:rsidP="00913783">
      <w:pPr>
        <w:spacing w:before="0" w:after="0"/>
      </w:pPr>
      <w:r>
        <w:separator/>
      </w:r>
    </w:p>
  </w:footnote>
  <w:footnote w:type="continuationSeparator" w:id="0">
    <w:p w:rsidR="00913783" w:rsidRDefault="00913783" w:rsidP="00913783">
      <w:pPr>
        <w:spacing w:before="0" w:after="0"/>
      </w:pPr>
      <w:r>
        <w:continuationSeparator/>
      </w:r>
    </w:p>
  </w:footnote>
  <w:footnote w:id="1">
    <w:p w:rsidR="008C03B4" w:rsidRDefault="008C03B4">
      <w:pPr>
        <w:pStyle w:val="Funotentext"/>
      </w:pPr>
      <w:r>
        <w:rPr>
          <w:rStyle w:val="Funotenzeichen"/>
        </w:rPr>
        <w:footnoteRef/>
      </w:r>
      <w:r>
        <w:t xml:space="preserve"> Hierfür und weitere alphanumerische Zahlen siehe Auszug aus dem Pflichtenheft (Seite 3).</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
  <w:rsids>
    <w:rsidRoot w:val="00F3199B"/>
    <w:rsid w:val="000715C8"/>
    <w:rsid w:val="00102E7D"/>
    <w:rsid w:val="00294662"/>
    <w:rsid w:val="00534F4A"/>
    <w:rsid w:val="007D476D"/>
    <w:rsid w:val="008C03B4"/>
    <w:rsid w:val="00913783"/>
    <w:rsid w:val="00F3199B"/>
    <w:rsid w:val="00FA18B2"/>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275C4F30-532C-46A7-A0CE-9F083B552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de-DE"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uppressAutoHyphens/>
      <w:spacing w:before="102" w:after="102" w:line="240" w:lineRule="auto"/>
    </w:pPr>
    <w:rPr>
      <w:color w:val="00000A"/>
      <w:sz w:val="22"/>
    </w:rPr>
  </w:style>
  <w:style w:type="paragraph" w:styleId="berschrift1">
    <w:name w:val="heading 1"/>
    <w:basedOn w:val="Standard"/>
    <w:next w:val="Standard"/>
    <w:uiPriority w:val="9"/>
    <w:qFormat/>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berschrift2">
    <w:name w:val="heading 2"/>
    <w:basedOn w:val="Standard"/>
    <w:next w:val="Standard"/>
    <w:uiPriority w:val="9"/>
    <w:unhideWhenUsed/>
    <w:qFormat/>
    <w:pPr>
      <w:keepNext/>
      <w:keepLines/>
      <w:spacing w:before="200" w:after="0"/>
      <w:outlineLvl w:val="1"/>
    </w:pPr>
    <w:rPr>
      <w:rFonts w:asciiTheme="majorHAnsi" w:eastAsiaTheme="majorEastAsia" w:hAnsiTheme="majorHAnsi" w:cstheme="majorBidi"/>
      <w:b/>
      <w:bCs/>
      <w:color w:val="404040" w:themeColor="text1" w:themeTint="BF"/>
      <w:sz w:val="26"/>
      <w:szCs w:val="26"/>
    </w:rPr>
  </w:style>
  <w:style w:type="paragraph" w:styleId="berschrift3">
    <w:name w:val="heading 3"/>
    <w:basedOn w:val="berschrift"/>
    <w:pPr>
      <w:outlineLvl w:val="2"/>
    </w:pPr>
  </w:style>
  <w:style w:type="paragraph" w:styleId="berschrift5">
    <w:name w:val="heading 5"/>
    <w:basedOn w:val="Standard"/>
    <w:next w:val="Standard"/>
    <w:link w:val="berschrift5Zchn"/>
    <w:uiPriority w:val="9"/>
    <w:semiHidden/>
    <w:unhideWhenUsed/>
    <w:qFormat/>
    <w:rsid w:val="00913783"/>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rPr>
      <w:rFonts w:asciiTheme="majorHAnsi" w:eastAsiaTheme="majorEastAsia" w:hAnsiTheme="majorHAnsi" w:cstheme="majorBidi"/>
      <w:b/>
      <w:bCs/>
      <w:color w:val="000000" w:themeColor="text1"/>
      <w:sz w:val="28"/>
      <w:szCs w:val="28"/>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character" w:customStyle="1" w:styleId="berschrift2Zchn">
    <w:name w:val="Überschrift 2 Zchn"/>
    <w:basedOn w:val="Absatz-Standardschriftart"/>
    <w:uiPriority w:val="9"/>
    <w:rPr>
      <w:rFonts w:asciiTheme="majorHAnsi" w:eastAsiaTheme="majorEastAsia" w:hAnsiTheme="majorHAnsi" w:cstheme="majorBidi"/>
      <w:b/>
      <w:bCs/>
      <w:color w:val="404040" w:themeColor="text1" w:themeTint="BF"/>
      <w:sz w:val="26"/>
      <w:szCs w:val="26"/>
    </w:rPr>
  </w:style>
  <w:style w:type="character" w:customStyle="1" w:styleId="Internetlink">
    <w:name w:val="Internetlink"/>
    <w:basedOn w:val="Absatz-Standardschriftart"/>
    <w:uiPriority w:val="99"/>
    <w:unhideWhenUsed/>
    <w:rPr>
      <w:color w:val="0000FF" w:themeColor="hyperlink"/>
      <w:u w:val="single"/>
    </w:rPr>
  </w:style>
  <w:style w:type="character" w:customStyle="1" w:styleId="BesuchterInternetlink">
    <w:name w:val="Besuchter Internetlink"/>
    <w:rPr>
      <w:color w:val="800000"/>
      <w:u w:val="single"/>
    </w:rPr>
  </w:style>
  <w:style w:type="paragraph" w:customStyle="1" w:styleId="berschrift">
    <w:name w:val="Überschrift"/>
    <w:basedOn w:val="Standard"/>
    <w:next w:val="Textkrper"/>
    <w:pPr>
      <w:keepNext/>
      <w:spacing w:before="240" w:after="120"/>
    </w:pPr>
    <w:rPr>
      <w:rFonts w:ascii="Liberation Sans" w:eastAsia="Microsoft YaHei" w:hAnsi="Liberation Sans" w:cs="Mangal"/>
      <w:sz w:val="28"/>
      <w:szCs w:val="28"/>
    </w:rPr>
  </w:style>
  <w:style w:type="paragraph" w:styleId="Textkrper">
    <w:name w:val="Body Text"/>
    <w:basedOn w:val="Standard"/>
    <w:pPr>
      <w:spacing w:before="0" w:after="140" w:line="288" w:lineRule="auto"/>
    </w:pPr>
  </w:style>
  <w:style w:type="paragraph" w:styleId="Liste">
    <w:name w:val="List"/>
    <w:basedOn w:val="Textkrper"/>
    <w:rPr>
      <w:rFonts w:cs="Mangal"/>
    </w:rPr>
  </w:style>
  <w:style w:type="paragraph" w:styleId="Beschriftung">
    <w:name w:val="caption"/>
    <w:basedOn w:val="Standard"/>
    <w:pPr>
      <w:suppressLineNumbers/>
      <w:spacing w:before="120" w:after="120"/>
    </w:pPr>
    <w:rPr>
      <w:rFonts w:cs="Mangal"/>
      <w:i/>
      <w:iCs/>
      <w:sz w:val="24"/>
      <w:szCs w:val="24"/>
    </w:rPr>
  </w:style>
  <w:style w:type="paragraph" w:customStyle="1" w:styleId="Verzeichnis">
    <w:name w:val="Verzeichnis"/>
    <w:basedOn w:val="Standard"/>
    <w:pPr>
      <w:suppressLineNumbers/>
    </w:pPr>
    <w:rPr>
      <w:rFonts w:cs="Mangal"/>
    </w:rPr>
  </w:style>
  <w:style w:type="paragraph" w:styleId="Sprechblasentext">
    <w:name w:val="Balloon Text"/>
    <w:basedOn w:val="Standard"/>
    <w:link w:val="SprechblasentextZchn"/>
    <w:uiPriority w:val="99"/>
    <w:semiHidden/>
    <w:unhideWhenUsed/>
    <w:pPr>
      <w:spacing w:before="0" w:after="0"/>
    </w:pPr>
    <w:rPr>
      <w:rFonts w:ascii="Tahoma" w:hAnsi="Tahoma" w:cs="Tahoma"/>
      <w:sz w:val="16"/>
      <w:szCs w:val="16"/>
    </w:rPr>
  </w:style>
  <w:style w:type="paragraph" w:styleId="KeinLeerraum">
    <w:name w:val="No Spacing"/>
    <w:uiPriority w:val="1"/>
    <w:qFormat/>
    <w:pPr>
      <w:suppressAutoHyphens/>
      <w:spacing w:line="240" w:lineRule="auto"/>
    </w:pPr>
    <w:rPr>
      <w:color w:val="00000A"/>
      <w:sz w:val="22"/>
    </w:rPr>
  </w:style>
  <w:style w:type="paragraph" w:customStyle="1" w:styleId="Quotations">
    <w:name w:val="Quotations"/>
    <w:basedOn w:val="Standard"/>
  </w:style>
  <w:style w:type="paragraph" w:styleId="Titel">
    <w:name w:val="Title"/>
    <w:basedOn w:val="berschrift"/>
  </w:style>
  <w:style w:type="paragraph" w:styleId="Untertitel">
    <w:name w:val="Subtitle"/>
    <w:basedOn w:val="berschrift"/>
  </w:style>
  <w:style w:type="paragraph" w:styleId="Kopfzeile">
    <w:name w:val="header"/>
    <w:basedOn w:val="Standard"/>
    <w:link w:val="KopfzeileZchn"/>
    <w:uiPriority w:val="99"/>
    <w:unhideWhenUsed/>
    <w:rsid w:val="00913783"/>
    <w:pPr>
      <w:tabs>
        <w:tab w:val="center" w:pos="4536"/>
        <w:tab w:val="right" w:pos="9072"/>
      </w:tabs>
      <w:spacing w:before="0" w:after="0"/>
    </w:pPr>
  </w:style>
  <w:style w:type="character" w:customStyle="1" w:styleId="KopfzeileZchn">
    <w:name w:val="Kopfzeile Zchn"/>
    <w:basedOn w:val="Absatz-Standardschriftart"/>
    <w:link w:val="Kopfzeile"/>
    <w:uiPriority w:val="99"/>
    <w:rsid w:val="00913783"/>
    <w:rPr>
      <w:color w:val="00000A"/>
      <w:sz w:val="22"/>
    </w:rPr>
  </w:style>
  <w:style w:type="paragraph" w:styleId="Fuzeile">
    <w:name w:val="footer"/>
    <w:basedOn w:val="Standard"/>
    <w:link w:val="FuzeileZchn"/>
    <w:uiPriority w:val="99"/>
    <w:unhideWhenUsed/>
    <w:rsid w:val="00913783"/>
    <w:pPr>
      <w:tabs>
        <w:tab w:val="center" w:pos="4536"/>
        <w:tab w:val="right" w:pos="9072"/>
      </w:tabs>
      <w:spacing w:before="0" w:after="0"/>
    </w:pPr>
  </w:style>
  <w:style w:type="character" w:customStyle="1" w:styleId="FuzeileZchn">
    <w:name w:val="Fußzeile Zchn"/>
    <w:basedOn w:val="Absatz-Standardschriftart"/>
    <w:link w:val="Fuzeile"/>
    <w:uiPriority w:val="99"/>
    <w:rsid w:val="00913783"/>
    <w:rPr>
      <w:color w:val="00000A"/>
      <w:sz w:val="22"/>
    </w:rPr>
  </w:style>
  <w:style w:type="character" w:customStyle="1" w:styleId="berschrift5Zchn">
    <w:name w:val="Überschrift 5 Zchn"/>
    <w:basedOn w:val="Absatz-Standardschriftart"/>
    <w:link w:val="berschrift5"/>
    <w:uiPriority w:val="9"/>
    <w:semiHidden/>
    <w:rsid w:val="00913783"/>
    <w:rPr>
      <w:rFonts w:asciiTheme="majorHAnsi" w:eastAsiaTheme="majorEastAsia" w:hAnsiTheme="majorHAnsi" w:cstheme="majorBidi"/>
      <w:color w:val="365F91" w:themeColor="accent1" w:themeShade="BF"/>
      <w:sz w:val="22"/>
    </w:rPr>
  </w:style>
  <w:style w:type="paragraph" w:styleId="Funotentext">
    <w:name w:val="footnote text"/>
    <w:basedOn w:val="Standard"/>
    <w:link w:val="FunotentextZchn"/>
    <w:uiPriority w:val="99"/>
    <w:semiHidden/>
    <w:unhideWhenUsed/>
    <w:rsid w:val="008C03B4"/>
    <w:pPr>
      <w:spacing w:before="0" w:after="0"/>
    </w:pPr>
    <w:rPr>
      <w:sz w:val="20"/>
      <w:szCs w:val="20"/>
    </w:rPr>
  </w:style>
  <w:style w:type="character" w:customStyle="1" w:styleId="FunotentextZchn">
    <w:name w:val="Fußnotentext Zchn"/>
    <w:basedOn w:val="Absatz-Standardschriftart"/>
    <w:link w:val="Funotentext"/>
    <w:uiPriority w:val="99"/>
    <w:semiHidden/>
    <w:rsid w:val="008C03B4"/>
    <w:rPr>
      <w:color w:val="00000A"/>
      <w:szCs w:val="20"/>
    </w:rPr>
  </w:style>
  <w:style w:type="character" w:styleId="Funotenzeichen">
    <w:name w:val="footnote reference"/>
    <w:basedOn w:val="Absatz-Standardschriftart"/>
    <w:uiPriority w:val="99"/>
    <w:semiHidden/>
    <w:unhideWhenUsed/>
    <w:rsid w:val="008C03B4"/>
    <w:rPr>
      <w:vertAlign w:val="superscript"/>
    </w:rPr>
  </w:style>
  <w:style w:type="paragraph" w:styleId="Inhaltsverzeichnisberschrift">
    <w:name w:val="TOC Heading"/>
    <w:basedOn w:val="berschrift1"/>
    <w:next w:val="Standard"/>
    <w:uiPriority w:val="39"/>
    <w:unhideWhenUsed/>
    <w:qFormat/>
    <w:rsid w:val="000715C8"/>
    <w:pPr>
      <w:suppressAutoHyphens w:val="0"/>
      <w:spacing w:before="240" w:line="259" w:lineRule="auto"/>
      <w:outlineLvl w:val="9"/>
    </w:pPr>
    <w:rPr>
      <w:b w:val="0"/>
      <w:bCs w:val="0"/>
      <w:color w:val="365F91" w:themeColor="accent1" w:themeShade="BF"/>
      <w:sz w:val="32"/>
      <w:szCs w:val="32"/>
      <w:lang w:val="en-GB" w:eastAsia="en-GB"/>
    </w:rPr>
  </w:style>
  <w:style w:type="paragraph" w:styleId="Verzeichnis1">
    <w:name w:val="toc 1"/>
    <w:basedOn w:val="Standard"/>
    <w:next w:val="Standard"/>
    <w:autoRedefine/>
    <w:uiPriority w:val="39"/>
    <w:unhideWhenUsed/>
    <w:rsid w:val="000715C8"/>
    <w:pPr>
      <w:spacing w:after="100"/>
    </w:pPr>
  </w:style>
  <w:style w:type="paragraph" w:styleId="Verzeichnis2">
    <w:name w:val="toc 2"/>
    <w:basedOn w:val="Standard"/>
    <w:next w:val="Standard"/>
    <w:autoRedefine/>
    <w:uiPriority w:val="39"/>
    <w:unhideWhenUsed/>
    <w:rsid w:val="000715C8"/>
    <w:pPr>
      <w:spacing w:after="100"/>
      <w:ind w:left="220"/>
    </w:pPr>
  </w:style>
  <w:style w:type="character" w:styleId="Hyperlink">
    <w:name w:val="Hyperlink"/>
    <w:basedOn w:val="Absatz-Standardschriftart"/>
    <w:uiPriority w:val="99"/>
    <w:unhideWhenUsed/>
    <w:rsid w:val="000715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08935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5EDD3B2-B426-4E4D-83BE-F8F734D39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654</Words>
  <Characters>3730</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uidj5635 Henrik Anders</dc:creator>
  <cp:lastModifiedBy>Henrik Anders</cp:lastModifiedBy>
  <cp:revision>16</cp:revision>
  <dcterms:created xsi:type="dcterms:W3CDTF">2016-05-02T08:02:00Z</dcterms:created>
  <dcterms:modified xsi:type="dcterms:W3CDTF">2016-05-17T13:09:00Z</dcterms:modified>
  <dc:language>de-DE</dc:language>
</cp:coreProperties>
</file>