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00000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00000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00000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00000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00000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00000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00000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00000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00000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00000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00000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00000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00000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00000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00000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00000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00000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00000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00000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00000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00000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00000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00000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00000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00000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r w:rsidRPr="00405732">
        <w:rPr>
          <w:i/>
          <w:iCs/>
        </w:rPr>
        <w:t>severe acute respiratory syndrome coronavirus</w:t>
      </w:r>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r w:rsidR="00EA139D" w:rsidRPr="008E5729">
        <w:rPr>
          <w:i/>
          <w:iCs/>
        </w:rPr>
        <w:t>tags</w:t>
      </w:r>
      <w:r w:rsidR="00EA139D">
        <w:t xml:space="preserve">, </w:t>
      </w:r>
      <w:r>
        <w:t xml:space="preserve">as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r>
        <w:rPr>
          <w:i/>
          <w:iCs/>
        </w:rPr>
        <w:t>Doctype</w:t>
      </w:r>
      <w:r>
        <w:t xml:space="preserve"> no HTML 4.</w:t>
      </w:r>
    </w:p>
    <w:p w14:paraId="17E9FED5" w14:textId="39B3F3EB" w:rsidR="00147992" w:rsidRDefault="00147992" w:rsidP="00147992">
      <w:pPr>
        <w:pStyle w:val="TituloFiguras"/>
      </w:pPr>
      <w:r>
        <w:t xml:space="preserve">Figura </w:t>
      </w:r>
      <w:fldSimple w:instr=" SEQ Figura \* ARABIC ">
        <w:r w:rsidR="00F25AD5">
          <w:rPr>
            <w:noProof/>
          </w:rPr>
          <w:t>1</w:t>
        </w:r>
      </w:fldSimple>
      <w:r>
        <w:t xml:space="preserve"> - </w:t>
      </w:r>
      <w:r w:rsidRPr="00147992">
        <w:rPr>
          <w:i/>
          <w:iCs/>
        </w:rPr>
        <w:t>Doctype</w:t>
      </w:r>
      <w:r>
        <w:t xml:space="preserve"> no HTML 4</w:t>
      </w:r>
    </w:p>
    <w:p w14:paraId="7AD9AD13" w14:textId="5AB6B84E" w:rsidR="00147992" w:rsidRDefault="00147992" w:rsidP="008E6045">
      <w:r w:rsidRPr="00147992">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0FA6D39" w:rsidR="00DF3C4E" w:rsidRDefault="00DF3C4E" w:rsidP="00DF3C4E">
      <w:pPr>
        <w:pStyle w:val="TituloFiguras"/>
      </w:pPr>
      <w:r>
        <w:t xml:space="preserve">Figura </w:t>
      </w:r>
      <w:fldSimple w:instr=" SEQ Figura \* ARABIC ">
        <w:r w:rsidR="00F25AD5">
          <w:rPr>
            <w:noProof/>
          </w:rPr>
          <w:t>2</w:t>
        </w:r>
      </w:fldSimple>
      <w:r>
        <w:t xml:space="preserve"> -</w:t>
      </w:r>
      <w:r>
        <w:rPr>
          <w:i/>
          <w:iCs/>
        </w:rPr>
        <w:t xml:space="preserve"> </w:t>
      </w:r>
      <w:r>
        <w:t>Estrutura Básica HTML, Código HTML.</w:t>
      </w:r>
    </w:p>
    <w:p w14:paraId="1A470674" w14:textId="2DEE1D95" w:rsidR="00DF3C4E" w:rsidRDefault="00147992" w:rsidP="008E6045">
      <w:r w:rsidRPr="00147992">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lastRenderedPageBreak/>
        <w:t>&lt;!-- --!&gt;</w:t>
      </w:r>
      <w:r>
        <w:t>:</w:t>
      </w:r>
      <w:r w:rsidR="009F7531">
        <w:t xml:space="preserve"> tem como função inserir comentários sobre o programa e não são aparentes na janela do navegador.</w:t>
      </w:r>
    </w:p>
    <w:p w14:paraId="5507A623" w14:textId="206EBBBE" w:rsidR="00A509FD" w:rsidRDefault="00A509FD" w:rsidP="00A509FD">
      <w:r>
        <w:t xml:space="preserve">Com o HTML 5 é possível realizar diversas atividades diferentes, dentre elas,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25008CF1" w:rsidR="00F25AD5" w:rsidRDefault="00F25AD5" w:rsidP="00F25AD5">
      <w:pPr>
        <w:pStyle w:val="TituloFiguras"/>
      </w:pPr>
      <w:r>
        <w:t xml:space="preserve">Figura </w:t>
      </w:r>
      <w:fldSimple w:instr=" SEQ Figura \* ARABIC ">
        <w:r>
          <w:rPr>
            <w:noProof/>
          </w:rPr>
          <w:t>3</w:t>
        </w:r>
      </w:fldSimple>
      <w:r>
        <w:t xml:space="preserve"> - Código Básico de uma Tabela, Código HTML</w:t>
      </w:r>
    </w:p>
    <w:p w14:paraId="75E774BF" w14:textId="421010EC" w:rsidR="00F25AD5" w:rsidRDefault="00DD40A6" w:rsidP="00A509FD">
      <w:r w:rsidRPr="00DD40A6">
        <w:drawing>
          <wp:inline distT="0" distB="0" distL="0" distR="0" wp14:anchorId="7D660998" wp14:editId="7565A992">
            <wp:extent cx="3924848" cy="4563112"/>
            <wp:effectExtent l="19050" t="19050" r="19050" b="2794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com confiança média"/>
                    <pic:cNvPicPr/>
                  </pic:nvPicPr>
                  <pic:blipFill>
                    <a:blip r:embed="rId13"/>
                    <a:stretch>
                      <a:fillRect/>
                    </a:stretch>
                  </pic:blipFill>
                  <pic:spPr>
                    <a:xfrm>
                      <a:off x="0" y="0"/>
                      <a:ext cx="3924848" cy="4563112"/>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81A9730" w:rsidR="00F25AD5" w:rsidRDefault="00F25AD5" w:rsidP="00F25AD5">
      <w:pPr>
        <w:pStyle w:val="TituloFiguras"/>
      </w:pPr>
      <w:r>
        <w:t xml:space="preserve">Figura </w:t>
      </w:r>
      <w:fldSimple w:instr=" SEQ Figura \* ARABIC ">
        <w:r>
          <w:rPr>
            <w:noProof/>
          </w:rPr>
          <w:t>4</w:t>
        </w:r>
      </w:fldSimple>
      <w:r>
        <w:t xml:space="preserve"> - Tabela HTML, Página </w:t>
      </w:r>
      <w:r w:rsidRPr="00F25AD5">
        <w:rPr>
          <w:i/>
          <w:iCs/>
        </w:rPr>
        <w:t>Web</w:t>
      </w:r>
    </w:p>
    <w:p w14:paraId="597C3138" w14:textId="33BCB2EA" w:rsidR="00F25AD5" w:rsidRDefault="00DD40A6" w:rsidP="00F25AD5">
      <w:pPr>
        <w:pStyle w:val="Legendafiguras"/>
      </w:pPr>
      <w:r w:rsidRPr="00DD40A6">
        <w:lastRenderedPageBreak/>
        <w:drawing>
          <wp:inline distT="0" distB="0" distL="0" distR="0" wp14:anchorId="69289059" wp14:editId="2D39DFAD">
            <wp:extent cx="3915321" cy="809738"/>
            <wp:effectExtent l="0" t="0" r="9525" b="9525"/>
            <wp:docPr id="25" name="Imagem 2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abela&#10;&#10;Descrição gerada automaticamente"/>
                    <pic:cNvPicPr/>
                  </pic:nvPicPr>
                  <pic:blipFill>
                    <a:blip r:embed="rId14"/>
                    <a:stretch>
                      <a:fillRect/>
                    </a:stretch>
                  </pic:blipFill>
                  <pic:spPr>
                    <a:xfrm>
                      <a:off x="0" y="0"/>
                      <a:ext cx="3915321" cy="809738"/>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atribudo </w:t>
      </w:r>
      <w:r>
        <w:rPr>
          <w:i/>
          <w:iCs/>
        </w:rPr>
        <w:t>border=1</w:t>
      </w:r>
      <w:r w:rsidR="00E35955">
        <w:t xml:space="preserve"> utilizado na </w:t>
      </w:r>
      <w:r w:rsidR="00E35955">
        <w:rPr>
          <w:i/>
          <w:iCs/>
        </w:rPr>
        <w:t>tag</w:t>
      </w:r>
      <w:r w:rsidR="00E35955">
        <w:t xml:space="preserve"> &lt;</w:t>
      </w:r>
      <w:r w:rsidR="00E35955">
        <w:rPr>
          <w:i/>
          <w:iCs/>
        </w:rPr>
        <w:t>table</w:t>
      </w:r>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r>
        <w:rPr>
          <w:i/>
          <w:iCs/>
        </w:rPr>
        <w:t>Th</w:t>
      </w:r>
      <w:r>
        <w:t>: define o cabeçalho de uma coluna da tabela.</w:t>
      </w:r>
    </w:p>
    <w:p w14:paraId="7E33B1D1" w14:textId="64F92FFE" w:rsidR="00E35955" w:rsidRDefault="00E35955" w:rsidP="00E35955">
      <w:pPr>
        <w:pStyle w:val="PargrafodaLista"/>
        <w:numPr>
          <w:ilvl w:val="0"/>
          <w:numId w:val="14"/>
        </w:numPr>
      </w:pPr>
      <w:r>
        <w:rPr>
          <w:i/>
          <w:iCs/>
        </w:rPr>
        <w:t>Tr</w:t>
      </w:r>
      <w:r>
        <w:t>: encarregado de definir cada linha da tabela.</w:t>
      </w:r>
    </w:p>
    <w:p w14:paraId="76249837" w14:textId="2836172F" w:rsidR="008E6045" w:rsidRPr="008E6045" w:rsidRDefault="00E35955" w:rsidP="008E6045">
      <w:pPr>
        <w:pStyle w:val="PargrafodaLista"/>
        <w:numPr>
          <w:ilvl w:val="0"/>
          <w:numId w:val="14"/>
        </w:numPr>
      </w:pPr>
      <w:r>
        <w:rPr>
          <w:i/>
          <w:iCs/>
        </w:rPr>
        <w:t>Td</w:t>
      </w:r>
      <w:r>
        <w:t xml:space="preserve">: define as células que compõem as linhas. Podem conter qualquer outra </w:t>
      </w:r>
      <w:r>
        <w:rPr>
          <w:i/>
          <w:iCs/>
        </w:rPr>
        <w:t>tag</w:t>
      </w:r>
      <w:r>
        <w:t xml:space="preserve"> HTML</w:t>
      </w:r>
      <w:r w:rsidR="00E96EC3">
        <w:t>.</w:t>
      </w:r>
    </w:p>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r w:rsidR="008E6045">
        <w:t>Cascading Styl</w:t>
      </w:r>
      <w:r w:rsidR="00F94B9D">
        <w:t>e</w:t>
      </w:r>
      <w:r w:rsidR="008E6045">
        <w:t xml:space="preserve"> Sheets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r w:rsidRPr="008E5729">
        <w:rPr>
          <w:rStyle w:val="paraphrase"/>
          <w:i/>
          <w:iCs/>
        </w:rPr>
        <w:t>tag</w:t>
      </w:r>
      <w:r>
        <w:rPr>
          <w:rStyle w:val="paraphrase"/>
        </w:rPr>
        <w:t xml:space="preserve"> (</w:t>
      </w:r>
      <w:r w:rsidRPr="008E5729">
        <w:rPr>
          <w:rStyle w:val="paraphrase"/>
          <w:i/>
          <w:iCs/>
        </w:rPr>
        <w:t>style</w:t>
      </w:r>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CC5404">
        <w:rPr>
          <w:rStyle w:val="paraphrase"/>
        </w:rPr>
        <w:t xml:space="preserve"> assim como no </w:t>
      </w:r>
      <w:r w:rsidR="00CB1232">
        <w:rPr>
          <w:rStyle w:val="paraphrase"/>
        </w:rPr>
        <w:t>HTML</w:t>
      </w:r>
      <w:r w:rsidR="00CC5404">
        <w:rPr>
          <w:rStyle w:val="paraphrase"/>
        </w:rPr>
        <w:t xml:space="preserve">. Pois o CSS puxa a </w:t>
      </w:r>
      <w:r w:rsidR="00CC5404" w:rsidRPr="008E5729">
        <w:rPr>
          <w:rStyle w:val="paraphrase"/>
          <w:i/>
          <w:iCs/>
        </w:rPr>
        <w:t>tag</w:t>
      </w:r>
      <w:r w:rsidR="00CC5404">
        <w:rPr>
          <w:rStyle w:val="paraphrase"/>
        </w:rPr>
        <w:t xml:space="preserve"> utilizada no HTML, como as </w:t>
      </w:r>
      <w:r w:rsidR="00CC5404" w:rsidRPr="008E5729">
        <w:rPr>
          <w:rStyle w:val="paraphrase"/>
          <w:i/>
          <w:iCs/>
        </w:rPr>
        <w:t>tags</w:t>
      </w:r>
      <w:r w:rsidR="00CC5404">
        <w:rPr>
          <w:rStyle w:val="paraphrase"/>
        </w:rPr>
        <w:t xml:space="preserve"> &lt;div&gt;,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lastRenderedPageBreak/>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GB Techio (2016).</w:t>
      </w:r>
      <w:r w:rsidR="006414F1" w:rsidRPr="00E80E49">
        <w:rPr>
          <w:color w:val="000000" w:themeColor="text1"/>
          <w:szCs w:val="24"/>
        </w:rPr>
        <w:t xml:space="preserve"> </w:t>
      </w:r>
      <w:r w:rsidR="006414F1" w:rsidRPr="00E80E49">
        <w:rPr>
          <w:szCs w:val="24"/>
        </w:rPr>
        <w:t xml:space="preserve">Hoje o </w:t>
      </w:r>
      <w:r w:rsidR="006414F1" w:rsidRPr="00A22F5C">
        <w:rPr>
          <w:i/>
          <w:iCs/>
          <w:szCs w:val="24"/>
        </w:rPr>
        <w:t>bootstrap</w:t>
      </w:r>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front-end</w:t>
      </w:r>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lastRenderedPageBreak/>
        <w:t>(aplicacao)</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lastRenderedPageBreak/>
        <w:t>2.</w:t>
      </w:r>
      <w:r>
        <w:rPr>
          <w:rFonts w:cs="Arial"/>
        </w:rPr>
        <w:t>8</w:t>
      </w:r>
      <w:r w:rsidRPr="00974040">
        <w:rPr>
          <w:rFonts w:cs="Arial"/>
        </w:rPr>
        <w:t xml:space="preserve"> JavaScript</w:t>
      </w:r>
      <w:bookmarkEnd w:id="5"/>
    </w:p>
    <w:p w14:paraId="034863D0" w14:textId="77777777" w:rsidR="00612339" w:rsidRPr="00612339" w:rsidRDefault="00612339" w:rsidP="00612339">
      <w:pPr>
        <w:pStyle w:val="Ttulo1"/>
        <w:rPr>
          <w:rFonts w:eastAsiaTheme="minorHAnsi" w:cstheme="minorBidi"/>
          <w:b w:val="0"/>
          <w:sz w:val="24"/>
          <w:szCs w:val="22"/>
        </w:rPr>
      </w:pPr>
      <w:bookmarkStart w:id="6" w:name="_Toc115646374"/>
      <w:r w:rsidRPr="00612339">
        <w:rPr>
          <w:rFonts w:eastAsiaTheme="minorHAnsi" w:cstheme="minorBidi"/>
          <w:b w:val="0"/>
          <w:sz w:val="24"/>
          <w:szCs w:val="22"/>
        </w:rPr>
        <w:t xml:space="preserve">O JavaScript (frequentemente abreviado como JS) é uma linguagem de programação voltada para o desenvolvimento web, criada por Brendan Eich tendo como base a linguagem Java em 1995 para a empresa Netscape. O JS foi criado com o fito de fornecer interatividade as páginas webs. Com o decorrer dos anos após sua criação, de acordo com Flanagan (2004), a grande maioria dos navegadores e sites web comportam interpretadores JavaScript tornando-a a linguagem de programação mais utilizada da história. O JavaScript está presente na tríade de tecnologias web que todo desenvolvedor front-end deve conhecer sendo eles o HTML, CSS e o JavaScript.  </w:t>
      </w:r>
    </w:p>
    <w:p w14:paraId="0B29C7F5" w14:textId="21E89DFF"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 xml:space="preserve">O JS é uma linguagem onipresente dentro de navegadores e é considerada uma linguagem multiparadigma, com recursos para orientação a objetos e com tipagem fraca. Com o fato </w:t>
      </w:r>
      <w:r w:rsidR="00F62119" w:rsidRPr="00612339">
        <w:rPr>
          <w:rFonts w:eastAsiaTheme="minorHAnsi" w:cstheme="minorBidi"/>
          <w:b w:val="0"/>
          <w:sz w:val="24"/>
          <w:szCs w:val="22"/>
        </w:rPr>
        <w:t>de a</w:t>
      </w:r>
      <w:r w:rsidRPr="00612339">
        <w:rPr>
          <w:rFonts w:eastAsiaTheme="minorHAnsi" w:cstheme="minorBidi"/>
          <w:b w:val="0"/>
          <w:sz w:val="24"/>
          <w:szCs w:val="22"/>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r w:rsidRPr="00F62119">
        <w:rPr>
          <w:rFonts w:eastAsiaTheme="minorHAnsi" w:cstheme="minorBidi"/>
          <w:b w:val="0"/>
          <w:i/>
          <w:iCs/>
          <w:sz w:val="24"/>
          <w:szCs w:val="22"/>
        </w:rPr>
        <w:t>typescript</w:t>
      </w:r>
      <w:r w:rsidR="00F62119">
        <w:rPr>
          <w:rFonts w:eastAsiaTheme="minorHAnsi" w:cstheme="minorBidi"/>
          <w:b w:val="0"/>
          <w:sz w:val="24"/>
          <w:szCs w:val="22"/>
        </w:rPr>
        <w:t>,</w:t>
      </w:r>
      <w:r w:rsidRPr="00612339">
        <w:rPr>
          <w:rFonts w:eastAsiaTheme="minorHAnsi" w:cstheme="minorBidi"/>
          <w:b w:val="0"/>
          <w:sz w:val="24"/>
          <w:szCs w:val="22"/>
        </w:rPr>
        <w:t xml:space="preserve"> dando autoria ao usuário de especificar a tipagem das variáveis, tendo mais controle individual dos objetos de sua biblioteca. Segundo Silva (2010)</w:t>
      </w:r>
      <w:r w:rsidR="00F62119">
        <w:rPr>
          <w:rFonts w:eastAsiaTheme="minorHAnsi" w:cstheme="minorBidi"/>
          <w:b w:val="0"/>
          <w:sz w:val="24"/>
          <w:szCs w:val="22"/>
        </w:rPr>
        <w:t>,</w:t>
      </w:r>
      <w:r w:rsidRPr="00612339">
        <w:rPr>
          <w:rFonts w:eastAsiaTheme="minorHAnsi" w:cstheme="minorBidi"/>
          <w:b w:val="0"/>
          <w:sz w:val="24"/>
          <w:szCs w:val="22"/>
        </w:rPr>
        <w:t xml:space="preserve"> a linguagem possui sua estrutura em linhas e blocos de códigos, sendo eles chamadas de tags. Nesse sentido, as tags são os comandos que compõem o corpo de um projeto JS.</w:t>
      </w:r>
    </w:p>
    <w:p w14:paraId="5CE8A79E" w14:textId="7777777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3C1D4AD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Segundo Grillo (2008):</w:t>
      </w:r>
    </w:p>
    <w:p w14:paraId="40B98E5E" w14:textId="4ACCF8AA" w:rsidR="00612339" w:rsidRPr="00612339" w:rsidRDefault="00612339" w:rsidP="00612339">
      <w:pPr>
        <w:pStyle w:val="Ttulo1"/>
        <w:ind w:left="2268"/>
        <w:rPr>
          <w:rFonts w:eastAsiaTheme="minorHAnsi" w:cstheme="minorBidi"/>
          <w:b w:val="0"/>
          <w:sz w:val="20"/>
          <w:szCs w:val="20"/>
        </w:rPr>
      </w:pPr>
      <w:r w:rsidRPr="00612339">
        <w:rPr>
          <w:rFonts w:eastAsiaTheme="minorHAnsi" w:cstheme="minorBidi"/>
          <w:b w:val="0"/>
          <w:sz w:val="20"/>
          <w:szCs w:val="20"/>
        </w:rPr>
        <w:lastRenderedPageBreak/>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Oque torna o JS uma linguagem indispensável para a programação web.</w:t>
      </w:r>
    </w:p>
    <w:p w14:paraId="30D11DFC" w14:textId="346C7470" w:rsidR="0010091A" w:rsidRDefault="001C325F" w:rsidP="00612339">
      <w:pPr>
        <w:pStyle w:val="Ttulo1"/>
      </w:pPr>
      <w:r w:rsidRPr="00AA7F0F">
        <w:t>2.</w:t>
      </w:r>
      <w:r w:rsidR="000423D7">
        <w:t>4</w:t>
      </w:r>
      <w:r w:rsidRPr="00AA7F0F">
        <w:t xml:space="preserve"> PHP</w:t>
      </w:r>
      <w:bookmarkEnd w:id="6"/>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w:t>
      </w:r>
      <w:r w:rsidR="00E3103A">
        <w:lastRenderedPageBreak/>
        <w:t xml:space="preserve">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estruturadas (Cobol,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5DFFDFDA"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5</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w:t>
      </w:r>
      <w:r w:rsidR="006618F0">
        <w:lastRenderedPageBreak/>
        <w:t>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31D8D524"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F25AD5">
        <w:rPr>
          <w:b/>
          <w:bCs/>
          <w:i w:val="0"/>
          <w:iCs w:val="0"/>
          <w:noProof/>
          <w:color w:val="auto"/>
          <w:sz w:val="20"/>
          <w:szCs w:val="20"/>
        </w:rPr>
        <w:t>6</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7"/>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6FCAE974"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7</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8"/>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lastRenderedPageBreak/>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lastRenderedPageBreak/>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01C5CE45" w:rsidR="005552E1" w:rsidRDefault="005552E1" w:rsidP="005552E1">
      <w:pPr>
        <w:pStyle w:val="TituloFiguras"/>
      </w:pPr>
      <w:r>
        <w:t xml:space="preserve">Figura </w:t>
      </w:r>
      <w:fldSimple w:instr=" SEQ Figura \* ARABIC ">
        <w:r w:rsidR="00F25AD5">
          <w:rPr>
            <w:noProof/>
          </w:rPr>
          <w:t>8</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9"/>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215AF" w:rsidRPr="004215AF">
        <w:t xml:space="preserve"> </w:t>
      </w:r>
      <w:r w:rsidR="004215AF" w:rsidRPr="004215AF">
        <w:rPr>
          <w:szCs w:val="24"/>
        </w:rPr>
        <w:t>fazendo uso de bootstrap para a estilização</w:t>
      </w:r>
    </w:p>
    <w:p w14:paraId="652E3FFB" w14:textId="17BCAA9E" w:rsidR="008422BC" w:rsidRDefault="008422BC" w:rsidP="008422BC">
      <w:pPr>
        <w:pStyle w:val="TituloFiguras"/>
      </w:pPr>
      <w:r>
        <w:t xml:space="preserve">Figura </w:t>
      </w:r>
      <w:fldSimple w:instr=" SEQ Figura \* ARABIC ">
        <w:r w:rsidR="00F25AD5">
          <w:rPr>
            <w:noProof/>
          </w:rPr>
          <w:t>9</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0"/>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w:t>
      </w:r>
      <w:r w:rsidRPr="00324B74">
        <w:rPr>
          <w:sz w:val="24"/>
        </w:rPr>
        <w:lastRenderedPageBreak/>
        <w:t>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2AFEB212"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lastRenderedPageBreak/>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t>•</w:t>
      </w:r>
      <w:r w:rsidRPr="00BA2717">
        <w:tab/>
        <w:t>.gitattributes: arquivo que possui orientações para o servidor de versionamento.</w:t>
      </w:r>
    </w:p>
    <w:p w14:paraId="153ECDC2" w14:textId="77777777" w:rsidR="00BA2717" w:rsidRPr="00BA2717" w:rsidRDefault="00BA2717" w:rsidP="00BA2717">
      <w:r w:rsidRPr="00BA2717">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lastRenderedPageBreak/>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6584D1C7"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F25AD5">
        <w:rPr>
          <w:b/>
          <w:bCs/>
          <w:i w:val="0"/>
          <w:iCs w:val="0"/>
          <w:noProof/>
          <w:color w:val="000000" w:themeColor="text1"/>
          <w:sz w:val="24"/>
          <w:szCs w:val="24"/>
        </w:rPr>
        <w:t>11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2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lastRenderedPageBreak/>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0A2D5A">
        <w:rPr>
          <w:i/>
          <w:iCs/>
          <w:szCs w:val="24"/>
        </w:rPr>
        <w:t>fazendo uso de bootstrap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40B95A5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23"/>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73160F82"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F25AD5">
        <w:rPr>
          <w:b/>
          <w:bCs/>
          <w:i w:val="0"/>
          <w:iCs w:val="0"/>
          <w:noProof/>
          <w:color w:val="000000" w:themeColor="text1"/>
          <w:sz w:val="20"/>
          <w:szCs w:val="20"/>
        </w:rPr>
        <w:t>13</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4"/>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3803921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5"/>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0E7C9F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6"/>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650E428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1AA179D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8"/>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27777C5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18</w:t>
      </w:r>
      <w:r w:rsidRPr="00CB4766">
        <w:rPr>
          <w:b/>
          <w:bCs/>
          <w:i w:val="0"/>
          <w:iCs w:val="0"/>
          <w:color w:val="auto"/>
          <w:sz w:val="20"/>
          <w:szCs w:val="20"/>
        </w:rPr>
        <w:fldChar w:fldCharType="end"/>
      </w:r>
      <w:r w:rsidRPr="00CB4766">
        <w:rPr>
          <w:b/>
          <w:bCs/>
          <w:i w:val="0"/>
          <w:iCs w:val="0"/>
          <w:color w:val="auto"/>
          <w:sz w:val="20"/>
          <w:szCs w:val="20"/>
        </w:rPr>
        <w:t xml:space="preserve"> - Controller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9"/>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56DE140E"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0"/>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4093CBD"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1"/>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r w:rsidR="002626E4">
        <w:rPr>
          <w:rStyle w:val="added"/>
        </w:rPr>
        <w:t>varchar,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7EEDE8FD" w14:textId="0CA7019D" w:rsidR="004C46C7"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Packt Publishing,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TECHIO, Gabriel Bressan; CHICON, Patricia Mariotto Mozzaquatro. Implementação dos frameworks bootstrap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50F2EFC2" w14:textId="68A8AFE8" w:rsidR="00FF2C06" w:rsidRDefault="00FF2C06" w:rsidP="007708A3">
      <w:pPr>
        <w:spacing w:line="240" w:lineRule="auto"/>
        <w:rPr>
          <w:sz w:val="20"/>
          <w:szCs w:val="20"/>
        </w:rPr>
      </w:pPr>
      <w:r w:rsidRPr="00FF2C06">
        <w:rPr>
          <w:sz w:val="20"/>
          <w:szCs w:val="20"/>
        </w:rPr>
        <w:t>QUIERELLI, Davi Antonio. </w:t>
      </w:r>
      <w:r w:rsidRPr="00FF2C06">
        <w:rPr>
          <w:b/>
          <w:bCs/>
          <w:sz w:val="20"/>
          <w:szCs w:val="20"/>
        </w:rPr>
        <w:t>Criando Sites Com Html-css-php</w:t>
      </w:r>
      <w:r w:rsidRPr="00FF2C06">
        <w:rPr>
          <w:sz w:val="20"/>
          <w:szCs w:val="20"/>
        </w:rPr>
        <w:t>. 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3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E35B" w14:textId="77777777" w:rsidR="002948CB" w:rsidRDefault="002948CB" w:rsidP="00E53B53">
      <w:pPr>
        <w:spacing w:line="240" w:lineRule="auto"/>
      </w:pPr>
      <w:r>
        <w:separator/>
      </w:r>
    </w:p>
  </w:endnote>
  <w:endnote w:type="continuationSeparator" w:id="0">
    <w:p w14:paraId="79EEDFF2" w14:textId="77777777" w:rsidR="002948CB" w:rsidRDefault="002948CB"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6AFA" w14:textId="77777777" w:rsidR="002948CB" w:rsidRDefault="002948CB" w:rsidP="00E53B53">
      <w:pPr>
        <w:spacing w:line="240" w:lineRule="auto"/>
      </w:pPr>
      <w:r>
        <w:separator/>
      </w:r>
    </w:p>
  </w:footnote>
  <w:footnote w:type="continuationSeparator" w:id="0">
    <w:p w14:paraId="7748034B" w14:textId="77777777" w:rsidR="002948CB" w:rsidRDefault="002948CB"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8"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4"/>
  </w:num>
  <w:num w:numId="2" w16cid:durableId="338778798">
    <w:abstractNumId w:val="8"/>
  </w:num>
  <w:num w:numId="3" w16cid:durableId="79718509">
    <w:abstractNumId w:val="6"/>
  </w:num>
  <w:num w:numId="4" w16cid:durableId="222067076">
    <w:abstractNumId w:val="13"/>
  </w:num>
  <w:num w:numId="5" w16cid:durableId="690112739">
    <w:abstractNumId w:val="7"/>
  </w:num>
  <w:num w:numId="6" w16cid:durableId="316109817">
    <w:abstractNumId w:val="2"/>
  </w:num>
  <w:num w:numId="7" w16cid:durableId="515734106">
    <w:abstractNumId w:val="9"/>
  </w:num>
  <w:num w:numId="8" w16cid:durableId="1209877265">
    <w:abstractNumId w:val="1"/>
  </w:num>
  <w:num w:numId="9" w16cid:durableId="1040084257">
    <w:abstractNumId w:val="5"/>
  </w:num>
  <w:num w:numId="10" w16cid:durableId="1124807272">
    <w:abstractNumId w:val="3"/>
  </w:num>
  <w:num w:numId="11" w16cid:durableId="1985740839">
    <w:abstractNumId w:val="11"/>
  </w:num>
  <w:num w:numId="12" w16cid:durableId="1548030910">
    <w:abstractNumId w:val="4"/>
  </w:num>
  <w:num w:numId="13" w16cid:durableId="1228341969">
    <w:abstractNumId w:val="10"/>
  </w:num>
  <w:num w:numId="14" w16cid:durableId="503856561">
    <w:abstractNumId w:val="12"/>
  </w:num>
  <w:num w:numId="15" w16cid:durableId="150589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47992"/>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48C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A0072"/>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21C4"/>
    <w:rsid w:val="0060613A"/>
    <w:rsid w:val="006102A8"/>
    <w:rsid w:val="00612339"/>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654A"/>
    <w:rsid w:val="00EC28B8"/>
    <w:rsid w:val="00EC7534"/>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35</Pages>
  <Words>5176</Words>
  <Characters>27951</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16</cp:revision>
  <dcterms:created xsi:type="dcterms:W3CDTF">2022-10-11T04:19:00Z</dcterms:created>
  <dcterms:modified xsi:type="dcterms:W3CDTF">2022-10-13T07:05:00Z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