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000000">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000000">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000000">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000000">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000000">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000000">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000000">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000000">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000000">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000000">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000000">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000000">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000000">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000000">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000000">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000000">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000000">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000000">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000000">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000000">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000000">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000000">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000000">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rsidP="004248E2">
      <w:pPr>
        <w:pStyle w:val="Ttulo1"/>
        <w:numPr>
          <w:ilvl w:val="0"/>
          <w:numId w:val="39"/>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 xml:space="preserve">Visando substituir o meio subdesenvolvido de criação e atribuição de treinos em academias, por intermédio de uma aplicação web que tem a finalidade de facilitar a criação de treino por parte de um instrutor, e atribui-lo à um aluno, substituindo o uso do papel para </w:t>
      </w:r>
      <w:proofErr w:type="gramStart"/>
      <w:r>
        <w:t>o mesmo</w:t>
      </w:r>
      <w:proofErr w:type="gramEnd"/>
      <w:r>
        <w:t>.</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rsidP="004248E2">
      <w:pPr>
        <w:pStyle w:val="Ttulo1"/>
        <w:numPr>
          <w:ilvl w:val="0"/>
          <w:numId w:val="39"/>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Pr>
          <w:rFonts w:eastAsiaTheme="minorHAnsi" w:cstheme="minorBidi"/>
          <w:sz w:val="24"/>
          <w:szCs w:val="22"/>
        </w:rPr>
        <w:t xml:space="preserve">2.1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361FE189" w:rsidR="00471030" w:rsidRDefault="00471030" w:rsidP="00471030">
      <w:pPr>
        <w:pStyle w:val="TituloFiguras"/>
      </w:pPr>
      <w:r>
        <w:t xml:space="preserve">Figura </w:t>
      </w:r>
      <w:r>
        <w:fldChar w:fldCharType="begin"/>
      </w:r>
      <w:r>
        <w:instrText>SEQ Figura \* ARABIC</w:instrText>
      </w:r>
      <w:r>
        <w:fldChar w:fldCharType="separate"/>
      </w:r>
      <w:r w:rsidR="00BA6EBD">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73254568" w:rsidR="00471030" w:rsidRDefault="00471030" w:rsidP="00471030">
      <w:pPr>
        <w:pStyle w:val="TituloFiguras"/>
      </w:pPr>
      <w:r>
        <w:t xml:space="preserve">Figura </w:t>
      </w:r>
      <w:r>
        <w:fldChar w:fldCharType="begin"/>
      </w:r>
      <w:r>
        <w:instrText>SEQ Figura \* ARABIC</w:instrText>
      </w:r>
      <w:r>
        <w:fldChar w:fldCharType="separate"/>
      </w:r>
      <w:r w:rsidR="00BA6EBD">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r>
        <w:rPr>
          <w:i/>
          <w:iCs/>
        </w:rPr>
        <w:t>Html</w:t>
      </w:r>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301B1301" w:rsidR="00471030" w:rsidRDefault="00471030" w:rsidP="00A506EF">
      <w:pPr>
        <w:pStyle w:val="TituloFiguras"/>
      </w:pPr>
      <w:r>
        <w:t xml:space="preserve">Figura </w:t>
      </w:r>
      <w:r>
        <w:fldChar w:fldCharType="begin"/>
      </w:r>
      <w:r>
        <w:instrText>SEQ Figura \* ARABIC</w:instrText>
      </w:r>
      <w:r>
        <w:fldChar w:fldCharType="separate"/>
      </w:r>
      <w:r w:rsidR="00BA6EBD">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2DDE77E9" w:rsidR="00471030" w:rsidRPr="001D03C8" w:rsidRDefault="00471030" w:rsidP="001D03C8">
      <w:pPr>
        <w:pStyle w:val="TituloFiguras"/>
      </w:pPr>
      <w:r>
        <w:t xml:space="preserve">Figura </w:t>
      </w:r>
      <w:r>
        <w:fldChar w:fldCharType="begin"/>
      </w:r>
      <w:r>
        <w:instrText>SEQ Figura \* ARABIC</w:instrText>
      </w:r>
      <w:r>
        <w:fldChar w:fldCharType="separate"/>
      </w:r>
      <w:r w:rsidR="00BA6EBD">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rsidP="00471030">
      <w:pPr>
        <w:pStyle w:val="PargrafodaLista"/>
        <w:numPr>
          <w:ilvl w:val="0"/>
          <w:numId w:val="23"/>
        </w:numPr>
      </w:pPr>
      <w:r>
        <w:rPr>
          <w:i/>
          <w:iCs/>
        </w:rPr>
        <w:t>Form</w:t>
      </w:r>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rsidP="00471030">
      <w:pPr>
        <w:pStyle w:val="PargrafodaLista"/>
        <w:numPr>
          <w:ilvl w:val="0"/>
          <w:numId w:val="23"/>
        </w:numPr>
      </w:pPr>
      <w:r>
        <w:rPr>
          <w:i/>
          <w:iCs/>
        </w:rPr>
        <w:t>Small</w:t>
      </w:r>
      <w:r>
        <w:t>: reduz a fonte do caractere.</w:t>
      </w:r>
    </w:p>
    <w:p w14:paraId="36A5CE70" w14:textId="77777777" w:rsidR="00471030" w:rsidRDefault="00471030" w:rsidP="00471030">
      <w:pPr>
        <w:pStyle w:val="PargrafodaLista"/>
        <w:numPr>
          <w:ilvl w:val="0"/>
          <w:numId w:val="23"/>
        </w:numPr>
      </w:pPr>
      <w:r>
        <w:rPr>
          <w:i/>
          <w:iCs/>
        </w:rPr>
        <w:t>Br</w:t>
      </w:r>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r>
        <w:rPr>
          <w:rStyle w:val="paraphrase"/>
          <w:i/>
          <w:iCs/>
          <w:szCs w:val="24"/>
        </w:rPr>
        <w:t>b</w:t>
      </w:r>
      <w:r w:rsidRPr="00B42BF4">
        <w:rPr>
          <w:rStyle w:val="paraphrase"/>
          <w:i/>
          <w:iCs/>
          <w:szCs w:val="24"/>
        </w:rPr>
        <w:t>ootstrap</w:t>
      </w:r>
      <w:r w:rsidRPr="00B42BF4">
        <w:rPr>
          <w:rStyle w:val="paraphrase"/>
          <w:szCs w:val="24"/>
        </w:rPr>
        <w:t xml:space="preserve">, </w:t>
      </w:r>
      <w:hyperlink r:id="rId15" w:anchor="2-_Bulma" w:tooltip="2- Bulma" w:history="1">
        <w:proofErr w:type="spellStart"/>
        <w:r w:rsidRPr="00B42BF4">
          <w:rPr>
            <w:rStyle w:val="Hyperlink"/>
            <w:color w:val="000000"/>
            <w:szCs w:val="24"/>
            <w:u w:val="none"/>
          </w:rPr>
          <w:t>b</w:t>
        </w:r>
        <w:r w:rsidRPr="00B42BF4">
          <w:rPr>
            <w:rStyle w:val="Hyperlink"/>
            <w:color w:val="444444"/>
            <w:szCs w:val="24"/>
            <w:u w:val="none"/>
          </w:rPr>
          <w:t>ulma</w:t>
        </w:r>
        <w:proofErr w:type="spellEnd"/>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proofErr w:type="spellStart"/>
        <w:r w:rsidRPr="00B42BF4">
          <w:rPr>
            <w:rStyle w:val="Hyperlink"/>
            <w:i/>
            <w:iCs/>
            <w:color w:val="444444"/>
            <w:szCs w:val="24"/>
            <w:u w:val="none"/>
          </w:rPr>
          <w:t>foundation</w:t>
        </w:r>
        <w:proofErr w:type="spellEnd"/>
      </w:hyperlink>
      <w:r w:rsidRPr="00B42BF4">
        <w:rPr>
          <w:szCs w:val="24"/>
        </w:rPr>
        <w:t>,</w:t>
      </w:r>
      <w:hyperlink r:id="rId18" w:anchor="6-_Semantic_UI" w:tooltip="6- Semantic UI" w:history="1">
        <w:r w:rsidRPr="00B42BF4">
          <w:rPr>
            <w:rStyle w:val="Hyperlink"/>
            <w:color w:val="444444"/>
            <w:szCs w:val="24"/>
            <w:u w:val="none"/>
          </w:rPr>
          <w:t xml:space="preserve"> </w:t>
        </w:r>
        <w:proofErr w:type="spellStart"/>
        <w:r w:rsidRPr="00B42BF4">
          <w:rPr>
            <w:rStyle w:val="Hyperlink"/>
            <w:i/>
            <w:iCs/>
            <w:color w:val="444444"/>
            <w:szCs w:val="24"/>
            <w:u w:val="none"/>
          </w:rPr>
          <w:t>Semantic</w:t>
        </w:r>
        <w:proofErr w:type="spellEnd"/>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12CC8599" w:rsidR="00471030" w:rsidRDefault="00471030" w:rsidP="00A506EF">
      <w:pPr>
        <w:pStyle w:val="TituloFiguras"/>
      </w:pPr>
      <w:r>
        <w:t xml:space="preserve">Figura </w:t>
      </w:r>
      <w:r>
        <w:fldChar w:fldCharType="begin"/>
      </w:r>
      <w:r>
        <w:instrText>SEQ Figura \* ARABIC</w:instrText>
      </w:r>
      <w:r>
        <w:fldChar w:fldCharType="separate"/>
      </w:r>
      <w:r w:rsidR="00BA6EBD">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428743AD" w14:textId="634039B8" w:rsidR="007C120F" w:rsidRDefault="00471030" w:rsidP="00471030">
      <w:pPr>
        <w:rPr>
          <w:rStyle w:val="paraphrase"/>
        </w:rPr>
      </w:pPr>
      <w:r>
        <w:rPr>
          <w:rStyle w:val="paraphrase"/>
        </w:rPr>
        <w:t>Seguindo a programação básica do CSS, a figura X apresenta o resultado da estilização do formulário HTML, figura 4. E a figura 6 mostra o código CSS utilizado, demonstrando como seus valores são aplicados.</w:t>
      </w:r>
    </w:p>
    <w:p w14:paraId="31F3364A" w14:textId="77777777" w:rsidR="007C120F" w:rsidRDefault="007C120F">
      <w:pPr>
        <w:spacing w:after="160" w:line="259" w:lineRule="auto"/>
        <w:jc w:val="left"/>
        <w:rPr>
          <w:rStyle w:val="paraphrase"/>
        </w:rPr>
      </w:pPr>
      <w:r>
        <w:rPr>
          <w:rStyle w:val="paraphrase"/>
        </w:rPr>
        <w:br w:type="page"/>
      </w:r>
    </w:p>
    <w:p w14:paraId="699A65CC" w14:textId="77777777" w:rsidR="00471030" w:rsidRDefault="00471030" w:rsidP="00471030"/>
    <w:p w14:paraId="18970240" w14:textId="0D32E838" w:rsidR="00471030" w:rsidRDefault="00471030" w:rsidP="00471030">
      <w:pPr>
        <w:pStyle w:val="TituloFiguras"/>
      </w:pPr>
      <w:r>
        <w:t xml:space="preserve">Figura </w:t>
      </w:r>
      <w:r>
        <w:fldChar w:fldCharType="begin"/>
      </w:r>
      <w:r>
        <w:instrText>SEQ Figura \* ARABIC</w:instrText>
      </w:r>
      <w:r>
        <w:fldChar w:fldCharType="separate"/>
      </w:r>
      <w:r w:rsidR="00BA6EBD">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6B367F87" w:rsidR="00471030" w:rsidRDefault="00471030" w:rsidP="00A506EF">
      <w:pPr>
        <w:pStyle w:val="TituloFiguras"/>
      </w:pPr>
      <w:r>
        <w:t xml:space="preserve">Figura </w:t>
      </w:r>
      <w:r>
        <w:fldChar w:fldCharType="begin"/>
      </w:r>
      <w:r>
        <w:instrText>SEQ Figura \* ARABIC</w:instrText>
      </w:r>
      <w:r>
        <w:fldChar w:fldCharType="separate"/>
      </w:r>
      <w:r w:rsidR="00BA6EBD">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r>
        <w:rPr>
          <w:rStyle w:val="paraphrase"/>
          <w:i/>
          <w:iCs/>
        </w:rPr>
        <w:t>Width</w:t>
      </w:r>
      <w:r>
        <w:rPr>
          <w:rStyle w:val="paraphrase"/>
        </w:rPr>
        <w:t>: informa o tamanho geral de um elemento.</w:t>
      </w:r>
    </w:p>
    <w:p w14:paraId="783F4D94" w14:textId="56FC2663" w:rsidR="00471030" w:rsidRDefault="008F7803" w:rsidP="00471030">
      <w:pPr>
        <w:pStyle w:val="PargrafodaLista"/>
        <w:numPr>
          <w:ilvl w:val="0"/>
          <w:numId w:val="24"/>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rsidP="00471030">
      <w:pPr>
        <w:pStyle w:val="PargrafodaLista"/>
        <w:numPr>
          <w:ilvl w:val="0"/>
          <w:numId w:val="24"/>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rsidRPr="00120D78">
        <w:rPr>
          <w:i/>
          <w:iCs/>
        </w:rP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063A0758"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BA6EBD">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4474C3C7" w:rsidR="007C120F" w:rsidRDefault="00471030" w:rsidP="00C87C99">
      <w:r>
        <w:t xml:space="preserve">Segundo Silva (2014), O bootstrap possui um módulo de responsividade por padrão para dispositivos </w:t>
      </w:r>
      <w:r>
        <w:rPr>
          <w:i/>
          <w:iCs/>
        </w:rPr>
        <w:t>mobile</w:t>
      </w:r>
      <w:r>
        <w:t xml:space="preserve">, que é ativada através da </w:t>
      </w:r>
      <w:r>
        <w:rPr>
          <w:i/>
          <w:iCs/>
        </w:rPr>
        <w:t xml:space="preserve">meta </w:t>
      </w:r>
      <w:proofErr w:type="spellStart"/>
      <w:r>
        <w:rPr>
          <w:i/>
          <w:iCs/>
        </w:rPr>
        <w:t>tag</w:t>
      </w:r>
      <w:proofErr w:type="spellEnd"/>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4E87920B" w14:textId="77777777" w:rsidR="007C120F" w:rsidRDefault="007C120F">
      <w:pPr>
        <w:spacing w:after="160" w:line="259" w:lineRule="auto"/>
        <w:jc w:val="left"/>
      </w:pPr>
      <w:r>
        <w:br w:type="page"/>
      </w:r>
    </w:p>
    <w:p w14:paraId="0FCCF236" w14:textId="77777777" w:rsidR="00471030" w:rsidRDefault="00471030" w:rsidP="00C87C99"/>
    <w:p w14:paraId="7F8326CF" w14:textId="3BED64AD" w:rsidR="00471030" w:rsidRPr="00AC0DCC" w:rsidRDefault="00471030" w:rsidP="00AC0DCC">
      <w:pPr>
        <w:pStyle w:val="TituloFiguras"/>
      </w:pPr>
      <w:r>
        <w:t xml:space="preserve">Figura </w:t>
      </w:r>
      <w:r>
        <w:fldChar w:fldCharType="begin"/>
      </w:r>
      <w:r>
        <w:instrText>SEQ Figura \* ARABIC</w:instrText>
      </w:r>
      <w:r>
        <w:fldChar w:fldCharType="separate"/>
      </w:r>
      <w:r w:rsidR="00BA6EBD">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46AE546E" w:rsidR="00471030" w:rsidRDefault="00471030" w:rsidP="00471030">
      <w:pPr>
        <w:pStyle w:val="TituloFiguras"/>
      </w:pPr>
      <w:r>
        <w:t xml:space="preserve">Figura </w:t>
      </w:r>
      <w:r>
        <w:fldChar w:fldCharType="begin"/>
      </w:r>
      <w:r>
        <w:instrText>SEQ Figura \* ARABIC</w:instrText>
      </w:r>
      <w:r>
        <w:fldChar w:fldCharType="separate"/>
      </w:r>
      <w:r w:rsidR="00BA6EBD">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21619951" w:rsidR="00471030" w:rsidRDefault="00CC5D16" w:rsidP="005934A6">
      <w:pPr>
        <w:pStyle w:val="Ttulo2"/>
      </w:pPr>
      <w:bookmarkStart w:id="9" w:name="_Toc119719654"/>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w:t>
      </w:r>
      <w:r>
        <w:lastRenderedPageBreak/>
        <w:t xml:space="preserve">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proofErr w:type="spellStart"/>
      <w:r>
        <w:rPr>
          <w:rFonts w:cs="Arial"/>
          <w:color w:val="222222"/>
          <w:szCs w:val="24"/>
          <w:shd w:val="clear" w:color="auto" w:fill="FFFFFF"/>
        </w:rPr>
        <w:t>Stefanov</w:t>
      </w:r>
      <w:proofErr w:type="spellEnd"/>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proofErr w:type="spellStart"/>
      <w:r w:rsidR="3DD0FD68" w:rsidRPr="7FF5BF0A">
        <w:rPr>
          <w:sz w:val="20"/>
          <w:szCs w:val="20"/>
        </w:rPr>
        <w:t>Pontin</w:t>
      </w:r>
      <w:proofErr w:type="spellEnd"/>
      <w:r w:rsidR="3DD0FD68" w:rsidRPr="7FF5BF0A">
        <w:rPr>
          <w:sz w:val="20"/>
          <w:szCs w:val="20"/>
        </w:rPr>
        <w:t>,</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52A212C3" w:rsidR="00111467" w:rsidRDefault="00111467" w:rsidP="00111467">
      <w:pPr>
        <w:pStyle w:val="TituloFiguras"/>
      </w:pPr>
      <w:r>
        <w:t xml:space="preserve">Figura </w:t>
      </w:r>
      <w:r w:rsidR="00BD4A76">
        <w:fldChar w:fldCharType="begin"/>
      </w:r>
      <w:r w:rsidR="00BD4A76">
        <w:instrText xml:space="preserve"> SEQ Figura \* ARABIC </w:instrText>
      </w:r>
      <w:r w:rsidR="00BD4A76">
        <w:fldChar w:fldCharType="separate"/>
      </w:r>
      <w:r w:rsidR="00BA6EBD">
        <w:rPr>
          <w:noProof/>
        </w:rPr>
        <w:t>11</w:t>
      </w:r>
      <w:r w:rsidR="00BD4A76">
        <w:rPr>
          <w:noProof/>
        </w:rPr>
        <w:fldChar w:fldCharType="end"/>
      </w:r>
      <w:r>
        <w:t xml:space="preserve"> - Validação do Formulário, Código JavaScript</w:t>
      </w:r>
    </w:p>
    <w:p w14:paraId="7E240CA3" w14:textId="0588DEA9" w:rsidR="00146AD8" w:rsidRPr="00111467" w:rsidRDefault="00363E0E" w:rsidP="00111467">
      <w:pPr>
        <w:pStyle w:val="Legendafiguras"/>
      </w:pPr>
      <w:r w:rsidRPr="00363E0E">
        <w:rPr>
          <w:noProof/>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Pr>
          <w:i/>
          <w:iCs/>
        </w:rPr>
        <w:t xml:space="preserve"> </w:t>
      </w:r>
      <w:r>
        <w:t>verifica se ele está vazio, caso esteja, ele emite uma mensagem ao usuário</w:t>
      </w:r>
      <w:r w:rsidR="001636F1">
        <w:t>.</w:t>
      </w:r>
    </w:p>
    <w:p w14:paraId="03FA2DAE" w14:textId="4D71DCFD" w:rsidR="001636F1" w:rsidRDefault="001636F1" w:rsidP="001636F1">
      <w:pPr>
        <w:pStyle w:val="TituloFiguras"/>
      </w:pPr>
      <w:r>
        <w:t xml:space="preserve">Figura </w:t>
      </w:r>
      <w:r w:rsidR="00BD4A76">
        <w:fldChar w:fldCharType="begin"/>
      </w:r>
      <w:r w:rsidR="00BD4A76">
        <w:instrText xml:space="preserve"> SEQ Figura \* ARABIC </w:instrText>
      </w:r>
      <w:r w:rsidR="00BD4A76">
        <w:fldChar w:fldCharType="separate"/>
      </w:r>
      <w:r w:rsidR="00BA6EBD">
        <w:rPr>
          <w:noProof/>
        </w:rPr>
        <w:t>12</w:t>
      </w:r>
      <w:r w:rsidR="00BD4A76">
        <w:rPr>
          <w:noProof/>
        </w:rPr>
        <w:fldChar w:fldCharType="end"/>
      </w:r>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CF74C5">
        <w:t>D</w:t>
      </w:r>
      <w:r w:rsidR="0030779E" w:rsidRPr="00CF74C5">
        <w:t>all</w:t>
      </w:r>
      <w:r w:rsidR="00F02985" w:rsidRPr="00CF74C5">
        <w:t>’O</w:t>
      </w:r>
      <w:r w:rsidR="0030779E" w:rsidRPr="00CF74C5">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 xml:space="preserve">o mesmo ano, Andi </w:t>
      </w:r>
      <w:proofErr w:type="spellStart"/>
      <w:r w:rsidR="00921083">
        <w:t>Gutmans</w:t>
      </w:r>
      <w:proofErr w:type="spellEnd"/>
      <w:r w:rsidR="00921083">
        <w:t xml:space="preserve"> e Zeev </w:t>
      </w:r>
      <w:proofErr w:type="spellStart"/>
      <w:r w:rsidR="00921083">
        <w:t>Suraski</w:t>
      </w:r>
      <w:proofErr w:type="spellEnd"/>
      <w:r w:rsidR="00921083">
        <w:t xml:space="preserve">, dois estudantes israelenses que faziam uso dessa linguagem em um projeto acadêmico de comércio eletrônico, cooperaram junto a </w:t>
      </w:r>
      <w:proofErr w:type="spellStart"/>
      <w:r w:rsidR="00921083">
        <w:t>Rasmus</w:t>
      </w:r>
      <w:proofErr w:type="spellEnd"/>
      <w:r w:rsidR="00921083">
        <w:t xml:space="preserve">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 xml:space="preserve">O </w:t>
      </w:r>
      <w:r w:rsidR="003800CF">
        <w:lastRenderedPageBreak/>
        <w:t>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116FC">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5934C10F"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BA6EBD">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60AEC8D0" w:rsidR="00E26ACB" w:rsidRDefault="00E26ACB" w:rsidP="00A03524">
      <w:pPr>
        <w:pStyle w:val="TituloFiguras"/>
      </w:pPr>
      <w:r>
        <w:t xml:space="preserve">Figura </w:t>
      </w:r>
      <w:r>
        <w:fldChar w:fldCharType="begin"/>
      </w:r>
      <w:r>
        <w:instrText>SEQ Figura \* ARABIC</w:instrText>
      </w:r>
      <w:r>
        <w:fldChar w:fldCharType="separate"/>
      </w:r>
      <w:r w:rsidR="00BA6EBD">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349862B7" w14:textId="77777777" w:rsidR="00B856BE" w:rsidRDefault="00B856BE">
      <w:pPr>
        <w:spacing w:after="160" w:line="259" w:lineRule="auto"/>
        <w:jc w:val="left"/>
        <w:rPr>
          <w:b/>
          <w:sz w:val="20"/>
        </w:rPr>
      </w:pPr>
      <w:r>
        <w:br w:type="page"/>
      </w:r>
    </w:p>
    <w:p w14:paraId="066FA7C7" w14:textId="466CE544" w:rsidR="00287F46" w:rsidRDefault="00287F46" w:rsidP="00146AD8">
      <w:pPr>
        <w:pStyle w:val="TituloFiguras"/>
      </w:pPr>
      <w:r>
        <w:lastRenderedPageBreak/>
        <w:t xml:space="preserve">Figura </w:t>
      </w:r>
      <w:r>
        <w:fldChar w:fldCharType="begin"/>
      </w:r>
      <w:r>
        <w:instrText>SEQ Figura \* ARABIC</w:instrText>
      </w:r>
      <w:r>
        <w:fldChar w:fldCharType="separate"/>
      </w:r>
      <w:r w:rsidR="00BA6EBD">
        <w:rPr>
          <w:noProof/>
        </w:rPr>
        <w:t>15</w:t>
      </w:r>
      <w:r>
        <w:fldChar w:fldCharType="end"/>
      </w:r>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454EE93E" w:rsidR="0042196B" w:rsidRDefault="0042196B" w:rsidP="00A03524">
      <w:pPr>
        <w:pStyle w:val="TituloFiguras"/>
      </w:pPr>
      <w:r>
        <w:t xml:space="preserve">Figura </w:t>
      </w:r>
      <w:r>
        <w:fldChar w:fldCharType="begin"/>
      </w:r>
      <w:r>
        <w:instrText>SEQ Figura \* ARABIC</w:instrText>
      </w:r>
      <w:r>
        <w:fldChar w:fldCharType="separate"/>
      </w:r>
      <w:r w:rsidR="00BA6EBD">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38F10DE2" w:rsidR="00E26ACB" w:rsidRDefault="00E26ACB" w:rsidP="00E26ACB">
      <w:pPr>
        <w:pStyle w:val="TituloFiguras"/>
      </w:pPr>
      <w:r>
        <w:t xml:space="preserve">Figura </w:t>
      </w:r>
      <w:r>
        <w:fldChar w:fldCharType="begin"/>
      </w:r>
      <w:r>
        <w:instrText>SEQ Figura \* ARABIC</w:instrText>
      </w:r>
      <w:r>
        <w:fldChar w:fldCharType="separate"/>
      </w:r>
      <w:r w:rsidR="00BA6EBD">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A42E268" w:rsidR="0044407A" w:rsidRDefault="0044407A" w:rsidP="00A03524">
      <w:pPr>
        <w:pStyle w:val="TituloFiguras"/>
      </w:pPr>
      <w:r>
        <w:t xml:space="preserve">Figura </w:t>
      </w:r>
      <w:r>
        <w:fldChar w:fldCharType="begin"/>
      </w:r>
      <w:r>
        <w:instrText>SEQ Figura \* ARABIC</w:instrText>
      </w:r>
      <w:r>
        <w:fldChar w:fldCharType="separate"/>
      </w:r>
      <w:r w:rsidR="00BA6EBD">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0C46263F" w:rsidR="006475F1" w:rsidRDefault="006475F1" w:rsidP="006475F1">
      <w:pPr>
        <w:pStyle w:val="TituloFiguras"/>
      </w:pPr>
      <w:r>
        <w:t xml:space="preserve">Figura </w:t>
      </w:r>
      <w:r>
        <w:fldChar w:fldCharType="begin"/>
      </w:r>
      <w:r>
        <w:instrText>SEQ Figura \* ARABIC</w:instrText>
      </w:r>
      <w:r>
        <w:fldChar w:fldCharType="separate"/>
      </w:r>
      <w:r w:rsidR="00BA6EBD">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19719656"/>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6197ADFA" w:rsidR="005552E1" w:rsidRDefault="005552E1" w:rsidP="00A03524">
      <w:pPr>
        <w:pStyle w:val="TituloFiguras"/>
      </w:pPr>
      <w:r>
        <w:lastRenderedPageBreak/>
        <w:t xml:space="preserve">Figura </w:t>
      </w:r>
      <w:r>
        <w:fldChar w:fldCharType="begin"/>
      </w:r>
      <w:r>
        <w:instrText>SEQ Figura \* ARABIC</w:instrText>
      </w:r>
      <w:r>
        <w:fldChar w:fldCharType="separate"/>
      </w:r>
      <w:r w:rsidR="00BA6EBD">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5AFF99AB" w:rsidR="008422BC" w:rsidRDefault="008422BC" w:rsidP="00A03524">
      <w:pPr>
        <w:pStyle w:val="TituloFiguras"/>
      </w:pPr>
      <w:r>
        <w:t xml:space="preserve">Figura </w:t>
      </w:r>
      <w:r>
        <w:fldChar w:fldCharType="begin"/>
      </w:r>
      <w:r>
        <w:instrText>SEQ Figura \* ARABIC</w:instrText>
      </w:r>
      <w:r>
        <w:fldChar w:fldCharType="separate"/>
      </w:r>
      <w:r w:rsidR="00BA6EBD">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07B779BF" w:rsidR="00197642" w:rsidRPr="002149D5" w:rsidRDefault="002149D5" w:rsidP="00146AD8">
      <w:pPr>
        <w:pStyle w:val="TituloFiguras"/>
        <w:rPr>
          <w:i/>
          <w:iCs/>
        </w:rPr>
      </w:pPr>
      <w:r w:rsidRPr="00CB4766">
        <w:t xml:space="preserve">Figura </w:t>
      </w:r>
      <w:r w:rsidR="00BD4A76">
        <w:fldChar w:fldCharType="begin"/>
      </w:r>
      <w:r w:rsidR="00BD4A76">
        <w:instrText xml:space="preserve"> SEQ Figura \* ARABIC </w:instrText>
      </w:r>
      <w:r w:rsidR="00BD4A76">
        <w:fldChar w:fldCharType="separate"/>
      </w:r>
      <w:r w:rsidR="00BA6EBD">
        <w:rPr>
          <w:noProof/>
        </w:rPr>
        <w:t>22</w:t>
      </w:r>
      <w:r w:rsidR="00BD4A76">
        <w:rPr>
          <w:noProof/>
        </w:rPr>
        <w:fldChar w:fldCharType="end"/>
      </w:r>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rsidP="0058350B">
      <w:pPr>
        <w:pStyle w:val="PargrafodaLista"/>
        <w:numPr>
          <w:ilvl w:val="0"/>
          <w:numId w:val="21"/>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rsidP="0058350B">
      <w:pPr>
        <w:pStyle w:val="PargrafodaLista"/>
        <w:numPr>
          <w:ilvl w:val="0"/>
          <w:numId w:val="21"/>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rsidP="0058350B">
      <w:pPr>
        <w:pStyle w:val="PargrafodaLista"/>
        <w:numPr>
          <w:ilvl w:val="0"/>
          <w:numId w:val="21"/>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rsidP="0058350B">
      <w:pPr>
        <w:pStyle w:val="PargrafodaLista"/>
        <w:numPr>
          <w:ilvl w:val="0"/>
          <w:numId w:val="21"/>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r w:rsidRPr="0058350B">
        <w:rPr>
          <w:i/>
          <w:iCs/>
        </w:rPr>
        <w:t>storage</w:t>
      </w:r>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r w:rsidRPr="0058350B">
        <w:rPr>
          <w:i/>
          <w:iCs/>
        </w:rPr>
        <w:t>tests</w:t>
      </w:r>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r w:rsidRPr="00BA2717">
        <w:t>.env: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r w:rsidRPr="00BA2717">
        <w:t>.env-example: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.gitattributes: arquivo que possui orientações para o servidor de versionamento.</w:t>
      </w:r>
    </w:p>
    <w:p w14:paraId="153ECDC2" w14:textId="3960513F" w:rsidR="00BA2717" w:rsidRPr="00BA2717" w:rsidRDefault="00BA2717" w:rsidP="0058350B">
      <w:pPr>
        <w:pStyle w:val="PargrafodaLista"/>
        <w:numPr>
          <w:ilvl w:val="0"/>
          <w:numId w:val="21"/>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r w:rsidRPr="0058350B">
        <w:rPr>
          <w:i/>
          <w:iCs/>
        </w:rPr>
        <w:t>artisan</w:t>
      </w:r>
      <w:r w:rsidRPr="00BA2717">
        <w:t>: arquivo encarregado de carregar recursos do framework automaticamente.</w:t>
      </w:r>
    </w:p>
    <w:p w14:paraId="2C40DCEF" w14:textId="524BA112" w:rsidR="00BA2717" w:rsidRPr="00BA2717" w:rsidRDefault="00BA2717" w:rsidP="0058350B">
      <w:pPr>
        <w:pStyle w:val="PargrafodaLista"/>
        <w:numPr>
          <w:ilvl w:val="0"/>
          <w:numId w:val="21"/>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r w:rsidRPr="00BA2717">
        <w:t>package.json: este arquivo possui as dependências para fazer uso do Gulp (ferramenta de automação de tarefas em JavaScript) com o Laravel.</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6845681D"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BA6EBD">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14E07266" w14:textId="77777777" w:rsidR="006318FB" w:rsidRDefault="006318FB">
      <w:pPr>
        <w:spacing w:after="160" w:line="259" w:lineRule="auto"/>
        <w:jc w:val="left"/>
        <w:rPr>
          <w:b/>
          <w:sz w:val="20"/>
        </w:rPr>
      </w:pPr>
      <w:r>
        <w:br w:type="page"/>
      </w:r>
    </w:p>
    <w:p w14:paraId="334CD08D" w14:textId="1AB28A77" w:rsidR="00FF1A67" w:rsidRDefault="00FF1A67" w:rsidP="00A03524">
      <w:pPr>
        <w:pStyle w:val="TituloFiguras"/>
      </w:pPr>
      <w:r>
        <w:lastRenderedPageBreak/>
        <w:t xml:space="preserve">Figura </w:t>
      </w:r>
      <w:r>
        <w:fldChar w:fldCharType="begin"/>
      </w:r>
      <w:r>
        <w:instrText>SEQ Figura \* ARABIC</w:instrText>
      </w:r>
      <w:r>
        <w:fldChar w:fldCharType="separate"/>
      </w:r>
      <w:r w:rsidR="00BA6EBD">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65468AFA" w:rsidR="00882E0A" w:rsidRDefault="00882E0A" w:rsidP="00A03524">
      <w:pPr>
        <w:pStyle w:val="TituloFiguras"/>
      </w:pPr>
      <w:r>
        <w:t xml:space="preserve">Figura </w:t>
      </w:r>
      <w:r>
        <w:fldChar w:fldCharType="begin"/>
      </w:r>
      <w:r>
        <w:instrText>SEQ Figura \* ARABIC</w:instrText>
      </w:r>
      <w:r>
        <w:fldChar w:fldCharType="separate"/>
      </w:r>
      <w:r w:rsidR="00BA6EBD">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0D3D7A7D"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BA6EBD">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76A59281" w:rsidR="00882E0A" w:rsidRDefault="00882E0A" w:rsidP="00A03524">
      <w:pPr>
        <w:pStyle w:val="TituloFiguras"/>
      </w:pPr>
      <w:r>
        <w:t xml:space="preserve">Figura </w:t>
      </w:r>
      <w:r>
        <w:fldChar w:fldCharType="begin"/>
      </w:r>
      <w:r>
        <w:instrText>SEQ Figura \* ARABIC</w:instrText>
      </w:r>
      <w:r>
        <w:fldChar w:fldCharType="separate"/>
      </w:r>
      <w:r w:rsidR="00BA6EBD">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28196E40" w:rsidR="00882E0A" w:rsidRDefault="00882E0A" w:rsidP="00A03524">
      <w:pPr>
        <w:pStyle w:val="TituloFiguras"/>
      </w:pPr>
      <w:r>
        <w:t xml:space="preserve">Figura </w:t>
      </w:r>
      <w:r>
        <w:fldChar w:fldCharType="begin"/>
      </w:r>
      <w:r>
        <w:instrText>SEQ Figura \* ARABIC</w:instrText>
      </w:r>
      <w:r>
        <w:fldChar w:fldCharType="separate"/>
      </w:r>
      <w:r w:rsidR="00BA6EBD">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5A229E33" w:rsidR="00882E0A" w:rsidRDefault="00882E0A" w:rsidP="00A03524">
      <w:pPr>
        <w:pStyle w:val="TituloFiguras"/>
      </w:pPr>
      <w:r>
        <w:t xml:space="preserve">Figura </w:t>
      </w:r>
      <w:r>
        <w:fldChar w:fldCharType="begin"/>
      </w:r>
      <w:r>
        <w:instrText>SEQ Figura \* ARABIC</w:instrText>
      </w:r>
      <w:r>
        <w:fldChar w:fldCharType="separate"/>
      </w:r>
      <w:r w:rsidR="00BA6EBD">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51BFF281" w:rsidR="00882E0A" w:rsidRDefault="00882E0A" w:rsidP="00A03524">
      <w:pPr>
        <w:pStyle w:val="TituloFiguras"/>
      </w:pPr>
      <w:r>
        <w:lastRenderedPageBreak/>
        <w:t xml:space="preserve">Figura </w:t>
      </w:r>
      <w:r>
        <w:fldChar w:fldCharType="begin"/>
      </w:r>
      <w:r>
        <w:instrText>SEQ Figura \* ARABIC</w:instrText>
      </w:r>
      <w:r>
        <w:fldChar w:fldCharType="separate"/>
      </w:r>
      <w:r w:rsidR="00BA6EBD">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B7C373E" w14:textId="77777777" w:rsidR="00B02465" w:rsidRDefault="00B02465">
      <w:pPr>
        <w:spacing w:after="160" w:line="259" w:lineRule="auto"/>
        <w:jc w:val="left"/>
        <w:rPr>
          <w:b/>
          <w:sz w:val="20"/>
        </w:rPr>
      </w:pPr>
      <w:r>
        <w:br w:type="page"/>
      </w:r>
    </w:p>
    <w:p w14:paraId="148797AF" w14:textId="6A846281" w:rsidR="00CC143A" w:rsidRPr="00CC143A" w:rsidRDefault="00CC143A" w:rsidP="00A03524">
      <w:pPr>
        <w:pStyle w:val="TituloFiguras"/>
      </w:pPr>
      <w:r w:rsidRPr="00CC143A">
        <w:lastRenderedPageBreak/>
        <w:t xml:space="preserve">Figura </w:t>
      </w:r>
      <w:r w:rsidR="00BD4A76">
        <w:fldChar w:fldCharType="begin"/>
      </w:r>
      <w:r w:rsidR="00BD4A76">
        <w:instrText xml:space="preserve"> SEQ Figura \* ARABIC </w:instrText>
      </w:r>
      <w:r w:rsidR="00BD4A76">
        <w:fldChar w:fldCharType="separate"/>
      </w:r>
      <w:r w:rsidR="00BA6EBD">
        <w:rPr>
          <w:noProof/>
        </w:rPr>
        <w:t>31</w:t>
      </w:r>
      <w:r w:rsidR="00BD4A76">
        <w:rPr>
          <w:noProof/>
        </w:rPr>
        <w:fldChar w:fldCharType="end"/>
      </w:r>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rsidP="00CC143A">
      <w:pPr>
        <w:numPr>
          <w:ilvl w:val="0"/>
          <w:numId w:val="25"/>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rsidP="00CC143A">
      <w:pPr>
        <w:numPr>
          <w:ilvl w:val="0"/>
          <w:numId w:val="25"/>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rsidP="00A30150">
      <w:pPr>
        <w:numPr>
          <w:ilvl w:val="0"/>
          <w:numId w:val="25"/>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rsidP="00C6496A">
      <w:pPr>
        <w:pStyle w:val="PargrafodaLista"/>
        <w:numPr>
          <w:ilvl w:val="0"/>
          <w:numId w:val="18"/>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rsidP="00C6496A">
      <w:pPr>
        <w:pStyle w:val="PargrafodaLista"/>
        <w:numPr>
          <w:ilvl w:val="0"/>
          <w:numId w:val="18"/>
        </w:numPr>
      </w:pPr>
      <w:r>
        <w:t>Elipses</w:t>
      </w:r>
      <w:r w:rsidR="00254BB6">
        <w:t>:</w:t>
      </w:r>
      <w:r w:rsidR="0058350B">
        <w:t xml:space="preserve"> representam</w:t>
      </w:r>
      <w:r>
        <w:t xml:space="preserve"> atributos</w:t>
      </w:r>
      <w:r w:rsidR="0012762E">
        <w:t>.</w:t>
      </w:r>
    </w:p>
    <w:p w14:paraId="34B53B73" w14:textId="52B9C667" w:rsidR="0012762E" w:rsidRDefault="0012762E" w:rsidP="00C6496A">
      <w:pPr>
        <w:pStyle w:val="PargrafodaLista"/>
        <w:numPr>
          <w:ilvl w:val="0"/>
          <w:numId w:val="18"/>
        </w:numPr>
      </w:pPr>
      <w:r>
        <w:t>Losangos</w:t>
      </w:r>
      <w:r w:rsidR="00254BB6">
        <w:t>:</w:t>
      </w:r>
      <w:r>
        <w:t xml:space="preserve"> representam relacionamentos.</w:t>
      </w:r>
    </w:p>
    <w:p w14:paraId="13CE3964" w14:textId="66FF6370" w:rsidR="002F4C5E" w:rsidRDefault="0012762E" w:rsidP="00632605">
      <w:pPr>
        <w:pStyle w:val="PargrafodaLista"/>
        <w:numPr>
          <w:ilvl w:val="0"/>
          <w:numId w:val="18"/>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045ADABC" w14:textId="108700E1" w:rsidR="00287A82" w:rsidRPr="00287A82" w:rsidRDefault="00CC6BA7" w:rsidP="00287A82">
      <w:r>
        <w:t>A Normalização é definida por Date (2004) como um conjunto de regras que ocasiona na construção de modelos mais robustos, com menos dependências entre seus elementos e menos redundância de informações</w:t>
      </w:r>
    </w:p>
    <w:p w14:paraId="2209220D" w14:textId="78A2CA06" w:rsidR="00F01C00" w:rsidRDefault="00CC5D16" w:rsidP="005934A6">
      <w:pPr>
        <w:pStyle w:val="Ttulo3"/>
      </w:pPr>
      <w:bookmarkStart w:id="18" w:name="_Toc119719660"/>
      <w:r>
        <w:t xml:space="preserve">2.7.3 </w:t>
      </w:r>
      <w:r w:rsidR="001C325F" w:rsidRPr="00974040">
        <w:t>Dicionário de Dados</w:t>
      </w:r>
      <w:bookmarkEnd w:id="18"/>
    </w:p>
    <w:p w14:paraId="242C4876" w14:textId="77777777" w:rsidR="00082D7E" w:rsidRPr="00082D7E" w:rsidRDefault="00082D7E" w:rsidP="00082D7E"/>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xml:space="preserve">. Uma UML mostra diversos tipos de pré-modelos ou esboços de diagramas, dentre todos os diagramas, os mais utilizados para este serviço são os diagramas de </w:t>
      </w:r>
      <w:r>
        <w:lastRenderedPageBreak/>
        <w:t>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lastRenderedPageBreak/>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A555FD">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677783CF" w:rsidR="7581BAA3" w:rsidRDefault="6242100D" w:rsidP="371F1399">
      <w:pPr>
        <w:spacing w:line="257" w:lineRule="auto"/>
        <w:rPr>
          <w:rFonts w:eastAsia="Arial" w:cs="Arial"/>
          <w:szCs w:val="24"/>
          <w:highlight w:val="red"/>
        </w:rPr>
      </w:pPr>
      <w:r w:rsidRPr="00735415">
        <w:rPr>
          <w:rFonts w:eastAsia="Arial" w:cs="Arial"/>
          <w:highlight w:val="red"/>
        </w:rPr>
        <w:t>Os diagramas de caso de uso são formados por exatos seis tópicos sendo eles: casos de uso, relacionamentos, associações, e generalização e atores.</w:t>
      </w:r>
    </w:p>
    <w:p w14:paraId="54D93046" w14:textId="677783CF" w:rsidR="7581BAA3" w:rsidRDefault="6242100D" w:rsidP="643FE30D">
      <w:pPr>
        <w:pStyle w:val="PargrafodaLista"/>
        <w:numPr>
          <w:ilvl w:val="0"/>
          <w:numId w:val="48"/>
        </w:numPr>
        <w:rPr>
          <w:rFonts w:eastAsia="Arial" w:cs="Arial"/>
          <w:highlight w:val="red"/>
        </w:rPr>
      </w:pPr>
      <w:r w:rsidRPr="643FE30D">
        <w:rPr>
          <w:rFonts w:eastAsia="Arial" w:cs="Arial"/>
        </w:rPr>
        <w:t>Caso de uso: constata um certo comportamento-chave do projeto. Desprovido desse comportamento, o sistema não colocara os requisitos previstos para o ator. Todo diagrama de caso de uso mostra um fito espec</w:t>
      </w:r>
      <w:r w:rsidRPr="00735415">
        <w:rPr>
          <w:rFonts w:eastAsia="Arial" w:cs="Arial"/>
        </w:rPr>
        <w:t>í</w:t>
      </w:r>
      <w:r w:rsidRPr="643FE30D">
        <w:rPr>
          <w:rFonts w:eastAsia="Arial" w:cs="Arial"/>
        </w:rPr>
        <w:t>fico que o sistema deve proporcionar /ou alcançar um resultado de finalidade que ele tem que exercer.</w:t>
      </w:r>
    </w:p>
    <w:p w14:paraId="67CFB6BB" w14:textId="08653D9D" w:rsidR="7581BAA3" w:rsidRDefault="6242100D" w:rsidP="371F1399">
      <w:pPr>
        <w:pStyle w:val="PargrafodaLista"/>
        <w:numPr>
          <w:ilvl w:val="0"/>
          <w:numId w:val="48"/>
        </w:numPr>
        <w:spacing w:line="257" w:lineRule="auto"/>
        <w:rPr>
          <w:rFonts w:eastAsia="Arial" w:cs="Arial"/>
          <w:highlight w:val="red"/>
        </w:rPr>
      </w:pPr>
      <w:r w:rsidRPr="00735415">
        <w:rPr>
          <w:rFonts w:eastAsia="Arial" w:cs="Arial"/>
          <w:highlight w:val="red"/>
        </w:rPr>
        <w:t xml:space="preserve">Relacionamento </w:t>
      </w:r>
      <w:proofErr w:type="spellStart"/>
      <w:r w:rsidRPr="00735415">
        <w:rPr>
          <w:rFonts w:eastAsia="Arial" w:cs="Arial"/>
          <w:i/>
          <w:highlight w:val="red"/>
        </w:rPr>
        <w:t>extend</w:t>
      </w:r>
      <w:proofErr w:type="spellEnd"/>
      <w:r w:rsidRPr="00735415">
        <w:rPr>
          <w:rFonts w:eastAsia="Arial" w:cs="Arial"/>
          <w:highlight w:val="red"/>
        </w:rPr>
        <w:t xml:space="preserve"> (extensão): indica uma forma reciclável do caso de uso, que para a condição e a execução de demais diagramas de caso de uso para tornar sua funcionalidade mais rápida e viável.</w:t>
      </w:r>
      <w:r w:rsidRPr="643FE30D">
        <w:rPr>
          <w:rFonts w:eastAsia="Arial" w:cs="Arial"/>
        </w:rPr>
        <w:t xml:space="preserve"> </w:t>
      </w:r>
    </w:p>
    <w:p w14:paraId="4FF6569A" w14:textId="677783CF" w:rsidR="7581BAA3" w:rsidRDefault="6242100D" w:rsidP="371F1399">
      <w:pPr>
        <w:pStyle w:val="PargrafodaLista"/>
        <w:numPr>
          <w:ilvl w:val="0"/>
          <w:numId w:val="48"/>
        </w:numPr>
        <w:spacing w:line="257" w:lineRule="auto"/>
        <w:rPr>
          <w:rFonts w:eastAsia="Arial" w:cs="Arial"/>
          <w:highlight w:val="red"/>
        </w:rPr>
      </w:pPr>
      <w:r w:rsidRPr="00735415">
        <w:rPr>
          <w:rFonts w:eastAsia="Arial" w:cs="Arial"/>
          <w:highlight w:val="red"/>
        </w:rPr>
        <w:t>Relacionamento</w:t>
      </w:r>
      <w:r w:rsidRPr="00735415">
        <w:rPr>
          <w:rFonts w:eastAsia="Arial" w:cs="Arial"/>
          <w:i/>
          <w:highlight w:val="red"/>
        </w:rPr>
        <w:t xml:space="preserve"> include</w:t>
      </w:r>
      <w:r w:rsidRPr="00735415">
        <w:rPr>
          <w:rFonts w:eastAsia="Arial" w:cs="Arial"/>
          <w:highlight w:val="red"/>
        </w:rPr>
        <w:t xml:space="preserve"> (inclusão): indica uma forma de uso reciclável, que é transmitido e na operação de outros casos de uso. A incumbência pela abordagem que deve se tomar sobre porque utilizar o caso de uso incluído demonstra-se no caso de uso que o instancia.</w:t>
      </w:r>
    </w:p>
    <w:p w14:paraId="38115CF2" w14:textId="30411A17" w:rsidR="7581BAA3" w:rsidRDefault="6242100D" w:rsidP="371F1399">
      <w:pPr>
        <w:pStyle w:val="PargrafodaLista"/>
        <w:numPr>
          <w:ilvl w:val="0"/>
          <w:numId w:val="48"/>
        </w:numPr>
        <w:spacing w:line="257" w:lineRule="auto"/>
        <w:rPr>
          <w:rFonts w:eastAsia="Arial" w:cs="Arial"/>
          <w:highlight w:val="red"/>
        </w:rPr>
      </w:pPr>
      <w:r w:rsidRPr="00735415">
        <w:rPr>
          <w:rFonts w:eastAsia="Arial" w:cs="Arial"/>
          <w:highlight w:val="red"/>
        </w:rPr>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Default="6242100D" w:rsidP="371F1399">
      <w:pPr>
        <w:pStyle w:val="PargrafodaLista"/>
        <w:numPr>
          <w:ilvl w:val="0"/>
          <w:numId w:val="48"/>
        </w:numPr>
        <w:spacing w:line="257" w:lineRule="auto"/>
        <w:rPr>
          <w:rFonts w:eastAsia="Arial" w:cs="Arial"/>
          <w:highlight w:val="red"/>
        </w:rPr>
      </w:pPr>
      <w:r w:rsidRPr="00735415">
        <w:rPr>
          <w:rFonts w:eastAsia="Arial" w:cs="Arial"/>
          <w:highlight w:val="red"/>
        </w:rPr>
        <w:t>Generalização: mostra a familiaridade com a herança entre casos de uso e os atores.</w:t>
      </w:r>
    </w:p>
    <w:p w14:paraId="29CE827E" w14:textId="751D92F2" w:rsidR="7581BAA3" w:rsidRDefault="6242100D" w:rsidP="371F1399">
      <w:pPr>
        <w:pStyle w:val="PargrafodaLista"/>
        <w:numPr>
          <w:ilvl w:val="0"/>
          <w:numId w:val="48"/>
        </w:numPr>
        <w:spacing w:line="257" w:lineRule="auto"/>
        <w:rPr>
          <w:rFonts w:eastAsia="Arial" w:cs="Arial"/>
          <w:highlight w:val="red"/>
        </w:rPr>
      </w:pPr>
      <w:r w:rsidRPr="00735415">
        <w:rPr>
          <w:rFonts w:eastAsia="Arial" w:cs="Arial"/>
          <w:highlight w:val="red"/>
        </w:rPr>
        <w:t xml:space="preserve">Ator: desempenha um papel por uma só pessoa, dispositivo, sistema ou empresa, que tem interesse em operar um sistema muito </w:t>
      </w:r>
      <w:proofErr w:type="gramStart"/>
      <w:r w:rsidRPr="00735415">
        <w:rPr>
          <w:rFonts w:eastAsia="Arial" w:cs="Arial"/>
          <w:highlight w:val="red"/>
        </w:rPr>
        <w:t>bem sucedido</w:t>
      </w:r>
      <w:proofErr w:type="gramEnd"/>
      <w:r w:rsidRPr="00735415">
        <w:rPr>
          <w:rFonts w:eastAsia="Arial" w:cs="Arial"/>
          <w:highlight w:val="red"/>
        </w:rPr>
        <w:t xml:space="preserve"> (PENDER, 2004).</w:t>
      </w:r>
    </w:p>
    <w:p w14:paraId="7CC50030" w14:textId="37E89EE7" w:rsidR="7581BAA3" w:rsidRDefault="7581BAA3" w:rsidP="7581BAA3"/>
    <w:p w14:paraId="0B997389" w14:textId="6E0F8EBB" w:rsidR="00D51C8A" w:rsidRPr="00D51C8A" w:rsidRDefault="00CC5D16" w:rsidP="008F7803">
      <w:pPr>
        <w:pStyle w:val="Ttulo3"/>
      </w:pPr>
      <w:bookmarkStart w:id="22" w:name="_Toc119719664"/>
      <w:r>
        <w:lastRenderedPageBreak/>
        <w:t>2.8.</w:t>
      </w:r>
      <w:r w:rsidR="00DE776B">
        <w:t>3</w:t>
      </w:r>
      <w:r>
        <w:t xml:space="preserve"> </w:t>
      </w:r>
      <w:r w:rsidR="0010091A" w:rsidRPr="00974040">
        <w:t>Diagrama de Classes</w:t>
      </w:r>
      <w:bookmarkEnd w:id="22"/>
    </w:p>
    <w:p w14:paraId="33C43505" w14:textId="2EA66A4F"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com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Gudwin,2010)</w:t>
      </w:r>
      <w:r w:rsidR="004B211C" w:rsidRPr="004B211C">
        <w:rPr>
          <w:szCs w:val="24"/>
        </w:rPr>
        <w:t>.</w:t>
      </w:r>
      <w:r w:rsidR="004B211C">
        <w:t xml:space="preserve"> </w:t>
      </w:r>
    </w:p>
    <w:p w14:paraId="2998F7AA" w14:textId="3DA5B5DE" w:rsid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25308334" w14:textId="77777777" w:rsidR="000D191F" w:rsidRPr="00A555FD" w:rsidRDefault="000D191F" w:rsidP="00A555FD">
      <w:pPr>
        <w:rPr>
          <w:rFonts w:cs="Arial"/>
          <w:szCs w:val="24"/>
          <w:shd w:val="clear" w:color="auto" w:fill="FFFFFF"/>
        </w:rPr>
      </w:pPr>
    </w:p>
    <w:p w14:paraId="145F958C" w14:textId="45F0F31C" w:rsidR="004B211C" w:rsidRPr="004B211C" w:rsidRDefault="00CC5D16" w:rsidP="00B02465">
      <w:pPr>
        <w:pStyle w:val="Ttulo3"/>
      </w:pPr>
      <w:bookmarkStart w:id="24" w:name="_Toc119719665"/>
      <w:r>
        <w:t>2.8.</w:t>
      </w:r>
      <w:r w:rsidR="00DE776B">
        <w:t>4</w:t>
      </w:r>
      <w:r>
        <w:t xml:space="preserve"> </w:t>
      </w:r>
      <w:r w:rsidR="0010091A" w:rsidRPr="005934A6">
        <w:t>Diagrama de Sequênci</w:t>
      </w:r>
      <w:bookmarkEnd w:id="24"/>
      <w:r w:rsidR="00B02465">
        <w:t>a</w:t>
      </w:r>
    </w:p>
    <w:p w14:paraId="09AE884E" w14:textId="144F0B03" w:rsidR="0080362C" w:rsidRPr="0080362C" w:rsidRDefault="005B21AE" w:rsidP="0044640E">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5046E259" w:rsidR="00E43946" w:rsidRDefault="00E43946" w:rsidP="00CC5D16">
      <w:pPr>
        <w:pStyle w:val="Ttulo1"/>
        <w:numPr>
          <w:ilvl w:val="0"/>
          <w:numId w:val="39"/>
        </w:numPr>
      </w:pPr>
      <w:bookmarkStart w:id="25" w:name="_Toc119719666"/>
      <w:r w:rsidRPr="00CC5D16">
        <w:lastRenderedPageBreak/>
        <w:t>DESENVOLVIMENTO</w:t>
      </w:r>
      <w:bookmarkEnd w:id="25"/>
    </w:p>
    <w:p w14:paraId="4A6663A5" w14:textId="6DC70C41" w:rsidR="00C32DA6" w:rsidRPr="00C32DA6" w:rsidRDefault="00C32DA6" w:rsidP="00C32DA6">
      <w:r>
        <w:t xml:space="preserve">Este capitulo tem por finalidade abordar o desenvolvimento da aplicação </w:t>
      </w:r>
      <w:r>
        <w:rPr>
          <w:i/>
          <w:iCs/>
        </w:rPr>
        <w:t>web</w:t>
      </w:r>
      <w:r>
        <w:t xml:space="preserve"> de criação e atribuição de treinos, através de diagramas padrão UML, a esquematização do banco de dados e as funcionalidades da aplicação.</w:t>
      </w:r>
    </w:p>
    <w:p w14:paraId="33689ABC" w14:textId="51AAFB2F" w:rsidR="00400FEF" w:rsidRDefault="00A670E8" w:rsidP="005934A6">
      <w:pPr>
        <w:pStyle w:val="Ttulo2"/>
      </w:pPr>
      <w:bookmarkStart w:id="26" w:name="_Toc119719667"/>
      <w:r>
        <w:t xml:space="preserve">3.1 </w:t>
      </w:r>
      <w:r w:rsidR="005B28F6">
        <w:t>Diagrama de Casos de Uso</w:t>
      </w:r>
      <w:bookmarkEnd w:id="26"/>
    </w:p>
    <w:p w14:paraId="27731351" w14:textId="32528370" w:rsidR="003A7E01" w:rsidRPr="003A7E01" w:rsidRDefault="003A7E01" w:rsidP="003A7E01">
      <w:r>
        <w:t>O diagrama apresentado na figura abaixo representa as funcionalidades disponíveis para cada ator.</w:t>
      </w:r>
    </w:p>
    <w:p w14:paraId="3DD3A75E" w14:textId="759DADDC" w:rsidR="00D80D7C" w:rsidRDefault="00D80D7C" w:rsidP="00D80D7C">
      <w:pPr>
        <w:pStyle w:val="TituloFiguras"/>
      </w:pPr>
      <w:r>
        <w:t xml:space="preserve">Figura </w:t>
      </w:r>
      <w:r w:rsidR="00BD4A76">
        <w:fldChar w:fldCharType="begin"/>
      </w:r>
      <w:r w:rsidR="00BD4A76">
        <w:instrText xml:space="preserve"> SEQ Figura \* ARABIC </w:instrText>
      </w:r>
      <w:r w:rsidR="00BD4A76">
        <w:fldChar w:fldCharType="separate"/>
      </w:r>
      <w:r w:rsidR="00BA6EBD">
        <w:rPr>
          <w:noProof/>
        </w:rPr>
        <w:t>32</w:t>
      </w:r>
      <w:r w:rsidR="00BD4A76">
        <w:rPr>
          <w:noProof/>
        </w:rPr>
        <w:fldChar w:fldCharType="end"/>
      </w:r>
      <w:r>
        <w:t xml:space="preserve"> - Diagrama de Casos de Uso</w:t>
      </w:r>
    </w:p>
    <w:p w14:paraId="517A10F0" w14:textId="78C79938" w:rsidR="00D80D7C" w:rsidRDefault="00B10B47" w:rsidP="00D80D7C">
      <w:pPr>
        <w:pStyle w:val="Legendafiguras"/>
      </w:pPr>
      <w:r w:rsidRPr="00B10B47">
        <w:rPr>
          <w:noProof/>
        </w:rPr>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46"/>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27925147" w14:textId="77777777" w:rsidR="004218AE" w:rsidRDefault="004218AE">
      <w:pPr>
        <w:spacing w:after="160" w:line="259" w:lineRule="auto"/>
        <w:jc w:val="left"/>
        <w:rPr>
          <w:rFonts w:eastAsiaTheme="majorEastAsia" w:cstheme="majorBidi"/>
          <w:sz w:val="28"/>
          <w:szCs w:val="26"/>
        </w:rPr>
      </w:pPr>
      <w:bookmarkStart w:id="27" w:name="_Toc119719668"/>
      <w:r>
        <w:br w:type="page"/>
      </w:r>
    </w:p>
    <w:p w14:paraId="4E0C24B0" w14:textId="1F15EF84" w:rsidR="005B28F6" w:rsidRDefault="00A670E8" w:rsidP="005934A6">
      <w:pPr>
        <w:pStyle w:val="Ttulo2"/>
      </w:pPr>
      <w:r>
        <w:lastRenderedPageBreak/>
        <w:t>3.</w:t>
      </w:r>
      <w:r w:rsidR="00DE776B">
        <w:t>2</w:t>
      </w:r>
      <w:r>
        <w:t xml:space="preserve"> </w:t>
      </w:r>
      <w:r w:rsidR="005B28F6">
        <w:t>Diagramas de Classes</w:t>
      </w:r>
      <w:bookmarkEnd w:id="27"/>
    </w:p>
    <w:p w14:paraId="29B7C598" w14:textId="641D44CF" w:rsidR="004218AE" w:rsidRDefault="004218AE" w:rsidP="004218AE">
      <w:pPr>
        <w:pStyle w:val="TituloFiguras"/>
      </w:pPr>
      <w:r>
        <w:t xml:space="preserve">Figura </w:t>
      </w:r>
      <w:r>
        <w:fldChar w:fldCharType="begin"/>
      </w:r>
      <w:r>
        <w:instrText xml:space="preserve"> SEQ Figura \* ARABIC </w:instrText>
      </w:r>
      <w:r>
        <w:fldChar w:fldCharType="separate"/>
      </w:r>
      <w:r w:rsidR="00BA6EBD">
        <w:rPr>
          <w:noProof/>
        </w:rPr>
        <w:t>33</w:t>
      </w:r>
      <w:r>
        <w:fldChar w:fldCharType="end"/>
      </w:r>
      <w:r>
        <w:t xml:space="preserve"> - Diagrama de Classes</w:t>
      </w:r>
    </w:p>
    <w:p w14:paraId="7D39C2AE" w14:textId="691D86F3" w:rsidR="004218AE" w:rsidRDefault="00416B4E" w:rsidP="004218AE">
      <w:pPr>
        <w:pStyle w:val="Legendafiguras"/>
      </w:pPr>
      <w:r w:rsidRPr="00416B4E">
        <w:drawing>
          <wp:inline distT="0" distB="0" distL="0" distR="0" wp14:anchorId="2CCF0DD7" wp14:editId="2F90F2C4">
            <wp:extent cx="4565415" cy="4286250"/>
            <wp:effectExtent l="19050" t="19050" r="26035" b="1905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47"/>
                    <a:stretch>
                      <a:fillRect/>
                    </a:stretch>
                  </pic:blipFill>
                  <pic:spPr>
                    <a:xfrm>
                      <a:off x="0" y="0"/>
                      <a:ext cx="4579277" cy="4299265"/>
                    </a:xfrm>
                    <a:prstGeom prst="rect">
                      <a:avLst/>
                    </a:prstGeom>
                    <a:ln>
                      <a:solidFill>
                        <a:schemeClr val="tx1"/>
                      </a:solidFill>
                    </a:ln>
                  </pic:spPr>
                </pic:pic>
              </a:graphicData>
            </a:graphic>
          </wp:inline>
        </w:drawing>
      </w:r>
    </w:p>
    <w:p w14:paraId="74210F15" w14:textId="757A78BB" w:rsidR="004218AE" w:rsidRDefault="004218AE" w:rsidP="004218AE">
      <w:pPr>
        <w:pStyle w:val="Legendafiguras"/>
      </w:pPr>
      <w:r>
        <w:t>Fonte: Do próprio autor, 2022.</w:t>
      </w:r>
    </w:p>
    <w:p w14:paraId="76769A29" w14:textId="77777777" w:rsidR="004218AE" w:rsidRPr="004218AE" w:rsidRDefault="004218AE" w:rsidP="004218AE">
      <w:pPr>
        <w:pStyle w:val="Legendafiguras"/>
      </w:pPr>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15F2E4B4" w:rsidR="005B28F6" w:rsidRDefault="00A670E8" w:rsidP="005934A6">
      <w:pPr>
        <w:pStyle w:val="Ttulo2"/>
      </w:pPr>
      <w:bookmarkStart w:id="29" w:name="_Toc119719670"/>
      <w:r>
        <w:t>3.</w:t>
      </w:r>
      <w:r w:rsidR="00DE776B">
        <w:t>4</w:t>
      </w:r>
      <w:r>
        <w:t xml:space="preserve"> </w:t>
      </w:r>
      <w:r w:rsidR="005B28F6">
        <w:t>DER</w:t>
      </w:r>
      <w:bookmarkEnd w:id="29"/>
    </w:p>
    <w:p w14:paraId="26EB3B66" w14:textId="55C1A7A5" w:rsidR="00BA6EBD" w:rsidRDefault="00BA6EBD" w:rsidP="00BA6EBD">
      <w:pPr>
        <w:pStyle w:val="TituloFiguras"/>
      </w:pPr>
      <w:r>
        <w:t xml:space="preserve">Figura </w:t>
      </w:r>
      <w:r>
        <w:fldChar w:fldCharType="begin"/>
      </w:r>
      <w:r>
        <w:instrText xml:space="preserve"> SEQ Figura \* ARABIC </w:instrText>
      </w:r>
      <w:r>
        <w:fldChar w:fldCharType="separate"/>
      </w:r>
      <w:r>
        <w:rPr>
          <w:noProof/>
        </w:rPr>
        <w:t>34</w:t>
      </w:r>
      <w:r>
        <w:fldChar w:fldCharType="end"/>
      </w:r>
      <w:r>
        <w:t xml:space="preserve"> - Diagrama Entidade Relacionamento</w:t>
      </w:r>
    </w:p>
    <w:p w14:paraId="223C8584" w14:textId="66BE0B96" w:rsidR="00BA6EBD" w:rsidRDefault="00BA6EBD" w:rsidP="00BA6EBD">
      <w:pPr>
        <w:pStyle w:val="Legendafiguras"/>
      </w:pPr>
      <w:r>
        <w:rPr>
          <w:noProof/>
        </w:rPr>
        <w:lastRenderedPageBreak/>
        <w:drawing>
          <wp:inline distT="0" distB="0" distL="0" distR="0" wp14:anchorId="6146FED1" wp14:editId="2ED4A672">
            <wp:extent cx="4810125" cy="4113265"/>
            <wp:effectExtent l="19050" t="19050" r="9525" b="2095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23472" cy="4124678"/>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77777777" w:rsidR="00BA6EBD" w:rsidRPr="00BA6EBD" w:rsidRDefault="00BA6EBD" w:rsidP="00BA6EBD">
      <w:pPr>
        <w:pStyle w:val="Legendafiguras"/>
      </w:pPr>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rsidP="00CC5D16">
      <w:pPr>
        <w:pStyle w:val="Ttulo1"/>
        <w:numPr>
          <w:ilvl w:val="0"/>
          <w:numId w:val="39"/>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v. 1, n. 01, p. 27–64, 2021. Disponível em: https://revistas.faa.edu.br/SaberDigital/article/view/1029. Acesso em: 11 nov. 2022.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lastRenderedPageBreak/>
        <w:t xml:space="preserve">BOOCH, Grady </w:t>
      </w:r>
      <w:proofErr w:type="spellStart"/>
      <w:r w:rsidRPr="00D52D9B">
        <w:rPr>
          <w:szCs w:val="24"/>
        </w:rPr>
        <w:t>Grady</w:t>
      </w:r>
      <w:proofErr w:type="spellEnd"/>
      <w:r w:rsidRPr="00D52D9B">
        <w:rPr>
          <w:szCs w:val="24"/>
        </w:rPr>
        <w:t>.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lastRenderedPageBreak/>
        <w:t xml:space="preserve">GUDWIN, Ricardo R. </w:t>
      </w:r>
      <w:r w:rsidRPr="00FD2D4E">
        <w:rPr>
          <w:b/>
          <w:bCs/>
          <w:szCs w:val="24"/>
        </w:rPr>
        <w:t>Introdução à linguagem UML</w:t>
      </w:r>
      <w:r w:rsidRPr="00A03524">
        <w:rPr>
          <w:szCs w:val="24"/>
        </w:rPr>
        <w:t>. </w:t>
      </w:r>
      <w:r>
        <w:rPr>
          <w:szCs w:val="24"/>
        </w:rPr>
        <w:t xml:space="preserve">Disponível em: </w:t>
      </w:r>
      <w:proofErr w:type="spellStart"/>
      <w:r w:rsidRPr="00FD2D4E">
        <w:rPr>
          <w:szCs w:val="24"/>
        </w:rPr>
        <w:t>www</w:t>
      </w:r>
      <w:proofErr w:type="spellEnd"/>
      <w:r w:rsidRPr="00FD2D4E">
        <w:rPr>
          <w:szCs w:val="24"/>
        </w:rPr>
        <w:t xml:space="preserve">. </w:t>
      </w:r>
      <w:proofErr w:type="spellStart"/>
      <w:r w:rsidRPr="00FD2D4E">
        <w:rPr>
          <w:szCs w:val="24"/>
        </w:rPr>
        <w:t>dca</w:t>
      </w:r>
      <w:proofErr w:type="spellEnd"/>
      <w:r w:rsidRPr="00FD2D4E">
        <w:rPr>
          <w:szCs w:val="24"/>
        </w:rPr>
        <w:t xml:space="preserve">. </w:t>
      </w:r>
      <w:proofErr w:type="spellStart"/>
      <w:r w:rsidRPr="00FD2D4E">
        <w:rPr>
          <w:szCs w:val="24"/>
        </w:rPr>
        <w:t>fee</w:t>
      </w:r>
      <w:proofErr w:type="spellEnd"/>
      <w:r w:rsidRPr="00FD2D4E">
        <w:rPr>
          <w:szCs w:val="24"/>
        </w:rPr>
        <w:t xml:space="preserve">. </w:t>
      </w:r>
      <w:proofErr w:type="spellStart"/>
      <w:r w:rsidRPr="00FD2D4E">
        <w:rPr>
          <w:szCs w:val="24"/>
        </w:rPr>
        <w:t>unicamp</w:t>
      </w:r>
      <w:proofErr w:type="spellEnd"/>
      <w:r w:rsidRPr="00FD2D4E">
        <w:rPr>
          <w:szCs w:val="24"/>
        </w:rPr>
        <w:t xml:space="preserve">. </w:t>
      </w:r>
      <w:proofErr w:type="spellStart"/>
      <w:r w:rsidRPr="00FD2D4E">
        <w:rPr>
          <w:szCs w:val="24"/>
        </w:rPr>
        <w:t>br</w:t>
      </w:r>
      <w:proofErr w:type="spellEnd"/>
      <w:r w:rsidRPr="00FD2D4E">
        <w:rPr>
          <w:szCs w:val="24"/>
        </w:rPr>
        <w:t xml:space="preserve">/~ </w:t>
      </w:r>
      <w:proofErr w:type="spellStart"/>
      <w:r w:rsidRPr="00FD2D4E">
        <w:rPr>
          <w:szCs w:val="24"/>
        </w:rPr>
        <w:t>gudwin</w:t>
      </w:r>
      <w:proofErr w:type="spellEnd"/>
      <w:r w:rsidRPr="00FD2D4E">
        <w:rPr>
          <w:szCs w:val="24"/>
        </w:rPr>
        <w:t>/</w:t>
      </w:r>
      <w:proofErr w:type="spellStart"/>
      <w:r w:rsidRPr="00FD2D4E">
        <w:rPr>
          <w:szCs w:val="24"/>
        </w:rPr>
        <w:t>ftp</w:t>
      </w:r>
      <w:proofErr w:type="spellEnd"/>
      <w:r w:rsidRPr="00FD2D4E">
        <w:rPr>
          <w:szCs w:val="24"/>
        </w:rPr>
        <w:t xml:space="preserve">/ea976/Estruturais2010. </w:t>
      </w:r>
      <w:proofErr w:type="spellStart"/>
      <w:r w:rsidRPr="00FD2D4E">
        <w:rPr>
          <w:szCs w:val="24"/>
        </w:rPr>
        <w:t>pdf</w:t>
      </w:r>
      <w:proofErr w:type="spellEnd"/>
      <w:r w:rsidRPr="00FD2D4E">
        <w:rPr>
          <w:szCs w:val="24"/>
        </w:rPr>
        <w:t>&gt;.  Acesso em</w:t>
      </w:r>
      <w:r>
        <w:rPr>
          <w:szCs w:val="24"/>
        </w:rPr>
        <w:t>: 19 out. 2022.</w:t>
      </w:r>
    </w:p>
    <w:p w14:paraId="35E118E2" w14:textId="77777777" w:rsidR="00351CCE" w:rsidRDefault="00351CCE" w:rsidP="00A03524">
      <w:pPr>
        <w:pStyle w:val="Referencias"/>
        <w:rPr>
          <w:szCs w:val="24"/>
        </w:rPr>
      </w:pPr>
    </w:p>
    <w:p w14:paraId="2C1A737A" w14:textId="7B5DF819" w:rsidR="00FD2D4E" w:rsidRPr="00A03524" w:rsidRDefault="00EB0900" w:rsidP="00A03524">
      <w:pPr>
        <w:pStyle w:val="Referencias"/>
        <w:rPr>
          <w:szCs w:val="24"/>
        </w:rPr>
      </w:pPr>
      <w:r w:rsidRPr="00A03524">
        <w:rPr>
          <w:szCs w:val="24"/>
        </w:rPr>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15A6680A" w14:textId="77777777" w:rsidR="00A03524" w:rsidRDefault="00A03524" w:rsidP="00A03524">
      <w:pPr>
        <w:pStyle w:val="Referencias"/>
        <w:rPr>
          <w:szCs w:val="24"/>
        </w:rPr>
      </w:pPr>
    </w:p>
    <w:p w14:paraId="44208E1F" w14:textId="392D3065" w:rsidR="00BF5F1C" w:rsidRPr="00A03524" w:rsidRDefault="00BF5F1C" w:rsidP="00A03524">
      <w:pPr>
        <w:pStyle w:val="Referencias"/>
        <w:rPr>
          <w:szCs w:val="24"/>
        </w:rPr>
      </w:pPr>
      <w:r w:rsidRPr="00A03524">
        <w:rPr>
          <w:szCs w:val="24"/>
        </w:rPr>
        <w:t>HUDDLESTON, James. </w:t>
      </w:r>
      <w:bookmarkStart w:id="32" w:name="_Int_oJEyZRRd"/>
      <w:r w:rsidRPr="00A03524">
        <w:rPr>
          <w:b/>
          <w:bCs/>
          <w:szCs w:val="24"/>
        </w:rPr>
        <w:t>Iniciando em Banco de Dados com VB 2005</w:t>
      </w:r>
      <w:r w:rsidRPr="00A03524">
        <w:rPr>
          <w:szCs w:val="24"/>
        </w:rPr>
        <w:t>: De Novatos a Profissionais.</w:t>
      </w:r>
      <w:bookmarkEnd w:id="32"/>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w:t>
      </w:r>
      <w:proofErr w:type="spellStart"/>
      <w:r w:rsidRPr="00A03524">
        <w:rPr>
          <w:szCs w:val="24"/>
        </w:rPr>
        <w:t>Edwar</w:t>
      </w:r>
      <w:proofErr w:type="spellEnd"/>
      <w:r w:rsidRPr="00A03524">
        <w:rPr>
          <w:szCs w:val="24"/>
        </w:rPr>
        <w:t xml:space="preserve"> Saliba.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xml:space="preserve">; MOSCOVITZ, </w:t>
      </w:r>
      <w:proofErr w:type="spellStart"/>
      <w:r w:rsidR="000A7169" w:rsidRPr="006F44E4">
        <w:rPr>
          <w:szCs w:val="24"/>
        </w:rPr>
        <w:t>Meitar</w:t>
      </w:r>
      <w:proofErr w:type="spellEnd"/>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t xml:space="preserve">LUCIANO, </w:t>
      </w:r>
      <w:r w:rsidR="0023294E" w:rsidRPr="00164A98">
        <w:rPr>
          <w:szCs w:val="24"/>
        </w:rPr>
        <w:t>Josué</w:t>
      </w:r>
      <w:r w:rsidRPr="00164A98">
        <w:rPr>
          <w:szCs w:val="24"/>
        </w:rPr>
        <w:t xml:space="preserve">; ALVES, </w:t>
      </w:r>
      <w:proofErr w:type="spellStart"/>
      <w:r w:rsidR="00164A98" w:rsidRPr="00164A98">
        <w:rPr>
          <w:szCs w:val="24"/>
        </w:rPr>
        <w:t>Walisson</w:t>
      </w:r>
      <w:proofErr w:type="spellEnd"/>
      <w:r w:rsidRPr="00164A98">
        <w:rPr>
          <w:szCs w:val="24"/>
        </w:rPr>
        <w:t xml:space="preserve"> </w:t>
      </w:r>
      <w:r w:rsidR="0023294E" w:rsidRPr="00164A98">
        <w:rPr>
          <w:szCs w:val="24"/>
        </w:rPr>
        <w:t>Joel</w:t>
      </w:r>
      <w:r w:rsidRPr="00164A98">
        <w:rPr>
          <w:szCs w:val="24"/>
        </w:rPr>
        <w:t xml:space="preserve"> </w:t>
      </w:r>
      <w:r w:rsidR="0023294E" w:rsidRPr="00164A98">
        <w:rPr>
          <w:szCs w:val="24"/>
        </w:rPr>
        <w:t>Barberá</w:t>
      </w:r>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4653615E" w:rsidR="00A86E78" w:rsidRDefault="42DB0E41" w:rsidP="00A86E78">
      <w:pPr>
        <w:pStyle w:val="Legendafiguras"/>
        <w:rPr>
          <w:sz w:val="24"/>
          <w:szCs w:val="24"/>
        </w:rPr>
      </w:pPr>
      <w:r w:rsidRPr="00A86E78">
        <w:rPr>
          <w:sz w:val="24"/>
          <w:szCs w:val="24"/>
        </w:rPr>
        <w:t>PENDER, Tom. “UML, A Bíblia”,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lastRenderedPageBreak/>
        <w:t xml:space="preserve">PRESCOTT, Preston. </w:t>
      </w:r>
      <w:r w:rsidRPr="00A86E78">
        <w:rPr>
          <w:b/>
          <w:bCs/>
          <w:sz w:val="24"/>
          <w:szCs w:val="24"/>
        </w:rPr>
        <w:t>Programação em JavaScript</w:t>
      </w:r>
      <w:r w:rsidRPr="00A86E78">
        <w:rPr>
          <w:sz w:val="24"/>
          <w:szCs w:val="24"/>
        </w:rPr>
        <w:t xml:space="preserve">. </w:t>
      </w:r>
      <w:proofErr w:type="spellStart"/>
      <w:r w:rsidRPr="00A86E78">
        <w:rPr>
          <w:sz w:val="24"/>
          <w:szCs w:val="24"/>
        </w:rPr>
        <w:t>Babelcube</w:t>
      </w:r>
      <w:proofErr w:type="spellEnd"/>
      <w:r w:rsidRPr="00A86E78">
        <w:rPr>
          <w:sz w:val="24"/>
          <w:szCs w:val="24"/>
        </w:rPr>
        <w:t xml:space="preserve"> Inc., 2016.</w:t>
      </w:r>
    </w:p>
    <w:p w14:paraId="46F3C3B6" w14:textId="77777777" w:rsidR="00A86E78" w:rsidRDefault="00A86E78" w:rsidP="00A86E78">
      <w:pPr>
        <w:pStyle w:val="Legendafiguras"/>
        <w:rPr>
          <w:sz w:val="24"/>
          <w:szCs w:val="24"/>
        </w:rPr>
      </w:pP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6ED8027" w14:textId="77777777" w:rsidR="008412D0" w:rsidRDefault="008412D0" w:rsidP="00A03524">
      <w:pPr>
        <w:pStyle w:val="Referencias"/>
        <w:rPr>
          <w:szCs w:val="24"/>
        </w:rPr>
      </w:pPr>
    </w:p>
    <w:p w14:paraId="6691A632" w14:textId="00028742" w:rsidR="000A7169" w:rsidRPr="00A03524" w:rsidRDefault="000A7169" w:rsidP="00A03524">
      <w:pPr>
        <w:pStyle w:val="Referencias"/>
        <w:rPr>
          <w:szCs w:val="24"/>
        </w:rPr>
      </w:pPr>
      <w:r w:rsidRPr="00AC0DCC">
        <w:rPr>
          <w:szCs w:val="24"/>
        </w:rPr>
        <w:t xml:space="preserve">TECHIO, Gabriel Bressan; CHICON, </w:t>
      </w:r>
      <w:proofErr w:type="spellStart"/>
      <w:r w:rsidRPr="00AC0DCC">
        <w:rPr>
          <w:szCs w:val="24"/>
        </w:rPr>
        <w:t>Patricia</w:t>
      </w:r>
      <w:proofErr w:type="spellEnd"/>
      <w:r w:rsidRPr="00AC0DCC">
        <w:rPr>
          <w:szCs w:val="24"/>
        </w:rPr>
        <w:t xml:space="preserve"> Mariotto </w:t>
      </w:r>
      <w:proofErr w:type="spellStart"/>
      <w:r w:rsidRPr="00AC0DCC">
        <w:rPr>
          <w:szCs w:val="24"/>
        </w:rPr>
        <w:t>Mozzaquatro</w:t>
      </w:r>
      <w:proofErr w:type="spellEnd"/>
      <w:r w:rsidRPr="00A03524">
        <w:rPr>
          <w:szCs w:val="24"/>
        </w:rPr>
        <w:t>.</w:t>
      </w:r>
      <w:r w:rsidR="0023294E">
        <w:rPr>
          <w:szCs w:val="24"/>
        </w:rPr>
        <w:t xml:space="preserve"> </w:t>
      </w:r>
      <w:r w:rsidRPr="00A03524">
        <w:rPr>
          <w:b/>
          <w:bCs/>
          <w:szCs w:val="24"/>
        </w:rPr>
        <w:t>Implementação dos frameworks bootstrap e Foundation aplicados na construção de um objeto de aprendizagem para o ensino da Engenharia de Software</w:t>
      </w:r>
      <w:r w:rsidR="007F572A" w:rsidRPr="00A03524">
        <w:rPr>
          <w:szCs w:val="24"/>
        </w:rPr>
        <w:t>. 2016. 44. Monografia (Curso Super de Tecnologia da Informação)</w:t>
      </w:r>
      <w:r w:rsidR="0041554F" w:rsidRPr="00A03524">
        <w:rPr>
          <w:szCs w:val="24"/>
        </w:rPr>
        <w:t xml:space="preserve"> - Universidade de Cruz Alta (</w:t>
      </w:r>
      <w:r w:rsidR="00F80AA1">
        <w:rPr>
          <w:szCs w:val="24"/>
        </w:rPr>
        <w:t>UNICRUZ</w:t>
      </w:r>
      <w:r w:rsidR="0041554F" w:rsidRPr="00A03524">
        <w:rPr>
          <w:szCs w:val="24"/>
        </w:rPr>
        <w:t>), Rio Grande do Sul, 2016.</w:t>
      </w:r>
    </w:p>
    <w:p w14:paraId="6BD8BF77" w14:textId="77777777"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w:t>
      </w:r>
      <w:proofErr w:type="spellStart"/>
      <w:r w:rsidRPr="00A03524">
        <w:rPr>
          <w:szCs w:val="24"/>
        </w:rPr>
        <w:t>Déborados</w:t>
      </w:r>
      <w:proofErr w:type="spellEnd"/>
      <w:r w:rsidRPr="00A03524">
        <w:rPr>
          <w:szCs w:val="24"/>
        </w:rPr>
        <w:t xml:space="preserve">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46E6295F"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xml:space="preserve">: desenvolvido utilizando o Framework Laravel e PHP. Jataí-GO, 2017. 198f. </w:t>
      </w:r>
      <w:bookmarkStart w:id="33" w:name="_Int_b45O6WMO"/>
      <w:r w:rsidRPr="00A03524">
        <w:rPr>
          <w:szCs w:val="24"/>
        </w:rPr>
        <w:t>Monografia (Curso Superior de Tecnologia em Análise e Desenvolvimento de Sistemas).</w:t>
      </w:r>
      <w:bookmarkEnd w:id="33"/>
      <w:r w:rsidRPr="00A03524">
        <w:rPr>
          <w:szCs w:val="24"/>
        </w:rPr>
        <w:t xml:space="preserve"> 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2902E05D" w:rsidR="00302A0B" w:rsidRPr="00A03524"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43D0576E" w14:textId="6FD44018" w:rsidR="00687F27"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Pr="00A03524" w:rsidRDefault="008776ED" w:rsidP="00A03524">
      <w:pPr>
        <w:pStyle w:val="Referencias"/>
        <w:rPr>
          <w:szCs w:val="24"/>
        </w:rPr>
      </w:pPr>
      <w:r w:rsidRPr="00A03524">
        <w:rPr>
          <w:szCs w:val="24"/>
        </w:rPr>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49"/>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397F" w14:textId="77777777" w:rsidR="00C06A33" w:rsidRDefault="00C06A33" w:rsidP="00E53B53">
      <w:pPr>
        <w:spacing w:line="240" w:lineRule="auto"/>
      </w:pPr>
      <w:r>
        <w:separator/>
      </w:r>
    </w:p>
  </w:endnote>
  <w:endnote w:type="continuationSeparator" w:id="0">
    <w:p w14:paraId="7DEA1674" w14:textId="77777777" w:rsidR="00C06A33" w:rsidRDefault="00C06A33" w:rsidP="00E53B53">
      <w:pPr>
        <w:spacing w:line="240" w:lineRule="auto"/>
      </w:pPr>
      <w:r>
        <w:continuationSeparator/>
      </w:r>
    </w:p>
  </w:endnote>
  <w:endnote w:type="continuationNotice" w:id="1">
    <w:p w14:paraId="11EC73F5" w14:textId="77777777" w:rsidR="00C06A33" w:rsidRDefault="00C06A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13284" w14:textId="77777777" w:rsidR="00C06A33" w:rsidRDefault="00C06A33" w:rsidP="00E53B53">
      <w:pPr>
        <w:spacing w:line="240" w:lineRule="auto"/>
      </w:pPr>
      <w:r>
        <w:separator/>
      </w:r>
    </w:p>
  </w:footnote>
  <w:footnote w:type="continuationSeparator" w:id="0">
    <w:p w14:paraId="7D211A7A" w14:textId="77777777" w:rsidR="00C06A33" w:rsidRDefault="00C06A33" w:rsidP="00E53B53">
      <w:pPr>
        <w:spacing w:line="240" w:lineRule="auto"/>
      </w:pPr>
      <w:r>
        <w:continuationSeparator/>
      </w:r>
    </w:p>
  </w:footnote>
  <w:footnote w:type="continuationNotice" w:id="1">
    <w:p w14:paraId="2BCB618E" w14:textId="77777777" w:rsidR="00C06A33" w:rsidRDefault="00C06A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2FDFE4AE" w:rsidR="003A11CC" w:rsidRDefault="003A11CC">
        <w:pPr>
          <w:pStyle w:val="Cabealho"/>
          <w:jc w:val="right"/>
        </w:pPr>
        <w:r>
          <w:fldChar w:fldCharType="begin"/>
        </w:r>
        <w:r>
          <w:instrText>PAGE   \* MERGEFORMAT</w:instrText>
        </w:r>
        <w:r>
          <w:fldChar w:fldCharType="separate"/>
        </w:r>
        <w:r w:rsidR="00B7166D">
          <w:rPr>
            <w:noProof/>
          </w:rPr>
          <w:t>41</w:t>
        </w:r>
        <w:r>
          <w:fldChar w:fldCharType="end"/>
        </w:r>
      </w:p>
    </w:sdtContent>
  </w:sdt>
  <w:p w14:paraId="5FB9B723" w14:textId="4649B6E3" w:rsidR="003A11CC" w:rsidRDefault="003A11CC"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8313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F2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8985F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8B526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C0136A4"/>
    <w:multiLevelType w:val="multilevel"/>
    <w:tmpl w:val="0416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E8418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6" w15:restartNumberingAfterBreak="0">
    <w:nsid w:val="1B455C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0512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D0A39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4316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26" w15:restartNumberingAfterBreak="0">
    <w:nsid w:val="348177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657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3C66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2A7F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8B0B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62A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E6D07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2B7D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56902AB"/>
    <w:multiLevelType w:val="multilevel"/>
    <w:tmpl w:val="0416001F"/>
    <w:lvl w:ilvl="0">
      <w:start w:val="1"/>
      <w:numFmt w:val="decimal"/>
      <w:lvlText w:val="%1."/>
      <w:lvlJc w:val="left"/>
      <w:pPr>
        <w:ind w:left="362" w:hanging="360"/>
      </w:pPr>
    </w:lvl>
    <w:lvl w:ilvl="1">
      <w:start w:val="1"/>
      <w:numFmt w:val="decimal"/>
      <w:lvlText w:val="%1.%2."/>
      <w:lvlJc w:val="left"/>
      <w:pPr>
        <w:ind w:left="794" w:hanging="432"/>
      </w:pPr>
    </w:lvl>
    <w:lvl w:ilvl="2">
      <w:start w:val="1"/>
      <w:numFmt w:val="decimal"/>
      <w:lvlText w:val="%1.%2.%3."/>
      <w:lvlJc w:val="left"/>
      <w:pPr>
        <w:ind w:left="1226" w:hanging="504"/>
      </w:pPr>
    </w:lvl>
    <w:lvl w:ilvl="3">
      <w:start w:val="1"/>
      <w:numFmt w:val="decimal"/>
      <w:lvlText w:val="%1.%2.%3.%4."/>
      <w:lvlJc w:val="left"/>
      <w:pPr>
        <w:ind w:left="1730" w:hanging="648"/>
      </w:pPr>
    </w:lvl>
    <w:lvl w:ilvl="4">
      <w:start w:val="1"/>
      <w:numFmt w:val="decimal"/>
      <w:lvlText w:val="%1.%2.%3.%4.%5."/>
      <w:lvlJc w:val="left"/>
      <w:pPr>
        <w:ind w:left="2234" w:hanging="792"/>
      </w:pPr>
    </w:lvl>
    <w:lvl w:ilvl="5">
      <w:start w:val="1"/>
      <w:numFmt w:val="decimal"/>
      <w:lvlText w:val="%1.%2.%3.%4.%5.%6."/>
      <w:lvlJc w:val="left"/>
      <w:pPr>
        <w:ind w:left="2738" w:hanging="936"/>
      </w:pPr>
    </w:lvl>
    <w:lvl w:ilvl="6">
      <w:start w:val="1"/>
      <w:numFmt w:val="decimal"/>
      <w:lvlText w:val="%1.%2.%3.%4.%5.%6.%7."/>
      <w:lvlJc w:val="left"/>
      <w:pPr>
        <w:ind w:left="3242" w:hanging="1080"/>
      </w:pPr>
    </w:lvl>
    <w:lvl w:ilvl="7">
      <w:start w:val="1"/>
      <w:numFmt w:val="decimal"/>
      <w:lvlText w:val="%1.%2.%3.%4.%5.%6.%7.%8."/>
      <w:lvlJc w:val="left"/>
      <w:pPr>
        <w:ind w:left="3746" w:hanging="1224"/>
      </w:pPr>
    </w:lvl>
    <w:lvl w:ilvl="8">
      <w:start w:val="1"/>
      <w:numFmt w:val="decimal"/>
      <w:lvlText w:val="%1.%2.%3.%4.%5.%6.%7.%8.%9."/>
      <w:lvlJc w:val="left"/>
      <w:pPr>
        <w:ind w:left="4322" w:hanging="1440"/>
      </w:pPr>
    </w:lvl>
  </w:abstractNum>
  <w:abstractNum w:abstractNumId="4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81E6817"/>
    <w:multiLevelType w:val="hybridMultilevel"/>
    <w:tmpl w:val="2BBA04B6"/>
    <w:lvl w:ilvl="0" w:tplc="2AC6592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CEF14BB"/>
    <w:multiLevelType w:val="hybridMultilevel"/>
    <w:tmpl w:val="FFFFFFFF"/>
    <w:lvl w:ilvl="0" w:tplc="3A00A298">
      <w:start w:val="1"/>
      <w:numFmt w:val="bullet"/>
      <w:lvlText w:val="·"/>
      <w:lvlJc w:val="left"/>
      <w:pPr>
        <w:ind w:left="720" w:hanging="360"/>
      </w:pPr>
      <w:rPr>
        <w:rFonts w:ascii="Symbol" w:hAnsi="Symbol" w:hint="default"/>
      </w:rPr>
    </w:lvl>
    <w:lvl w:ilvl="1" w:tplc="45149810">
      <w:start w:val="1"/>
      <w:numFmt w:val="bullet"/>
      <w:lvlText w:val="o"/>
      <w:lvlJc w:val="left"/>
      <w:pPr>
        <w:ind w:left="1440" w:hanging="360"/>
      </w:pPr>
      <w:rPr>
        <w:rFonts w:ascii="Courier New" w:hAnsi="Courier New" w:hint="default"/>
      </w:rPr>
    </w:lvl>
    <w:lvl w:ilvl="2" w:tplc="484632C6">
      <w:start w:val="1"/>
      <w:numFmt w:val="bullet"/>
      <w:lvlText w:val=""/>
      <w:lvlJc w:val="left"/>
      <w:pPr>
        <w:ind w:left="2160" w:hanging="360"/>
      </w:pPr>
      <w:rPr>
        <w:rFonts w:ascii="Wingdings" w:hAnsi="Wingdings" w:hint="default"/>
      </w:rPr>
    </w:lvl>
    <w:lvl w:ilvl="3" w:tplc="3FE4878E">
      <w:start w:val="1"/>
      <w:numFmt w:val="bullet"/>
      <w:lvlText w:val=""/>
      <w:lvlJc w:val="left"/>
      <w:pPr>
        <w:ind w:left="2880" w:hanging="360"/>
      </w:pPr>
      <w:rPr>
        <w:rFonts w:ascii="Symbol" w:hAnsi="Symbol" w:hint="default"/>
      </w:rPr>
    </w:lvl>
    <w:lvl w:ilvl="4" w:tplc="BD34240C">
      <w:start w:val="1"/>
      <w:numFmt w:val="bullet"/>
      <w:lvlText w:val="o"/>
      <w:lvlJc w:val="left"/>
      <w:pPr>
        <w:ind w:left="3600" w:hanging="360"/>
      </w:pPr>
      <w:rPr>
        <w:rFonts w:ascii="Courier New" w:hAnsi="Courier New" w:hint="default"/>
      </w:rPr>
    </w:lvl>
    <w:lvl w:ilvl="5" w:tplc="27D815A4">
      <w:start w:val="1"/>
      <w:numFmt w:val="bullet"/>
      <w:lvlText w:val=""/>
      <w:lvlJc w:val="left"/>
      <w:pPr>
        <w:ind w:left="4320" w:hanging="360"/>
      </w:pPr>
      <w:rPr>
        <w:rFonts w:ascii="Wingdings" w:hAnsi="Wingdings" w:hint="default"/>
      </w:rPr>
    </w:lvl>
    <w:lvl w:ilvl="6" w:tplc="97B6B214">
      <w:start w:val="1"/>
      <w:numFmt w:val="bullet"/>
      <w:lvlText w:val=""/>
      <w:lvlJc w:val="left"/>
      <w:pPr>
        <w:ind w:left="5040" w:hanging="360"/>
      </w:pPr>
      <w:rPr>
        <w:rFonts w:ascii="Symbol" w:hAnsi="Symbol" w:hint="default"/>
      </w:rPr>
    </w:lvl>
    <w:lvl w:ilvl="7" w:tplc="26DC135A">
      <w:start w:val="1"/>
      <w:numFmt w:val="bullet"/>
      <w:lvlText w:val="o"/>
      <w:lvlJc w:val="left"/>
      <w:pPr>
        <w:ind w:left="5760" w:hanging="360"/>
      </w:pPr>
      <w:rPr>
        <w:rFonts w:ascii="Courier New" w:hAnsi="Courier New" w:hint="default"/>
      </w:rPr>
    </w:lvl>
    <w:lvl w:ilvl="8" w:tplc="AD5AC37A">
      <w:start w:val="1"/>
      <w:numFmt w:val="bullet"/>
      <w:lvlText w:val=""/>
      <w:lvlJc w:val="left"/>
      <w:pPr>
        <w:ind w:left="6480" w:hanging="360"/>
      </w:pPr>
      <w:rPr>
        <w:rFonts w:ascii="Wingdings" w:hAnsi="Wingdings" w:hint="default"/>
      </w:rPr>
    </w:lvl>
  </w:abstractNum>
  <w:num w:numId="1" w16cid:durableId="1070619402">
    <w:abstractNumId w:val="40"/>
  </w:num>
  <w:num w:numId="2" w16cid:durableId="375737511">
    <w:abstractNumId w:val="19"/>
  </w:num>
  <w:num w:numId="3" w16cid:durableId="1380663944">
    <w:abstractNumId w:val="14"/>
  </w:num>
  <w:num w:numId="4" w16cid:durableId="1408069425">
    <w:abstractNumId w:val="35"/>
  </w:num>
  <w:num w:numId="5" w16cid:durableId="1170952920">
    <w:abstractNumId w:val="15"/>
  </w:num>
  <w:num w:numId="6" w16cid:durableId="1110392581">
    <w:abstractNumId w:val="5"/>
  </w:num>
  <w:num w:numId="7" w16cid:durableId="931821635">
    <w:abstractNumId w:val="21"/>
  </w:num>
  <w:num w:numId="8" w16cid:durableId="918292884">
    <w:abstractNumId w:val="1"/>
  </w:num>
  <w:num w:numId="9" w16cid:durableId="1677613305">
    <w:abstractNumId w:val="8"/>
  </w:num>
  <w:num w:numId="10" w16cid:durableId="924070855">
    <w:abstractNumId w:val="6"/>
  </w:num>
  <w:num w:numId="11" w16cid:durableId="1282298734">
    <w:abstractNumId w:val="27"/>
  </w:num>
  <w:num w:numId="12" w16cid:durableId="2137285144">
    <w:abstractNumId w:val="7"/>
  </w:num>
  <w:num w:numId="13" w16cid:durableId="1856655129">
    <w:abstractNumId w:val="24"/>
  </w:num>
  <w:num w:numId="14" w16cid:durableId="1185557315">
    <w:abstractNumId w:val="34"/>
  </w:num>
  <w:num w:numId="15" w16cid:durableId="353650726">
    <w:abstractNumId w:val="0"/>
  </w:num>
  <w:num w:numId="16" w16cid:durableId="1175194713">
    <w:abstractNumId w:val="28"/>
  </w:num>
  <w:num w:numId="17" w16cid:durableId="1615095429">
    <w:abstractNumId w:val="11"/>
  </w:num>
  <w:num w:numId="18" w16cid:durableId="279074610">
    <w:abstractNumId w:val="4"/>
  </w:num>
  <w:num w:numId="19" w16cid:durableId="539973782">
    <w:abstractNumId w:val="42"/>
  </w:num>
  <w:num w:numId="20" w16cid:durableId="1529181192">
    <w:abstractNumId w:val="38"/>
  </w:num>
  <w:num w:numId="21" w16cid:durableId="2067099929">
    <w:abstractNumId w:val="20"/>
  </w:num>
  <w:num w:numId="22" w16cid:durableId="255675439">
    <w:abstractNumId w:val="7"/>
  </w:num>
  <w:num w:numId="23" w16cid:durableId="656687865">
    <w:abstractNumId w:val="38"/>
  </w:num>
  <w:num w:numId="24" w16cid:durableId="1128625014">
    <w:abstractNumId w:val="11"/>
  </w:num>
  <w:num w:numId="25" w16cid:durableId="1142960497">
    <w:abstractNumId w:val="25"/>
  </w:num>
  <w:num w:numId="26" w16cid:durableId="218902882">
    <w:abstractNumId w:val="22"/>
  </w:num>
  <w:num w:numId="27" w16cid:durableId="831599368">
    <w:abstractNumId w:val="26"/>
  </w:num>
  <w:num w:numId="28" w16cid:durableId="1591889236">
    <w:abstractNumId w:val="18"/>
  </w:num>
  <w:num w:numId="29" w16cid:durableId="1050418399">
    <w:abstractNumId w:val="2"/>
  </w:num>
  <w:num w:numId="30" w16cid:durableId="773747066">
    <w:abstractNumId w:val="37"/>
  </w:num>
  <w:num w:numId="31" w16cid:durableId="122772395">
    <w:abstractNumId w:val="17"/>
  </w:num>
  <w:num w:numId="32" w16cid:durableId="304286828">
    <w:abstractNumId w:val="9"/>
  </w:num>
  <w:num w:numId="33" w16cid:durableId="1345328961">
    <w:abstractNumId w:val="41"/>
  </w:num>
  <w:num w:numId="34" w16cid:durableId="1292325862">
    <w:abstractNumId w:val="31"/>
  </w:num>
  <w:num w:numId="35" w16cid:durableId="1966617046">
    <w:abstractNumId w:val="30"/>
  </w:num>
  <w:num w:numId="36" w16cid:durableId="1312060043">
    <w:abstractNumId w:val="13"/>
  </w:num>
  <w:num w:numId="37" w16cid:durableId="282467372">
    <w:abstractNumId w:val="10"/>
  </w:num>
  <w:num w:numId="38" w16cid:durableId="899440470">
    <w:abstractNumId w:val="39"/>
  </w:num>
  <w:num w:numId="39" w16cid:durableId="12399019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159941">
    <w:abstractNumId w:val="32"/>
  </w:num>
  <w:num w:numId="41" w16cid:durableId="2107722314">
    <w:abstractNumId w:val="29"/>
  </w:num>
  <w:num w:numId="42" w16cid:durableId="1243367927">
    <w:abstractNumId w:val="36"/>
  </w:num>
  <w:num w:numId="43" w16cid:durableId="1023361908">
    <w:abstractNumId w:val="12"/>
  </w:num>
  <w:num w:numId="44" w16cid:durableId="1815295066">
    <w:abstractNumId w:val="3"/>
  </w:num>
  <w:num w:numId="45" w16cid:durableId="499463673">
    <w:abstractNumId w:val="23"/>
  </w:num>
  <w:num w:numId="46" w16cid:durableId="1026104915">
    <w:abstractNumId w:val="33"/>
  </w:num>
  <w:num w:numId="47" w16cid:durableId="1299382768">
    <w:abstractNumId w:val="16"/>
  </w:num>
  <w:num w:numId="48" w16cid:durableId="204481992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48FD"/>
    <w:rsid w:val="00015144"/>
    <w:rsid w:val="000175BC"/>
    <w:rsid w:val="00020563"/>
    <w:rsid w:val="00023291"/>
    <w:rsid w:val="000252C7"/>
    <w:rsid w:val="00026921"/>
    <w:rsid w:val="000322C4"/>
    <w:rsid w:val="00033801"/>
    <w:rsid w:val="00035D93"/>
    <w:rsid w:val="00036A4B"/>
    <w:rsid w:val="00041636"/>
    <w:rsid w:val="000423D7"/>
    <w:rsid w:val="00046B87"/>
    <w:rsid w:val="00052A2A"/>
    <w:rsid w:val="00055CF4"/>
    <w:rsid w:val="00056BFB"/>
    <w:rsid w:val="00057A39"/>
    <w:rsid w:val="000609B1"/>
    <w:rsid w:val="000613C4"/>
    <w:rsid w:val="00063EFA"/>
    <w:rsid w:val="000647A9"/>
    <w:rsid w:val="0006647D"/>
    <w:rsid w:val="000700B8"/>
    <w:rsid w:val="00070D30"/>
    <w:rsid w:val="0007355B"/>
    <w:rsid w:val="000745E2"/>
    <w:rsid w:val="00077050"/>
    <w:rsid w:val="000802A1"/>
    <w:rsid w:val="0008065E"/>
    <w:rsid w:val="00082D7E"/>
    <w:rsid w:val="00082E06"/>
    <w:rsid w:val="000869EB"/>
    <w:rsid w:val="00086A19"/>
    <w:rsid w:val="00086D37"/>
    <w:rsid w:val="000920A3"/>
    <w:rsid w:val="0009282D"/>
    <w:rsid w:val="00094911"/>
    <w:rsid w:val="000953C8"/>
    <w:rsid w:val="00097B09"/>
    <w:rsid w:val="000A2D5A"/>
    <w:rsid w:val="000A40C6"/>
    <w:rsid w:val="000A7169"/>
    <w:rsid w:val="000B2023"/>
    <w:rsid w:val="000B21C6"/>
    <w:rsid w:val="000B3021"/>
    <w:rsid w:val="000B3088"/>
    <w:rsid w:val="000B441A"/>
    <w:rsid w:val="000C0016"/>
    <w:rsid w:val="000C1CA9"/>
    <w:rsid w:val="000C2D62"/>
    <w:rsid w:val="000C465D"/>
    <w:rsid w:val="000C47B4"/>
    <w:rsid w:val="000C4E93"/>
    <w:rsid w:val="000C63CF"/>
    <w:rsid w:val="000C703E"/>
    <w:rsid w:val="000D191F"/>
    <w:rsid w:val="000D524F"/>
    <w:rsid w:val="000D5D1D"/>
    <w:rsid w:val="000D7C5D"/>
    <w:rsid w:val="000E0C31"/>
    <w:rsid w:val="000E194D"/>
    <w:rsid w:val="000E23E0"/>
    <w:rsid w:val="000F10D6"/>
    <w:rsid w:val="000F1698"/>
    <w:rsid w:val="000F3072"/>
    <w:rsid w:val="000F48F4"/>
    <w:rsid w:val="000F5B7A"/>
    <w:rsid w:val="000F6CF8"/>
    <w:rsid w:val="0010091A"/>
    <w:rsid w:val="00102AEC"/>
    <w:rsid w:val="00102C76"/>
    <w:rsid w:val="0010336E"/>
    <w:rsid w:val="00111467"/>
    <w:rsid w:val="001116BE"/>
    <w:rsid w:val="00111770"/>
    <w:rsid w:val="00112D23"/>
    <w:rsid w:val="00113F83"/>
    <w:rsid w:val="00114219"/>
    <w:rsid w:val="0011570F"/>
    <w:rsid w:val="00120D78"/>
    <w:rsid w:val="0012215F"/>
    <w:rsid w:val="00123FD5"/>
    <w:rsid w:val="0012762E"/>
    <w:rsid w:val="00132243"/>
    <w:rsid w:val="001341A4"/>
    <w:rsid w:val="00134D56"/>
    <w:rsid w:val="00135D05"/>
    <w:rsid w:val="00137521"/>
    <w:rsid w:val="001401E2"/>
    <w:rsid w:val="0014260B"/>
    <w:rsid w:val="00144755"/>
    <w:rsid w:val="00146AD8"/>
    <w:rsid w:val="00147992"/>
    <w:rsid w:val="001636F1"/>
    <w:rsid w:val="00164A98"/>
    <w:rsid w:val="00170592"/>
    <w:rsid w:val="0017108E"/>
    <w:rsid w:val="00176F69"/>
    <w:rsid w:val="00181161"/>
    <w:rsid w:val="00182E1E"/>
    <w:rsid w:val="00183CB2"/>
    <w:rsid w:val="00184B9F"/>
    <w:rsid w:val="00185393"/>
    <w:rsid w:val="00191B3E"/>
    <w:rsid w:val="00197410"/>
    <w:rsid w:val="00197642"/>
    <w:rsid w:val="00197D42"/>
    <w:rsid w:val="001A1569"/>
    <w:rsid w:val="001A3B98"/>
    <w:rsid w:val="001A4BB4"/>
    <w:rsid w:val="001B316D"/>
    <w:rsid w:val="001B3595"/>
    <w:rsid w:val="001B3B0C"/>
    <w:rsid w:val="001B4487"/>
    <w:rsid w:val="001B632E"/>
    <w:rsid w:val="001B637C"/>
    <w:rsid w:val="001C325F"/>
    <w:rsid w:val="001C69A4"/>
    <w:rsid w:val="001D03C8"/>
    <w:rsid w:val="001D3BE2"/>
    <w:rsid w:val="001D470F"/>
    <w:rsid w:val="001D5A94"/>
    <w:rsid w:val="001E1DC5"/>
    <w:rsid w:val="001E21DA"/>
    <w:rsid w:val="001E32AF"/>
    <w:rsid w:val="001F01FF"/>
    <w:rsid w:val="001F0931"/>
    <w:rsid w:val="001F1807"/>
    <w:rsid w:val="001F2FDF"/>
    <w:rsid w:val="001F4C10"/>
    <w:rsid w:val="002004D7"/>
    <w:rsid w:val="0021404E"/>
    <w:rsid w:val="002149D5"/>
    <w:rsid w:val="00215752"/>
    <w:rsid w:val="00215A3A"/>
    <w:rsid w:val="002212AE"/>
    <w:rsid w:val="00221A16"/>
    <w:rsid w:val="00224161"/>
    <w:rsid w:val="00224FFD"/>
    <w:rsid w:val="002257D2"/>
    <w:rsid w:val="002306D8"/>
    <w:rsid w:val="0023294E"/>
    <w:rsid w:val="00235577"/>
    <w:rsid w:val="002364DF"/>
    <w:rsid w:val="002433BC"/>
    <w:rsid w:val="00247201"/>
    <w:rsid w:val="002546F2"/>
    <w:rsid w:val="00254789"/>
    <w:rsid w:val="00254BB6"/>
    <w:rsid w:val="00257A98"/>
    <w:rsid w:val="0026073D"/>
    <w:rsid w:val="002607E2"/>
    <w:rsid w:val="002614B3"/>
    <w:rsid w:val="00261981"/>
    <w:rsid w:val="002626E4"/>
    <w:rsid w:val="00263589"/>
    <w:rsid w:val="00265FAD"/>
    <w:rsid w:val="002661CF"/>
    <w:rsid w:val="00267A2C"/>
    <w:rsid w:val="002702E6"/>
    <w:rsid w:val="00271755"/>
    <w:rsid w:val="0027416C"/>
    <w:rsid w:val="0027549F"/>
    <w:rsid w:val="002760F4"/>
    <w:rsid w:val="0027667F"/>
    <w:rsid w:val="002778BB"/>
    <w:rsid w:val="002856AC"/>
    <w:rsid w:val="00287A82"/>
    <w:rsid w:val="00287F46"/>
    <w:rsid w:val="0029170C"/>
    <w:rsid w:val="0029261B"/>
    <w:rsid w:val="00296788"/>
    <w:rsid w:val="00296DB0"/>
    <w:rsid w:val="002A48A0"/>
    <w:rsid w:val="002A73F8"/>
    <w:rsid w:val="002A7475"/>
    <w:rsid w:val="002B0B82"/>
    <w:rsid w:val="002B0F04"/>
    <w:rsid w:val="002B22D9"/>
    <w:rsid w:val="002B2720"/>
    <w:rsid w:val="002B29BE"/>
    <w:rsid w:val="002B3909"/>
    <w:rsid w:val="002B394B"/>
    <w:rsid w:val="002B4C23"/>
    <w:rsid w:val="002B615D"/>
    <w:rsid w:val="002C1CA1"/>
    <w:rsid w:val="002C2571"/>
    <w:rsid w:val="002C32DB"/>
    <w:rsid w:val="002C58E5"/>
    <w:rsid w:val="002C7ACF"/>
    <w:rsid w:val="002D4D4C"/>
    <w:rsid w:val="002D6028"/>
    <w:rsid w:val="002D6871"/>
    <w:rsid w:val="002E0305"/>
    <w:rsid w:val="002E18FC"/>
    <w:rsid w:val="002E2447"/>
    <w:rsid w:val="002E2C3E"/>
    <w:rsid w:val="002E4B4A"/>
    <w:rsid w:val="002E6D11"/>
    <w:rsid w:val="002F01B4"/>
    <w:rsid w:val="002F12AC"/>
    <w:rsid w:val="002F4A01"/>
    <w:rsid w:val="002F4C5E"/>
    <w:rsid w:val="002F67AF"/>
    <w:rsid w:val="00302A0B"/>
    <w:rsid w:val="00303E94"/>
    <w:rsid w:val="0030620F"/>
    <w:rsid w:val="0030779E"/>
    <w:rsid w:val="00313D22"/>
    <w:rsid w:val="00315DF1"/>
    <w:rsid w:val="003166B0"/>
    <w:rsid w:val="0032360D"/>
    <w:rsid w:val="0032370B"/>
    <w:rsid w:val="00324B74"/>
    <w:rsid w:val="00327340"/>
    <w:rsid w:val="00331A27"/>
    <w:rsid w:val="0033494A"/>
    <w:rsid w:val="00335A1D"/>
    <w:rsid w:val="00342A79"/>
    <w:rsid w:val="00342D7A"/>
    <w:rsid w:val="00343CB8"/>
    <w:rsid w:val="00344048"/>
    <w:rsid w:val="003453D7"/>
    <w:rsid w:val="00351CCE"/>
    <w:rsid w:val="00351E08"/>
    <w:rsid w:val="003540A0"/>
    <w:rsid w:val="00357192"/>
    <w:rsid w:val="003574E9"/>
    <w:rsid w:val="003619A7"/>
    <w:rsid w:val="003635A6"/>
    <w:rsid w:val="00363E0E"/>
    <w:rsid w:val="003722A3"/>
    <w:rsid w:val="003723B0"/>
    <w:rsid w:val="003727AF"/>
    <w:rsid w:val="00372824"/>
    <w:rsid w:val="003732D9"/>
    <w:rsid w:val="003751F0"/>
    <w:rsid w:val="003761CA"/>
    <w:rsid w:val="003800CF"/>
    <w:rsid w:val="00382FA9"/>
    <w:rsid w:val="00384359"/>
    <w:rsid w:val="00384E65"/>
    <w:rsid w:val="00387FA3"/>
    <w:rsid w:val="003905A4"/>
    <w:rsid w:val="00391E58"/>
    <w:rsid w:val="00392DB6"/>
    <w:rsid w:val="00396465"/>
    <w:rsid w:val="00396750"/>
    <w:rsid w:val="003A0399"/>
    <w:rsid w:val="003A0681"/>
    <w:rsid w:val="003A11CC"/>
    <w:rsid w:val="003A155D"/>
    <w:rsid w:val="003A2DDD"/>
    <w:rsid w:val="003A48A7"/>
    <w:rsid w:val="003A6280"/>
    <w:rsid w:val="003A7906"/>
    <w:rsid w:val="003A7E01"/>
    <w:rsid w:val="003B4521"/>
    <w:rsid w:val="003B555E"/>
    <w:rsid w:val="003B5E56"/>
    <w:rsid w:val="003B5FDD"/>
    <w:rsid w:val="003B65A2"/>
    <w:rsid w:val="003B7973"/>
    <w:rsid w:val="003C0597"/>
    <w:rsid w:val="003C1E32"/>
    <w:rsid w:val="003D1F44"/>
    <w:rsid w:val="003D2560"/>
    <w:rsid w:val="003D45E9"/>
    <w:rsid w:val="003D50DA"/>
    <w:rsid w:val="003D6950"/>
    <w:rsid w:val="003D7211"/>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30D51"/>
    <w:rsid w:val="00436220"/>
    <w:rsid w:val="004367CA"/>
    <w:rsid w:val="00436AE0"/>
    <w:rsid w:val="00440DCF"/>
    <w:rsid w:val="00442A0A"/>
    <w:rsid w:val="0044407A"/>
    <w:rsid w:val="0044640E"/>
    <w:rsid w:val="004476B1"/>
    <w:rsid w:val="00450F0A"/>
    <w:rsid w:val="00454054"/>
    <w:rsid w:val="00455ECB"/>
    <w:rsid w:val="00456271"/>
    <w:rsid w:val="00456E8C"/>
    <w:rsid w:val="00456FBF"/>
    <w:rsid w:val="004631B8"/>
    <w:rsid w:val="00463DD5"/>
    <w:rsid w:val="00464A5D"/>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2F11"/>
    <w:rsid w:val="004A462E"/>
    <w:rsid w:val="004A6099"/>
    <w:rsid w:val="004A7291"/>
    <w:rsid w:val="004A7462"/>
    <w:rsid w:val="004A7E72"/>
    <w:rsid w:val="004A7F75"/>
    <w:rsid w:val="004B1473"/>
    <w:rsid w:val="004B211C"/>
    <w:rsid w:val="004B2A31"/>
    <w:rsid w:val="004B3F74"/>
    <w:rsid w:val="004B482B"/>
    <w:rsid w:val="004B5125"/>
    <w:rsid w:val="004C11EC"/>
    <w:rsid w:val="004C1550"/>
    <w:rsid w:val="004C3BB4"/>
    <w:rsid w:val="004C46C7"/>
    <w:rsid w:val="004C56A0"/>
    <w:rsid w:val="004C5B37"/>
    <w:rsid w:val="004C621D"/>
    <w:rsid w:val="004C7C86"/>
    <w:rsid w:val="004D0FB1"/>
    <w:rsid w:val="004D159D"/>
    <w:rsid w:val="004D3285"/>
    <w:rsid w:val="004D4B76"/>
    <w:rsid w:val="004D6C80"/>
    <w:rsid w:val="004F3506"/>
    <w:rsid w:val="004F39F9"/>
    <w:rsid w:val="004F3FDB"/>
    <w:rsid w:val="004F5324"/>
    <w:rsid w:val="004F684A"/>
    <w:rsid w:val="004F7229"/>
    <w:rsid w:val="00504D85"/>
    <w:rsid w:val="00506CB3"/>
    <w:rsid w:val="00507BA5"/>
    <w:rsid w:val="00507BFC"/>
    <w:rsid w:val="00507F5A"/>
    <w:rsid w:val="00511732"/>
    <w:rsid w:val="00512122"/>
    <w:rsid w:val="005131C8"/>
    <w:rsid w:val="00516011"/>
    <w:rsid w:val="0051723E"/>
    <w:rsid w:val="005207A3"/>
    <w:rsid w:val="005219A0"/>
    <w:rsid w:val="005221CA"/>
    <w:rsid w:val="00524AE8"/>
    <w:rsid w:val="005301E9"/>
    <w:rsid w:val="00530E30"/>
    <w:rsid w:val="00533D4D"/>
    <w:rsid w:val="005341F9"/>
    <w:rsid w:val="00534627"/>
    <w:rsid w:val="00535185"/>
    <w:rsid w:val="005354B5"/>
    <w:rsid w:val="00536671"/>
    <w:rsid w:val="005517C0"/>
    <w:rsid w:val="005552E1"/>
    <w:rsid w:val="00560C13"/>
    <w:rsid w:val="00565999"/>
    <w:rsid w:val="00572128"/>
    <w:rsid w:val="00575318"/>
    <w:rsid w:val="0057554B"/>
    <w:rsid w:val="00576DD8"/>
    <w:rsid w:val="0057740F"/>
    <w:rsid w:val="00582D0B"/>
    <w:rsid w:val="0058340D"/>
    <w:rsid w:val="0058350B"/>
    <w:rsid w:val="005866AB"/>
    <w:rsid w:val="005934A6"/>
    <w:rsid w:val="005959D5"/>
    <w:rsid w:val="005A0072"/>
    <w:rsid w:val="005B21AE"/>
    <w:rsid w:val="005B28F6"/>
    <w:rsid w:val="005B3BC2"/>
    <w:rsid w:val="005B4589"/>
    <w:rsid w:val="005C4037"/>
    <w:rsid w:val="005C5E24"/>
    <w:rsid w:val="005C6223"/>
    <w:rsid w:val="005D07FA"/>
    <w:rsid w:val="005D306E"/>
    <w:rsid w:val="005D6551"/>
    <w:rsid w:val="005D65DE"/>
    <w:rsid w:val="005D6B37"/>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117D"/>
    <w:rsid w:val="00612339"/>
    <w:rsid w:val="00616AF6"/>
    <w:rsid w:val="00617043"/>
    <w:rsid w:val="00620A96"/>
    <w:rsid w:val="006230A1"/>
    <w:rsid w:val="00623FAC"/>
    <w:rsid w:val="0062414E"/>
    <w:rsid w:val="006257A9"/>
    <w:rsid w:val="0062638A"/>
    <w:rsid w:val="006274A6"/>
    <w:rsid w:val="00630057"/>
    <w:rsid w:val="006300D0"/>
    <w:rsid w:val="00630174"/>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7817"/>
    <w:rsid w:val="0068078A"/>
    <w:rsid w:val="00681178"/>
    <w:rsid w:val="00684014"/>
    <w:rsid w:val="00685B3A"/>
    <w:rsid w:val="00686E18"/>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4E4"/>
    <w:rsid w:val="006F4CDF"/>
    <w:rsid w:val="006F55C5"/>
    <w:rsid w:val="006F65BE"/>
    <w:rsid w:val="006F7628"/>
    <w:rsid w:val="0070176A"/>
    <w:rsid w:val="0070530E"/>
    <w:rsid w:val="00706678"/>
    <w:rsid w:val="00707E31"/>
    <w:rsid w:val="00716FD4"/>
    <w:rsid w:val="00720821"/>
    <w:rsid w:val="007212BC"/>
    <w:rsid w:val="00723930"/>
    <w:rsid w:val="00723B03"/>
    <w:rsid w:val="00732199"/>
    <w:rsid w:val="00733C85"/>
    <w:rsid w:val="00735415"/>
    <w:rsid w:val="00736F36"/>
    <w:rsid w:val="0074281F"/>
    <w:rsid w:val="00743680"/>
    <w:rsid w:val="00745FB8"/>
    <w:rsid w:val="007504AB"/>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3EFA"/>
    <w:rsid w:val="007950E6"/>
    <w:rsid w:val="007A025A"/>
    <w:rsid w:val="007B25F4"/>
    <w:rsid w:val="007B482C"/>
    <w:rsid w:val="007B5DED"/>
    <w:rsid w:val="007B6337"/>
    <w:rsid w:val="007C120F"/>
    <w:rsid w:val="007C20C4"/>
    <w:rsid w:val="007C2ADD"/>
    <w:rsid w:val="007C36F6"/>
    <w:rsid w:val="007C40E2"/>
    <w:rsid w:val="007C72C0"/>
    <w:rsid w:val="007C7795"/>
    <w:rsid w:val="007D2707"/>
    <w:rsid w:val="007E00F3"/>
    <w:rsid w:val="007E1CE2"/>
    <w:rsid w:val="007E3286"/>
    <w:rsid w:val="007E5A29"/>
    <w:rsid w:val="007E6584"/>
    <w:rsid w:val="007F17FF"/>
    <w:rsid w:val="007F188E"/>
    <w:rsid w:val="007F18DD"/>
    <w:rsid w:val="007F3F54"/>
    <w:rsid w:val="007F49B6"/>
    <w:rsid w:val="007F532C"/>
    <w:rsid w:val="007F572A"/>
    <w:rsid w:val="00800613"/>
    <w:rsid w:val="00800764"/>
    <w:rsid w:val="00801B38"/>
    <w:rsid w:val="0080362C"/>
    <w:rsid w:val="008079DE"/>
    <w:rsid w:val="00807BB9"/>
    <w:rsid w:val="0081193D"/>
    <w:rsid w:val="00812ECF"/>
    <w:rsid w:val="008165E6"/>
    <w:rsid w:val="008206AF"/>
    <w:rsid w:val="00824947"/>
    <w:rsid w:val="008263C3"/>
    <w:rsid w:val="00826CB2"/>
    <w:rsid w:val="00830447"/>
    <w:rsid w:val="00830892"/>
    <w:rsid w:val="00833429"/>
    <w:rsid w:val="008339BC"/>
    <w:rsid w:val="00834AE3"/>
    <w:rsid w:val="00834CCA"/>
    <w:rsid w:val="008412D0"/>
    <w:rsid w:val="008413FD"/>
    <w:rsid w:val="008422BC"/>
    <w:rsid w:val="0084463C"/>
    <w:rsid w:val="00846786"/>
    <w:rsid w:val="00847401"/>
    <w:rsid w:val="008515E4"/>
    <w:rsid w:val="00852D18"/>
    <w:rsid w:val="00853AAC"/>
    <w:rsid w:val="00854BE9"/>
    <w:rsid w:val="00855BBC"/>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2966"/>
    <w:rsid w:val="008E3290"/>
    <w:rsid w:val="008E549E"/>
    <w:rsid w:val="008E5729"/>
    <w:rsid w:val="008E6045"/>
    <w:rsid w:val="008F1CDE"/>
    <w:rsid w:val="008F27CD"/>
    <w:rsid w:val="008F33A5"/>
    <w:rsid w:val="008F6C6C"/>
    <w:rsid w:val="008F7803"/>
    <w:rsid w:val="009012D5"/>
    <w:rsid w:val="0090405E"/>
    <w:rsid w:val="00905E62"/>
    <w:rsid w:val="00906D3F"/>
    <w:rsid w:val="009145FD"/>
    <w:rsid w:val="0091618C"/>
    <w:rsid w:val="009178BE"/>
    <w:rsid w:val="00917E46"/>
    <w:rsid w:val="009202B2"/>
    <w:rsid w:val="00921083"/>
    <w:rsid w:val="0092110E"/>
    <w:rsid w:val="00923FDC"/>
    <w:rsid w:val="00924E4D"/>
    <w:rsid w:val="00927634"/>
    <w:rsid w:val="00930FE4"/>
    <w:rsid w:val="009339C5"/>
    <w:rsid w:val="009348A4"/>
    <w:rsid w:val="009370E5"/>
    <w:rsid w:val="0093795F"/>
    <w:rsid w:val="00937DEB"/>
    <w:rsid w:val="0094323B"/>
    <w:rsid w:val="00943401"/>
    <w:rsid w:val="00945275"/>
    <w:rsid w:val="00946376"/>
    <w:rsid w:val="00950AC0"/>
    <w:rsid w:val="009551A6"/>
    <w:rsid w:val="009551B6"/>
    <w:rsid w:val="00957C9A"/>
    <w:rsid w:val="00957D34"/>
    <w:rsid w:val="009605F4"/>
    <w:rsid w:val="009608A7"/>
    <w:rsid w:val="00960D9F"/>
    <w:rsid w:val="00963606"/>
    <w:rsid w:val="00964F20"/>
    <w:rsid w:val="009708C3"/>
    <w:rsid w:val="0097147D"/>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645B"/>
    <w:rsid w:val="009C7719"/>
    <w:rsid w:val="009D0046"/>
    <w:rsid w:val="009D0440"/>
    <w:rsid w:val="009D22B0"/>
    <w:rsid w:val="009D246F"/>
    <w:rsid w:val="009D250C"/>
    <w:rsid w:val="009D34D6"/>
    <w:rsid w:val="009D374D"/>
    <w:rsid w:val="009D53D6"/>
    <w:rsid w:val="009D760D"/>
    <w:rsid w:val="009E1761"/>
    <w:rsid w:val="009E5222"/>
    <w:rsid w:val="009E5D0D"/>
    <w:rsid w:val="009F0AC4"/>
    <w:rsid w:val="009F5277"/>
    <w:rsid w:val="009F5807"/>
    <w:rsid w:val="009F7531"/>
    <w:rsid w:val="009F7E7A"/>
    <w:rsid w:val="00A01E2E"/>
    <w:rsid w:val="00A03524"/>
    <w:rsid w:val="00A04229"/>
    <w:rsid w:val="00A04277"/>
    <w:rsid w:val="00A04942"/>
    <w:rsid w:val="00A04DDD"/>
    <w:rsid w:val="00A05E29"/>
    <w:rsid w:val="00A06993"/>
    <w:rsid w:val="00A07803"/>
    <w:rsid w:val="00A10384"/>
    <w:rsid w:val="00A116FC"/>
    <w:rsid w:val="00A12DE8"/>
    <w:rsid w:val="00A13049"/>
    <w:rsid w:val="00A1336A"/>
    <w:rsid w:val="00A14411"/>
    <w:rsid w:val="00A15594"/>
    <w:rsid w:val="00A15A1D"/>
    <w:rsid w:val="00A17D50"/>
    <w:rsid w:val="00A21C62"/>
    <w:rsid w:val="00A22F5C"/>
    <w:rsid w:val="00A24FC2"/>
    <w:rsid w:val="00A30150"/>
    <w:rsid w:val="00A30B8D"/>
    <w:rsid w:val="00A31D8B"/>
    <w:rsid w:val="00A3212B"/>
    <w:rsid w:val="00A32166"/>
    <w:rsid w:val="00A33A75"/>
    <w:rsid w:val="00A358E2"/>
    <w:rsid w:val="00A3618A"/>
    <w:rsid w:val="00A376EF"/>
    <w:rsid w:val="00A4139E"/>
    <w:rsid w:val="00A421B8"/>
    <w:rsid w:val="00A45CB3"/>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86E78"/>
    <w:rsid w:val="00A92F15"/>
    <w:rsid w:val="00A94127"/>
    <w:rsid w:val="00A95C37"/>
    <w:rsid w:val="00A97AA8"/>
    <w:rsid w:val="00AA1AB7"/>
    <w:rsid w:val="00AA548E"/>
    <w:rsid w:val="00AA7029"/>
    <w:rsid w:val="00AA797C"/>
    <w:rsid w:val="00AA79F5"/>
    <w:rsid w:val="00AA7F0F"/>
    <w:rsid w:val="00AB1354"/>
    <w:rsid w:val="00AB1A08"/>
    <w:rsid w:val="00AB2C47"/>
    <w:rsid w:val="00AB2FCF"/>
    <w:rsid w:val="00AB6AF1"/>
    <w:rsid w:val="00AB7973"/>
    <w:rsid w:val="00AC02A7"/>
    <w:rsid w:val="00AC08A0"/>
    <w:rsid w:val="00AC0DCC"/>
    <w:rsid w:val="00AC1134"/>
    <w:rsid w:val="00AC187C"/>
    <w:rsid w:val="00AC2F08"/>
    <w:rsid w:val="00AC62D1"/>
    <w:rsid w:val="00AD0236"/>
    <w:rsid w:val="00AD0730"/>
    <w:rsid w:val="00AD20A6"/>
    <w:rsid w:val="00AD6C71"/>
    <w:rsid w:val="00AE0917"/>
    <w:rsid w:val="00AF1435"/>
    <w:rsid w:val="00AF38E9"/>
    <w:rsid w:val="00B00900"/>
    <w:rsid w:val="00B02437"/>
    <w:rsid w:val="00B02465"/>
    <w:rsid w:val="00B07ACF"/>
    <w:rsid w:val="00B10B47"/>
    <w:rsid w:val="00B11812"/>
    <w:rsid w:val="00B126CD"/>
    <w:rsid w:val="00B24AA3"/>
    <w:rsid w:val="00B26C2F"/>
    <w:rsid w:val="00B30314"/>
    <w:rsid w:val="00B33F39"/>
    <w:rsid w:val="00B349C1"/>
    <w:rsid w:val="00B3547F"/>
    <w:rsid w:val="00B3639F"/>
    <w:rsid w:val="00B401D4"/>
    <w:rsid w:val="00B4123C"/>
    <w:rsid w:val="00B42BF4"/>
    <w:rsid w:val="00B44E92"/>
    <w:rsid w:val="00B457EE"/>
    <w:rsid w:val="00B51982"/>
    <w:rsid w:val="00B55FF0"/>
    <w:rsid w:val="00B575E2"/>
    <w:rsid w:val="00B6044E"/>
    <w:rsid w:val="00B608EF"/>
    <w:rsid w:val="00B618A2"/>
    <w:rsid w:val="00B642B1"/>
    <w:rsid w:val="00B64CD6"/>
    <w:rsid w:val="00B65D41"/>
    <w:rsid w:val="00B71196"/>
    <w:rsid w:val="00B7166D"/>
    <w:rsid w:val="00B72A53"/>
    <w:rsid w:val="00B74FF1"/>
    <w:rsid w:val="00B80901"/>
    <w:rsid w:val="00B80F20"/>
    <w:rsid w:val="00B82329"/>
    <w:rsid w:val="00B82E8B"/>
    <w:rsid w:val="00B83221"/>
    <w:rsid w:val="00B856BE"/>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A6EBD"/>
    <w:rsid w:val="00BA74DD"/>
    <w:rsid w:val="00BB6F80"/>
    <w:rsid w:val="00BB7CAD"/>
    <w:rsid w:val="00BC0592"/>
    <w:rsid w:val="00BC493E"/>
    <w:rsid w:val="00BD4A76"/>
    <w:rsid w:val="00BD6A47"/>
    <w:rsid w:val="00BE2840"/>
    <w:rsid w:val="00BE3021"/>
    <w:rsid w:val="00BE3EED"/>
    <w:rsid w:val="00BE7C12"/>
    <w:rsid w:val="00BF08C8"/>
    <w:rsid w:val="00BF17A5"/>
    <w:rsid w:val="00BF26BF"/>
    <w:rsid w:val="00BF35B4"/>
    <w:rsid w:val="00BF5F1C"/>
    <w:rsid w:val="00BF7646"/>
    <w:rsid w:val="00C0226D"/>
    <w:rsid w:val="00C02393"/>
    <w:rsid w:val="00C06A33"/>
    <w:rsid w:val="00C10642"/>
    <w:rsid w:val="00C11736"/>
    <w:rsid w:val="00C11D4B"/>
    <w:rsid w:val="00C13AF5"/>
    <w:rsid w:val="00C1589E"/>
    <w:rsid w:val="00C15F77"/>
    <w:rsid w:val="00C213C3"/>
    <w:rsid w:val="00C228C0"/>
    <w:rsid w:val="00C2336E"/>
    <w:rsid w:val="00C23AE0"/>
    <w:rsid w:val="00C24E0C"/>
    <w:rsid w:val="00C267F8"/>
    <w:rsid w:val="00C26E41"/>
    <w:rsid w:val="00C27538"/>
    <w:rsid w:val="00C30436"/>
    <w:rsid w:val="00C30449"/>
    <w:rsid w:val="00C316F4"/>
    <w:rsid w:val="00C31F0B"/>
    <w:rsid w:val="00C329B9"/>
    <w:rsid w:val="00C32D04"/>
    <w:rsid w:val="00C32DA6"/>
    <w:rsid w:val="00C34E81"/>
    <w:rsid w:val="00C36C66"/>
    <w:rsid w:val="00C4152B"/>
    <w:rsid w:val="00C4348A"/>
    <w:rsid w:val="00C4406A"/>
    <w:rsid w:val="00C44F03"/>
    <w:rsid w:val="00C44F64"/>
    <w:rsid w:val="00C44FB7"/>
    <w:rsid w:val="00C51A8D"/>
    <w:rsid w:val="00C5268B"/>
    <w:rsid w:val="00C5468C"/>
    <w:rsid w:val="00C54CAE"/>
    <w:rsid w:val="00C54EA8"/>
    <w:rsid w:val="00C56731"/>
    <w:rsid w:val="00C60167"/>
    <w:rsid w:val="00C62405"/>
    <w:rsid w:val="00C62A36"/>
    <w:rsid w:val="00C6496A"/>
    <w:rsid w:val="00C6548C"/>
    <w:rsid w:val="00C67E02"/>
    <w:rsid w:val="00C70058"/>
    <w:rsid w:val="00C752F4"/>
    <w:rsid w:val="00C77651"/>
    <w:rsid w:val="00C8157D"/>
    <w:rsid w:val="00C84803"/>
    <w:rsid w:val="00C85370"/>
    <w:rsid w:val="00C87B82"/>
    <w:rsid w:val="00C87C99"/>
    <w:rsid w:val="00C87D9F"/>
    <w:rsid w:val="00C92F1B"/>
    <w:rsid w:val="00C978F4"/>
    <w:rsid w:val="00CA0FB4"/>
    <w:rsid w:val="00CA2B1A"/>
    <w:rsid w:val="00CA6C2E"/>
    <w:rsid w:val="00CB0546"/>
    <w:rsid w:val="00CB1232"/>
    <w:rsid w:val="00CB1CAA"/>
    <w:rsid w:val="00CB2156"/>
    <w:rsid w:val="00CB3F67"/>
    <w:rsid w:val="00CB4766"/>
    <w:rsid w:val="00CC06D3"/>
    <w:rsid w:val="00CC082F"/>
    <w:rsid w:val="00CC143A"/>
    <w:rsid w:val="00CC45C7"/>
    <w:rsid w:val="00CC5404"/>
    <w:rsid w:val="00CC5D16"/>
    <w:rsid w:val="00CC6BA7"/>
    <w:rsid w:val="00CC6CAE"/>
    <w:rsid w:val="00CD0AA8"/>
    <w:rsid w:val="00CD0C4F"/>
    <w:rsid w:val="00CD43C0"/>
    <w:rsid w:val="00CD56CA"/>
    <w:rsid w:val="00CD5CFD"/>
    <w:rsid w:val="00CD720B"/>
    <w:rsid w:val="00CD7F23"/>
    <w:rsid w:val="00CE3718"/>
    <w:rsid w:val="00CE41F7"/>
    <w:rsid w:val="00CF0BD9"/>
    <w:rsid w:val="00CF13E0"/>
    <w:rsid w:val="00CF5617"/>
    <w:rsid w:val="00CF74C5"/>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46D16"/>
    <w:rsid w:val="00D509D1"/>
    <w:rsid w:val="00D51315"/>
    <w:rsid w:val="00D51C8A"/>
    <w:rsid w:val="00D5260E"/>
    <w:rsid w:val="00D52D9B"/>
    <w:rsid w:val="00D534B3"/>
    <w:rsid w:val="00D53D1C"/>
    <w:rsid w:val="00D54EE1"/>
    <w:rsid w:val="00D56043"/>
    <w:rsid w:val="00D566C2"/>
    <w:rsid w:val="00D61A2D"/>
    <w:rsid w:val="00D629A8"/>
    <w:rsid w:val="00D62A9C"/>
    <w:rsid w:val="00D65527"/>
    <w:rsid w:val="00D70E96"/>
    <w:rsid w:val="00D76F00"/>
    <w:rsid w:val="00D80D7C"/>
    <w:rsid w:val="00D82019"/>
    <w:rsid w:val="00D831DA"/>
    <w:rsid w:val="00D846C9"/>
    <w:rsid w:val="00D85539"/>
    <w:rsid w:val="00D85D66"/>
    <w:rsid w:val="00D9015D"/>
    <w:rsid w:val="00D90A3B"/>
    <w:rsid w:val="00D9103B"/>
    <w:rsid w:val="00D93362"/>
    <w:rsid w:val="00D9482E"/>
    <w:rsid w:val="00D9647A"/>
    <w:rsid w:val="00D96C54"/>
    <w:rsid w:val="00D974F7"/>
    <w:rsid w:val="00DA2ED8"/>
    <w:rsid w:val="00DA57E1"/>
    <w:rsid w:val="00DA5919"/>
    <w:rsid w:val="00DB0200"/>
    <w:rsid w:val="00DB0C85"/>
    <w:rsid w:val="00DB2265"/>
    <w:rsid w:val="00DB3916"/>
    <w:rsid w:val="00DB63A8"/>
    <w:rsid w:val="00DB7744"/>
    <w:rsid w:val="00DC0AB1"/>
    <w:rsid w:val="00DC0EED"/>
    <w:rsid w:val="00DC2078"/>
    <w:rsid w:val="00DC3DAA"/>
    <w:rsid w:val="00DC4EE7"/>
    <w:rsid w:val="00DC4FC5"/>
    <w:rsid w:val="00DC6D10"/>
    <w:rsid w:val="00DD1194"/>
    <w:rsid w:val="00DD3179"/>
    <w:rsid w:val="00DD40A6"/>
    <w:rsid w:val="00DD43E5"/>
    <w:rsid w:val="00DD52ED"/>
    <w:rsid w:val="00DD6784"/>
    <w:rsid w:val="00DE0243"/>
    <w:rsid w:val="00DE410F"/>
    <w:rsid w:val="00DE43A6"/>
    <w:rsid w:val="00DE4A70"/>
    <w:rsid w:val="00DE5595"/>
    <w:rsid w:val="00DE776B"/>
    <w:rsid w:val="00DF30E8"/>
    <w:rsid w:val="00DF3C4E"/>
    <w:rsid w:val="00DF3C70"/>
    <w:rsid w:val="00DF44DF"/>
    <w:rsid w:val="00DF54DA"/>
    <w:rsid w:val="00DF5ACA"/>
    <w:rsid w:val="00DF6737"/>
    <w:rsid w:val="00DF685B"/>
    <w:rsid w:val="00E01606"/>
    <w:rsid w:val="00E04BAB"/>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03B3"/>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0E4E"/>
    <w:rsid w:val="00E95003"/>
    <w:rsid w:val="00E96EC3"/>
    <w:rsid w:val="00E9708F"/>
    <w:rsid w:val="00EA139D"/>
    <w:rsid w:val="00EA2CA9"/>
    <w:rsid w:val="00EB0900"/>
    <w:rsid w:val="00EB168A"/>
    <w:rsid w:val="00EB654A"/>
    <w:rsid w:val="00EC2405"/>
    <w:rsid w:val="00EC28B8"/>
    <w:rsid w:val="00EC2B65"/>
    <w:rsid w:val="00EC7534"/>
    <w:rsid w:val="00ED05C1"/>
    <w:rsid w:val="00ED12D0"/>
    <w:rsid w:val="00ED1FEA"/>
    <w:rsid w:val="00ED269B"/>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6508"/>
    <w:rsid w:val="00F07A66"/>
    <w:rsid w:val="00F1327F"/>
    <w:rsid w:val="00F15AD7"/>
    <w:rsid w:val="00F201A6"/>
    <w:rsid w:val="00F202F9"/>
    <w:rsid w:val="00F21C0A"/>
    <w:rsid w:val="00F22982"/>
    <w:rsid w:val="00F25AD5"/>
    <w:rsid w:val="00F26251"/>
    <w:rsid w:val="00F27FD9"/>
    <w:rsid w:val="00F31C5F"/>
    <w:rsid w:val="00F3232A"/>
    <w:rsid w:val="00F35622"/>
    <w:rsid w:val="00F35E11"/>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5ADE"/>
    <w:rsid w:val="00F66235"/>
    <w:rsid w:val="00F67E4B"/>
    <w:rsid w:val="00F7164C"/>
    <w:rsid w:val="00F7331B"/>
    <w:rsid w:val="00F7637D"/>
    <w:rsid w:val="00F80AA1"/>
    <w:rsid w:val="00F8116A"/>
    <w:rsid w:val="00F81CDA"/>
    <w:rsid w:val="00F82124"/>
    <w:rsid w:val="00F8408F"/>
    <w:rsid w:val="00F86BF2"/>
    <w:rsid w:val="00F908A4"/>
    <w:rsid w:val="00F9123E"/>
    <w:rsid w:val="00F92575"/>
    <w:rsid w:val="00F94299"/>
    <w:rsid w:val="00F94B9D"/>
    <w:rsid w:val="00FA20D9"/>
    <w:rsid w:val="00FA3022"/>
    <w:rsid w:val="00FA4A01"/>
    <w:rsid w:val="00FA54E3"/>
    <w:rsid w:val="00FA60BD"/>
    <w:rsid w:val="00FB0AC9"/>
    <w:rsid w:val="00FB2C56"/>
    <w:rsid w:val="00FB3068"/>
    <w:rsid w:val="00FC17DF"/>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A67"/>
    <w:rsid w:val="00FF2C06"/>
    <w:rsid w:val="00FF36A3"/>
    <w:rsid w:val="00FF462C"/>
    <w:rsid w:val="025C0E92"/>
    <w:rsid w:val="039209E3"/>
    <w:rsid w:val="04F91775"/>
    <w:rsid w:val="07673BD2"/>
    <w:rsid w:val="07E689D7"/>
    <w:rsid w:val="0808BD7B"/>
    <w:rsid w:val="08B33A64"/>
    <w:rsid w:val="103BCA1C"/>
    <w:rsid w:val="130D6A9A"/>
    <w:rsid w:val="144FCAD1"/>
    <w:rsid w:val="149B9A77"/>
    <w:rsid w:val="14AF93EF"/>
    <w:rsid w:val="1614770A"/>
    <w:rsid w:val="175ADFD0"/>
    <w:rsid w:val="1AA9C1B2"/>
    <w:rsid w:val="1CD23A9A"/>
    <w:rsid w:val="1E127B65"/>
    <w:rsid w:val="1F6C4E10"/>
    <w:rsid w:val="1FF1E108"/>
    <w:rsid w:val="20764027"/>
    <w:rsid w:val="20A3ADE3"/>
    <w:rsid w:val="217A363F"/>
    <w:rsid w:val="22F34F11"/>
    <w:rsid w:val="25A871AB"/>
    <w:rsid w:val="26F9B0DF"/>
    <w:rsid w:val="28931577"/>
    <w:rsid w:val="2C899912"/>
    <w:rsid w:val="2E2808B2"/>
    <w:rsid w:val="2EFECE77"/>
    <w:rsid w:val="327E3866"/>
    <w:rsid w:val="3478605D"/>
    <w:rsid w:val="354BA4E5"/>
    <w:rsid w:val="371F1399"/>
    <w:rsid w:val="3801A9F6"/>
    <w:rsid w:val="3955ABB1"/>
    <w:rsid w:val="3BAD384A"/>
    <w:rsid w:val="3DD0FD68"/>
    <w:rsid w:val="42DB0E41"/>
    <w:rsid w:val="4B195585"/>
    <w:rsid w:val="4F4ED0D4"/>
    <w:rsid w:val="513E1C07"/>
    <w:rsid w:val="54188AF0"/>
    <w:rsid w:val="565613DF"/>
    <w:rsid w:val="59B196A8"/>
    <w:rsid w:val="6242100D"/>
    <w:rsid w:val="62B45568"/>
    <w:rsid w:val="62FCEA53"/>
    <w:rsid w:val="643FE30D"/>
    <w:rsid w:val="67C46DEB"/>
    <w:rsid w:val="6A75EEFE"/>
    <w:rsid w:val="6CA567A9"/>
    <w:rsid w:val="715D7DE7"/>
    <w:rsid w:val="7581BAA3"/>
    <w:rsid w:val="763B5B77"/>
    <w:rsid w:val="770F1670"/>
    <w:rsid w:val="77981694"/>
    <w:rsid w:val="779C9ABB"/>
    <w:rsid w:val="7BF0A5D4"/>
    <w:rsid w:val="7D03ACAF"/>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styleId="MenoPendente">
    <w:name w:val="Unresolved Mention"/>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1119FC-9A20-41BB-A761-14A60932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45</Pages>
  <Words>9085</Words>
  <Characters>49060</Characters>
  <Application>Microsoft Office Word</Application>
  <DocSecurity>0</DocSecurity>
  <Lines>408</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58029</CharactersWithSpaces>
  <SharedDoc>false</SharedDoc>
  <HLinks>
    <vt:vector size="168" baseType="variant">
      <vt:variant>
        <vt:i4>1507335</vt:i4>
      </vt:variant>
      <vt:variant>
        <vt:i4>168</vt:i4>
      </vt:variant>
      <vt:variant>
        <vt:i4>0</vt:i4>
      </vt:variant>
      <vt:variant>
        <vt:i4>5</vt:i4>
      </vt:variant>
      <vt:variant>
        <vt:lpwstr>https://www.brasilcode.com.br/frameworks-css/</vt:lpwstr>
      </vt:variant>
      <vt:variant>
        <vt:lpwstr>6-_Semantic_UI</vt:lpwstr>
      </vt:variant>
      <vt:variant>
        <vt:i4>5505130</vt:i4>
      </vt:variant>
      <vt:variant>
        <vt:i4>165</vt:i4>
      </vt:variant>
      <vt:variant>
        <vt:i4>0</vt:i4>
      </vt:variant>
      <vt:variant>
        <vt:i4>5</vt:i4>
      </vt:variant>
      <vt:variant>
        <vt:lpwstr>https://www.brasilcode.com.br/frameworks-css/</vt:lpwstr>
      </vt:variant>
      <vt:variant>
        <vt:lpwstr>4-_Foundation</vt:lpwstr>
      </vt:variant>
      <vt:variant>
        <vt:i4>4063263</vt:i4>
      </vt:variant>
      <vt:variant>
        <vt:i4>162</vt:i4>
      </vt:variant>
      <vt:variant>
        <vt:i4>0</vt:i4>
      </vt:variant>
      <vt:variant>
        <vt:i4>5</vt:i4>
      </vt:variant>
      <vt:variant>
        <vt:lpwstr>https://www.brasilcode.com.br/frameworks-css/</vt:lpwstr>
      </vt:variant>
      <vt:variant>
        <vt:lpwstr>3-_Materialize</vt:lpwstr>
      </vt:variant>
      <vt:variant>
        <vt:i4>5701757</vt:i4>
      </vt:variant>
      <vt:variant>
        <vt:i4>159</vt:i4>
      </vt:variant>
      <vt:variant>
        <vt:i4>0</vt:i4>
      </vt:variant>
      <vt:variant>
        <vt:i4>5</vt:i4>
      </vt:variant>
      <vt:variant>
        <vt:lpwstr>https://www.brasilcode.com.br/frameworks-css/</vt:lpwstr>
      </vt:variant>
      <vt:variant>
        <vt:lpwstr>2-_Bulma</vt:lpwstr>
      </vt:variant>
      <vt:variant>
        <vt:i4>2031679</vt:i4>
      </vt:variant>
      <vt:variant>
        <vt:i4>140</vt:i4>
      </vt:variant>
      <vt:variant>
        <vt:i4>0</vt:i4>
      </vt:variant>
      <vt:variant>
        <vt:i4>5</vt:i4>
      </vt:variant>
      <vt:variant>
        <vt:lpwstr/>
      </vt:variant>
      <vt:variant>
        <vt:lpwstr>_Toc119719672</vt:lpwstr>
      </vt:variant>
      <vt:variant>
        <vt:i4>2031679</vt:i4>
      </vt:variant>
      <vt:variant>
        <vt:i4>134</vt:i4>
      </vt:variant>
      <vt:variant>
        <vt:i4>0</vt:i4>
      </vt:variant>
      <vt:variant>
        <vt:i4>5</vt:i4>
      </vt:variant>
      <vt:variant>
        <vt:lpwstr/>
      </vt:variant>
      <vt:variant>
        <vt:lpwstr>_Toc119719671</vt:lpwstr>
      </vt:variant>
      <vt:variant>
        <vt:i4>2031679</vt:i4>
      </vt:variant>
      <vt:variant>
        <vt:i4>128</vt:i4>
      </vt:variant>
      <vt:variant>
        <vt:i4>0</vt:i4>
      </vt:variant>
      <vt:variant>
        <vt:i4>5</vt:i4>
      </vt:variant>
      <vt:variant>
        <vt:lpwstr/>
      </vt:variant>
      <vt:variant>
        <vt:lpwstr>_Toc119719670</vt:lpwstr>
      </vt:variant>
      <vt:variant>
        <vt:i4>1966143</vt:i4>
      </vt:variant>
      <vt:variant>
        <vt:i4>122</vt:i4>
      </vt:variant>
      <vt:variant>
        <vt:i4>0</vt:i4>
      </vt:variant>
      <vt:variant>
        <vt:i4>5</vt:i4>
      </vt:variant>
      <vt:variant>
        <vt:lpwstr/>
      </vt:variant>
      <vt:variant>
        <vt:lpwstr>_Toc119719669</vt:lpwstr>
      </vt:variant>
      <vt:variant>
        <vt:i4>1966143</vt:i4>
      </vt:variant>
      <vt:variant>
        <vt:i4>116</vt:i4>
      </vt:variant>
      <vt:variant>
        <vt:i4>0</vt:i4>
      </vt:variant>
      <vt:variant>
        <vt:i4>5</vt:i4>
      </vt:variant>
      <vt:variant>
        <vt:lpwstr/>
      </vt:variant>
      <vt:variant>
        <vt:lpwstr>_Toc119719668</vt:lpwstr>
      </vt:variant>
      <vt:variant>
        <vt:i4>1966143</vt:i4>
      </vt:variant>
      <vt:variant>
        <vt:i4>110</vt:i4>
      </vt:variant>
      <vt:variant>
        <vt:i4>0</vt:i4>
      </vt:variant>
      <vt:variant>
        <vt:i4>5</vt:i4>
      </vt:variant>
      <vt:variant>
        <vt:lpwstr/>
      </vt:variant>
      <vt:variant>
        <vt:lpwstr>_Toc119719667</vt:lpwstr>
      </vt:variant>
      <vt:variant>
        <vt:i4>1966143</vt:i4>
      </vt:variant>
      <vt:variant>
        <vt:i4>104</vt:i4>
      </vt:variant>
      <vt:variant>
        <vt:i4>0</vt:i4>
      </vt:variant>
      <vt:variant>
        <vt:i4>5</vt:i4>
      </vt:variant>
      <vt:variant>
        <vt:lpwstr/>
      </vt:variant>
      <vt:variant>
        <vt:lpwstr>_Toc119719666</vt:lpwstr>
      </vt:variant>
      <vt:variant>
        <vt:i4>1966143</vt:i4>
      </vt:variant>
      <vt:variant>
        <vt:i4>98</vt:i4>
      </vt:variant>
      <vt:variant>
        <vt:i4>0</vt:i4>
      </vt:variant>
      <vt:variant>
        <vt:i4>5</vt:i4>
      </vt:variant>
      <vt:variant>
        <vt:lpwstr/>
      </vt:variant>
      <vt:variant>
        <vt:lpwstr>_Toc119719665</vt:lpwstr>
      </vt:variant>
      <vt:variant>
        <vt:i4>1966143</vt:i4>
      </vt:variant>
      <vt:variant>
        <vt:i4>92</vt:i4>
      </vt:variant>
      <vt:variant>
        <vt:i4>0</vt:i4>
      </vt:variant>
      <vt:variant>
        <vt:i4>5</vt:i4>
      </vt:variant>
      <vt:variant>
        <vt:lpwstr/>
      </vt:variant>
      <vt:variant>
        <vt:lpwstr>_Toc119719664</vt:lpwstr>
      </vt:variant>
      <vt:variant>
        <vt:i4>1966143</vt:i4>
      </vt:variant>
      <vt:variant>
        <vt:i4>86</vt:i4>
      </vt:variant>
      <vt:variant>
        <vt:i4>0</vt:i4>
      </vt:variant>
      <vt:variant>
        <vt:i4>5</vt:i4>
      </vt:variant>
      <vt:variant>
        <vt:lpwstr/>
      </vt:variant>
      <vt:variant>
        <vt:lpwstr>_Toc119719663</vt:lpwstr>
      </vt:variant>
      <vt:variant>
        <vt:i4>1966143</vt:i4>
      </vt:variant>
      <vt:variant>
        <vt:i4>80</vt:i4>
      </vt:variant>
      <vt:variant>
        <vt:i4>0</vt:i4>
      </vt:variant>
      <vt:variant>
        <vt:i4>5</vt:i4>
      </vt:variant>
      <vt:variant>
        <vt:lpwstr/>
      </vt:variant>
      <vt:variant>
        <vt:lpwstr>_Toc119719662</vt:lpwstr>
      </vt:variant>
      <vt:variant>
        <vt:i4>1966143</vt:i4>
      </vt:variant>
      <vt:variant>
        <vt:i4>74</vt:i4>
      </vt:variant>
      <vt:variant>
        <vt:i4>0</vt:i4>
      </vt:variant>
      <vt:variant>
        <vt:i4>5</vt:i4>
      </vt:variant>
      <vt:variant>
        <vt:lpwstr/>
      </vt:variant>
      <vt:variant>
        <vt:lpwstr>_Toc119719661</vt:lpwstr>
      </vt:variant>
      <vt:variant>
        <vt:i4>1966143</vt:i4>
      </vt:variant>
      <vt:variant>
        <vt:i4>68</vt:i4>
      </vt:variant>
      <vt:variant>
        <vt:i4>0</vt:i4>
      </vt:variant>
      <vt:variant>
        <vt:i4>5</vt:i4>
      </vt:variant>
      <vt:variant>
        <vt:lpwstr/>
      </vt:variant>
      <vt:variant>
        <vt:lpwstr>_Toc119719660</vt:lpwstr>
      </vt:variant>
      <vt:variant>
        <vt:i4>1900607</vt:i4>
      </vt:variant>
      <vt:variant>
        <vt:i4>62</vt:i4>
      </vt:variant>
      <vt:variant>
        <vt:i4>0</vt:i4>
      </vt:variant>
      <vt:variant>
        <vt:i4>5</vt:i4>
      </vt:variant>
      <vt:variant>
        <vt:lpwstr/>
      </vt:variant>
      <vt:variant>
        <vt:lpwstr>_Toc119719659</vt:lpwstr>
      </vt:variant>
      <vt:variant>
        <vt:i4>1900607</vt:i4>
      </vt:variant>
      <vt:variant>
        <vt:i4>56</vt:i4>
      </vt:variant>
      <vt:variant>
        <vt:i4>0</vt:i4>
      </vt:variant>
      <vt:variant>
        <vt:i4>5</vt:i4>
      </vt:variant>
      <vt:variant>
        <vt:lpwstr/>
      </vt:variant>
      <vt:variant>
        <vt:lpwstr>_Toc119719658</vt:lpwstr>
      </vt:variant>
      <vt:variant>
        <vt:i4>1900607</vt:i4>
      </vt:variant>
      <vt:variant>
        <vt:i4>50</vt:i4>
      </vt:variant>
      <vt:variant>
        <vt:i4>0</vt:i4>
      </vt:variant>
      <vt:variant>
        <vt:i4>5</vt:i4>
      </vt:variant>
      <vt:variant>
        <vt:lpwstr/>
      </vt:variant>
      <vt:variant>
        <vt:lpwstr>_Toc119719657</vt:lpwstr>
      </vt:variant>
      <vt:variant>
        <vt:i4>1900607</vt:i4>
      </vt:variant>
      <vt:variant>
        <vt:i4>44</vt:i4>
      </vt:variant>
      <vt:variant>
        <vt:i4>0</vt:i4>
      </vt:variant>
      <vt:variant>
        <vt:i4>5</vt:i4>
      </vt:variant>
      <vt:variant>
        <vt:lpwstr/>
      </vt:variant>
      <vt:variant>
        <vt:lpwstr>_Toc119719656</vt:lpwstr>
      </vt:variant>
      <vt:variant>
        <vt:i4>1900607</vt:i4>
      </vt:variant>
      <vt:variant>
        <vt:i4>38</vt:i4>
      </vt:variant>
      <vt:variant>
        <vt:i4>0</vt:i4>
      </vt:variant>
      <vt:variant>
        <vt:i4>5</vt:i4>
      </vt:variant>
      <vt:variant>
        <vt:lpwstr/>
      </vt:variant>
      <vt:variant>
        <vt:lpwstr>_Toc119719655</vt:lpwstr>
      </vt:variant>
      <vt:variant>
        <vt:i4>1900607</vt:i4>
      </vt:variant>
      <vt:variant>
        <vt:i4>32</vt:i4>
      </vt:variant>
      <vt:variant>
        <vt:i4>0</vt:i4>
      </vt:variant>
      <vt:variant>
        <vt:i4>5</vt:i4>
      </vt:variant>
      <vt:variant>
        <vt:lpwstr/>
      </vt:variant>
      <vt:variant>
        <vt:lpwstr>_Toc119719654</vt:lpwstr>
      </vt:variant>
      <vt:variant>
        <vt:i4>1900607</vt:i4>
      </vt:variant>
      <vt:variant>
        <vt:i4>26</vt:i4>
      </vt:variant>
      <vt:variant>
        <vt:i4>0</vt:i4>
      </vt:variant>
      <vt:variant>
        <vt:i4>5</vt:i4>
      </vt:variant>
      <vt:variant>
        <vt:lpwstr/>
      </vt:variant>
      <vt:variant>
        <vt:lpwstr>_Toc119719653</vt:lpwstr>
      </vt:variant>
      <vt:variant>
        <vt:i4>1900607</vt:i4>
      </vt:variant>
      <vt:variant>
        <vt:i4>20</vt:i4>
      </vt:variant>
      <vt:variant>
        <vt:i4>0</vt:i4>
      </vt:variant>
      <vt:variant>
        <vt:i4>5</vt:i4>
      </vt:variant>
      <vt:variant>
        <vt:lpwstr/>
      </vt:variant>
      <vt:variant>
        <vt:lpwstr>_Toc119719652</vt:lpwstr>
      </vt:variant>
      <vt:variant>
        <vt:i4>1900607</vt:i4>
      </vt:variant>
      <vt:variant>
        <vt:i4>14</vt:i4>
      </vt:variant>
      <vt:variant>
        <vt:i4>0</vt:i4>
      </vt:variant>
      <vt:variant>
        <vt:i4>5</vt:i4>
      </vt:variant>
      <vt:variant>
        <vt:lpwstr/>
      </vt:variant>
      <vt:variant>
        <vt:lpwstr>_Toc119719651</vt:lpwstr>
      </vt:variant>
      <vt:variant>
        <vt:i4>1900607</vt:i4>
      </vt:variant>
      <vt:variant>
        <vt:i4>8</vt:i4>
      </vt:variant>
      <vt:variant>
        <vt:i4>0</vt:i4>
      </vt:variant>
      <vt:variant>
        <vt:i4>5</vt:i4>
      </vt:variant>
      <vt:variant>
        <vt:lpwstr/>
      </vt:variant>
      <vt:variant>
        <vt:lpwstr>_Toc119719650</vt:lpwstr>
      </vt:variant>
      <vt:variant>
        <vt:i4>1835071</vt:i4>
      </vt:variant>
      <vt:variant>
        <vt:i4>2</vt:i4>
      </vt:variant>
      <vt:variant>
        <vt:i4>0</vt:i4>
      </vt:variant>
      <vt:variant>
        <vt:i4>5</vt:i4>
      </vt:variant>
      <vt:variant>
        <vt:lpwstr/>
      </vt:variant>
      <vt:variant>
        <vt:lpwstr>_Toc119719649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3</cp:revision>
  <dcterms:created xsi:type="dcterms:W3CDTF">2022-11-22T01:08:00Z</dcterms:created>
  <dcterms:modified xsi:type="dcterms:W3CDTF">2022-11-22T02:35:00Z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