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Kaua Alves Seppe</w:t>
      </w:r>
    </w:p>
    <w:p w14:paraId="4273428A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5C5E24" w:rsidRDefault="00BA4DA0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2233D74D" w14:textId="77777777" w:rsidR="00685B3A" w:rsidRPr="00974040" w:rsidRDefault="00685B3A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635593A5" w14:textId="77777777" w:rsidR="00707E31" w:rsidRPr="005C5E24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 xml:space="preserve">Kaua </w:t>
      </w:r>
      <w:r w:rsidR="00707E31" w:rsidRPr="00974040">
        <w:rPr>
          <w:rFonts w:cs="Arial"/>
          <w:b/>
          <w:bCs/>
          <w:sz w:val="28"/>
          <w:szCs w:val="28"/>
        </w:rPr>
        <w:t>Alves Seppe</w:t>
      </w:r>
    </w:p>
    <w:p w14:paraId="0D93E7FA" w14:textId="208DB39F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spacing w:after="120"/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spacing w:after="120"/>
        <w:rPr>
          <w:rFonts w:cs="Arial"/>
          <w:b/>
          <w:bCs/>
          <w:sz w:val="22"/>
        </w:rPr>
      </w:pPr>
    </w:p>
    <w:p w14:paraId="2FC2F294" w14:textId="39D76363" w:rsidR="00D5260E" w:rsidRPr="00685B3A" w:rsidRDefault="00707E31" w:rsidP="00685B3A">
      <w:pPr>
        <w:spacing w:after="120"/>
        <w:ind w:left="5954"/>
        <w:jc w:val="both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Etec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spacing w:after="120"/>
        <w:rPr>
          <w:rFonts w:cs="Arial"/>
        </w:rPr>
      </w:pPr>
    </w:p>
    <w:p w14:paraId="5D2B4A34" w14:textId="60CA8B73" w:rsidR="00685B3A" w:rsidRDefault="00685B3A" w:rsidP="00D54EE1">
      <w:pPr>
        <w:spacing w:after="120"/>
        <w:rPr>
          <w:rFonts w:cs="Arial"/>
        </w:rPr>
      </w:pPr>
    </w:p>
    <w:p w14:paraId="55549D75" w14:textId="77777777" w:rsidR="00685B3A" w:rsidRPr="00974040" w:rsidRDefault="00685B3A" w:rsidP="00D54EE1">
      <w:pPr>
        <w:spacing w:after="120"/>
        <w:rPr>
          <w:rFonts w:cs="Arial"/>
        </w:rPr>
      </w:pPr>
    </w:p>
    <w:p w14:paraId="08FF5CFC" w14:textId="207D092D" w:rsidR="00AF38E9" w:rsidRPr="00974040" w:rsidRDefault="007753F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 w:after="120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spacing w:after="120"/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39A0778E" w14:textId="0558E942" w:rsidR="00732199" w:rsidRDefault="009145FD" w:rsidP="00D54EE1">
      <w:pPr>
        <w:spacing w:after="120"/>
      </w:pPr>
      <w:r w:rsidRPr="00974040">
        <w:t xml:space="preserve">Agradecemos </w:t>
      </w:r>
      <w:r w:rsidR="00716FD4" w:rsidRPr="00974040">
        <w:t>‘</w:t>
      </w:r>
      <w:r w:rsidRPr="00974040">
        <w:t>a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>
      <w:pPr>
        <w:spacing w:after="120"/>
      </w:pPr>
    </w:p>
    <w:p w14:paraId="4AE799F5" w14:textId="320A23E5" w:rsidR="00732199" w:rsidRDefault="00732199" w:rsidP="00D54EE1">
      <w:pPr>
        <w:spacing w:after="120"/>
      </w:pPr>
    </w:p>
    <w:p w14:paraId="4A0FE481" w14:textId="5EBDFA4F" w:rsidR="00732199" w:rsidRDefault="00732199" w:rsidP="00D54EE1">
      <w:pPr>
        <w:spacing w:after="120"/>
      </w:pPr>
    </w:p>
    <w:p w14:paraId="3938938C" w14:textId="4A813C73" w:rsidR="00732199" w:rsidRDefault="00732199" w:rsidP="00D54EE1">
      <w:pPr>
        <w:spacing w:after="120"/>
      </w:pPr>
    </w:p>
    <w:p w14:paraId="5AF8D268" w14:textId="16ACB654" w:rsidR="00732199" w:rsidRDefault="00732199" w:rsidP="00D54EE1">
      <w:pPr>
        <w:spacing w:after="120"/>
      </w:pPr>
    </w:p>
    <w:p w14:paraId="7ADB601F" w14:textId="4D037A86" w:rsidR="00732199" w:rsidRDefault="00732199" w:rsidP="00D54EE1">
      <w:pPr>
        <w:spacing w:after="120"/>
      </w:pPr>
    </w:p>
    <w:p w14:paraId="19804ADD" w14:textId="69C4AE24" w:rsidR="00732199" w:rsidRDefault="00732199" w:rsidP="00D54EE1">
      <w:pPr>
        <w:spacing w:after="120"/>
      </w:pPr>
    </w:p>
    <w:p w14:paraId="39597B36" w14:textId="38D8A22E" w:rsidR="00732199" w:rsidRDefault="00732199" w:rsidP="00D54EE1">
      <w:pPr>
        <w:spacing w:after="120"/>
      </w:pPr>
    </w:p>
    <w:p w14:paraId="69D29733" w14:textId="4EFF6D39" w:rsidR="00732199" w:rsidRDefault="00732199" w:rsidP="00D54EE1">
      <w:pPr>
        <w:spacing w:after="120"/>
      </w:pPr>
    </w:p>
    <w:p w14:paraId="380DFA8D" w14:textId="0B51BAB5" w:rsidR="00732199" w:rsidRDefault="00732199" w:rsidP="00D54EE1">
      <w:pPr>
        <w:spacing w:after="120"/>
      </w:pPr>
    </w:p>
    <w:p w14:paraId="5974702B" w14:textId="63000739" w:rsidR="00732199" w:rsidRDefault="00732199" w:rsidP="00D54EE1">
      <w:pPr>
        <w:spacing w:after="120"/>
      </w:pPr>
    </w:p>
    <w:p w14:paraId="1321FB3D" w14:textId="19B00B5C" w:rsidR="00732199" w:rsidRDefault="00732199" w:rsidP="00D54EE1">
      <w:pPr>
        <w:spacing w:after="120"/>
      </w:pPr>
    </w:p>
    <w:p w14:paraId="11B084BE" w14:textId="3BE128F7" w:rsidR="00732199" w:rsidRDefault="00732199" w:rsidP="00D54EE1">
      <w:pPr>
        <w:spacing w:after="120"/>
      </w:pPr>
    </w:p>
    <w:p w14:paraId="47ED718F" w14:textId="7B2A4F04" w:rsidR="00732199" w:rsidRDefault="00732199" w:rsidP="00D54EE1">
      <w:pPr>
        <w:spacing w:after="120"/>
      </w:pPr>
    </w:p>
    <w:p w14:paraId="21264504" w14:textId="543267F8" w:rsidR="00732199" w:rsidRDefault="00732199" w:rsidP="00D54EE1">
      <w:pPr>
        <w:spacing w:after="120"/>
      </w:pPr>
    </w:p>
    <w:p w14:paraId="2CCB73CE" w14:textId="14267018" w:rsidR="00732199" w:rsidRDefault="00732199" w:rsidP="00D54EE1">
      <w:pPr>
        <w:spacing w:after="120"/>
      </w:pPr>
    </w:p>
    <w:p w14:paraId="21A6FC6C" w14:textId="1E2E7B73" w:rsidR="00732199" w:rsidRDefault="00732199" w:rsidP="00D54EE1">
      <w:pPr>
        <w:spacing w:after="120"/>
      </w:pPr>
    </w:p>
    <w:p w14:paraId="7842B7CD" w14:textId="32922930" w:rsidR="00732199" w:rsidRDefault="00732199" w:rsidP="00D54EE1">
      <w:pPr>
        <w:spacing w:after="120"/>
      </w:pPr>
    </w:p>
    <w:p w14:paraId="2C42D7B4" w14:textId="1B59CFE3" w:rsidR="00732199" w:rsidRDefault="00732199" w:rsidP="00D54EE1">
      <w:pPr>
        <w:spacing w:after="120"/>
      </w:pPr>
    </w:p>
    <w:p w14:paraId="5F88F37B" w14:textId="23F1A27B" w:rsidR="00732199" w:rsidRDefault="00732199" w:rsidP="00D54EE1">
      <w:pPr>
        <w:spacing w:after="120"/>
      </w:pPr>
    </w:p>
    <w:p w14:paraId="07F318A3" w14:textId="1404D16D" w:rsidR="00732199" w:rsidRDefault="00732199" w:rsidP="00D54EE1">
      <w:pPr>
        <w:spacing w:after="120"/>
      </w:pPr>
    </w:p>
    <w:p w14:paraId="17E2FC85" w14:textId="79FE3D73" w:rsidR="00732199" w:rsidRDefault="00732199" w:rsidP="00D54EE1">
      <w:pPr>
        <w:spacing w:after="120"/>
      </w:pPr>
    </w:p>
    <w:p w14:paraId="3FDD4A2C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709FC86D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A48C34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477BC6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6082A35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0EC0183F" w14:textId="77777777" w:rsidR="00401038" w:rsidRPr="00974040" w:rsidRDefault="00401038" w:rsidP="00D54EE1">
      <w:pPr>
        <w:spacing w:after="120"/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2DF8D686" w14:textId="134CB208" w:rsidR="00732199" w:rsidRDefault="00732199" w:rsidP="00685B3A">
      <w:pPr>
        <w:spacing w:after="120"/>
        <w:rPr>
          <w:rFonts w:cs="Arial"/>
        </w:rPr>
      </w:pPr>
    </w:p>
    <w:p w14:paraId="00568A9E" w14:textId="77777777" w:rsidR="00685B3A" w:rsidRDefault="00685B3A" w:rsidP="00685B3A">
      <w:pPr>
        <w:spacing w:after="120"/>
        <w:rPr>
          <w:rFonts w:cs="Arial"/>
        </w:rPr>
      </w:pPr>
    </w:p>
    <w:p w14:paraId="4FDDB21A" w14:textId="07067700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1E0FEF87" w14:textId="6464CE2E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7F23BB77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  <w:r w:rsidRPr="00732199">
        <w:rPr>
          <w:rFonts w:cs="Arial"/>
          <w:sz w:val="20"/>
          <w:szCs w:val="20"/>
        </w:rPr>
        <w:t xml:space="preserve">“Nenhum cidadão tem o direito de ser um amador em matéria de treinamento físico. Que desgraça é para o homem envelhecer sem nunca ver a beleza e a força do que o seu corpo é capaz” </w:t>
      </w:r>
    </w:p>
    <w:p w14:paraId="18DBCA6F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2F1B4A7" w14:textId="04D6FADE" w:rsidR="00732199" w:rsidRPr="00732199" w:rsidRDefault="00732199" w:rsidP="00D54EE1">
      <w:pPr>
        <w:spacing w:after="120"/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4DAC4A93" w14:textId="77777777" w:rsidR="00732199" w:rsidRPr="00974040" w:rsidRDefault="00732199" w:rsidP="00D54EE1">
      <w:pPr>
        <w:spacing w:after="120"/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53748C19" w14:textId="77777777" w:rsidR="00732199" w:rsidRPr="00974040" w:rsidRDefault="00732199" w:rsidP="00D54EE1">
      <w:pPr>
        <w:spacing w:after="120"/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RESUMO</w:t>
      </w:r>
    </w:p>
    <w:p w14:paraId="151BAB1D" w14:textId="0610C36A" w:rsidR="00492C19" w:rsidRPr="00974040" w:rsidRDefault="00F82124" w:rsidP="00D54EE1">
      <w:pPr>
        <w:spacing w:after="120"/>
      </w:pPr>
      <w:r w:rsidRPr="00974040">
        <w:t>Em primeira análise, n</w:t>
      </w:r>
      <w:r w:rsidR="00492C19" w:rsidRPr="00974040">
        <w:t>este trabalho buscamos automatizar o sistema</w:t>
      </w:r>
      <w:r w:rsidRPr="00974040">
        <w:t xml:space="preserve"> em uma academia específica com atualizações no </w:t>
      </w:r>
      <w:r w:rsidR="00492C19" w:rsidRPr="00974040">
        <w:t>treino</w:t>
      </w:r>
      <w:r w:rsidRPr="00974040">
        <w:t>, cadastro de clientes, facilitar o contato entre professores e alunos e amenizar as dúvidas recorrentes aos exercícios com vídeos de explicativos</w:t>
      </w:r>
      <w:r w:rsidR="00492C19" w:rsidRPr="00974040">
        <w:t xml:space="preserve"> </w:t>
      </w:r>
      <w:r w:rsidRPr="00974040"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CC36B2" w14:textId="34F03BCC" w:rsidR="001F1807" w:rsidRPr="00732199" w:rsidRDefault="001F1807" w:rsidP="00D54EE1">
      <w:pPr>
        <w:spacing w:after="120"/>
        <w:rPr>
          <w:rFonts w:cs="Arial"/>
          <w:b/>
          <w:bCs/>
        </w:rPr>
      </w:pPr>
      <w:r w:rsidRPr="00732199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267A0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23871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02CB4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E3C828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67A5C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D4F49A9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5C9C318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84E3C5E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C6EDB61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3E3148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997FF8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73288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A0FD0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317B4D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82220F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E614D8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5E7F0B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E0B3B1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FE665D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4DE322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B364FA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D9B1CA0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A607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6704BDC" w14:textId="3E30A3D1" w:rsidR="00492C19" w:rsidRPr="00974040" w:rsidRDefault="001F1807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9131C70" w14:textId="7D36D5C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3BB4B62C" w14:textId="1EBD7F5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6CAFFC6" w14:textId="14C34099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191F61D" w14:textId="779B89C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5018FEE" w14:textId="47FB620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EC3B60" w14:textId="2EAE986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B18BE84" w14:textId="7F51C2C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EA9B9EF" w14:textId="504EF2D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B9E7097" w14:textId="4DEDE8E4" w:rsidR="001F1807" w:rsidRPr="00974040" w:rsidRDefault="001F1807" w:rsidP="00D54EE1">
      <w:pPr>
        <w:spacing w:after="120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54EE1">
      <w:pPr>
        <w:spacing w:after="120"/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732199" w:rsidRDefault="00B92D5C" w:rsidP="00D54EE1">
      <w:pPr>
        <w:pStyle w:val="Ttulo1"/>
        <w:spacing w:after="120"/>
      </w:pPr>
      <w:r w:rsidRPr="00732199">
        <w:lastRenderedPageBreak/>
        <w:t xml:space="preserve">1 </w:t>
      </w:r>
      <w:r w:rsidR="0032360D" w:rsidRPr="00732199">
        <w:t>INTRODUÇÃO</w:t>
      </w:r>
    </w:p>
    <w:p w14:paraId="4656CF11" w14:textId="348A108B" w:rsidR="00A97AA8" w:rsidRPr="00974040" w:rsidRDefault="00A24FC2" w:rsidP="00D54EE1">
      <w:pPr>
        <w:spacing w:after="120"/>
        <w:rPr>
          <w:color w:val="212529"/>
          <w:shd w:val="clear" w:color="auto" w:fill="FFFFFF"/>
        </w:rPr>
      </w:pPr>
      <w:r w:rsidRPr="00974040">
        <w:t>Em 11 de março de 2020, a Organização Mundial da Saúde (OMS) declarou que o mundo enfrentava uma nova pandemia (Wikipedia, 2020), desta vez causada pelo SARS-CoV-2 (</w:t>
      </w:r>
      <w:r w:rsidRPr="00405732">
        <w:rPr>
          <w:i/>
          <w:iCs/>
        </w:rPr>
        <w:t>severe acute respiratory syndrome coronavirus</w:t>
      </w:r>
      <w:r w:rsidRPr="00974040"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t>stiu como medida preventiva</w:t>
      </w:r>
      <w:r w:rsidRPr="00974040">
        <w:t xml:space="preserve"> </w:t>
      </w:r>
      <w:r w:rsidR="00A15594" w:rsidRPr="00974040">
        <w:t>a</w:t>
      </w:r>
      <w:r w:rsidRPr="00974040">
        <w:t xml:space="preserve"> </w:t>
      </w:r>
      <w:r w:rsidR="00A15594" w:rsidRPr="00974040">
        <w:t xml:space="preserve">quarentena, isolamento social, </w:t>
      </w:r>
      <w:r w:rsidRPr="00974040">
        <w:t>métodos que incentivavam a população a ficar em casa</w:t>
      </w:r>
      <w:r w:rsidR="00A15594" w:rsidRPr="00974040">
        <w:t xml:space="preserve"> em conjunto </w:t>
      </w:r>
      <w:r w:rsidR="001B637C" w:rsidRPr="00974040">
        <w:t>a</w:t>
      </w:r>
      <w:r w:rsidR="00A15594" w:rsidRPr="00974040">
        <w:t xml:space="preserve"> campanhas de vacinação</w:t>
      </w:r>
      <w:r w:rsidRPr="00974040">
        <w:t xml:space="preserve">, evitando assim, a </w:t>
      </w:r>
      <w:r w:rsidR="00A15594" w:rsidRPr="00974040">
        <w:t>propagação em massa da doença. E</w:t>
      </w:r>
      <w:r w:rsidRPr="00974040"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t xml:space="preserve"> de</w:t>
      </w:r>
      <w:r w:rsidRPr="00974040">
        <w:t xml:space="preserve"> 52% abaixo do que seria normal para o mês de maio de 2021.</w:t>
      </w:r>
      <w:r w:rsidR="00A15594" w:rsidRPr="00974040">
        <w:t xml:space="preserve"> Em face disso, torna –se </w:t>
      </w:r>
      <w:r w:rsidR="00FA20D9" w:rsidRPr="00974040">
        <w:t>valido ressaltar que todos os métodos preventivos utilizados foram de extrema importância à queda dos índices dos casos de COVID-19 e a crescente procura as academias no país.</w:t>
      </w:r>
      <w:r w:rsidR="00A92F15" w:rsidRPr="00974040">
        <w:t xml:space="preserve"> </w:t>
      </w:r>
      <w:r w:rsidR="00CA2B1A" w:rsidRPr="00974040">
        <w:t>Nesse sentido, foi adotado um novo plano de retoma onde se pretendia maximizar a presença de alunos e docentes, em segurança (Academia Militar, 2020c)</w:t>
      </w:r>
      <w:r w:rsidR="00972F63" w:rsidRPr="00974040">
        <w:t>. Possibilitando, então, o acesso aos aparelhos e o retorno das atividades em grupo, como, zumba, pilates, natação,</w:t>
      </w:r>
      <w:r w:rsidR="00504D85" w:rsidRPr="00974040">
        <w:t xml:space="preserve"> artes </w:t>
      </w:r>
      <w:r w:rsidR="00405732" w:rsidRPr="00974040">
        <w:t>marciais etc.</w:t>
      </w:r>
      <w:r w:rsidR="00972F63" w:rsidRPr="00974040">
        <w:t xml:space="preserve"> Mas, utilizando-se das medida</w:t>
      </w:r>
      <w:r w:rsidR="00504D85" w:rsidRPr="00974040">
        <w:t>s preventivas.</w:t>
      </w:r>
      <w:r w:rsidR="001B637C" w:rsidRPr="00974040">
        <w:t xml:space="preserve"> Desse modo, </w:t>
      </w:r>
      <w:r w:rsidR="00267A2C" w:rsidRPr="00974040">
        <w:rPr>
          <w:color w:val="212529"/>
          <w:shd w:val="clear" w:color="auto" w:fill="FFFFFF"/>
        </w:rPr>
        <w:t>o</w:t>
      </w:r>
      <w:r w:rsidR="001B637C" w:rsidRPr="00974040">
        <w:rPr>
          <w:color w:val="212529"/>
          <w:shd w:val="clear" w:color="auto" w:fill="FFFFFF"/>
        </w:rPr>
        <w:t xml:space="preserve"> aumento do</w:t>
      </w:r>
      <w:r w:rsidR="00504D85" w:rsidRPr="00974040">
        <w:rPr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color w:val="212529"/>
          <w:shd w:val="clear" w:color="auto" w:fill="FFFFFF"/>
        </w:rPr>
        <w:t>disseminação</w:t>
      </w:r>
      <w:r w:rsidR="00504D85" w:rsidRPr="00974040">
        <w:rPr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color w:val="212529"/>
          <w:shd w:val="clear" w:color="auto" w:fill="FFFFFF"/>
        </w:rPr>
        <w:t xml:space="preserve"> IHRSA</w:t>
      </w:r>
      <w:r w:rsidR="00F21C0A" w:rsidRPr="00974040">
        <w:rPr>
          <w:color w:val="212529"/>
          <w:shd w:val="clear" w:color="auto" w:fill="FFFFFF"/>
        </w:rPr>
        <w:t xml:space="preserve"> </w:t>
      </w:r>
      <w:r w:rsidR="00F21C0A" w:rsidRPr="00974040">
        <w:rPr>
          <w:color w:val="333333"/>
          <w:shd w:val="clear" w:color="auto" w:fill="FCFCFC"/>
        </w:rPr>
        <w:t>(</w:t>
      </w:r>
      <w:r w:rsidR="00F21C0A" w:rsidRPr="00405732">
        <w:rPr>
          <w:i/>
          <w:iCs/>
          <w:color w:val="333333"/>
          <w:shd w:val="clear" w:color="auto" w:fill="FCFCFC"/>
        </w:rPr>
        <w:t>International Health Racquet &amp; Sportsclub Association</w:t>
      </w:r>
      <w:r w:rsidR="00F21C0A" w:rsidRPr="00974040">
        <w:rPr>
          <w:color w:val="333333"/>
          <w:shd w:val="clear" w:color="auto" w:fill="FCFCFC"/>
        </w:rPr>
        <w:t>)</w:t>
      </w:r>
      <w:r w:rsidR="00504D85" w:rsidRPr="00974040">
        <w:rPr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color w:val="212529"/>
          <w:shd w:val="clear" w:color="auto" w:fill="FFFFFF"/>
        </w:rPr>
        <w:t xml:space="preserve"> Nessa perspectiva, a</w:t>
      </w:r>
      <w:r w:rsidR="003B65A2" w:rsidRPr="00974040">
        <w:rPr>
          <w:color w:val="212529"/>
          <w:shd w:val="clear" w:color="auto" w:fill="FFFFFF"/>
        </w:rPr>
        <w:t>s a</w:t>
      </w:r>
      <w:r w:rsidR="00A97AA8" w:rsidRPr="00974040">
        <w:rPr>
          <w:color w:val="212529"/>
          <w:shd w:val="clear" w:color="auto" w:fill="FFFFFF"/>
        </w:rPr>
        <w:t>cademias</w:t>
      </w:r>
      <w:r w:rsidR="003B65A2" w:rsidRPr="00974040">
        <w:rPr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color w:val="212529"/>
          <w:shd w:val="clear" w:color="auto" w:fill="FFFFFF"/>
        </w:rPr>
        <w:t xml:space="preserve">de pequeno porte que </w:t>
      </w:r>
      <w:r w:rsidR="003B65A2" w:rsidRPr="00974040">
        <w:rPr>
          <w:color w:val="212529"/>
          <w:shd w:val="clear" w:color="auto" w:fill="FFFFFF"/>
        </w:rPr>
        <w:t>moviment</w:t>
      </w:r>
      <w:r w:rsidR="001B637C" w:rsidRPr="00974040">
        <w:rPr>
          <w:color w:val="212529"/>
          <w:shd w:val="clear" w:color="auto" w:fill="FFFFFF"/>
        </w:rPr>
        <w:t>a</w:t>
      </w:r>
      <w:r w:rsidR="003B65A2" w:rsidRPr="00974040">
        <w:rPr>
          <w:color w:val="212529"/>
          <w:shd w:val="clear" w:color="auto" w:fill="FFFFFF"/>
        </w:rPr>
        <w:t xml:space="preserve"> </w:t>
      </w:r>
      <w:r w:rsidR="001B637C" w:rsidRPr="00974040">
        <w:rPr>
          <w:color w:val="212529"/>
          <w:shd w:val="clear" w:color="auto" w:fill="FFFFFF"/>
        </w:rPr>
        <w:t xml:space="preserve">a maior </w:t>
      </w:r>
      <w:r w:rsidR="003B65A2" w:rsidRPr="00974040">
        <w:rPr>
          <w:color w:val="212529"/>
          <w:shd w:val="clear" w:color="auto" w:fill="FFFFFF"/>
        </w:rPr>
        <w:t>parte dos recursos e lucros no país.</w:t>
      </w:r>
      <w:r w:rsidR="001B637C" w:rsidRPr="00974040">
        <w:rPr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color w:val="212529"/>
          <w:shd w:val="clear" w:color="auto" w:fill="FFFFFF"/>
        </w:rPr>
        <w:t xml:space="preserve">como </w:t>
      </w:r>
      <w:r w:rsidR="001B637C" w:rsidRPr="00974040">
        <w:rPr>
          <w:color w:val="212529"/>
          <w:shd w:val="clear" w:color="auto" w:fill="FFFFFF"/>
        </w:rPr>
        <w:t>SMART FIT e RED FIT.</w:t>
      </w:r>
      <w:r w:rsidR="00A97AA8" w:rsidRPr="00974040">
        <w:rPr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</w:p>
    <w:p w14:paraId="6BAEF853" w14:textId="43C331B6" w:rsidR="00980D30" w:rsidRPr="00896691" w:rsidRDefault="00496402" w:rsidP="00D54EE1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15B3ABA8" w:rsidR="00456FBF" w:rsidRPr="00974040" w:rsidRDefault="00456FBF" w:rsidP="00D54EE1">
      <w:pPr>
        <w:spacing w:after="120"/>
        <w:ind w:firstLine="709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</w:t>
      </w:r>
      <w:r w:rsidR="00405732" w:rsidRPr="00974040">
        <w:rPr>
          <w:rFonts w:cs="Arial"/>
          <w:color w:val="212529"/>
          <w:szCs w:val="24"/>
          <w:shd w:val="clear" w:color="auto" w:fill="FFFFFF"/>
        </w:rPr>
        <w:t>infarto etc.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D54EE1">
      <w:pPr>
        <w:spacing w:after="120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27549F" w:rsidRDefault="00426AEB" w:rsidP="00D54EE1">
      <w:pPr>
        <w:spacing w:after="120"/>
        <w:ind w:firstLine="708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63CF6A3" w14:textId="39FFBCD6" w:rsidR="00E43946" w:rsidRPr="00AA7F0F" w:rsidRDefault="00E43946" w:rsidP="00D54EE1">
      <w:pPr>
        <w:pStyle w:val="Ttulo1"/>
        <w:spacing w:after="120"/>
      </w:pPr>
      <w:r w:rsidRPr="00AA7F0F">
        <w:t>2 REFERENCIAL TEÓRICO</w:t>
      </w:r>
    </w:p>
    <w:p w14:paraId="22FC20E1" w14:textId="30C9AE56" w:rsidR="00E43946" w:rsidRPr="00AA7F0F" w:rsidRDefault="00E43946" w:rsidP="00D54EE1">
      <w:pPr>
        <w:pStyle w:val="Ttulo1"/>
        <w:spacing w:after="120"/>
      </w:pPr>
      <w:r w:rsidRPr="00AA7F0F">
        <w:t xml:space="preserve">2.1 </w:t>
      </w:r>
      <w:r w:rsidR="001C325F" w:rsidRPr="00AA7F0F">
        <w:t>HTML</w:t>
      </w:r>
    </w:p>
    <w:p w14:paraId="622279E0" w14:textId="2AC2EFA9" w:rsidR="001C325F" w:rsidRPr="00AA7F0F" w:rsidRDefault="001C325F" w:rsidP="00D54EE1">
      <w:pPr>
        <w:pStyle w:val="Ttulo1"/>
        <w:spacing w:after="120"/>
      </w:pPr>
      <w:r w:rsidRPr="00AA7F0F">
        <w:t>2.2 CSS</w:t>
      </w:r>
    </w:p>
    <w:p w14:paraId="30D11DFC" w14:textId="534BE704" w:rsidR="0010091A" w:rsidRDefault="001C325F" w:rsidP="00D54EE1">
      <w:pPr>
        <w:pStyle w:val="Ttulo1"/>
        <w:spacing w:after="120"/>
      </w:pPr>
      <w:r w:rsidRPr="00AA7F0F">
        <w:t>2.3 PHP</w:t>
      </w:r>
    </w:p>
    <w:p w14:paraId="18E3CC29" w14:textId="413A7E5D" w:rsidR="00B642B1" w:rsidRDefault="001B316D" w:rsidP="00D54EE1">
      <w:pPr>
        <w:spacing w:after="120"/>
      </w:pPr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</w:t>
      </w:r>
      <w:r w:rsidR="0084463C">
        <w:lastRenderedPageBreak/>
        <w:t xml:space="preserve">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>, o PHP foi chamado de FI (</w:t>
      </w:r>
      <w:r w:rsidR="00964F20" w:rsidRPr="00405732">
        <w:rPr>
          <w:i/>
          <w:iCs/>
        </w:rPr>
        <w:t>Forms Interpreter),</w:t>
      </w:r>
      <w:r w:rsidR="00964F20">
        <w:t xml:space="preserve">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D54EE1">
      <w:pPr>
        <w:spacing w:after="120"/>
      </w:pPr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D54EE1">
      <w:pPr>
        <w:spacing w:after="120"/>
      </w:pPr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D54EE1">
      <w:pPr>
        <w:spacing w:after="120"/>
      </w:pPr>
      <w:r>
        <w:t>(exemplo)</w:t>
      </w:r>
    </w:p>
    <w:p w14:paraId="71222A69" w14:textId="2592A14E" w:rsidR="00E72899" w:rsidRPr="00E72899" w:rsidRDefault="00C13AF5" w:rsidP="00D54EE1">
      <w:pPr>
        <w:spacing w:after="120"/>
      </w:pPr>
      <w:r>
        <w:t>(aplicação)</w:t>
      </w:r>
    </w:p>
    <w:p w14:paraId="3F36ACCD" w14:textId="6045D904" w:rsidR="0010091A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4</w:t>
      </w:r>
      <w:r w:rsidRPr="00974040">
        <w:rPr>
          <w:rFonts w:cs="Arial"/>
        </w:rPr>
        <w:t xml:space="preserve"> L</w:t>
      </w:r>
      <w:r w:rsidR="00D54EE1">
        <w:rPr>
          <w:rFonts w:cs="Arial"/>
        </w:rPr>
        <w:t>ARAVEL</w:t>
      </w:r>
    </w:p>
    <w:p w14:paraId="3E7871AF" w14:textId="0313669B" w:rsidR="00AB1A08" w:rsidRDefault="006021C4" w:rsidP="00F15AD7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Laravel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</w:p>
    <w:p w14:paraId="1A540D65" w14:textId="5C4A0470" w:rsidR="00AB1A08" w:rsidRPr="00F15AD7" w:rsidRDefault="003D45E9" w:rsidP="00F15AD7">
      <w:r>
        <w:t xml:space="preserve">É uma ferramenta útil para projetos de diversos portes, e uma de seus atributos mais característicos é a praticidade que ele oferece para o desenvolvimento de </w:t>
      </w:r>
      <w:r>
        <w:lastRenderedPageBreak/>
        <w:t>funcionalidades comuns, através da ferramenta artisan</w:t>
      </w:r>
      <w:r w:rsidR="004034F1">
        <w:t>, executada através de linhas de comando</w:t>
      </w:r>
    </w:p>
    <w:p w14:paraId="7B1BD2D0" w14:textId="396B8333" w:rsidR="00405732" w:rsidRPr="008206AF" w:rsidRDefault="006102A8" w:rsidP="00D54EE1">
      <w:pPr>
        <w:spacing w:after="120"/>
      </w:pPr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</w:t>
      </w:r>
      <w:r w:rsidR="003D45E9">
        <w:t>retrata</w:t>
      </w:r>
      <w:r w:rsidR="00400606">
        <w:t xml:space="preserve">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</w:t>
      </w:r>
      <w:r w:rsidR="00AB1A08">
        <w:t>. Sendo</w:t>
      </w:r>
      <w:r w:rsidR="00466577">
        <w:t xml:space="preserve">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4764B99C" w:rsidR="00F01C00" w:rsidRDefault="00414DE0" w:rsidP="00D54EE1">
      <w:pPr>
        <w:spacing w:after="120"/>
      </w:pPr>
      <w:r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M</w:t>
      </w:r>
      <w:r w:rsidR="0027667F">
        <w:t>c</w:t>
      </w:r>
      <w:r w:rsidR="0051723E">
        <w:t>C</w:t>
      </w:r>
      <w:r w:rsidR="0027667F">
        <w:t>ool (</w:t>
      </w:r>
      <w:r w:rsidR="0051723E">
        <w:t>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D54EE1">
      <w:pPr>
        <w:spacing w:after="120"/>
      </w:pPr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33549ED" w:rsidR="00086A19" w:rsidRDefault="00086A19" w:rsidP="00D54EE1">
      <w:pPr>
        <w:spacing w:after="120"/>
      </w:pPr>
      <w:r>
        <w:t xml:space="preserve">Segundo </w:t>
      </w:r>
      <w:r w:rsidRPr="00086A19">
        <w:t>G</w:t>
      </w:r>
      <w:r w:rsidR="00DB0C85">
        <w:t>abardo (</w:t>
      </w:r>
      <w:r w:rsidRPr="00086A19">
        <w:t xml:space="preserve">2017), </w:t>
      </w:r>
      <w:r>
        <w:t>o MVC é um padrão de design de projetos que realiza a separação do HTML da lógica e das regras de negócio.</w:t>
      </w:r>
      <w:r w:rsidRPr="00086A19">
        <w:t xml:space="preserve"> Para o manuseio correto do framework, </w:t>
      </w:r>
      <w:r w:rsidR="00764DF8">
        <w:t xml:space="preserve">Gabardo (2017) afirma que </w:t>
      </w:r>
      <w:r w:rsidRPr="00086A19">
        <w:t>é necessário compreender como o MVC funciona, pois é a base de um projeto Laravel.</w:t>
      </w:r>
    </w:p>
    <w:p w14:paraId="4890BABD" w14:textId="489F9143" w:rsidR="002614B3" w:rsidRDefault="00AC02A7" w:rsidP="00D54EE1">
      <w:pPr>
        <w:spacing w:after="120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D54EE1">
      <w:pPr>
        <w:pStyle w:val="Legenda"/>
        <w:keepNext/>
        <w:spacing w:after="120"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D54EE1">
      <w:pPr>
        <w:spacing w:after="120"/>
        <w:jc w:val="center"/>
      </w:pPr>
      <w:r w:rsidRPr="00AC02A7">
        <w:rPr>
          <w:noProof/>
        </w:rPr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D3A520C" w:rsidR="008339BC" w:rsidRDefault="008339BC" w:rsidP="00D54EE1">
      <w:pPr>
        <w:spacing w:after="120"/>
        <w:ind w:left="1276" w:hanging="709"/>
        <w:rPr>
          <w:sz w:val="20"/>
          <w:szCs w:val="20"/>
        </w:rPr>
      </w:pPr>
      <w:r w:rsidRPr="008339BC">
        <w:rPr>
          <w:sz w:val="20"/>
          <w:szCs w:val="20"/>
        </w:rPr>
        <w:t>Fonte: Ademir C. Gabardo (2017)</w:t>
      </w:r>
      <w:r w:rsidR="00086A19">
        <w:rPr>
          <w:sz w:val="20"/>
          <w:szCs w:val="20"/>
        </w:rPr>
        <w:t xml:space="preserve"> – Laravel para Ninjas</w:t>
      </w:r>
    </w:p>
    <w:p w14:paraId="716A9091" w14:textId="18ABF3E3" w:rsidR="00086A19" w:rsidRDefault="00086A19" w:rsidP="00D54EE1">
      <w:pPr>
        <w:spacing w:after="120"/>
      </w:pPr>
      <w:r w:rsidRPr="00A5358A">
        <w:lastRenderedPageBreak/>
        <w:t>Conforme apresentado na Figura X, o fluxo de dados d</w:t>
      </w:r>
      <w:r w:rsidR="00A5358A">
        <w:t xml:space="preserve">o programa tem início através de uma requisição HTTP. Uma rota mapeia e envia essa requisição para um </w:t>
      </w:r>
      <w:r w:rsidR="00A5358A">
        <w:rPr>
          <w:i/>
          <w:iCs/>
        </w:rPr>
        <w:t>controller</w:t>
      </w:r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r w:rsidR="00D44756">
        <w:rPr>
          <w:i/>
          <w:iCs/>
        </w:rPr>
        <w:t>model</w:t>
      </w:r>
      <w:r w:rsidR="00D44756">
        <w:t xml:space="preserve">, para então apresentar uma </w:t>
      </w:r>
      <w:r w:rsidR="00D44756">
        <w:rPr>
          <w:i/>
          <w:iCs/>
        </w:rPr>
        <w:t>view,</w:t>
      </w:r>
      <w:r w:rsidR="00D44756">
        <w:t xml:space="preserve"> e possuindo a capacidade de encaminhar dados para a </w:t>
      </w:r>
      <w:r w:rsidR="00D44756">
        <w:rPr>
          <w:i/>
          <w:iCs/>
        </w:rPr>
        <w:t>view</w:t>
      </w:r>
      <w:r w:rsidR="00D44756">
        <w:t>, ou</w:t>
      </w:r>
      <w:r w:rsidR="00FA4A01">
        <w:t xml:space="preserve"> apenas exibir um arquivo HTML estático. </w:t>
      </w:r>
      <w:r w:rsidR="00FA4A01" w:rsidRPr="00FA4A01">
        <w:t>(GABARDO, 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Routes</w:t>
      </w:r>
      <w:r>
        <w:t xml:space="preserve">: mapeiam as requisições HTTP e as enviam para o </w:t>
      </w:r>
      <w:r w:rsidRPr="00405732">
        <w:rPr>
          <w:i/>
          <w:iCs/>
        </w:rPr>
        <w:t xml:space="preserve">controller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r w:rsidR="00F202F9" w:rsidRPr="00405732">
        <w:rPr>
          <w:i/>
          <w:iCs/>
        </w:rPr>
        <w:t>controllers</w:t>
      </w:r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Model</w:t>
      </w:r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Views</w:t>
      </w:r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r w:rsidR="004F3FDB" w:rsidRPr="00405732">
        <w:rPr>
          <w:i/>
          <w:iCs/>
        </w:rPr>
        <w:t>template</w:t>
      </w:r>
      <w:r w:rsidR="004F3FDB">
        <w:t>.</w:t>
      </w:r>
    </w:p>
    <w:p w14:paraId="618D78B8" w14:textId="08F10996" w:rsidR="004F3FDB" w:rsidRPr="00FA4A01" w:rsidRDefault="004F3FDB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Controllers</w:t>
      </w:r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r w:rsidR="003E2C17" w:rsidRPr="00405732">
        <w:rPr>
          <w:i/>
          <w:iCs/>
        </w:rPr>
        <w:t>models</w:t>
      </w:r>
      <w:r w:rsidR="003E2C17">
        <w:t>, também carregando arquivos de visualização.</w:t>
      </w:r>
    </w:p>
    <w:p w14:paraId="0A0BDC10" w14:textId="77777777" w:rsidR="00405732" w:rsidRDefault="00405732" w:rsidP="00D54EE1">
      <w:pPr>
        <w:spacing w:after="120"/>
        <w:rPr>
          <w:szCs w:val="24"/>
        </w:rPr>
      </w:pPr>
    </w:p>
    <w:p w14:paraId="24B310EC" w14:textId="7D142CE9" w:rsidR="00B51982" w:rsidRDefault="003722A3" w:rsidP="00D54EE1">
      <w:pPr>
        <w:spacing w:after="120"/>
      </w:pPr>
      <w:r w:rsidRPr="003722A3">
        <w:t>Ao criar um projeto com o Laravel, os seguintes arquivos e pastas</w:t>
      </w:r>
      <w:r>
        <w:t xml:space="preserve"> mostrados na figura X</w:t>
      </w:r>
      <w:r w:rsidRPr="003722A3">
        <w:t xml:space="preserve"> fazem parte da pasta raiz do projeto</w:t>
      </w:r>
      <w:r>
        <w:t>.</w:t>
      </w:r>
    </w:p>
    <w:p w14:paraId="64687E1F" w14:textId="2D7CFD0B" w:rsidR="005301E9" w:rsidRPr="005301E9" w:rsidRDefault="005301E9" w:rsidP="00D54EE1">
      <w:pPr>
        <w:spacing w:after="120"/>
        <w:rPr>
          <w:b/>
          <w:bCs/>
          <w:i/>
          <w:iCs/>
          <w:sz w:val="20"/>
          <w:szCs w:val="20"/>
        </w:rPr>
      </w:pPr>
      <w:r w:rsidRPr="005301E9">
        <w:rPr>
          <w:b/>
          <w:bCs/>
          <w:sz w:val="20"/>
          <w:szCs w:val="20"/>
        </w:rPr>
        <w:t xml:space="preserve">Figura </w:t>
      </w:r>
      <w:r w:rsidRPr="005301E9">
        <w:rPr>
          <w:b/>
          <w:bCs/>
          <w:i/>
          <w:iCs/>
          <w:sz w:val="20"/>
          <w:szCs w:val="20"/>
        </w:rPr>
        <w:fldChar w:fldCharType="begin"/>
      </w:r>
      <w:r w:rsidRPr="005301E9">
        <w:rPr>
          <w:b/>
          <w:bCs/>
          <w:sz w:val="20"/>
          <w:szCs w:val="20"/>
        </w:rPr>
        <w:instrText xml:space="preserve"> SEQ Figura \* ARABIC </w:instrText>
      </w:r>
      <w:r w:rsidRPr="005301E9">
        <w:rPr>
          <w:b/>
          <w:bCs/>
          <w:i/>
          <w:iCs/>
          <w:sz w:val="20"/>
          <w:szCs w:val="20"/>
        </w:rPr>
        <w:fldChar w:fldCharType="separate"/>
      </w:r>
      <w:r w:rsidR="002614B3">
        <w:rPr>
          <w:b/>
          <w:bCs/>
          <w:noProof/>
          <w:sz w:val="20"/>
          <w:szCs w:val="20"/>
        </w:rPr>
        <w:t>2</w:t>
      </w:r>
      <w:r w:rsidRPr="005301E9">
        <w:rPr>
          <w:b/>
          <w:bCs/>
          <w:i/>
          <w:iCs/>
          <w:sz w:val="20"/>
          <w:szCs w:val="20"/>
        </w:rPr>
        <w:fldChar w:fldCharType="end"/>
      </w:r>
      <w:r w:rsidRPr="005301E9">
        <w:rPr>
          <w:b/>
          <w:bCs/>
          <w:sz w:val="20"/>
          <w:szCs w:val="20"/>
        </w:rPr>
        <w:t xml:space="preserve"> - </w:t>
      </w:r>
      <w:r w:rsidR="00197642">
        <w:rPr>
          <w:b/>
          <w:bCs/>
          <w:sz w:val="20"/>
          <w:szCs w:val="20"/>
        </w:rPr>
        <w:t>Pastas</w:t>
      </w:r>
      <w:r w:rsidRPr="005301E9">
        <w:rPr>
          <w:b/>
          <w:bCs/>
          <w:sz w:val="20"/>
          <w:szCs w:val="20"/>
        </w:rPr>
        <w:t xml:space="preserve"> padrões do Laravel</w:t>
      </w:r>
      <w:r w:rsidR="00197642">
        <w:rPr>
          <w:b/>
          <w:bCs/>
          <w:sz w:val="20"/>
          <w:szCs w:val="20"/>
        </w:rPr>
        <w:t xml:space="preserve"> 9</w:t>
      </w:r>
    </w:p>
    <w:p w14:paraId="7BD4B69B" w14:textId="2EADED2F" w:rsidR="002C58E5" w:rsidRPr="00847401" w:rsidRDefault="002C58E5" w:rsidP="00D54EE1">
      <w:pPr>
        <w:spacing w:after="120"/>
        <w:rPr>
          <w:rStyle w:val="RefernciaSutil"/>
        </w:rPr>
      </w:pPr>
      <w:r w:rsidRPr="002C58E5">
        <w:rPr>
          <w:noProof/>
        </w:rPr>
        <w:lastRenderedPageBreak/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7BD9E2DF" w:rsidR="00197642" w:rsidRPr="00D54EE1" w:rsidRDefault="008206AF" w:rsidP="00D54EE1">
      <w:pPr>
        <w:spacing w:after="120" w:line="240" w:lineRule="auto"/>
        <w:rPr>
          <w:sz w:val="20"/>
          <w:szCs w:val="20"/>
        </w:rPr>
      </w:pPr>
      <w:r w:rsidRPr="00D54EE1">
        <w:rPr>
          <w:sz w:val="20"/>
          <w:szCs w:val="20"/>
        </w:rPr>
        <w:t>Fonte: Autoria própria, 2022</w:t>
      </w:r>
    </w:p>
    <w:p w14:paraId="70E18C2E" w14:textId="04073580" w:rsidR="00F26251" w:rsidRDefault="00F26251" w:rsidP="00D54EE1">
      <w:pPr>
        <w:spacing w:after="120"/>
      </w:pPr>
      <w:r>
        <w:t xml:space="preserve">Como aponta </w:t>
      </w:r>
      <w:r w:rsidR="00535185" w:rsidRPr="00F26251">
        <w:t>G</w:t>
      </w:r>
      <w:r w:rsidR="00535185">
        <w:t xml:space="preserve">abardo </w:t>
      </w:r>
      <w:r w:rsidR="00535185" w:rsidRPr="00F26251">
        <w:t>(</w:t>
      </w:r>
      <w:r w:rsidRPr="00F26251">
        <w:t>2017)</w:t>
      </w:r>
      <w:r>
        <w:t>, cada pasta e arquivo tem sua funcionalidade para promover e facilitar a criação da aplicação em questão. Esses arquivos e pastas tem os seguintes papéis e funcionalidades no projeto</w:t>
      </w:r>
      <w:r w:rsidR="00853AAC">
        <w:t xml:space="preserve"> apontadas por Gabardo (2017)</w:t>
      </w:r>
      <w:r>
        <w:t>:</w:t>
      </w:r>
    </w:p>
    <w:p w14:paraId="19DF854D" w14:textId="29928856" w:rsidR="00F26251" w:rsidRDefault="000139DC" w:rsidP="00D54EE1">
      <w:pPr>
        <w:pStyle w:val="PargrafodaLista"/>
        <w:numPr>
          <w:ilvl w:val="0"/>
          <w:numId w:val="9"/>
        </w:numPr>
        <w:spacing w:after="120"/>
      </w:pPr>
      <w:r>
        <w:t xml:space="preserve">app: </w:t>
      </w:r>
      <w:r w:rsidRPr="008D2D8D">
        <w:t xml:space="preserve">é justamente a pasta da aplicação. Nesta pasta se encontra os </w:t>
      </w:r>
      <w:r w:rsidRPr="00405732">
        <w:rPr>
          <w:i/>
          <w:iCs/>
        </w:rPr>
        <w:t>models</w:t>
      </w:r>
      <w:r w:rsidR="00800764">
        <w:t xml:space="preserve"> e a subpasta </w:t>
      </w:r>
      <w:r w:rsidR="00800764" w:rsidRPr="00800764">
        <w:t>Http/Controllers</w:t>
      </w:r>
      <w:r w:rsidR="008C2A33">
        <w:t xml:space="preserve"> onde serão os controladores serão construídos.</w:t>
      </w:r>
    </w:p>
    <w:p w14:paraId="7D6A3CA1" w14:textId="00DAB265" w:rsidR="0006647D" w:rsidRP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bootstrap:</w:t>
      </w:r>
      <w:r w:rsidR="008C2A33" w:rsidRPr="00405732">
        <w:rPr>
          <w:i/>
          <w:iCs/>
        </w:rPr>
        <w:t xml:space="preserve"> </w:t>
      </w:r>
      <w:r w:rsidR="008C2A33">
        <w:t xml:space="preserve">pasta que possui scripts que carregam, </w:t>
      </w:r>
      <w:r w:rsidR="00113F83">
        <w:t xml:space="preserve">inicializam </w:t>
      </w:r>
      <w:r w:rsidR="008C2A33">
        <w:t>a aplicação e retornam a solicitação da aplicação</w:t>
      </w:r>
      <w:r w:rsidR="00113F83">
        <w:t>.</w:t>
      </w:r>
    </w:p>
    <w:p w14:paraId="6C289E17" w14:textId="39D1DBEC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config</w:t>
      </w:r>
      <w:r>
        <w:t>:</w:t>
      </w:r>
      <w:r w:rsidR="00113F83">
        <w:t xml:space="preserve"> pasta onde estão os arquivos de configuração, como as configurações de conexão com banco de dados e outros.</w:t>
      </w:r>
    </w:p>
    <w:p w14:paraId="33BCD441" w14:textId="56537F14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database</w:t>
      </w:r>
      <w:r>
        <w:t>:</w:t>
      </w:r>
      <w:r w:rsidR="00113F83">
        <w:t xml:space="preserve"> esta pasta armazena classes específicas das interações com banco de dados sendo elas: </w:t>
      </w:r>
      <w:r w:rsidR="00113F83" w:rsidRPr="00405732">
        <w:rPr>
          <w:i/>
          <w:iCs/>
        </w:rPr>
        <w:t xml:space="preserve">migrations, factories </w:t>
      </w:r>
      <w:r w:rsidR="00113F83">
        <w:t xml:space="preserve">e </w:t>
      </w:r>
      <w:r w:rsidR="00113F83" w:rsidRPr="00405732">
        <w:rPr>
          <w:i/>
          <w:iCs/>
        </w:rPr>
        <w:t>seeds.</w:t>
      </w:r>
    </w:p>
    <w:p w14:paraId="524B4035" w14:textId="6F6DA68F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lastRenderedPageBreak/>
        <w:t>public</w:t>
      </w:r>
      <w:r>
        <w:t>:</w:t>
      </w:r>
      <w:r w:rsidR="001F0931">
        <w:t xml:space="preserve"> </w:t>
      </w:r>
      <w:r w:rsidR="00853AAC">
        <w:t xml:space="preserve">nesta pasta que a alocação de arquivos de acesso público como imagens, arquivos estáticos é realizada. Esta pasta possui o arquivo </w:t>
      </w:r>
      <w:r w:rsidR="00853AAC">
        <w:rPr>
          <w:i/>
          <w:iCs/>
        </w:rPr>
        <w:t>index.php</w:t>
      </w:r>
      <w:r w:rsidR="00853AAC">
        <w:t xml:space="preserve">, arquivo de configuração do servidor </w:t>
      </w:r>
      <w:r w:rsidR="00853AAC">
        <w:rPr>
          <w:i/>
          <w:iCs/>
        </w:rPr>
        <w:t>Apache.htaccess</w:t>
      </w:r>
      <w:r w:rsidR="00853AAC" w:rsidRPr="00853AAC">
        <w:t xml:space="preserve">, e diversos </w:t>
      </w:r>
      <w:r w:rsidR="00F15AD7">
        <w:t xml:space="preserve">outros </w:t>
      </w:r>
      <w:r w:rsidR="00853AAC" w:rsidRPr="00853AAC">
        <w:t>arquivos de configuração</w:t>
      </w:r>
    </w:p>
    <w:p w14:paraId="40268EDA" w14:textId="1E4F7EF1" w:rsidR="0006647D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routes</w:t>
      </w:r>
      <w:r>
        <w:t>:</w:t>
      </w:r>
    </w:p>
    <w:p w14:paraId="6AC5A2B7" w14:textId="39388016" w:rsidR="00800764" w:rsidRPr="009A7FD8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storage</w:t>
      </w:r>
      <w:r>
        <w:t>:</w:t>
      </w:r>
    </w:p>
    <w:p w14:paraId="214D4A8C" w14:textId="3DB1CF64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resources</w:t>
      </w:r>
      <w:r>
        <w:t>:</w:t>
      </w:r>
    </w:p>
    <w:p w14:paraId="696DF516" w14:textId="4728956F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tests</w:t>
      </w:r>
      <w:r>
        <w:t>:</w:t>
      </w:r>
    </w:p>
    <w:p w14:paraId="7AF98ED9" w14:textId="764312D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vendor</w:t>
      </w:r>
      <w:r>
        <w:t>:</w:t>
      </w:r>
    </w:p>
    <w:p w14:paraId="0636E245" w14:textId="3ADBFEB5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</w:t>
      </w:r>
      <w:r>
        <w:t>:</w:t>
      </w:r>
    </w:p>
    <w:p w14:paraId="24C7443E" w14:textId="67EE09B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.env-example</w:t>
      </w:r>
      <w:r>
        <w:t>:</w:t>
      </w:r>
    </w:p>
    <w:p w14:paraId="31F6FB4F" w14:textId="5A5BA3FE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.gitattributes</w:t>
      </w:r>
      <w:r>
        <w:t>:</w:t>
      </w:r>
    </w:p>
    <w:p w14:paraId="08AF265D" w14:textId="49816CA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9A7FD8">
        <w:t>.</w:t>
      </w:r>
      <w:r>
        <w:t>gitignore</w:t>
      </w:r>
    </w:p>
    <w:p w14:paraId="05317F89" w14:textId="283C011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artisan</w:t>
      </w:r>
      <w:r>
        <w:t>:</w:t>
      </w:r>
    </w:p>
    <w:p w14:paraId="211C8B1E" w14:textId="2555F096" w:rsidR="009A7FD8" w:rsidRP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composer.json</w:t>
      </w:r>
      <w:r>
        <w:t>:</w:t>
      </w:r>
    </w:p>
    <w:p w14:paraId="0841BBCB" w14:textId="6CFB6CA7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composer.lock</w:t>
      </w:r>
      <w:r>
        <w:t>:</w:t>
      </w:r>
    </w:p>
    <w:p w14:paraId="04842B6C" w14:textId="0224EA01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package</w:t>
      </w:r>
      <w:r w:rsidRPr="00800764">
        <w:t>.</w:t>
      </w:r>
      <w:r>
        <w:t>json:</w:t>
      </w:r>
    </w:p>
    <w:p w14:paraId="5D31D206" w14:textId="21DA863F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phpunit</w:t>
      </w:r>
      <w:r w:rsidRPr="00800764">
        <w:t>.</w:t>
      </w:r>
      <w:r w:rsidRPr="00405732">
        <w:rPr>
          <w:i/>
          <w:iCs/>
        </w:rPr>
        <w:t>xml</w:t>
      </w:r>
      <w:r>
        <w:t>:</w:t>
      </w:r>
    </w:p>
    <w:p w14:paraId="575CE40B" w14:textId="7D5E1B6F" w:rsidR="00800764" w:rsidRPr="0006647D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README</w:t>
      </w:r>
      <w:r w:rsidRPr="00800764">
        <w:t>.</w:t>
      </w:r>
      <w:r>
        <w:t>md</w:t>
      </w:r>
    </w:p>
    <w:p w14:paraId="7AACA1F2" w14:textId="77777777" w:rsidR="00F26251" w:rsidRDefault="00F26251" w:rsidP="00D54EE1">
      <w:pPr>
        <w:spacing w:after="120"/>
        <w:rPr>
          <w:sz w:val="20"/>
          <w:szCs w:val="20"/>
        </w:rPr>
      </w:pPr>
    </w:p>
    <w:p w14:paraId="03A339B0" w14:textId="77777777" w:rsidR="003722A3" w:rsidRPr="008206AF" w:rsidRDefault="003722A3" w:rsidP="00D54EE1">
      <w:pPr>
        <w:spacing w:after="120"/>
        <w:rPr>
          <w:sz w:val="20"/>
          <w:szCs w:val="20"/>
        </w:rPr>
      </w:pPr>
    </w:p>
    <w:p w14:paraId="13C24054" w14:textId="4F149B40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</w:t>
      </w:r>
      <w:r w:rsidR="00D54EE1">
        <w:rPr>
          <w:rFonts w:cs="Arial"/>
        </w:rPr>
        <w:t>5</w:t>
      </w:r>
      <w:r w:rsidRPr="00974040">
        <w:rPr>
          <w:rFonts w:cs="Arial"/>
        </w:rPr>
        <w:t xml:space="preserve"> Banco De Dados</w:t>
      </w:r>
    </w:p>
    <w:p w14:paraId="139526C8" w14:textId="3915C9FA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.1 Abordagem Relacional</w:t>
      </w:r>
    </w:p>
    <w:p w14:paraId="4980009C" w14:textId="52658AB9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.2 Normalização</w:t>
      </w:r>
    </w:p>
    <w:p w14:paraId="2209220D" w14:textId="1C64A89B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.3 Dicionário de Dados</w:t>
      </w:r>
    </w:p>
    <w:p w14:paraId="1A2A982E" w14:textId="3F19F5D5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 xml:space="preserve"> UML</w:t>
      </w:r>
    </w:p>
    <w:p w14:paraId="203D35B1" w14:textId="1C8C0A0A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.1 Levantamento de Requisitos</w:t>
      </w:r>
    </w:p>
    <w:p w14:paraId="69CEE594" w14:textId="5168BF14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.2 Diagrama de Casos de Uso</w:t>
      </w:r>
    </w:p>
    <w:p w14:paraId="13C5BC0E" w14:textId="0EDBC05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.3 Diagrama de Atividades</w:t>
      </w:r>
    </w:p>
    <w:p w14:paraId="5A08F0EA" w14:textId="0883209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.4 Diagrama de Classes</w:t>
      </w:r>
    </w:p>
    <w:p w14:paraId="7665D5FD" w14:textId="32438A40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.5 Diagrama de Sequência</w:t>
      </w:r>
    </w:p>
    <w:p w14:paraId="1024EA52" w14:textId="1E3F05A4" w:rsidR="0010091A" w:rsidRPr="00974040" w:rsidRDefault="0010091A" w:rsidP="00D54EE1">
      <w:pPr>
        <w:pStyle w:val="Ttulo1"/>
        <w:spacing w:after="120"/>
        <w:ind w:firstLine="709"/>
        <w:jc w:val="both"/>
        <w:rPr>
          <w:rFonts w:cs="Arial"/>
        </w:rPr>
      </w:pPr>
      <w:r w:rsidRPr="00974040">
        <w:rPr>
          <w:rFonts w:cs="Arial"/>
        </w:rPr>
        <w:t xml:space="preserve"> </w:t>
      </w:r>
    </w:p>
    <w:p w14:paraId="55A723B5" w14:textId="0F3D3E2C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7</w:t>
      </w:r>
      <w:r w:rsidRPr="00974040">
        <w:rPr>
          <w:rFonts w:cs="Arial"/>
        </w:rPr>
        <w:t xml:space="preserve"> JavaScript</w:t>
      </w:r>
    </w:p>
    <w:p w14:paraId="554C507B" w14:textId="68C6A757" w:rsidR="00E43946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54EE1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54EE1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54EE1">
      <w:pPr>
        <w:spacing w:after="120"/>
        <w:ind w:firstLine="709"/>
        <w:rPr>
          <w:rFonts w:cs="Arial"/>
        </w:rPr>
      </w:pPr>
    </w:p>
    <w:p w14:paraId="12403BAC" w14:textId="67475030" w:rsidR="00423A59" w:rsidRPr="00D54EE1" w:rsidRDefault="00423A59" w:rsidP="00847401">
      <w:pPr>
        <w:jc w:val="center"/>
      </w:pPr>
      <w:r w:rsidRPr="00D54EE1">
        <w:t>REFERENCIAS</w:t>
      </w:r>
    </w:p>
    <w:p w14:paraId="748AA6D8" w14:textId="1E8758D5" w:rsidR="007708A3" w:rsidRPr="00847401" w:rsidRDefault="00A04277" w:rsidP="00455ECB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</w:rPr>
        <w:t xml:space="preserve">GABARDO, Ademir C. Laravel para ninjas. </w:t>
      </w:r>
      <w:r w:rsidRPr="00847401">
        <w:rPr>
          <w:sz w:val="20"/>
          <w:szCs w:val="20"/>
          <w:lang w:val="en-US"/>
        </w:rPr>
        <w:t>Novatec Editora, 2017.</w:t>
      </w:r>
    </w:p>
    <w:p w14:paraId="7EEDE8FD" w14:textId="5EB29CB3" w:rsidR="004C46C7" w:rsidRPr="00847401" w:rsidRDefault="004C46C7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MCCOOL, Shawn. </w:t>
      </w:r>
      <w:r w:rsidRPr="00F3787A">
        <w:rPr>
          <w:b/>
          <w:bCs/>
          <w:sz w:val="20"/>
          <w:szCs w:val="20"/>
          <w:lang w:val="en-US"/>
        </w:rPr>
        <w:t>Laravel starter</w:t>
      </w:r>
      <w:r w:rsidRPr="00847401">
        <w:rPr>
          <w:sz w:val="20"/>
          <w:szCs w:val="20"/>
          <w:lang w:val="en-US"/>
        </w:rPr>
        <w:t>. Packt Publishing, 2012.</w:t>
      </w:r>
    </w:p>
    <w:p w14:paraId="58FF508C" w14:textId="34E4918D" w:rsidR="00C5268B" w:rsidRPr="00847401" w:rsidRDefault="00C5268B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CONVERSE, Tim; PARK, Joyce. </w:t>
      </w:r>
      <w:r w:rsidRPr="00F3787A">
        <w:rPr>
          <w:b/>
          <w:bCs/>
          <w:sz w:val="20"/>
          <w:szCs w:val="20"/>
          <w:lang w:val="en-US"/>
        </w:rPr>
        <w:t>PHP: a bíblia</w:t>
      </w:r>
      <w:r w:rsidRPr="00847401">
        <w:rPr>
          <w:sz w:val="20"/>
          <w:szCs w:val="20"/>
          <w:lang w:val="en-US"/>
        </w:rPr>
        <w:t>. Gulf Professional Publishing, 2003.</w:t>
      </w:r>
    </w:p>
    <w:p w14:paraId="108391ED" w14:textId="5C9BBB8D" w:rsidR="00063EFA" w:rsidRDefault="00063EFA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DALL’OGLIO, Pablo. </w:t>
      </w:r>
      <w:r w:rsidRPr="00F3787A">
        <w:rPr>
          <w:b/>
          <w:bCs/>
          <w:sz w:val="20"/>
          <w:szCs w:val="20"/>
        </w:rPr>
        <w:t>PHP Programando com Orientação a Objetos</w:t>
      </w:r>
      <w:r w:rsidRPr="00847401">
        <w:rPr>
          <w:sz w:val="20"/>
          <w:szCs w:val="20"/>
        </w:rPr>
        <w:t xml:space="preserve"> 3ª Edição. Novatec Editora, 2015.</w:t>
      </w:r>
    </w:p>
    <w:p w14:paraId="5D76F6F3" w14:textId="1615E02D" w:rsidR="00F15AD7" w:rsidRPr="00847401" w:rsidRDefault="00F15AD7" w:rsidP="007708A3">
      <w:pPr>
        <w:spacing w:after="120" w:line="240" w:lineRule="auto"/>
        <w:rPr>
          <w:sz w:val="20"/>
          <w:szCs w:val="20"/>
        </w:rPr>
      </w:pPr>
      <w:r w:rsidRPr="00F15AD7">
        <w:rPr>
          <w:sz w:val="20"/>
          <w:szCs w:val="20"/>
        </w:rPr>
        <w:t xml:space="preserve">DOUGLAS, Michael; MARABESI, Matheus. </w:t>
      </w:r>
      <w:r w:rsidRPr="00F3787A">
        <w:rPr>
          <w:b/>
          <w:bCs/>
          <w:sz w:val="20"/>
          <w:szCs w:val="20"/>
        </w:rPr>
        <w:t>Aprendendo Laravel: O framework PHP dos artesãos da web</w:t>
      </w:r>
      <w:r w:rsidRPr="00F15AD7">
        <w:rPr>
          <w:sz w:val="20"/>
          <w:szCs w:val="20"/>
        </w:rPr>
        <w:t>. Novatec Editora, 2017.</w:t>
      </w:r>
    </w:p>
    <w:p w14:paraId="77389BAF" w14:textId="5BFB9EA9" w:rsidR="00423A59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>CUCINOTTA, Domenico; VANELLI, Maurizio. WHO Declares COVID-19 a Pandemic. 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>WHO Declares COVID-19 a Pandemic</w:t>
      </w:r>
      <w:r w:rsidRPr="00847401">
        <w:rPr>
          <w:color w:val="000000"/>
          <w:sz w:val="20"/>
          <w:szCs w:val="2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3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https://pubmed.ncbi.nlm.nih.gov/32191675/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 xml:space="preserve"> . Acesso em: 25 ago. 2022.</w:t>
      </w:r>
    </w:p>
    <w:p w14:paraId="5F02976E" w14:textId="059B782C" w:rsidR="001D3BE2" w:rsidRPr="009608A7" w:rsidRDefault="001D3BE2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ab/>
        <w:t>NETO, Jaime.</w:t>
      </w:r>
      <w:r w:rsidR="009608A7" w:rsidRPr="009608A7">
        <w:t xml:space="preserve"> </w:t>
      </w:r>
      <w:r w:rsidR="009608A7" w:rsidRPr="009608A7">
        <w:rPr>
          <w:b/>
          <w:bCs/>
          <w:color w:val="000000"/>
          <w:sz w:val="20"/>
          <w:szCs w:val="20"/>
          <w:shd w:val="clear" w:color="auto" w:fill="FFFFFF"/>
        </w:rPr>
        <w:t>Laravel - Escolhendo Um Framework Php</w:t>
      </w:r>
      <w:r w:rsidR="009608A7">
        <w:rPr>
          <w:color w:val="000000"/>
          <w:sz w:val="20"/>
          <w:szCs w:val="20"/>
          <w:shd w:val="clear" w:color="auto" w:fill="FFFFFF"/>
        </w:rPr>
        <w:t>.</w:t>
      </w:r>
      <w:r w:rsidR="009608A7">
        <w:t xml:space="preserve"> Rio de Janeiro: Clube de Autores, 2020, 138 p.</w:t>
      </w:r>
    </w:p>
    <w:p w14:paraId="11946B98" w14:textId="3E6E4F2E" w:rsidR="007708A3" w:rsidRPr="007708A3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>Organização Mundial de Saúde declara pandemia do novo Coronavírus:</w:t>
      </w:r>
      <w:r w:rsidRPr="00847401">
        <w:rPr>
          <w:sz w:val="20"/>
          <w:szCs w:val="20"/>
        </w:rPr>
        <w:t xml:space="preserve"> </w:t>
      </w:r>
      <w:r w:rsidRPr="00847401">
        <w:rPr>
          <w:color w:val="000000"/>
          <w:sz w:val="20"/>
          <w:szCs w:val="20"/>
          <w:shd w:val="clear" w:color="auto" w:fill="FFFFFF"/>
        </w:rPr>
        <w:t xml:space="preserve">Mudança de classificação obriga países a tomarem atitudes preventivas. 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>UNA-SUS</w:t>
      </w:r>
      <w:r w:rsidRPr="00847401">
        <w:rPr>
          <w:color w:val="000000"/>
          <w:sz w:val="20"/>
          <w:szCs w:val="20"/>
          <w:shd w:val="clear" w:color="auto" w:fill="FFFFFF"/>
        </w:rPr>
        <w:t>, Brasília, 11 mar. 2020. Saúde. Disponível em:</w:t>
      </w:r>
      <w:r w:rsidRPr="00847401">
        <w:rPr>
          <w:sz w:val="20"/>
          <w:szCs w:val="20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>). Acesso em: 04 set. 2022.</w:t>
      </w:r>
    </w:p>
    <w:p w14:paraId="5736BB3A" w14:textId="77777777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AVARENGA, Darlan e SILVEIRA, Daniel. PIB tem tombo recorde de 9,7% no 2 º trimestre e Brasil entra de novo em recessão. </w:t>
      </w:r>
      <w:r w:rsidRPr="00847401">
        <w:rPr>
          <w:b/>
          <w:bCs/>
          <w:sz w:val="20"/>
          <w:szCs w:val="20"/>
        </w:rPr>
        <w:t xml:space="preserve">g1, </w:t>
      </w:r>
      <w:r w:rsidRPr="00847401">
        <w:rPr>
          <w:sz w:val="20"/>
          <w:szCs w:val="20"/>
        </w:rPr>
        <w:t xml:space="preserve">Rio de Janeiro, 01 set. 2020. Economia. Disponível em: </w:t>
      </w:r>
      <w:hyperlink r:id="rId15" w:history="1">
        <w:r w:rsidRPr="00847401">
          <w:rPr>
            <w:rStyle w:val="Hyperlink"/>
            <w:rFonts w:cs="Arial"/>
            <w:sz w:val="20"/>
            <w:szCs w:val="20"/>
          </w:rPr>
          <w:t>https://g1.globo.com/economia/noticia/2020/09/01/pib-tem-queda-recorde-de-97percent-no-2o-trimestre-e-brasil-entra-de-novo-em-recessao.ghtml</w:t>
        </w:r>
      </w:hyperlink>
      <w:r w:rsidRPr="00847401">
        <w:rPr>
          <w:sz w:val="20"/>
          <w:szCs w:val="20"/>
        </w:rPr>
        <w:t>. Acesso em: 25 ago. 2022.</w:t>
      </w:r>
    </w:p>
    <w:p w14:paraId="73F260EB" w14:textId="347D1A7F" w:rsidR="007708A3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GUERRA, Antônio. Sebrae: setor de academias é um dos mais afetados pela pandemia: Faturamento está 52% abaixo do normal. </w:t>
      </w:r>
      <w:r w:rsidRPr="00847401">
        <w:rPr>
          <w:b/>
          <w:bCs/>
          <w:sz w:val="20"/>
          <w:szCs w:val="20"/>
        </w:rPr>
        <w:t>Agência Brasil</w:t>
      </w:r>
      <w:r w:rsidRPr="00847401">
        <w:rPr>
          <w:sz w:val="20"/>
          <w:szCs w:val="20"/>
        </w:rPr>
        <w:t>, Brasília, 08 jul. 2021.Economia.</w:t>
      </w:r>
    </w:p>
    <w:p w14:paraId="69B981C6" w14:textId="4B771DEB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>Disponível</w:t>
      </w:r>
      <w:r w:rsidR="004838EC" w:rsidRPr="00847401">
        <w:rPr>
          <w:sz w:val="20"/>
          <w:szCs w:val="20"/>
        </w:rPr>
        <w:t xml:space="preserve"> </w:t>
      </w:r>
      <w:r w:rsidRPr="00847401">
        <w:rPr>
          <w:sz w:val="20"/>
          <w:szCs w:val="20"/>
        </w:rPr>
        <w:t>em:</w:t>
      </w:r>
      <w:hyperlink r:id="rId16" w:history="1">
        <w:r w:rsidR="004838EC" w:rsidRPr="00847401">
          <w:rPr>
            <w:rStyle w:val="Hyperlink"/>
            <w:rFonts w:cs="Arial"/>
            <w:sz w:val="20"/>
            <w:szCs w:val="20"/>
          </w:rPr>
          <w:t>https://agenciabrasil.ebc.com.br/economia/noticia/2021-07/sebrae-setor-de-academias-e-um-dos-mais-afetados-pela-pandemia</w:t>
        </w:r>
      </w:hyperlink>
      <w:r w:rsidRPr="00847401">
        <w:rPr>
          <w:sz w:val="20"/>
          <w:szCs w:val="20"/>
        </w:rPr>
        <w:t>. Acesso em: 25 ago. 2022.</w:t>
      </w:r>
    </w:p>
    <w:p w14:paraId="690BE4DC" w14:textId="77777777" w:rsidR="00E53B53" w:rsidRPr="00974040" w:rsidRDefault="00E53B53" w:rsidP="00D54EE1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B691" w14:textId="77777777" w:rsidR="00B51FC9" w:rsidRDefault="00B51FC9" w:rsidP="00E53B53">
      <w:pPr>
        <w:spacing w:line="240" w:lineRule="auto"/>
      </w:pPr>
      <w:r>
        <w:separator/>
      </w:r>
    </w:p>
  </w:endnote>
  <w:endnote w:type="continuationSeparator" w:id="0">
    <w:p w14:paraId="17215A8F" w14:textId="77777777" w:rsidR="00B51FC9" w:rsidRDefault="00B51FC9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FB6D" w14:textId="77777777" w:rsidR="00B51FC9" w:rsidRDefault="00B51FC9" w:rsidP="00E53B53">
      <w:pPr>
        <w:spacing w:line="240" w:lineRule="auto"/>
      </w:pPr>
      <w:r>
        <w:separator/>
      </w:r>
    </w:p>
  </w:footnote>
  <w:footnote w:type="continuationSeparator" w:id="0">
    <w:p w14:paraId="053ABD34" w14:textId="77777777" w:rsidR="00B51FC9" w:rsidRDefault="00B51FC9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189573E1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8"/>
  </w:num>
  <w:num w:numId="2" w16cid:durableId="2121802360">
    <w:abstractNumId w:val="5"/>
  </w:num>
  <w:num w:numId="3" w16cid:durableId="1032457399">
    <w:abstractNumId w:val="3"/>
  </w:num>
  <w:num w:numId="4" w16cid:durableId="327448015">
    <w:abstractNumId w:val="7"/>
  </w:num>
  <w:num w:numId="5" w16cid:durableId="1531606384">
    <w:abstractNumId w:val="4"/>
  </w:num>
  <w:num w:numId="6" w16cid:durableId="2102601373">
    <w:abstractNumId w:val="1"/>
  </w:num>
  <w:num w:numId="7" w16cid:durableId="1267538222">
    <w:abstractNumId w:val="6"/>
  </w:num>
  <w:num w:numId="8" w16cid:durableId="1197549420">
    <w:abstractNumId w:val="0"/>
  </w:num>
  <w:num w:numId="9" w16cid:durableId="4642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062A9"/>
    <w:rsid w:val="000074CF"/>
    <w:rsid w:val="00007706"/>
    <w:rsid w:val="00012B93"/>
    <w:rsid w:val="000139DC"/>
    <w:rsid w:val="00023291"/>
    <w:rsid w:val="000252C7"/>
    <w:rsid w:val="000322C4"/>
    <w:rsid w:val="00046B87"/>
    <w:rsid w:val="00056BFB"/>
    <w:rsid w:val="00063EFA"/>
    <w:rsid w:val="000647A9"/>
    <w:rsid w:val="0006647D"/>
    <w:rsid w:val="00082E06"/>
    <w:rsid w:val="00086A19"/>
    <w:rsid w:val="000920A3"/>
    <w:rsid w:val="0009282D"/>
    <w:rsid w:val="00094911"/>
    <w:rsid w:val="000953C8"/>
    <w:rsid w:val="000B3021"/>
    <w:rsid w:val="000C63CF"/>
    <w:rsid w:val="000D7C5D"/>
    <w:rsid w:val="0010091A"/>
    <w:rsid w:val="00102AEC"/>
    <w:rsid w:val="00113F83"/>
    <w:rsid w:val="00132243"/>
    <w:rsid w:val="00135D05"/>
    <w:rsid w:val="001401E2"/>
    <w:rsid w:val="0014260B"/>
    <w:rsid w:val="00181161"/>
    <w:rsid w:val="00182E1E"/>
    <w:rsid w:val="00197642"/>
    <w:rsid w:val="001B316D"/>
    <w:rsid w:val="001B632E"/>
    <w:rsid w:val="001B637C"/>
    <w:rsid w:val="001C325F"/>
    <w:rsid w:val="001D3BE2"/>
    <w:rsid w:val="001E1DC5"/>
    <w:rsid w:val="001E21DA"/>
    <w:rsid w:val="001F0931"/>
    <w:rsid w:val="001F1807"/>
    <w:rsid w:val="00221A16"/>
    <w:rsid w:val="002257D2"/>
    <w:rsid w:val="002546F2"/>
    <w:rsid w:val="00257A98"/>
    <w:rsid w:val="002614B3"/>
    <w:rsid w:val="00267A2C"/>
    <w:rsid w:val="002702E6"/>
    <w:rsid w:val="0027549F"/>
    <w:rsid w:val="0027667F"/>
    <w:rsid w:val="002778BB"/>
    <w:rsid w:val="002A73F8"/>
    <w:rsid w:val="002B0B82"/>
    <w:rsid w:val="002B29BE"/>
    <w:rsid w:val="002C1CA1"/>
    <w:rsid w:val="002C58E5"/>
    <w:rsid w:val="002F4A01"/>
    <w:rsid w:val="00313D22"/>
    <w:rsid w:val="0032360D"/>
    <w:rsid w:val="00342D7A"/>
    <w:rsid w:val="00351E08"/>
    <w:rsid w:val="003574E9"/>
    <w:rsid w:val="003722A3"/>
    <w:rsid w:val="003723B0"/>
    <w:rsid w:val="003727AF"/>
    <w:rsid w:val="003A2DDD"/>
    <w:rsid w:val="003B5FDD"/>
    <w:rsid w:val="003B65A2"/>
    <w:rsid w:val="003C1E32"/>
    <w:rsid w:val="003D45E9"/>
    <w:rsid w:val="003E2C17"/>
    <w:rsid w:val="003E5B96"/>
    <w:rsid w:val="00400606"/>
    <w:rsid w:val="00401038"/>
    <w:rsid w:val="004034F1"/>
    <w:rsid w:val="00405732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5ECB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35185"/>
    <w:rsid w:val="00565999"/>
    <w:rsid w:val="00575318"/>
    <w:rsid w:val="00576DD8"/>
    <w:rsid w:val="0058340D"/>
    <w:rsid w:val="005959D5"/>
    <w:rsid w:val="005C5E24"/>
    <w:rsid w:val="005D65DE"/>
    <w:rsid w:val="005E4236"/>
    <w:rsid w:val="005E4D0C"/>
    <w:rsid w:val="005F2BC4"/>
    <w:rsid w:val="00600773"/>
    <w:rsid w:val="006021C4"/>
    <w:rsid w:val="0060613A"/>
    <w:rsid w:val="006102A8"/>
    <w:rsid w:val="00617043"/>
    <w:rsid w:val="006257A9"/>
    <w:rsid w:val="00633611"/>
    <w:rsid w:val="00635C7F"/>
    <w:rsid w:val="006377D8"/>
    <w:rsid w:val="00642110"/>
    <w:rsid w:val="006618F0"/>
    <w:rsid w:val="00681178"/>
    <w:rsid w:val="00685B3A"/>
    <w:rsid w:val="00690B9E"/>
    <w:rsid w:val="006A34E5"/>
    <w:rsid w:val="006E02B6"/>
    <w:rsid w:val="006E46B4"/>
    <w:rsid w:val="006F24BC"/>
    <w:rsid w:val="0070176A"/>
    <w:rsid w:val="00707E31"/>
    <w:rsid w:val="00716FD4"/>
    <w:rsid w:val="00732199"/>
    <w:rsid w:val="00750DEC"/>
    <w:rsid w:val="00751FE0"/>
    <w:rsid w:val="0075681D"/>
    <w:rsid w:val="00756DC0"/>
    <w:rsid w:val="007612DF"/>
    <w:rsid w:val="00763B46"/>
    <w:rsid w:val="00764DF8"/>
    <w:rsid w:val="007708A3"/>
    <w:rsid w:val="00771CC0"/>
    <w:rsid w:val="007753F9"/>
    <w:rsid w:val="007950E6"/>
    <w:rsid w:val="007A025A"/>
    <w:rsid w:val="007B25F4"/>
    <w:rsid w:val="007C7795"/>
    <w:rsid w:val="00800613"/>
    <w:rsid w:val="00800764"/>
    <w:rsid w:val="00807BB9"/>
    <w:rsid w:val="008206AF"/>
    <w:rsid w:val="00830447"/>
    <w:rsid w:val="008339BC"/>
    <w:rsid w:val="0084463C"/>
    <w:rsid w:val="00846786"/>
    <w:rsid w:val="00847401"/>
    <w:rsid w:val="00853AAC"/>
    <w:rsid w:val="00856992"/>
    <w:rsid w:val="00862585"/>
    <w:rsid w:val="00885DBE"/>
    <w:rsid w:val="00896691"/>
    <w:rsid w:val="008B5C7A"/>
    <w:rsid w:val="008C2A33"/>
    <w:rsid w:val="008C3E91"/>
    <w:rsid w:val="008C5DB8"/>
    <w:rsid w:val="008D2D8D"/>
    <w:rsid w:val="008E3290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8A7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A2629"/>
    <w:rsid w:val="009A7FD8"/>
    <w:rsid w:val="009A7FFD"/>
    <w:rsid w:val="009C204D"/>
    <w:rsid w:val="009C5AFE"/>
    <w:rsid w:val="009D0440"/>
    <w:rsid w:val="009D760D"/>
    <w:rsid w:val="009E5222"/>
    <w:rsid w:val="009F5807"/>
    <w:rsid w:val="00A04229"/>
    <w:rsid w:val="00A04277"/>
    <w:rsid w:val="00A05E29"/>
    <w:rsid w:val="00A06993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B1A08"/>
    <w:rsid w:val="00AC02A7"/>
    <w:rsid w:val="00AC62D1"/>
    <w:rsid w:val="00AD20A6"/>
    <w:rsid w:val="00AE0917"/>
    <w:rsid w:val="00AF38E9"/>
    <w:rsid w:val="00B00900"/>
    <w:rsid w:val="00B126CD"/>
    <w:rsid w:val="00B3639F"/>
    <w:rsid w:val="00B51982"/>
    <w:rsid w:val="00B51FC9"/>
    <w:rsid w:val="00B642B1"/>
    <w:rsid w:val="00B65D41"/>
    <w:rsid w:val="00B80901"/>
    <w:rsid w:val="00B80F20"/>
    <w:rsid w:val="00B92D5C"/>
    <w:rsid w:val="00B94E3C"/>
    <w:rsid w:val="00BA366C"/>
    <w:rsid w:val="00BA4DA0"/>
    <w:rsid w:val="00BD6A47"/>
    <w:rsid w:val="00BE3021"/>
    <w:rsid w:val="00BE7C12"/>
    <w:rsid w:val="00C11D4B"/>
    <w:rsid w:val="00C13AF5"/>
    <w:rsid w:val="00C2336E"/>
    <w:rsid w:val="00C24E0C"/>
    <w:rsid w:val="00C316F4"/>
    <w:rsid w:val="00C4406A"/>
    <w:rsid w:val="00C5268B"/>
    <w:rsid w:val="00C77651"/>
    <w:rsid w:val="00CA2B1A"/>
    <w:rsid w:val="00CB3F67"/>
    <w:rsid w:val="00CC06D3"/>
    <w:rsid w:val="00CC082F"/>
    <w:rsid w:val="00CC6CAE"/>
    <w:rsid w:val="00CD56CA"/>
    <w:rsid w:val="00CE41F7"/>
    <w:rsid w:val="00CF0BD9"/>
    <w:rsid w:val="00D04C8D"/>
    <w:rsid w:val="00D07412"/>
    <w:rsid w:val="00D16E95"/>
    <w:rsid w:val="00D22BB5"/>
    <w:rsid w:val="00D409AF"/>
    <w:rsid w:val="00D44756"/>
    <w:rsid w:val="00D509D1"/>
    <w:rsid w:val="00D51315"/>
    <w:rsid w:val="00D5260E"/>
    <w:rsid w:val="00D54EE1"/>
    <w:rsid w:val="00D56043"/>
    <w:rsid w:val="00D61A2D"/>
    <w:rsid w:val="00D629A8"/>
    <w:rsid w:val="00D85539"/>
    <w:rsid w:val="00D93362"/>
    <w:rsid w:val="00DA5919"/>
    <w:rsid w:val="00DB0C85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15AD7"/>
    <w:rsid w:val="00F202F9"/>
    <w:rsid w:val="00F21C0A"/>
    <w:rsid w:val="00F26251"/>
    <w:rsid w:val="00F27FD9"/>
    <w:rsid w:val="00F31C5F"/>
    <w:rsid w:val="00F3787A"/>
    <w:rsid w:val="00F406DC"/>
    <w:rsid w:val="00F46E80"/>
    <w:rsid w:val="00F54491"/>
    <w:rsid w:val="00F60E4B"/>
    <w:rsid w:val="00F67E4B"/>
    <w:rsid w:val="00F82124"/>
    <w:rsid w:val="00F8408F"/>
    <w:rsid w:val="00FA20D9"/>
    <w:rsid w:val="00FA4A01"/>
    <w:rsid w:val="00FB2C56"/>
    <w:rsid w:val="00FC7003"/>
    <w:rsid w:val="00FD05F7"/>
    <w:rsid w:val="00FD4FD8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F9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18</Pages>
  <Words>2410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14</cp:revision>
  <dcterms:created xsi:type="dcterms:W3CDTF">2022-09-21T06:38:00Z</dcterms:created>
  <dcterms:modified xsi:type="dcterms:W3CDTF">2022-09-23T20:18:00Z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