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3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T9TeUass/i7ho1bO60/XYVdxOA==">AMUW2mUg0K66HnZWUT//8riuhiU9cJIYR7i47QKPd/q6fuIbcPkYq+OhddtwnsuvND2vbLgZ9Nhie0dF3sfYe1ulPQ73LebQ48hsZBeCqjNwbR+lxw5yoys=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