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FB1DD" w14:textId="77777777" w:rsidR="00671B98" w:rsidRDefault="00671B98">
      <w:pPr>
        <w:rPr>
          <w:lang w:val="en-US"/>
        </w:rPr>
      </w:pPr>
    </w:p>
    <w:p w14:paraId="17CF9643" w14:textId="77777777" w:rsidR="005027A2" w:rsidRPr="001F52D5" w:rsidRDefault="005027A2">
      <w:pPr>
        <w:rPr>
          <w:lang w:val="en-US"/>
        </w:rPr>
      </w:pPr>
    </w:p>
    <w:p w14:paraId="2F9C5995" w14:textId="77777777" w:rsidR="005027A2" w:rsidRPr="001F52D5" w:rsidRDefault="005027A2">
      <w:pPr>
        <w:rPr>
          <w:lang w:val="en-US"/>
        </w:rPr>
      </w:pPr>
    </w:p>
    <w:p w14:paraId="64E7C3BB" w14:textId="77777777" w:rsidR="005027A2" w:rsidRPr="001F52D5" w:rsidRDefault="005027A2" w:rsidP="005027A2">
      <w:pPr>
        <w:jc w:val="center"/>
        <w:rPr>
          <w:lang w:val="en-US"/>
        </w:rPr>
      </w:pPr>
    </w:p>
    <w:p w14:paraId="5F70B48B" w14:textId="77777777" w:rsidR="005027A2" w:rsidRPr="001F52D5" w:rsidRDefault="005027A2" w:rsidP="005027A2">
      <w:pPr>
        <w:jc w:val="center"/>
        <w:rPr>
          <w:lang w:val="en-US"/>
        </w:rPr>
      </w:pPr>
    </w:p>
    <w:p w14:paraId="69B01AB3" w14:textId="77777777" w:rsidR="005027A2" w:rsidRPr="001F52D5" w:rsidRDefault="005027A2" w:rsidP="005027A2">
      <w:pPr>
        <w:jc w:val="center"/>
        <w:rPr>
          <w:lang w:val="en-US"/>
        </w:rPr>
      </w:pPr>
    </w:p>
    <w:p w14:paraId="45D1970F" w14:textId="77777777" w:rsidR="005027A2" w:rsidRPr="001F52D5" w:rsidRDefault="005027A2" w:rsidP="005027A2">
      <w:pPr>
        <w:jc w:val="center"/>
        <w:rPr>
          <w:lang w:val="en-US"/>
        </w:rPr>
      </w:pPr>
    </w:p>
    <w:p w14:paraId="6DEEF832" w14:textId="77777777" w:rsidR="005027A2" w:rsidRPr="001F52D5" w:rsidRDefault="005027A2" w:rsidP="00D82FC3">
      <w:pPr>
        <w:ind w:left="0" w:firstLine="0"/>
        <w:rPr>
          <w:lang w:val="en-US"/>
        </w:rPr>
      </w:pPr>
    </w:p>
    <w:p w14:paraId="40E29284" w14:textId="4499B954" w:rsidR="005027A2" w:rsidRPr="001F52D5" w:rsidRDefault="005027A2" w:rsidP="005027A2">
      <w:pPr>
        <w:jc w:val="center"/>
        <w:rPr>
          <w:rFonts w:cs="Arial"/>
          <w:color w:val="4EA72E" w:themeColor="accent6"/>
          <w:sz w:val="32"/>
          <w:szCs w:val="32"/>
        </w:rPr>
      </w:pPr>
      <w:r w:rsidRPr="001F52D5">
        <w:rPr>
          <w:rFonts w:cs="Arial"/>
          <w:color w:val="4EA72E" w:themeColor="accent6"/>
          <w:sz w:val="32"/>
          <w:szCs w:val="32"/>
        </w:rPr>
        <w:t>CONTROLE DE UMA ESTUFA REMOTAMENTE</w:t>
      </w:r>
    </w:p>
    <w:p w14:paraId="724A0B8C" w14:textId="5B27FA33" w:rsidR="005027A2" w:rsidRPr="001F52D5" w:rsidRDefault="005027A2" w:rsidP="005027A2">
      <w:pPr>
        <w:jc w:val="center"/>
        <w:rPr>
          <w:rFonts w:cs="Arial"/>
        </w:rPr>
      </w:pPr>
      <w:r w:rsidRPr="001F52D5">
        <w:rPr>
          <w:rFonts w:cs="Arial"/>
        </w:rPr>
        <w:t>DOCUMENTAÇÃO</w:t>
      </w:r>
    </w:p>
    <w:p w14:paraId="1A5E86D8" w14:textId="77777777" w:rsidR="005027A2" w:rsidRPr="001F52D5" w:rsidRDefault="005027A2" w:rsidP="005027A2">
      <w:pPr>
        <w:jc w:val="center"/>
      </w:pPr>
    </w:p>
    <w:p w14:paraId="1C6EC732" w14:textId="77777777" w:rsidR="005027A2" w:rsidRPr="001F52D5" w:rsidRDefault="005027A2" w:rsidP="005027A2">
      <w:pPr>
        <w:jc w:val="center"/>
      </w:pPr>
    </w:p>
    <w:p w14:paraId="091609AE" w14:textId="77777777" w:rsidR="005027A2" w:rsidRPr="001F52D5" w:rsidRDefault="005027A2" w:rsidP="005027A2">
      <w:pPr>
        <w:jc w:val="center"/>
      </w:pPr>
    </w:p>
    <w:p w14:paraId="583FA8D9" w14:textId="77777777" w:rsidR="005027A2" w:rsidRPr="001F52D5" w:rsidRDefault="005027A2" w:rsidP="005027A2">
      <w:pPr>
        <w:jc w:val="center"/>
      </w:pPr>
    </w:p>
    <w:p w14:paraId="5AB7C234" w14:textId="77777777" w:rsidR="005027A2" w:rsidRPr="001F52D5" w:rsidRDefault="005027A2" w:rsidP="005027A2">
      <w:pPr>
        <w:jc w:val="center"/>
      </w:pPr>
    </w:p>
    <w:p w14:paraId="2539B555" w14:textId="77777777" w:rsidR="005027A2" w:rsidRPr="001F52D5" w:rsidRDefault="005027A2" w:rsidP="005027A2">
      <w:pPr>
        <w:jc w:val="center"/>
      </w:pPr>
    </w:p>
    <w:p w14:paraId="1A8EFA3B" w14:textId="77777777" w:rsidR="005027A2" w:rsidRPr="001F52D5" w:rsidRDefault="005027A2" w:rsidP="005027A2">
      <w:pPr>
        <w:jc w:val="center"/>
      </w:pPr>
    </w:p>
    <w:p w14:paraId="17AE7624" w14:textId="77777777" w:rsidR="005027A2" w:rsidRPr="001F52D5" w:rsidRDefault="005027A2" w:rsidP="005027A2">
      <w:pPr>
        <w:jc w:val="center"/>
      </w:pPr>
    </w:p>
    <w:p w14:paraId="11296292" w14:textId="77777777" w:rsidR="005027A2" w:rsidRPr="001F52D5" w:rsidRDefault="005027A2" w:rsidP="005027A2">
      <w:pPr>
        <w:jc w:val="center"/>
      </w:pPr>
    </w:p>
    <w:p w14:paraId="3C5B1CD1" w14:textId="77777777" w:rsidR="005027A2" w:rsidRPr="001F52D5" w:rsidRDefault="005027A2" w:rsidP="005027A2">
      <w:pPr>
        <w:jc w:val="center"/>
      </w:pPr>
    </w:p>
    <w:p w14:paraId="137C4F80" w14:textId="77777777" w:rsidR="005027A2" w:rsidRPr="001F52D5" w:rsidRDefault="005027A2" w:rsidP="005027A2">
      <w:pPr>
        <w:jc w:val="center"/>
      </w:pPr>
    </w:p>
    <w:p w14:paraId="11225EE4" w14:textId="6A730597" w:rsidR="005027A2" w:rsidRPr="001F52D5" w:rsidRDefault="005027A2" w:rsidP="005027A2">
      <w:r w:rsidRPr="001F52D5">
        <w:t>Henrique Rodrigues Motta</w:t>
      </w:r>
    </w:p>
    <w:p w14:paraId="792BCF09" w14:textId="7B45744B" w:rsidR="005027A2" w:rsidRPr="001F52D5" w:rsidRDefault="005027A2" w:rsidP="005027A2">
      <w:r w:rsidRPr="001F52D5">
        <w:t>2 DEVT-A</w:t>
      </w:r>
    </w:p>
    <w:sdt>
      <w:sdtPr>
        <w:id w:val="490142094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DBD5F8F" w14:textId="3B8F96DD" w:rsidR="00D82FC3" w:rsidRPr="001F52D5" w:rsidRDefault="00D82FC3" w:rsidP="00D82FC3">
          <w:pPr>
            <w:pStyle w:val="CabealhodoSumrio"/>
            <w:ind w:left="0" w:firstLine="0"/>
            <w:rPr>
              <w:rFonts w:asciiTheme="minorHAnsi" w:hAnsiTheme="minorHAnsi"/>
            </w:rPr>
          </w:pPr>
          <w:r w:rsidRPr="001F52D5">
            <w:rPr>
              <w:rFonts w:asciiTheme="minorHAnsi" w:hAnsiTheme="minorHAnsi"/>
            </w:rPr>
            <w:t>Sumário</w:t>
          </w:r>
        </w:p>
        <w:p w14:paraId="6D94263E" w14:textId="72FB82EB" w:rsidR="000174D6" w:rsidRPr="000174D6" w:rsidRDefault="00D82FC3" w:rsidP="000174D6">
          <w:pPr>
            <w:pStyle w:val="Sumrio1"/>
            <w:tabs>
              <w:tab w:val="right" w:leader="dot" w:pos="8494"/>
            </w:tabs>
            <w:rPr>
              <w:noProof/>
            </w:rPr>
          </w:pPr>
          <w:r w:rsidRPr="001F52D5">
            <w:tab/>
          </w:r>
          <w:r w:rsidRPr="001F52D5">
            <w:fldChar w:fldCharType="begin"/>
          </w:r>
          <w:r w:rsidRPr="001F52D5">
            <w:instrText xml:space="preserve"> TOC \o "1-3" \h \z \u </w:instrText>
          </w:r>
          <w:r w:rsidRPr="001F52D5">
            <w:fldChar w:fldCharType="separate"/>
          </w:r>
          <w:hyperlink w:anchor="_Toc213101413" w:history="1">
            <w:r w:rsidR="000174D6">
              <w:rPr>
                <w:rStyle w:val="Hyperlink"/>
                <w:noProof/>
              </w:rPr>
              <w:t>I</w:t>
            </w:r>
            <w:r w:rsidR="000174D6" w:rsidRPr="002850F0">
              <w:rPr>
                <w:rStyle w:val="Hyperlink"/>
                <w:noProof/>
              </w:rPr>
              <w:t>NTRODUÇÃO</w:t>
            </w:r>
            <w:r w:rsidR="000174D6">
              <w:rPr>
                <w:noProof/>
                <w:webHidden/>
              </w:rPr>
              <w:tab/>
            </w:r>
            <w:r w:rsidR="000174D6">
              <w:rPr>
                <w:noProof/>
                <w:webHidden/>
              </w:rPr>
              <w:fldChar w:fldCharType="begin"/>
            </w:r>
            <w:r w:rsidR="000174D6">
              <w:rPr>
                <w:noProof/>
                <w:webHidden/>
              </w:rPr>
              <w:instrText xml:space="preserve"> PAGEREF _Toc213101413 \h </w:instrText>
            </w:r>
            <w:r w:rsidR="000174D6">
              <w:rPr>
                <w:noProof/>
                <w:webHidden/>
              </w:rPr>
            </w:r>
            <w:r w:rsidR="000174D6">
              <w:rPr>
                <w:noProof/>
                <w:webHidden/>
              </w:rPr>
              <w:fldChar w:fldCharType="separate"/>
            </w:r>
            <w:r w:rsidR="000174D6">
              <w:rPr>
                <w:noProof/>
                <w:webHidden/>
              </w:rPr>
              <w:t>3</w:t>
            </w:r>
            <w:r w:rsidR="000174D6">
              <w:rPr>
                <w:noProof/>
                <w:webHidden/>
              </w:rPr>
              <w:fldChar w:fldCharType="end"/>
            </w:r>
          </w:hyperlink>
        </w:p>
        <w:p w14:paraId="678BFA9A" w14:textId="60051550" w:rsidR="000174D6" w:rsidRDefault="000174D6" w:rsidP="000174D6">
          <w:pPr>
            <w:pStyle w:val="Sumrio1"/>
            <w:tabs>
              <w:tab w:val="right" w:leader="dot" w:pos="8494"/>
            </w:tabs>
            <w:ind w:firstLine="0"/>
            <w:rPr>
              <w:rFonts w:eastAsiaTheme="minorEastAsia"/>
              <w:noProof/>
              <w:lang w:eastAsia="pt-BR"/>
            </w:rPr>
          </w:pPr>
          <w:hyperlink w:anchor="_Toc213101414" w:history="1">
            <w:r w:rsidRPr="002850F0">
              <w:rPr>
                <w:rStyle w:val="Hyperlink"/>
                <w:noProof/>
              </w:rPr>
              <w:t>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9DD4F" w14:textId="75184C53" w:rsidR="000174D6" w:rsidRDefault="000174D6" w:rsidP="000174D6">
          <w:pPr>
            <w:pStyle w:val="Sumrio1"/>
            <w:tabs>
              <w:tab w:val="right" w:leader="dot" w:pos="8494"/>
            </w:tabs>
            <w:ind w:firstLine="0"/>
            <w:rPr>
              <w:rFonts w:eastAsiaTheme="minorEastAsia"/>
              <w:noProof/>
              <w:lang w:eastAsia="pt-BR"/>
            </w:rPr>
          </w:pPr>
          <w:hyperlink w:anchor="_Toc213101415" w:history="1">
            <w:r w:rsidRPr="002850F0">
              <w:rPr>
                <w:rStyle w:val="Hyperlink"/>
                <w:noProof/>
              </w:rPr>
              <w:t>COMO O USUÁRIO INTERAGE COM O SISTEMA?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BE0BC" w14:textId="4D4D5AA2" w:rsidR="000174D6" w:rsidRDefault="000174D6" w:rsidP="000174D6">
          <w:pPr>
            <w:pStyle w:val="Sumrio1"/>
            <w:tabs>
              <w:tab w:val="right" w:leader="dot" w:pos="8494"/>
            </w:tabs>
            <w:ind w:firstLine="0"/>
            <w:rPr>
              <w:rFonts w:eastAsiaTheme="minorEastAsia"/>
              <w:noProof/>
              <w:lang w:eastAsia="pt-BR"/>
            </w:rPr>
          </w:pPr>
          <w:hyperlink w:anchor="_Toc213101416" w:history="1">
            <w:r w:rsidRPr="002850F0">
              <w:rPr>
                <w:rStyle w:val="Hyperlink"/>
                <w:noProof/>
              </w:rPr>
              <w:t>BENEFÍCIOS NO MUNDO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_Toc213101416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7A687" w14:textId="468FCEB6" w:rsidR="00D82FC3" w:rsidRDefault="00D82FC3">
          <w:r w:rsidRPr="001F52D5">
            <w:rPr>
              <w:b/>
              <w:bCs/>
            </w:rPr>
            <w:fldChar w:fldCharType="end"/>
          </w:r>
        </w:p>
      </w:sdtContent>
    </w:sdt>
    <w:p w14:paraId="65CC30A2" w14:textId="77777777" w:rsidR="005027A2" w:rsidRPr="005027A2" w:rsidRDefault="005027A2" w:rsidP="00D82FC3">
      <w:pPr>
        <w:ind w:left="357"/>
        <w:jc w:val="left"/>
        <w:rPr>
          <w:rFonts w:ascii="Arial" w:hAnsi="Arial" w:cs="Arial"/>
        </w:rPr>
      </w:pPr>
    </w:p>
    <w:p w14:paraId="24607FE3" w14:textId="77777777" w:rsidR="005027A2" w:rsidRDefault="005027A2" w:rsidP="005027A2">
      <w:pPr>
        <w:jc w:val="center"/>
      </w:pPr>
    </w:p>
    <w:p w14:paraId="674B501D" w14:textId="77777777" w:rsidR="005027A2" w:rsidRDefault="005027A2" w:rsidP="005027A2">
      <w:pPr>
        <w:jc w:val="center"/>
      </w:pPr>
    </w:p>
    <w:p w14:paraId="648D50CD" w14:textId="77777777" w:rsidR="005027A2" w:rsidRDefault="005027A2" w:rsidP="005027A2">
      <w:pPr>
        <w:jc w:val="center"/>
      </w:pPr>
    </w:p>
    <w:p w14:paraId="6A3A961C" w14:textId="77777777" w:rsidR="005027A2" w:rsidRDefault="005027A2" w:rsidP="005027A2">
      <w:pPr>
        <w:jc w:val="center"/>
      </w:pPr>
    </w:p>
    <w:p w14:paraId="0DC1045D" w14:textId="77777777" w:rsidR="005027A2" w:rsidRDefault="005027A2" w:rsidP="005027A2">
      <w:pPr>
        <w:jc w:val="center"/>
      </w:pPr>
    </w:p>
    <w:p w14:paraId="32D79B99" w14:textId="77777777" w:rsidR="005027A2" w:rsidRDefault="005027A2" w:rsidP="005027A2">
      <w:pPr>
        <w:jc w:val="center"/>
      </w:pPr>
    </w:p>
    <w:p w14:paraId="7FDA72E4" w14:textId="77777777" w:rsidR="005027A2" w:rsidRDefault="005027A2" w:rsidP="005027A2">
      <w:pPr>
        <w:jc w:val="center"/>
      </w:pPr>
    </w:p>
    <w:p w14:paraId="333D1A46" w14:textId="77777777" w:rsidR="005027A2" w:rsidRDefault="005027A2" w:rsidP="005027A2">
      <w:pPr>
        <w:jc w:val="center"/>
      </w:pPr>
    </w:p>
    <w:p w14:paraId="2509405D" w14:textId="77777777" w:rsidR="005027A2" w:rsidRDefault="005027A2" w:rsidP="005027A2">
      <w:pPr>
        <w:jc w:val="center"/>
      </w:pPr>
    </w:p>
    <w:p w14:paraId="1319F4C1" w14:textId="77777777" w:rsidR="005027A2" w:rsidRDefault="005027A2" w:rsidP="005027A2">
      <w:pPr>
        <w:jc w:val="center"/>
      </w:pPr>
    </w:p>
    <w:p w14:paraId="5A86535B" w14:textId="77777777" w:rsidR="005027A2" w:rsidRDefault="005027A2" w:rsidP="005027A2">
      <w:pPr>
        <w:jc w:val="center"/>
      </w:pPr>
    </w:p>
    <w:p w14:paraId="0ED4B624" w14:textId="77777777" w:rsidR="005027A2" w:rsidRDefault="005027A2" w:rsidP="005027A2">
      <w:pPr>
        <w:jc w:val="center"/>
      </w:pPr>
    </w:p>
    <w:p w14:paraId="1D268EE9" w14:textId="77777777" w:rsidR="005027A2" w:rsidRDefault="005027A2" w:rsidP="005027A2">
      <w:pPr>
        <w:jc w:val="center"/>
      </w:pPr>
    </w:p>
    <w:p w14:paraId="5BA4FBA3" w14:textId="77777777" w:rsidR="005027A2" w:rsidRDefault="005027A2" w:rsidP="005027A2">
      <w:pPr>
        <w:jc w:val="center"/>
      </w:pPr>
    </w:p>
    <w:p w14:paraId="06F04947" w14:textId="77777777" w:rsidR="005027A2" w:rsidRDefault="005027A2" w:rsidP="005027A2">
      <w:pPr>
        <w:jc w:val="center"/>
      </w:pPr>
    </w:p>
    <w:p w14:paraId="14232810" w14:textId="77777777" w:rsidR="005027A2" w:rsidRDefault="005027A2" w:rsidP="00D82FC3">
      <w:pPr>
        <w:ind w:left="0" w:firstLine="0"/>
        <w:rPr>
          <w:rFonts w:ascii="Arial" w:hAnsi="Arial" w:cs="Arial"/>
        </w:rPr>
      </w:pPr>
    </w:p>
    <w:p w14:paraId="662381B1" w14:textId="77777777" w:rsidR="00D82FC3" w:rsidRPr="005027A2" w:rsidRDefault="00D82FC3" w:rsidP="00D82FC3">
      <w:pPr>
        <w:ind w:left="0" w:firstLine="0"/>
        <w:rPr>
          <w:rFonts w:ascii="Arial" w:hAnsi="Arial" w:cs="Arial"/>
        </w:rPr>
      </w:pPr>
    </w:p>
    <w:p w14:paraId="046C8471" w14:textId="3418A2D4" w:rsidR="005027A2" w:rsidRPr="001F52D5" w:rsidRDefault="005027A2" w:rsidP="00D82FC3">
      <w:pPr>
        <w:pStyle w:val="Ttulo1"/>
        <w:ind w:left="0" w:firstLine="0"/>
        <w:rPr>
          <w:rFonts w:asciiTheme="minorHAnsi" w:hAnsiTheme="minorHAnsi"/>
        </w:rPr>
      </w:pPr>
      <w:bookmarkStart w:id="0" w:name="_Toc213101413"/>
      <w:r w:rsidRPr="001F52D5">
        <w:rPr>
          <w:rFonts w:asciiTheme="minorHAnsi" w:hAnsiTheme="minorHAnsi"/>
        </w:rPr>
        <w:lastRenderedPageBreak/>
        <w:t>INTRODUÇ</w:t>
      </w:r>
      <w:r w:rsidR="00BC0DA7" w:rsidRPr="001F52D5">
        <w:rPr>
          <w:rFonts w:asciiTheme="minorHAnsi" w:hAnsiTheme="minorHAnsi"/>
        </w:rPr>
        <w:t>ÃO</w:t>
      </w:r>
      <w:bookmarkEnd w:id="0"/>
    </w:p>
    <w:p w14:paraId="76DD5CAA" w14:textId="77777777" w:rsidR="00D82FC3" w:rsidRPr="00D82FC3" w:rsidRDefault="00D82FC3" w:rsidP="00D82FC3">
      <w:pPr>
        <w:ind w:left="357" w:firstLine="0"/>
      </w:pPr>
      <w:r w:rsidRPr="00D82FC3">
        <w:t xml:space="preserve">Este programa tem como objetivo a implementação de um </w:t>
      </w:r>
      <w:r w:rsidRPr="00D82FC3">
        <w:rPr>
          <w:b/>
          <w:bCs/>
        </w:rPr>
        <w:t>sistema remoto para controle de estufas</w:t>
      </w:r>
      <w:r w:rsidRPr="00D82FC3">
        <w:t>, garantindo o funcionamento adequado e o crescimento saudável das plantas, mesmo em ambientes com condições climáticas desfavoráveis.</w:t>
      </w:r>
    </w:p>
    <w:p w14:paraId="2538E0CB" w14:textId="14D72DAC" w:rsidR="00D82FC3" w:rsidRPr="00D82FC3" w:rsidRDefault="00D82FC3" w:rsidP="005931DD">
      <w:pPr>
        <w:ind w:left="357" w:firstLine="0"/>
      </w:pPr>
      <w:r w:rsidRPr="00D82FC3">
        <w:t xml:space="preserve">O sistema é dividido em </w:t>
      </w:r>
      <w:r w:rsidRPr="00D82FC3">
        <w:rPr>
          <w:b/>
          <w:bCs/>
        </w:rPr>
        <w:t>quatro módulos principais</w:t>
      </w:r>
      <w:r w:rsidR="005931DD">
        <w:rPr>
          <w:b/>
          <w:bCs/>
        </w:rPr>
        <w:t xml:space="preserve">, onde será monitora </w:t>
      </w:r>
      <w:r w:rsidR="000174D6">
        <w:rPr>
          <w:b/>
          <w:bCs/>
        </w:rPr>
        <w:t>dos</w:t>
      </w:r>
      <w:r w:rsidR="005931DD">
        <w:rPr>
          <w:b/>
          <w:bCs/>
        </w:rPr>
        <w:t xml:space="preserve"> sensores:</w:t>
      </w:r>
    </w:p>
    <w:p w14:paraId="1214891E" w14:textId="77777777" w:rsidR="00D82FC3" w:rsidRPr="00D82FC3" w:rsidRDefault="00D82FC3" w:rsidP="00D82FC3">
      <w:r w:rsidRPr="00D82FC3">
        <w:rPr>
          <w:b/>
          <w:bCs/>
        </w:rPr>
        <w:t>Iluminação:</w:t>
      </w:r>
      <w:r w:rsidRPr="00D82FC3">
        <w:br/>
        <w:t xml:space="preserve">Este módulo utiliza um sensor </w:t>
      </w:r>
      <w:r w:rsidRPr="00D82FC3">
        <w:rPr>
          <w:b/>
          <w:bCs/>
        </w:rPr>
        <w:t xml:space="preserve">LDR (Light </w:t>
      </w:r>
      <w:proofErr w:type="spellStart"/>
      <w:r w:rsidRPr="00D82FC3">
        <w:rPr>
          <w:b/>
          <w:bCs/>
        </w:rPr>
        <w:t>Dependent</w:t>
      </w:r>
      <w:proofErr w:type="spellEnd"/>
      <w:r w:rsidRPr="00D82FC3">
        <w:rPr>
          <w:b/>
          <w:bCs/>
        </w:rPr>
        <w:t xml:space="preserve"> Resistor)</w:t>
      </w:r>
      <w:r w:rsidRPr="00D82FC3">
        <w:t>, cuja resistência varia conforme a incidência de luz. Assim, o sistema pode acionar automaticamente a lâmpada de iluminação artificial quando a luminosidade natural estiver abaixo do ideal, garantindo a exposição adequada das plantas à luz.</w:t>
      </w:r>
    </w:p>
    <w:p w14:paraId="38DCEE4F" w14:textId="77777777" w:rsidR="00D82FC3" w:rsidRPr="00D82FC3" w:rsidRDefault="00D82FC3" w:rsidP="000174D6">
      <w:r w:rsidRPr="00D82FC3">
        <w:rPr>
          <w:b/>
          <w:bCs/>
        </w:rPr>
        <w:t>Temperatura:</w:t>
      </w:r>
      <w:r w:rsidRPr="00D82FC3">
        <w:br/>
        <w:t xml:space="preserve">O controle de temperatura é realizado por meio do sensor </w:t>
      </w:r>
      <w:r w:rsidRPr="00D82FC3">
        <w:rPr>
          <w:b/>
          <w:bCs/>
        </w:rPr>
        <w:t>DHT11</w:t>
      </w:r>
      <w:r w:rsidRPr="00D82FC3">
        <w:t>, que mede a temperatura ambiente. Com essas informações, o sistema pode identificar situações em que a planta está exposta a excesso de calor ou frio, permitindo ajustes para manter condições ideais de crescimento.</w:t>
      </w:r>
    </w:p>
    <w:p w14:paraId="0EAF1F33" w14:textId="77777777" w:rsidR="00D82FC3" w:rsidRPr="00D82FC3" w:rsidRDefault="00D82FC3" w:rsidP="00D82FC3">
      <w:r w:rsidRPr="00D82FC3">
        <w:rPr>
          <w:b/>
          <w:bCs/>
        </w:rPr>
        <w:t>Umidade:</w:t>
      </w:r>
      <w:r w:rsidRPr="00D82FC3">
        <w:br/>
        <w:t xml:space="preserve">O módulo de umidade conta com sensores capazes de medir tanto a umidade do ar quanto a umidade do solo. No entanto, até o momento, foi testado apenas o </w:t>
      </w:r>
      <w:r w:rsidRPr="00D82FC3">
        <w:rPr>
          <w:b/>
          <w:bCs/>
        </w:rPr>
        <w:t>sensor de umidade do ar</w:t>
      </w:r>
      <w:r w:rsidRPr="00D82FC3">
        <w:t>, responsável por monitorar o nível de umidade ambiente e auxiliar na tomada de decisões sobre irrigação e ventilação.</w:t>
      </w:r>
    </w:p>
    <w:p w14:paraId="6F4C9A7A" w14:textId="77777777" w:rsidR="00D82FC3" w:rsidRPr="00D82FC3" w:rsidRDefault="00D82FC3" w:rsidP="00D82FC3">
      <w:r w:rsidRPr="00D82FC3">
        <w:rPr>
          <w:b/>
          <w:bCs/>
        </w:rPr>
        <w:t>Irrigação:</w:t>
      </w:r>
      <w:r w:rsidRPr="00D82FC3">
        <w:br/>
        <w:t xml:space="preserve">Este módulo é responsável pelo controle da </w:t>
      </w:r>
      <w:r w:rsidRPr="00D82FC3">
        <w:rPr>
          <w:b/>
          <w:bCs/>
        </w:rPr>
        <w:t>válvula de irrigação</w:t>
      </w:r>
      <w:r w:rsidRPr="00D82FC3">
        <w:t>, que pode ser acionada remotamente conforme a necessidade. Assim, o sistema permite que as plantas sejam irrigadas de forma automatizada e eficiente, evitando desperdícios e garantindo o nível de umidade adequado no solo.</w:t>
      </w:r>
    </w:p>
    <w:p w14:paraId="2C052572" w14:textId="0595F4F1" w:rsidR="005027A2" w:rsidRPr="001F52D5" w:rsidRDefault="005027A2" w:rsidP="00D82FC3">
      <w:pPr>
        <w:pStyle w:val="Ttulo1"/>
        <w:ind w:left="0" w:firstLine="0"/>
        <w:rPr>
          <w:rFonts w:asciiTheme="minorHAnsi" w:hAnsiTheme="minorHAnsi"/>
        </w:rPr>
      </w:pPr>
      <w:bookmarkStart w:id="1" w:name="_Toc213101414"/>
      <w:r w:rsidRPr="001F52D5">
        <w:rPr>
          <w:rFonts w:asciiTheme="minorHAnsi" w:hAnsiTheme="minorHAnsi"/>
        </w:rPr>
        <w:lastRenderedPageBreak/>
        <w:t>FLUXOGRAMA</w:t>
      </w:r>
      <w:bookmarkEnd w:id="1"/>
    </w:p>
    <w:p w14:paraId="342C9FDB" w14:textId="7CA6B86C" w:rsidR="005931DD" w:rsidRPr="005931DD" w:rsidRDefault="005931DD" w:rsidP="005931DD">
      <w:pPr>
        <w:pStyle w:val="Legenda"/>
        <w:keepNext/>
        <w:ind w:hanging="1848"/>
        <w:jc w:val="center"/>
        <w:rPr>
          <w:i w:val="0"/>
          <w:iCs w:val="0"/>
          <w:color w:val="auto"/>
          <w:sz w:val="24"/>
          <w:szCs w:val="24"/>
        </w:rPr>
      </w:pPr>
      <w:r w:rsidRPr="005931DD">
        <w:rPr>
          <w:i w:val="0"/>
          <w:iCs w:val="0"/>
          <w:color w:val="auto"/>
          <w:sz w:val="24"/>
          <w:szCs w:val="24"/>
        </w:rPr>
        <w:t xml:space="preserve">Figura </w:t>
      </w:r>
      <w:r w:rsidRPr="005931DD">
        <w:rPr>
          <w:i w:val="0"/>
          <w:iCs w:val="0"/>
          <w:color w:val="auto"/>
          <w:sz w:val="24"/>
          <w:szCs w:val="24"/>
        </w:rPr>
        <w:fldChar w:fldCharType="begin"/>
      </w:r>
      <w:r w:rsidRPr="005931DD">
        <w:rPr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5931DD">
        <w:rPr>
          <w:i w:val="0"/>
          <w:iCs w:val="0"/>
          <w:color w:val="auto"/>
          <w:sz w:val="24"/>
          <w:szCs w:val="24"/>
        </w:rPr>
        <w:fldChar w:fldCharType="separate"/>
      </w:r>
      <w:r w:rsidRPr="005931DD">
        <w:rPr>
          <w:i w:val="0"/>
          <w:iCs w:val="0"/>
          <w:noProof/>
          <w:color w:val="auto"/>
          <w:sz w:val="24"/>
          <w:szCs w:val="24"/>
        </w:rPr>
        <w:t>1</w:t>
      </w:r>
      <w:r w:rsidRPr="005931DD">
        <w:rPr>
          <w:i w:val="0"/>
          <w:iCs w:val="0"/>
          <w:color w:val="auto"/>
          <w:sz w:val="24"/>
          <w:szCs w:val="24"/>
        </w:rPr>
        <w:fldChar w:fldCharType="end"/>
      </w:r>
      <w:r w:rsidRPr="005931DD">
        <w:rPr>
          <w:i w:val="0"/>
          <w:iCs w:val="0"/>
          <w:color w:val="auto"/>
          <w:sz w:val="24"/>
          <w:szCs w:val="24"/>
        </w:rPr>
        <w:t>: Fluxograma do Sistema</w:t>
      </w:r>
    </w:p>
    <w:p w14:paraId="46264B53" w14:textId="06CB147E" w:rsidR="005027A2" w:rsidRDefault="005931DD" w:rsidP="005931DD">
      <w:pPr>
        <w:ind w:left="0" w:hanging="1134"/>
      </w:pPr>
      <w:r w:rsidRPr="005931DD">
        <w:drawing>
          <wp:inline distT="0" distB="0" distL="0" distR="0" wp14:anchorId="5126D8B3" wp14:editId="5BD1AB43">
            <wp:extent cx="6992459" cy="3194462"/>
            <wp:effectExtent l="0" t="0" r="0" b="6350"/>
            <wp:docPr id="160087642" name="Imagem 2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7642" name="Imagem 2" descr="Diagrama, Esquemát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6889" cy="321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D725B" w14:textId="25A5F289" w:rsidR="005027A2" w:rsidRDefault="005931DD" w:rsidP="005931DD">
      <w:pPr>
        <w:ind w:left="357" w:firstLine="0"/>
      </w:pPr>
      <w:r w:rsidRPr="005931DD">
        <w:t>Este fluxograma representa o funcionamento do código do Arduino, descrevendo o processo desde a leitura dos sensores até a execução das ações pelos atuadores.</w:t>
      </w:r>
    </w:p>
    <w:p w14:paraId="49FF44BC" w14:textId="143F31B7" w:rsidR="005931DD" w:rsidRDefault="000174D6" w:rsidP="000174D6">
      <w:r>
        <w:br w:type="page"/>
      </w:r>
    </w:p>
    <w:p w14:paraId="29D89C08" w14:textId="5A93291E" w:rsidR="00554156" w:rsidRPr="005027A2" w:rsidRDefault="000174D6" w:rsidP="00554156">
      <w:pPr>
        <w:pStyle w:val="Ttulo1"/>
      </w:pPr>
      <w:bookmarkStart w:id="2" w:name="_Toc213101415"/>
      <w:r w:rsidRPr="00554156">
        <w:lastRenderedPageBreak/>
        <w:t>COMO O USUÁRIO INTERAGE COM O SISTEMA?</w:t>
      </w:r>
      <w:bookmarkEnd w:id="2"/>
    </w:p>
    <w:p w14:paraId="3AE3FB62" w14:textId="5646A406" w:rsidR="005027A2" w:rsidRDefault="00554156" w:rsidP="00554156">
      <w:pPr>
        <w:ind w:left="357" w:firstLine="0"/>
      </w:pPr>
      <w:r>
        <w:t xml:space="preserve">O sistema possui a seguinte interface: </w:t>
      </w:r>
    </w:p>
    <w:p w14:paraId="3C199E57" w14:textId="626DD008" w:rsidR="00554156" w:rsidRPr="005027A2" w:rsidRDefault="00554156" w:rsidP="00283D2C">
      <w:pPr>
        <w:ind w:left="357" w:firstLine="0"/>
        <w:jc w:val="center"/>
      </w:pPr>
      <w:r w:rsidRPr="00554156">
        <w:drawing>
          <wp:inline distT="0" distB="0" distL="0" distR="0" wp14:anchorId="29D2B5A0" wp14:editId="6D06217E">
            <wp:extent cx="2181548" cy="2638425"/>
            <wp:effectExtent l="0" t="0" r="9525" b="0"/>
            <wp:docPr id="83076023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60238" name="Imagem 1" descr="Interface gráfica do usuário&#10;&#10;O conteúdo gerado por IA pode estar incorreto."/>
                    <pic:cNvPicPr/>
                  </pic:nvPicPr>
                  <pic:blipFill rotWithShape="1">
                    <a:blip r:embed="rId7"/>
                    <a:srcRect l="35755" r="34418" b="25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170" cy="2682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86F85" w14:textId="2582C323" w:rsidR="005027A2" w:rsidRDefault="00283D2C" w:rsidP="000174D6">
      <w:pPr>
        <w:ind w:left="357" w:firstLine="0"/>
      </w:pPr>
      <w:r>
        <w:t>Nessa interface é possível se observar os valores lidos pelos sensores e verificar o funcionamento correto do sistema, além disso é possível também abrir a válvula manualmente</w:t>
      </w:r>
      <w:r w:rsidR="000174D6">
        <w:t xml:space="preserve">, mostrando ao usuário na página, como visto abaixo: </w:t>
      </w:r>
    </w:p>
    <w:p w14:paraId="79FB20C0" w14:textId="6B43E75F" w:rsidR="005027A2" w:rsidRDefault="000174D6" w:rsidP="000174D6">
      <w:pPr>
        <w:ind w:left="0" w:firstLine="0"/>
        <w:jc w:val="center"/>
      </w:pPr>
      <w:r w:rsidRPr="000174D6">
        <w:lastRenderedPageBreak/>
        <w:drawing>
          <wp:inline distT="0" distB="0" distL="0" distR="0" wp14:anchorId="7E64012A" wp14:editId="78809F9F">
            <wp:extent cx="3648075" cy="4761403"/>
            <wp:effectExtent l="0" t="0" r="0" b="1270"/>
            <wp:docPr id="1390231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31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4525" cy="476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77B7" w14:textId="0A438263" w:rsidR="000174D6" w:rsidRDefault="000174D6" w:rsidP="000174D6">
      <w:pPr>
        <w:ind w:left="357" w:firstLine="0"/>
      </w:pPr>
      <w:r>
        <w:t xml:space="preserve">O resto de modificar luminosidade da lâmpada, irrigar as plantas e controle de temperatura da estufa é feito automaticamente. </w:t>
      </w:r>
    </w:p>
    <w:p w14:paraId="6F2C1C38" w14:textId="7115F933" w:rsidR="000174D6" w:rsidRDefault="000174D6" w:rsidP="000174D6">
      <w:r>
        <w:br w:type="page"/>
      </w:r>
    </w:p>
    <w:p w14:paraId="3C788CA3" w14:textId="536972C3" w:rsidR="000174D6" w:rsidRPr="005027A2" w:rsidRDefault="000174D6" w:rsidP="000174D6">
      <w:pPr>
        <w:pStyle w:val="Ttulo1"/>
      </w:pPr>
      <w:bookmarkStart w:id="3" w:name="_Toc213101416"/>
      <w:r w:rsidRPr="000174D6">
        <w:lastRenderedPageBreak/>
        <w:t>BENEFÍCIOS NO MUNDO REAL</w:t>
      </w:r>
      <w:bookmarkEnd w:id="3"/>
    </w:p>
    <w:p w14:paraId="3BFB68CA" w14:textId="77777777" w:rsidR="000174D6" w:rsidRPr="000174D6" w:rsidRDefault="000174D6" w:rsidP="000174D6">
      <w:pPr>
        <w:rPr>
          <w:b/>
          <w:bCs/>
        </w:rPr>
      </w:pPr>
      <w:r w:rsidRPr="000174D6">
        <w:rPr>
          <w:b/>
          <w:bCs/>
        </w:rPr>
        <w:t>Benefícios do Sistema de Controle de Estufas</w:t>
      </w:r>
    </w:p>
    <w:p w14:paraId="36EFED71" w14:textId="77777777" w:rsidR="000174D6" w:rsidRPr="000174D6" w:rsidRDefault="000174D6" w:rsidP="000174D6">
      <w:pPr>
        <w:numPr>
          <w:ilvl w:val="0"/>
          <w:numId w:val="3"/>
        </w:numPr>
      </w:pPr>
      <w:r w:rsidRPr="000174D6">
        <w:rPr>
          <w:b/>
          <w:bCs/>
        </w:rPr>
        <w:t>Automação do ambiente de cultivo</w:t>
      </w:r>
    </w:p>
    <w:p w14:paraId="2D74DCA5" w14:textId="77777777" w:rsidR="000174D6" w:rsidRPr="000174D6" w:rsidRDefault="000174D6" w:rsidP="000174D6">
      <w:pPr>
        <w:numPr>
          <w:ilvl w:val="1"/>
          <w:numId w:val="3"/>
        </w:numPr>
      </w:pPr>
      <w:r w:rsidRPr="000174D6">
        <w:t>O sistema realiza o monitoramento e o controle automático da luminosidade, temperatura e umidade, reduzindo a necessidade de intervenção manual.</w:t>
      </w:r>
    </w:p>
    <w:p w14:paraId="7741828D" w14:textId="77777777" w:rsidR="000174D6" w:rsidRPr="000174D6" w:rsidRDefault="000174D6" w:rsidP="000174D6">
      <w:pPr>
        <w:numPr>
          <w:ilvl w:val="1"/>
          <w:numId w:val="3"/>
        </w:numPr>
      </w:pPr>
      <w:r w:rsidRPr="000174D6">
        <w:t>Garante condições ideais para o crescimento das plantas de forma contínua.</w:t>
      </w:r>
    </w:p>
    <w:p w14:paraId="273A488B" w14:textId="77777777" w:rsidR="000174D6" w:rsidRPr="000174D6" w:rsidRDefault="000174D6" w:rsidP="000174D6">
      <w:pPr>
        <w:numPr>
          <w:ilvl w:val="0"/>
          <w:numId w:val="3"/>
        </w:numPr>
      </w:pPr>
      <w:r w:rsidRPr="000174D6">
        <w:rPr>
          <w:b/>
          <w:bCs/>
        </w:rPr>
        <w:t>Maior eficiência energética e hídrica</w:t>
      </w:r>
    </w:p>
    <w:p w14:paraId="01FDD6F0" w14:textId="112B3D0A" w:rsidR="000174D6" w:rsidRPr="000174D6" w:rsidRDefault="000174D6" w:rsidP="000174D6">
      <w:pPr>
        <w:numPr>
          <w:ilvl w:val="1"/>
          <w:numId w:val="3"/>
        </w:numPr>
      </w:pPr>
      <w:r w:rsidRPr="000174D6">
        <w:t xml:space="preserve">A lâmpada é </w:t>
      </w:r>
      <w:r>
        <w:t xml:space="preserve">ligada </w:t>
      </w:r>
      <w:r w:rsidRPr="000174D6">
        <w:t>apenas</w:t>
      </w:r>
      <w:r>
        <w:t xml:space="preserve"> o necessário de acordo com a luz ambiente</w:t>
      </w:r>
      <w:r w:rsidRPr="000174D6">
        <w:t xml:space="preserve"> evitando consumo desnecessário de energia.</w:t>
      </w:r>
    </w:p>
    <w:p w14:paraId="022B71E2" w14:textId="77777777" w:rsidR="000174D6" w:rsidRPr="000174D6" w:rsidRDefault="000174D6" w:rsidP="000174D6">
      <w:pPr>
        <w:numPr>
          <w:ilvl w:val="1"/>
          <w:numId w:val="3"/>
        </w:numPr>
      </w:pPr>
      <w:r w:rsidRPr="000174D6">
        <w:t>A irrigação automatizada impede o desperdício de água, acionando a válvula apenas quando a umidade do solo ou do ar atinge níveis críticos.</w:t>
      </w:r>
    </w:p>
    <w:p w14:paraId="57BCA386" w14:textId="77777777" w:rsidR="000174D6" w:rsidRPr="000174D6" w:rsidRDefault="000174D6" w:rsidP="000174D6">
      <w:pPr>
        <w:numPr>
          <w:ilvl w:val="0"/>
          <w:numId w:val="3"/>
        </w:numPr>
      </w:pPr>
      <w:r w:rsidRPr="000174D6">
        <w:rPr>
          <w:b/>
          <w:bCs/>
        </w:rPr>
        <w:t>Monitoramento remoto e em tempo real</w:t>
      </w:r>
    </w:p>
    <w:p w14:paraId="7ADA33E6" w14:textId="77777777" w:rsidR="000174D6" w:rsidRPr="000174D6" w:rsidRDefault="000174D6" w:rsidP="000174D6">
      <w:pPr>
        <w:numPr>
          <w:ilvl w:val="1"/>
          <w:numId w:val="3"/>
        </w:numPr>
      </w:pPr>
      <w:r w:rsidRPr="000174D6">
        <w:t>A interface permite que o usuário acompanhe os valores dos sensores e o estado dos atuadores de forma prática e imediata, de qualquer lugar.</w:t>
      </w:r>
    </w:p>
    <w:p w14:paraId="2005EA27" w14:textId="77777777" w:rsidR="000174D6" w:rsidRPr="000174D6" w:rsidRDefault="000174D6" w:rsidP="000174D6">
      <w:pPr>
        <w:numPr>
          <w:ilvl w:val="1"/>
          <w:numId w:val="3"/>
        </w:numPr>
      </w:pPr>
      <w:r w:rsidRPr="000174D6">
        <w:t>Possibilita intervenções manuais, como abrir a válvula de irrigação, sem necessidade de estar fisicamente na estufa.</w:t>
      </w:r>
    </w:p>
    <w:p w14:paraId="1DF4ADB7" w14:textId="77777777" w:rsidR="000174D6" w:rsidRPr="000174D6" w:rsidRDefault="000174D6" w:rsidP="000174D6">
      <w:pPr>
        <w:numPr>
          <w:ilvl w:val="0"/>
          <w:numId w:val="3"/>
        </w:numPr>
      </w:pPr>
      <w:r w:rsidRPr="000174D6">
        <w:rPr>
          <w:b/>
          <w:bCs/>
        </w:rPr>
        <w:t>Maior estabilidade nas condições de cultivo</w:t>
      </w:r>
    </w:p>
    <w:p w14:paraId="4EB90D43" w14:textId="77777777" w:rsidR="000174D6" w:rsidRPr="000174D6" w:rsidRDefault="000174D6" w:rsidP="000174D6">
      <w:pPr>
        <w:numPr>
          <w:ilvl w:val="1"/>
          <w:numId w:val="3"/>
        </w:numPr>
      </w:pPr>
      <w:r w:rsidRPr="000174D6">
        <w:t>O controle contínuo de temperatura e umidade evita oscilações bruscas que poderiam comprometer o desenvolvimento das plantas.</w:t>
      </w:r>
    </w:p>
    <w:p w14:paraId="2C3E9DA1" w14:textId="77777777" w:rsidR="000174D6" w:rsidRPr="000174D6" w:rsidRDefault="000174D6" w:rsidP="000174D6">
      <w:pPr>
        <w:numPr>
          <w:ilvl w:val="1"/>
          <w:numId w:val="3"/>
        </w:numPr>
      </w:pPr>
      <w:r w:rsidRPr="000174D6">
        <w:t>O sistema responde rapidamente a mudanças climáticas desfavoráveis.</w:t>
      </w:r>
    </w:p>
    <w:p w14:paraId="7931FE9B" w14:textId="77777777" w:rsidR="000174D6" w:rsidRPr="000174D6" w:rsidRDefault="000174D6" w:rsidP="000174D6">
      <w:pPr>
        <w:numPr>
          <w:ilvl w:val="0"/>
          <w:numId w:val="3"/>
        </w:numPr>
      </w:pPr>
      <w:r w:rsidRPr="000174D6">
        <w:rPr>
          <w:b/>
          <w:bCs/>
        </w:rPr>
        <w:t>Aumento da produtividade e qualidade das plantas</w:t>
      </w:r>
    </w:p>
    <w:p w14:paraId="0E016757" w14:textId="77777777" w:rsidR="000174D6" w:rsidRPr="000174D6" w:rsidRDefault="000174D6" w:rsidP="000174D6">
      <w:pPr>
        <w:numPr>
          <w:ilvl w:val="1"/>
          <w:numId w:val="3"/>
        </w:numPr>
      </w:pPr>
      <w:r w:rsidRPr="000174D6">
        <w:lastRenderedPageBreak/>
        <w:t>O ambiente controlado contribui para o crescimento mais saudável e previsível das plantas, reduzindo perdas e melhorando o rendimento.</w:t>
      </w:r>
    </w:p>
    <w:p w14:paraId="66E61ECA" w14:textId="77777777" w:rsidR="000174D6" w:rsidRPr="000174D6" w:rsidRDefault="000174D6" w:rsidP="000174D6">
      <w:pPr>
        <w:numPr>
          <w:ilvl w:val="0"/>
          <w:numId w:val="3"/>
        </w:numPr>
      </w:pPr>
      <w:r w:rsidRPr="000174D6">
        <w:rPr>
          <w:b/>
          <w:bCs/>
        </w:rPr>
        <w:t>Facilidade de uso e manutenção</w:t>
      </w:r>
    </w:p>
    <w:p w14:paraId="25380F57" w14:textId="77777777" w:rsidR="000174D6" w:rsidRPr="000174D6" w:rsidRDefault="000174D6" w:rsidP="000174D6">
      <w:pPr>
        <w:numPr>
          <w:ilvl w:val="1"/>
          <w:numId w:val="3"/>
        </w:numPr>
      </w:pPr>
      <w:r w:rsidRPr="000174D6">
        <w:t>A interface intuitiva facilita o acompanhamento e a configuração do sistema, mesmo para usuários sem conhecimento técnico avançado.</w:t>
      </w:r>
    </w:p>
    <w:p w14:paraId="72B13BEB" w14:textId="77777777" w:rsidR="000174D6" w:rsidRPr="000174D6" w:rsidRDefault="000174D6" w:rsidP="000174D6">
      <w:pPr>
        <w:numPr>
          <w:ilvl w:val="1"/>
          <w:numId w:val="3"/>
        </w:numPr>
      </w:pPr>
      <w:r w:rsidRPr="000174D6">
        <w:t>A divisão em módulos independentes (iluminação, temperatura, umidade e irrigação) permite ajustes e manutenções mais simples.</w:t>
      </w:r>
    </w:p>
    <w:p w14:paraId="145492DF" w14:textId="77777777" w:rsidR="000174D6" w:rsidRPr="000174D6" w:rsidRDefault="000174D6" w:rsidP="000174D6">
      <w:pPr>
        <w:numPr>
          <w:ilvl w:val="0"/>
          <w:numId w:val="3"/>
        </w:numPr>
      </w:pPr>
      <w:r w:rsidRPr="000174D6">
        <w:rPr>
          <w:b/>
          <w:bCs/>
        </w:rPr>
        <w:t>Escalabilidade e possibilidade de expansão</w:t>
      </w:r>
    </w:p>
    <w:p w14:paraId="0B932917" w14:textId="77777777" w:rsidR="000174D6" w:rsidRPr="000174D6" w:rsidRDefault="000174D6" w:rsidP="000174D6">
      <w:pPr>
        <w:numPr>
          <w:ilvl w:val="1"/>
          <w:numId w:val="3"/>
        </w:numPr>
      </w:pPr>
      <w:r w:rsidRPr="000174D6">
        <w:t>O sistema pode ser ampliado com novos sensores (como de CO₂ ou pH do solo) e integração com plataformas IoT, ampliando o nível de automação.</w:t>
      </w:r>
    </w:p>
    <w:p w14:paraId="3B004106" w14:textId="77777777" w:rsidR="005027A2" w:rsidRPr="005027A2" w:rsidRDefault="005027A2" w:rsidP="005027A2">
      <w:pPr>
        <w:jc w:val="center"/>
      </w:pPr>
    </w:p>
    <w:p w14:paraId="7B40C00C" w14:textId="77777777" w:rsidR="005027A2" w:rsidRPr="005027A2" w:rsidRDefault="005027A2" w:rsidP="005027A2">
      <w:pPr>
        <w:jc w:val="center"/>
      </w:pPr>
    </w:p>
    <w:p w14:paraId="731F7C20" w14:textId="77777777" w:rsidR="005027A2" w:rsidRPr="005027A2" w:rsidRDefault="005027A2" w:rsidP="005027A2">
      <w:pPr>
        <w:jc w:val="center"/>
      </w:pPr>
    </w:p>
    <w:p w14:paraId="3AB93562" w14:textId="77777777" w:rsidR="005027A2" w:rsidRPr="005027A2" w:rsidRDefault="005027A2" w:rsidP="005027A2">
      <w:pPr>
        <w:jc w:val="center"/>
      </w:pPr>
    </w:p>
    <w:p w14:paraId="1CA325A8" w14:textId="77777777" w:rsidR="005027A2" w:rsidRPr="005931DD" w:rsidRDefault="005027A2" w:rsidP="005027A2">
      <w:pPr>
        <w:jc w:val="left"/>
      </w:pPr>
    </w:p>
    <w:sectPr w:rsidR="005027A2" w:rsidRPr="005931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C198A"/>
    <w:multiLevelType w:val="hybridMultilevel"/>
    <w:tmpl w:val="DE52A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D10C5"/>
    <w:multiLevelType w:val="multilevel"/>
    <w:tmpl w:val="17742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37419"/>
    <w:multiLevelType w:val="multilevel"/>
    <w:tmpl w:val="6306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173493">
    <w:abstractNumId w:val="0"/>
  </w:num>
  <w:num w:numId="2" w16cid:durableId="1963413061">
    <w:abstractNumId w:val="1"/>
  </w:num>
  <w:num w:numId="3" w16cid:durableId="1192646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A2"/>
    <w:rsid w:val="000174D6"/>
    <w:rsid w:val="000A2ABC"/>
    <w:rsid w:val="001731CA"/>
    <w:rsid w:val="001F52D5"/>
    <w:rsid w:val="00283D2C"/>
    <w:rsid w:val="005027A2"/>
    <w:rsid w:val="00554156"/>
    <w:rsid w:val="00571AD8"/>
    <w:rsid w:val="005913BC"/>
    <w:rsid w:val="005931DD"/>
    <w:rsid w:val="00671B98"/>
    <w:rsid w:val="008D4DF5"/>
    <w:rsid w:val="00BC0DA7"/>
    <w:rsid w:val="00D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FC922"/>
  <w15:chartTrackingRefBased/>
  <w15:docId w15:val="{BFF0E9C0-5DEA-4D24-A0B2-9869EAD5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360" w:lineRule="auto"/>
        <w:ind w:left="71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27A2"/>
    <w:pPr>
      <w:shd w:val="clear" w:color="auto" w:fill="4EA72E" w:themeFill="accent6"/>
      <w:outlineLvl w:val="0"/>
    </w:pPr>
    <w:rPr>
      <w:rFonts w:ascii="Arial" w:hAnsi="Arial" w:cs="Arial"/>
      <w:color w:val="FFFFFF" w:themeColor="background1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2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2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2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2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2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2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2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2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27A2"/>
    <w:rPr>
      <w:rFonts w:ascii="Arial" w:hAnsi="Arial" w:cs="Arial"/>
      <w:color w:val="FFFFFF" w:themeColor="background1"/>
      <w:shd w:val="clear" w:color="auto" w:fill="4EA72E" w:themeFill="accent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2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2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27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27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27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27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27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27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2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2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2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2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2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27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27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27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2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27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27A2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5027A2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D82FC3"/>
    <w:pPr>
      <w:spacing w:after="100"/>
      <w:ind w:left="0"/>
    </w:pPr>
  </w:style>
  <w:style w:type="character" w:styleId="Hyperlink">
    <w:name w:val="Hyperlink"/>
    <w:basedOn w:val="Fontepargpadro"/>
    <w:uiPriority w:val="99"/>
    <w:unhideWhenUsed/>
    <w:rsid w:val="00D82FC3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931D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2DE3B-21EB-456B-87F5-3DEB5B44A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705</Words>
  <Characters>3809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RODRIGUES MOTTA</dc:creator>
  <cp:keywords/>
  <dc:description/>
  <cp:lastModifiedBy>HENRIQUE RODRIGUES MOTTA</cp:lastModifiedBy>
  <cp:revision>1</cp:revision>
  <dcterms:created xsi:type="dcterms:W3CDTF">2025-11-03T23:46:00Z</dcterms:created>
  <dcterms:modified xsi:type="dcterms:W3CDTF">2025-11-04T01:31:00Z</dcterms:modified>
</cp:coreProperties>
</file>