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26770" w14:textId="34AF2106" w:rsidR="00671B98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7A0E">
        <w:rPr>
          <w:rFonts w:ascii="Times New Roman" w:hAnsi="Times New Roman" w:cs="Times New Roman"/>
          <w:b/>
          <w:bCs/>
          <w:sz w:val="32"/>
          <w:szCs w:val="32"/>
        </w:rPr>
        <w:t>RELATÓRIO TÉCNICO</w:t>
      </w:r>
    </w:p>
    <w:p w14:paraId="3F847058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74E26F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E87373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7511CF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DC9BED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A9193D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0F3A2B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F27616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A0BB1C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011987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C7FF73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FE3A2D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CDDDFF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FE34BD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1955DD" w14:textId="140CA4D1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7A0E">
        <w:rPr>
          <w:rFonts w:ascii="Times New Roman" w:hAnsi="Times New Roman" w:cs="Times New Roman"/>
          <w:b/>
          <w:bCs/>
          <w:sz w:val="32"/>
          <w:szCs w:val="32"/>
        </w:rPr>
        <w:t>HENRIQUE RODRIGUES MOTTA</w:t>
      </w:r>
    </w:p>
    <w:p w14:paraId="7082C57A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FB6AA1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96576D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8FAC87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998671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45E935" w14:textId="77777777" w:rsidR="00643F59" w:rsidRPr="00537A0E" w:rsidRDefault="00643F59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C382B9" w14:textId="209417B3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7A0E">
        <w:rPr>
          <w:rFonts w:ascii="Times New Roman" w:hAnsi="Times New Roman" w:cs="Times New Roman"/>
          <w:b/>
          <w:bCs/>
          <w:sz w:val="32"/>
          <w:szCs w:val="32"/>
        </w:rPr>
        <w:t>LIMEIRA, SP</w:t>
      </w:r>
    </w:p>
    <w:p w14:paraId="6A3ED0E9" w14:textId="68ACB85C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7A0E">
        <w:rPr>
          <w:rFonts w:ascii="Times New Roman" w:hAnsi="Times New Roman" w:cs="Times New Roman"/>
          <w:b/>
          <w:bCs/>
          <w:sz w:val="32"/>
          <w:szCs w:val="32"/>
        </w:rPr>
        <w:t>2025</w:t>
      </w:r>
    </w:p>
    <w:p w14:paraId="695846BA" w14:textId="1C5476BB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7A0E">
        <w:rPr>
          <w:rFonts w:ascii="Times New Roman" w:hAnsi="Times New Roman" w:cs="Times New Roman"/>
          <w:b/>
          <w:bCs/>
          <w:sz w:val="32"/>
          <w:szCs w:val="32"/>
        </w:rPr>
        <w:lastRenderedPageBreak/>
        <w:t>FLUXOGRAMA</w:t>
      </w:r>
    </w:p>
    <w:p w14:paraId="26FD7221" w14:textId="4CD8B29D" w:rsidR="00643F59" w:rsidRPr="00537A0E" w:rsidRDefault="00000C60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743B94A" wp14:editId="30491344">
            <wp:extent cx="1725295" cy="3364230"/>
            <wp:effectExtent l="0" t="0" r="8255" b="7620"/>
            <wp:docPr id="2010970247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70247" name="Imagem 2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F6A86" w14:textId="72D4B20D" w:rsidR="00643F59" w:rsidRPr="00537A0E" w:rsidRDefault="00643F59" w:rsidP="00643F59">
      <w:pPr>
        <w:spacing w:line="360" w:lineRule="auto"/>
        <w:jc w:val="both"/>
        <w:rPr>
          <w:rFonts w:ascii="Times New Roman" w:hAnsi="Times New Roman" w:cs="Times New Roman"/>
        </w:rPr>
      </w:pPr>
      <w:r w:rsidRPr="00537A0E">
        <w:rPr>
          <w:rFonts w:ascii="Times New Roman" w:hAnsi="Times New Roman" w:cs="Times New Roman"/>
        </w:rPr>
        <w:t>No fluxograma há a presença de um loop, em que ele</w:t>
      </w:r>
      <w:r w:rsidR="00000C60">
        <w:rPr>
          <w:rFonts w:ascii="Times New Roman" w:hAnsi="Times New Roman" w:cs="Times New Roman"/>
        </w:rPr>
        <w:t xml:space="preserve"> repetirá os códigos 95 vezes, assim um número de 5 a 100 deverá passar pela condição para ser impresso, sendo ela se esse número for divisível por 7, mas não múltiplo 5 ele será impresso</w:t>
      </w:r>
      <w:r w:rsidRPr="00537A0E">
        <w:rPr>
          <w:rFonts w:ascii="Times New Roman" w:hAnsi="Times New Roman" w:cs="Times New Roman"/>
        </w:rPr>
        <w:t>.</w:t>
      </w:r>
    </w:p>
    <w:p w14:paraId="54D2C3F6" w14:textId="77777777" w:rsidR="00643F59" w:rsidRPr="00537A0E" w:rsidRDefault="00643F59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BD790F" w14:textId="77777777" w:rsidR="00643F59" w:rsidRPr="00537A0E" w:rsidRDefault="00643F59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1285D5" w14:textId="77777777" w:rsidR="00643F59" w:rsidRDefault="00643F59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62ECD9" w14:textId="77777777" w:rsidR="00000C60" w:rsidRDefault="00000C60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8F4E70" w14:textId="77777777" w:rsidR="00000C60" w:rsidRDefault="00000C60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1BB5FA" w14:textId="77777777" w:rsidR="00000C60" w:rsidRDefault="00000C60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906187" w14:textId="77777777" w:rsidR="00000C60" w:rsidRDefault="00000C60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82A17C" w14:textId="77777777" w:rsidR="00000C60" w:rsidRDefault="00000C60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357FCD" w14:textId="77777777" w:rsidR="00000C60" w:rsidRDefault="00000C60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20E07D" w14:textId="77777777" w:rsidR="00000C60" w:rsidRDefault="00000C60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A2589D" w14:textId="77777777" w:rsidR="00000C60" w:rsidRPr="00537A0E" w:rsidRDefault="00000C60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76B177" w14:textId="27743B45" w:rsidR="00643F59" w:rsidRPr="00537A0E" w:rsidRDefault="00643F59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7A0E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PROGRAMA</w:t>
      </w:r>
    </w:p>
    <w:p w14:paraId="02078CDE" w14:textId="2FD92236" w:rsidR="00643F59" w:rsidRPr="00537A0E" w:rsidRDefault="00000C60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0C6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8024B9B" wp14:editId="732F0084">
            <wp:extent cx="4239217" cy="952633"/>
            <wp:effectExtent l="0" t="0" r="9525" b="0"/>
            <wp:docPr id="172102091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20911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8C2F" w14:textId="16A54EC3" w:rsidR="00537A0E" w:rsidRPr="00537A0E" w:rsidRDefault="00000C60" w:rsidP="00537A0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Ë um código simples, em que há um loop que repetirá esta condicional simples de 5 até chegar em 100, assim esses números passarão pela condição, em caso de atenderem a condição serão impressos. </w:t>
      </w:r>
    </w:p>
    <w:sectPr w:rsidR="00537A0E" w:rsidRPr="00537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59"/>
    <w:rsid w:val="00000C60"/>
    <w:rsid w:val="0005358E"/>
    <w:rsid w:val="000A2ABC"/>
    <w:rsid w:val="001731CA"/>
    <w:rsid w:val="003879ED"/>
    <w:rsid w:val="00537A0E"/>
    <w:rsid w:val="005913BC"/>
    <w:rsid w:val="00643F59"/>
    <w:rsid w:val="00671B98"/>
    <w:rsid w:val="007E2241"/>
    <w:rsid w:val="008D4DF5"/>
    <w:rsid w:val="00CE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5BE6C"/>
  <w15:chartTrackingRefBased/>
  <w15:docId w15:val="{EE41BAD5-E104-447F-AFFC-F274FE28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3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3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3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3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3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3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3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3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3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3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3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3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3F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3F5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3F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3F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3F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3F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3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3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3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3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3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3F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3F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3F5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3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3F5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3F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85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RODRIGUES MOTTA</dc:creator>
  <cp:keywords/>
  <dc:description/>
  <cp:lastModifiedBy>HENRIQUE RODRIGUES MOTTA</cp:lastModifiedBy>
  <cp:revision>3</cp:revision>
  <dcterms:created xsi:type="dcterms:W3CDTF">2025-05-18T17:13:00Z</dcterms:created>
  <dcterms:modified xsi:type="dcterms:W3CDTF">2025-05-18T17:27:00Z</dcterms:modified>
</cp:coreProperties>
</file>