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6C530D6" w14:textId="5DDFBEF7" w:rsidR="00A06F38" w:rsidRDefault="00B0052F" w:rsidP="00B0052F">
      <w:pPr>
        <w:pStyle w:val="Ttulo"/>
      </w:pPr>
      <w:proofErr w:type="spellStart"/>
      <w:r>
        <w:t>Javascript</w:t>
      </w:r>
      <w:proofErr w:type="spellEnd"/>
    </w:p>
    <w:p w14:paraId="6BAE0343" w14:textId="0DC01302" w:rsidR="00B0052F" w:rsidRDefault="00B0052F" w:rsidP="00B0052F"/>
    <w:p w14:paraId="1CA5FC56" w14:textId="154047F3" w:rsidR="00B0052F" w:rsidRDefault="00B0052F" w:rsidP="00B0052F">
      <w:pPr>
        <w:rPr>
          <w:sz w:val="28"/>
        </w:rPr>
      </w:pPr>
      <w:r w:rsidRPr="00B0052F">
        <w:rPr>
          <w:color w:val="70AD47" w:themeColor="accent6"/>
          <w:sz w:val="28"/>
        </w:rPr>
        <w:t xml:space="preserve">Que </w:t>
      </w:r>
      <w:r>
        <w:rPr>
          <w:color w:val="70AD47" w:themeColor="accent6"/>
          <w:sz w:val="28"/>
        </w:rPr>
        <w:t>T</w:t>
      </w:r>
      <w:r w:rsidRPr="00B0052F">
        <w:rPr>
          <w:color w:val="70AD47" w:themeColor="accent6"/>
          <w:sz w:val="28"/>
        </w:rPr>
        <w:t xml:space="preserve">ipo de </w:t>
      </w:r>
      <w:r>
        <w:rPr>
          <w:color w:val="70AD47" w:themeColor="accent6"/>
          <w:sz w:val="28"/>
        </w:rPr>
        <w:t>L</w:t>
      </w:r>
      <w:r w:rsidRPr="00B0052F">
        <w:rPr>
          <w:color w:val="70AD47" w:themeColor="accent6"/>
          <w:sz w:val="28"/>
        </w:rPr>
        <w:t xml:space="preserve">inguagem </w:t>
      </w:r>
      <w:proofErr w:type="gramStart"/>
      <w:r w:rsidRPr="00B0052F">
        <w:rPr>
          <w:color w:val="70AD47" w:themeColor="accent6"/>
          <w:sz w:val="28"/>
        </w:rPr>
        <w:t>é?</w:t>
      </w:r>
      <w:r>
        <w:rPr>
          <w:color w:val="70AD47" w:themeColor="accent6"/>
          <w:sz w:val="28"/>
        </w:rPr>
        <w:t>:</w:t>
      </w:r>
      <w:proofErr w:type="gramEnd"/>
      <w:r>
        <w:rPr>
          <w:color w:val="70AD47" w:themeColor="accent6"/>
          <w:sz w:val="28"/>
        </w:rPr>
        <w:t xml:space="preserve"> </w:t>
      </w:r>
      <w:r w:rsidRPr="00B0052F">
        <w:rPr>
          <w:sz w:val="28"/>
        </w:rPr>
        <w:t>Ele é uma linguagem interpretada executada em tempo real, não precisando ser compilada primeiro</w:t>
      </w:r>
      <w:r>
        <w:rPr>
          <w:sz w:val="28"/>
        </w:rPr>
        <w:t>.</w:t>
      </w:r>
    </w:p>
    <w:p w14:paraId="4EC24B3D" w14:textId="09CF979E" w:rsidR="00692070" w:rsidRPr="00A75185" w:rsidRDefault="00692070" w:rsidP="00B0052F">
      <w:pPr>
        <w:rPr>
          <w:color w:val="FF0000"/>
          <w:sz w:val="32"/>
        </w:rPr>
      </w:pPr>
      <w:r w:rsidRPr="00A75185">
        <w:rPr>
          <w:color w:val="FF0000"/>
          <w:sz w:val="32"/>
        </w:rPr>
        <w:t xml:space="preserve">Vídeo 1: </w:t>
      </w:r>
    </w:p>
    <w:p w14:paraId="607336DA" w14:textId="0ECD4026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 xml:space="preserve">Colocar a </w:t>
      </w:r>
      <w:proofErr w:type="spellStart"/>
      <w:r w:rsidRPr="00692070">
        <w:rPr>
          <w:sz w:val="28"/>
          <w:highlight w:val="yellow"/>
        </w:rPr>
        <w:t>tag</w:t>
      </w:r>
      <w:proofErr w:type="spellEnd"/>
      <w:r w:rsidRPr="00692070">
        <w:rPr>
          <w:sz w:val="28"/>
          <w:highlight w:val="yellow"/>
        </w:rPr>
        <w:t xml:space="preserve"> script sempre por </w:t>
      </w:r>
      <w:proofErr w:type="spellStart"/>
      <w:r w:rsidRPr="00692070">
        <w:rPr>
          <w:sz w:val="28"/>
          <w:highlight w:val="yellow"/>
        </w:rPr>
        <w:t>ultimo</w:t>
      </w:r>
      <w:proofErr w:type="spellEnd"/>
      <w:r w:rsidRPr="00692070">
        <w:rPr>
          <w:sz w:val="28"/>
          <w:highlight w:val="yellow"/>
        </w:rPr>
        <w:t>.</w:t>
      </w:r>
    </w:p>
    <w:p w14:paraId="7322B53D" w14:textId="05F0AF2E" w:rsidR="00692070" w:rsidRPr="00A75185" w:rsidRDefault="00692070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>Vídeo 3:</w:t>
      </w:r>
    </w:p>
    <w:p w14:paraId="577306AF" w14:textId="11F8A462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Modo estrito:</w:t>
      </w:r>
      <w:r>
        <w:rPr>
          <w:sz w:val="28"/>
        </w:rPr>
        <w:t xml:space="preserve"> Serve para deixar o código mais limpo. Quando usa o modo estrito não pode usar uma variável que não foi declarada</w:t>
      </w:r>
    </w:p>
    <w:p w14:paraId="0AC703F8" w14:textId="5D2A081B" w:rsidR="00692070" w:rsidRPr="00A75185" w:rsidRDefault="00692070" w:rsidP="00692070">
      <w:pPr>
        <w:rPr>
          <w:color w:val="FF0000"/>
          <w:sz w:val="36"/>
        </w:rPr>
      </w:pPr>
      <w:r w:rsidRPr="00A75185">
        <w:rPr>
          <w:color w:val="FF0000"/>
          <w:sz w:val="36"/>
        </w:rPr>
        <w:t>Vídeo 4:</w:t>
      </w:r>
    </w:p>
    <w:p w14:paraId="2BE48060" w14:textId="6F3B55E0" w:rsidR="00B0052F" w:rsidRDefault="00B0052F" w:rsidP="00692070">
      <w:pPr>
        <w:rPr>
          <w:sz w:val="28"/>
        </w:rPr>
      </w:pPr>
      <w:r w:rsidRPr="00692070">
        <w:rPr>
          <w:sz w:val="28"/>
          <w:highlight w:val="yellow"/>
        </w:rPr>
        <w:t>Variável</w:t>
      </w:r>
      <w:r>
        <w:rPr>
          <w:sz w:val="28"/>
        </w:rPr>
        <w:t xml:space="preserve"> é um espaço na </w:t>
      </w:r>
      <w:r w:rsidR="00692070">
        <w:rPr>
          <w:sz w:val="28"/>
        </w:rPr>
        <w:t>memória</w:t>
      </w:r>
      <w:r>
        <w:rPr>
          <w:sz w:val="28"/>
        </w:rPr>
        <w:t xml:space="preserve"> aonde o nome é escolhido pelo programador que guarda um certo tipo de valor. </w:t>
      </w:r>
    </w:p>
    <w:p w14:paraId="1077B85C" w14:textId="314DDDB0" w:rsidR="00692070" w:rsidRDefault="00692070" w:rsidP="00692070">
      <w:pPr>
        <w:rPr>
          <w:sz w:val="28"/>
        </w:rPr>
      </w:pPr>
      <w:r>
        <w:rPr>
          <w:sz w:val="28"/>
        </w:rPr>
        <w:t>Var = A variável declarada por var, ela poderá ser usada em qualquer bloco.</w:t>
      </w:r>
    </w:p>
    <w:p w14:paraId="7BC5C4F2" w14:textId="653D68BD" w:rsidR="00692070" w:rsidRDefault="00692070" w:rsidP="00692070">
      <w:pPr>
        <w:rPr>
          <w:sz w:val="28"/>
        </w:rPr>
      </w:pPr>
      <w:proofErr w:type="spellStart"/>
      <w:r>
        <w:rPr>
          <w:sz w:val="28"/>
        </w:rPr>
        <w:t>Let</w:t>
      </w:r>
      <w:proofErr w:type="spellEnd"/>
      <w:r>
        <w:rPr>
          <w:sz w:val="28"/>
        </w:rPr>
        <w:t xml:space="preserve"> = A variável declarada por </w:t>
      </w:r>
      <w:proofErr w:type="spellStart"/>
      <w:r>
        <w:rPr>
          <w:sz w:val="28"/>
        </w:rPr>
        <w:t>let</w:t>
      </w:r>
      <w:proofErr w:type="spellEnd"/>
      <w:r>
        <w:rPr>
          <w:sz w:val="28"/>
        </w:rPr>
        <w:t>, ela vai funcionar somente no bloco aonde ela se encontra.</w:t>
      </w:r>
    </w:p>
    <w:p w14:paraId="7FE81504" w14:textId="313E8688" w:rsidR="00BD2BF1" w:rsidRDefault="00BD2BF1" w:rsidP="00692070">
      <w:pPr>
        <w:rPr>
          <w:sz w:val="28"/>
        </w:rPr>
      </w:pPr>
      <w:proofErr w:type="spellStart"/>
      <w:r>
        <w:rPr>
          <w:sz w:val="28"/>
        </w:rPr>
        <w:t>Const</w:t>
      </w:r>
      <w:proofErr w:type="spellEnd"/>
      <w:r>
        <w:rPr>
          <w:sz w:val="28"/>
        </w:rPr>
        <w:t xml:space="preserve"> = A variável declarada por </w:t>
      </w:r>
      <w:proofErr w:type="spellStart"/>
      <w:r>
        <w:rPr>
          <w:sz w:val="28"/>
        </w:rPr>
        <w:t>const</w:t>
      </w:r>
      <w:proofErr w:type="spellEnd"/>
      <w:r>
        <w:rPr>
          <w:sz w:val="28"/>
        </w:rPr>
        <w:t xml:space="preserve"> não pode ser alterada durante o código</w:t>
      </w:r>
    </w:p>
    <w:p w14:paraId="22798AC7" w14:textId="106E0344" w:rsidR="00A75185" w:rsidRDefault="00A75185" w:rsidP="00692070">
      <w:pPr>
        <w:rPr>
          <w:color w:val="FF0000"/>
          <w:sz w:val="36"/>
          <w:szCs w:val="36"/>
        </w:rPr>
      </w:pPr>
      <w:r w:rsidRPr="00A75185">
        <w:rPr>
          <w:color w:val="FF0000"/>
          <w:sz w:val="36"/>
          <w:szCs w:val="36"/>
        </w:rPr>
        <w:t xml:space="preserve">Vídeo </w:t>
      </w:r>
      <w:r w:rsidR="00744406">
        <w:rPr>
          <w:color w:val="FF0000"/>
          <w:sz w:val="36"/>
          <w:szCs w:val="36"/>
        </w:rPr>
        <w:t>6</w:t>
      </w:r>
      <w:r w:rsidR="00604BF3">
        <w:rPr>
          <w:color w:val="FF0000"/>
          <w:sz w:val="36"/>
          <w:szCs w:val="36"/>
        </w:rPr>
        <w:t xml:space="preserve"> e 7</w:t>
      </w:r>
      <w:r w:rsidRPr="00A75185">
        <w:rPr>
          <w:color w:val="FF0000"/>
          <w:sz w:val="36"/>
          <w:szCs w:val="36"/>
        </w:rPr>
        <w:t>.</w:t>
      </w:r>
    </w:p>
    <w:p w14:paraId="2A197290" w14:textId="7F5DB552" w:rsidR="00744406" w:rsidRDefault="00744406" w:rsidP="00692070">
      <w:pPr>
        <w:rPr>
          <w:sz w:val="28"/>
          <w:szCs w:val="36"/>
        </w:rPr>
      </w:pPr>
      <w:r>
        <w:rPr>
          <w:sz w:val="28"/>
          <w:szCs w:val="36"/>
        </w:rPr>
        <w:t>Operadores relacionais são operadores que vão realizar uma operação que vai trazer o valor como verdadeiro ou falso.</w:t>
      </w:r>
    </w:p>
    <w:p w14:paraId="5560EA9F" w14:textId="59BB4443" w:rsidR="00A75185" w:rsidRDefault="00604BF3" w:rsidP="00692070">
      <w:pPr>
        <w:rPr>
          <w:sz w:val="28"/>
          <w:szCs w:val="36"/>
        </w:rPr>
      </w:pPr>
      <w:r w:rsidRPr="00604BF3">
        <w:rPr>
          <w:sz w:val="28"/>
          <w:szCs w:val="36"/>
          <w:highlight w:val="yellow"/>
        </w:rPr>
        <w:t>Diferença entre == e ==</w:t>
      </w:r>
      <w:proofErr w:type="gramStart"/>
      <w:r w:rsidRPr="00604BF3">
        <w:rPr>
          <w:sz w:val="28"/>
          <w:szCs w:val="36"/>
          <w:highlight w:val="yellow"/>
        </w:rPr>
        <w:t>=</w:t>
      </w:r>
      <w:r>
        <w:rPr>
          <w:sz w:val="28"/>
          <w:szCs w:val="36"/>
          <w:highlight w:val="yellow"/>
        </w:rPr>
        <w:t xml:space="preserve"> </w:t>
      </w:r>
      <w:r w:rsidRPr="00604BF3">
        <w:rPr>
          <w:sz w:val="28"/>
          <w:szCs w:val="36"/>
          <w:highlight w:val="yellow"/>
        </w:rPr>
        <w:t>:</w:t>
      </w:r>
      <w:proofErr w:type="gramEnd"/>
      <w:r>
        <w:rPr>
          <w:sz w:val="28"/>
          <w:szCs w:val="36"/>
        </w:rPr>
        <w:t xml:space="preserve"> O == faz a comparação mais “rasa” como por exemplo= </w:t>
      </w:r>
    </w:p>
    <w:p w14:paraId="7BEC4897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n1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BD93F9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</w:p>
    <w:p w14:paraId="32A9CBAE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  <w:proofErr w:type="spellStart"/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let</w:t>
      </w:r>
      <w:proofErr w:type="spellEnd"/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n2 </w:t>
      </w:r>
      <w:r w:rsidRPr="00604BF3">
        <w:rPr>
          <w:rFonts w:ascii="Consolas" w:eastAsia="Times New Roman" w:hAnsi="Consolas" w:cs="Times New Roman"/>
          <w:color w:val="FF79C6"/>
          <w:sz w:val="23"/>
          <w:szCs w:val="23"/>
          <w:lang w:eastAsia="pt-BR"/>
        </w:rPr>
        <w:t>=</w:t>
      </w:r>
      <w:r w:rsidRPr="00604BF3"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  <w:t xml:space="preserve"> 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  <w:r w:rsidRPr="00604BF3">
        <w:rPr>
          <w:rFonts w:ascii="Consolas" w:eastAsia="Times New Roman" w:hAnsi="Consolas" w:cs="Times New Roman"/>
          <w:color w:val="F1FA8C"/>
          <w:sz w:val="23"/>
          <w:szCs w:val="23"/>
          <w:lang w:eastAsia="pt-BR"/>
        </w:rPr>
        <w:t>1</w:t>
      </w:r>
      <w:r w:rsidRPr="00604BF3">
        <w:rPr>
          <w:rFonts w:ascii="Consolas" w:eastAsia="Times New Roman" w:hAnsi="Consolas" w:cs="Times New Roman"/>
          <w:color w:val="E9F284"/>
          <w:sz w:val="23"/>
          <w:szCs w:val="23"/>
          <w:lang w:eastAsia="pt-BR"/>
        </w:rPr>
        <w:t>"</w:t>
      </w:r>
    </w:p>
    <w:p w14:paraId="36F7B1BF" w14:textId="77777777" w:rsidR="00604BF3" w:rsidRPr="00604BF3" w:rsidRDefault="00604BF3" w:rsidP="00604BF3">
      <w:pPr>
        <w:shd w:val="clear" w:color="auto" w:fill="282A36"/>
        <w:spacing w:after="0" w:line="300" w:lineRule="atLeast"/>
        <w:rPr>
          <w:rFonts w:ascii="Consolas" w:eastAsia="Times New Roman" w:hAnsi="Consolas" w:cs="Times New Roman"/>
          <w:color w:val="F8F8F2"/>
          <w:sz w:val="23"/>
          <w:szCs w:val="23"/>
          <w:lang w:eastAsia="pt-BR"/>
        </w:rPr>
      </w:pPr>
    </w:p>
    <w:p w14:paraId="0036AD03" w14:textId="18901460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Vai retornar </w:t>
      </w:r>
      <w:proofErr w:type="spellStart"/>
      <w:r>
        <w:rPr>
          <w:sz w:val="28"/>
          <w:szCs w:val="36"/>
        </w:rPr>
        <w:t>true</w:t>
      </w:r>
      <w:proofErr w:type="spellEnd"/>
    </w:p>
    <w:p w14:paraId="6A6A5687" w14:textId="677FFDB9" w:rsid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t xml:space="preserve">O === não, ele compara também o tipo de dados, sendo </w:t>
      </w:r>
      <w:proofErr w:type="gramStart"/>
      <w:r>
        <w:rPr>
          <w:sz w:val="28"/>
          <w:szCs w:val="36"/>
        </w:rPr>
        <w:t xml:space="preserve">um </w:t>
      </w:r>
      <w:proofErr w:type="spellStart"/>
      <w:r>
        <w:rPr>
          <w:sz w:val="28"/>
          <w:szCs w:val="36"/>
        </w:rPr>
        <w:t>string</w:t>
      </w:r>
      <w:proofErr w:type="spellEnd"/>
      <w:proofErr w:type="gramEnd"/>
      <w:r>
        <w:rPr>
          <w:sz w:val="28"/>
          <w:szCs w:val="36"/>
        </w:rPr>
        <w:t xml:space="preserve"> e o outro </w:t>
      </w:r>
      <w:proofErr w:type="spellStart"/>
      <w:r>
        <w:rPr>
          <w:sz w:val="28"/>
          <w:szCs w:val="36"/>
        </w:rPr>
        <w:t>interger</w:t>
      </w:r>
      <w:proofErr w:type="spellEnd"/>
      <w:r>
        <w:rPr>
          <w:sz w:val="28"/>
          <w:szCs w:val="36"/>
        </w:rPr>
        <w:t>.</w:t>
      </w:r>
    </w:p>
    <w:p w14:paraId="3435A0FD" w14:textId="564AD62F" w:rsidR="00604BF3" w:rsidRPr="00604BF3" w:rsidRDefault="00604BF3" w:rsidP="00692070">
      <w:pPr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DOM: </w:t>
      </w:r>
      <w:r w:rsidR="000A562B">
        <w:rPr>
          <w:sz w:val="28"/>
          <w:szCs w:val="36"/>
        </w:rPr>
        <w:t>Todos os elementos da página, tendo uma hierarquia que o DOM cria uma arvore de referencia dos elementos(</w:t>
      </w:r>
      <w:proofErr w:type="spellStart"/>
      <w:r w:rsidR="000A562B">
        <w:rPr>
          <w:sz w:val="28"/>
          <w:szCs w:val="36"/>
        </w:rPr>
        <w:t>innerHTML,innerTest</w:t>
      </w:r>
      <w:proofErr w:type="spellEnd"/>
      <w:r w:rsidR="000A562B">
        <w:rPr>
          <w:sz w:val="28"/>
          <w:szCs w:val="36"/>
        </w:rPr>
        <w:t xml:space="preserve">), tudo </w:t>
      </w:r>
      <w:proofErr w:type="spellStart"/>
      <w:r w:rsidR="000A562B">
        <w:rPr>
          <w:sz w:val="28"/>
          <w:szCs w:val="36"/>
        </w:rPr>
        <w:t>renderizado</w:t>
      </w:r>
      <w:proofErr w:type="spellEnd"/>
      <w:r w:rsidR="000A562B">
        <w:rPr>
          <w:sz w:val="28"/>
          <w:szCs w:val="36"/>
        </w:rPr>
        <w:t xml:space="preserve"> nesta arvore </w:t>
      </w:r>
      <w:bookmarkStart w:id="0" w:name="_GoBack"/>
      <w:bookmarkEnd w:id="0"/>
      <w:r w:rsidR="000A562B">
        <w:rPr>
          <w:sz w:val="28"/>
          <w:szCs w:val="36"/>
        </w:rPr>
        <w:t xml:space="preserve">que o Browser usa para poder desenhar os elementos desta página. E o </w:t>
      </w:r>
      <w:proofErr w:type="spellStart"/>
      <w:r w:rsidR="000A562B">
        <w:rPr>
          <w:sz w:val="28"/>
          <w:szCs w:val="36"/>
        </w:rPr>
        <w:t>javascript</w:t>
      </w:r>
      <w:proofErr w:type="spellEnd"/>
      <w:r w:rsidR="000A562B">
        <w:rPr>
          <w:sz w:val="28"/>
          <w:szCs w:val="36"/>
        </w:rPr>
        <w:t xml:space="preserve"> consegue enxergar essa arvore e usar os elementos </w:t>
      </w:r>
    </w:p>
    <w:sectPr w:rsidR="00604BF3" w:rsidRPr="00604B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98A"/>
    <w:rsid w:val="000A562B"/>
    <w:rsid w:val="00604BF3"/>
    <w:rsid w:val="00692070"/>
    <w:rsid w:val="00744406"/>
    <w:rsid w:val="00A06F38"/>
    <w:rsid w:val="00A75185"/>
    <w:rsid w:val="00B0052F"/>
    <w:rsid w:val="00BD2BF1"/>
    <w:rsid w:val="00EF1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67B46"/>
  <w15:chartTrackingRefBased/>
  <w15:docId w15:val="{F051374B-37CC-4148-8D83-6301802A9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B00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0052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814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37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206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henrique silva</dc:creator>
  <cp:keywords/>
  <dc:description/>
  <cp:lastModifiedBy>henrique silva</cp:lastModifiedBy>
  <cp:revision>4</cp:revision>
  <dcterms:created xsi:type="dcterms:W3CDTF">2026-01-06T18:19:00Z</dcterms:created>
  <dcterms:modified xsi:type="dcterms:W3CDTF">2026-01-07T21:03:00Z</dcterms:modified>
</cp:coreProperties>
</file>