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52238" w:val="clear"/>
            <w:tcMar>
              <w:top w:w="320.0" w:type="dxa"/>
              <w:left w:w="360.0" w:type="dxa"/>
              <w:bottom w:w="32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Agrupamento de escolas Rainha Dona Leonor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e0a52e"/>
                <w:sz w:val="24"/>
                <w:szCs w:val="24"/>
                <w:rtl w:val="0"/>
              </w:rPr>
              <w:t xml:space="preserve">Sistema de Requisições de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40" w:lineRule="auto"/>
              <w:rPr>
                <w:color w:val="c7cedb"/>
                <w:sz w:val="19"/>
                <w:szCs w:val="19"/>
              </w:rPr>
            </w:pPr>
            <w:r w:rsidDel="00000000" w:rsidR="00000000" w:rsidRPr="00000000">
              <w:rPr>
                <w:color w:val="c7cedb"/>
                <w:sz w:val="19"/>
                <w:szCs w:val="19"/>
                <w:rtl w:val="0"/>
              </w:rPr>
              <w:t xml:space="preserve">Manual de utilização — Alunos e Professores</w:t>
            </w:r>
          </w:p>
        </w:tc>
      </w:tr>
    </w:tbl>
    <w:p w:rsidR="00000000" w:rsidDel="00000000" w:rsidP="00000000" w:rsidRDefault="00000000" w:rsidRPr="00000000" w14:paraId="00000005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1. Visão geral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>
          <w:color w:val="333333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Ao iniciar sessão como </w:t>
      </w:r>
      <w:r w:rsidDel="00000000" w:rsidR="00000000" w:rsidRPr="00000000">
        <w:rPr>
          <w:color w:val="333333"/>
          <w:rtl w:val="0"/>
        </w:rPr>
        <w:t xml:space="preserve">aluno / professor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, o painel inicial (Dashboard) apresenta um resumo dos </w:t>
      </w:r>
      <w:r w:rsidDel="00000000" w:rsidR="00000000" w:rsidRPr="00000000">
        <w:rPr>
          <w:color w:val="333333"/>
          <w:rtl w:val="0"/>
        </w:rPr>
        <w:t xml:space="preserve">dados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do sistema: total de materiais da sua escola, requisições</w:t>
      </w:r>
      <w:r w:rsidDel="00000000" w:rsidR="00000000" w:rsidRPr="00000000">
        <w:rPr>
          <w:color w:val="333333"/>
          <w:rtl w:val="0"/>
        </w:rPr>
        <w:t xml:space="preserve"> e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itens em uso</w:t>
      </w:r>
      <w:r w:rsidDel="00000000" w:rsidR="00000000" w:rsidRPr="00000000">
        <w:rPr>
          <w:color w:val="333333"/>
          <w:rtl w:val="0"/>
        </w:rPr>
        <w:t xml:space="preserve"> do próprio utilizador</w:t>
      </w:r>
    </w:p>
    <w:p w:rsidR="00000000" w:rsidDel="00000000" w:rsidP="00000000" w:rsidRDefault="00000000" w:rsidRPr="00000000" w14:paraId="00000007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Dashboard — visão geral do sistema como aluno com um resumo dos seus dados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2.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No separador Materiais é possível consultar todo o material da sua escola, pesquisar por nome, filtrar por categoria e estado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Lista de materiais disponíveis com pesquisa e filtros na visão do aluno / professor</w:t>
      </w:r>
    </w:p>
    <w:p w:rsidR="00000000" w:rsidDel="00000000" w:rsidP="00000000" w:rsidRDefault="00000000" w:rsidRPr="00000000" w14:paraId="0000000D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3. Requisições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>
          <w:color w:val="333333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Em “Todas as Requisições” o </w:t>
      </w:r>
      <w:r w:rsidDel="00000000" w:rsidR="00000000" w:rsidRPr="00000000">
        <w:rPr>
          <w:color w:val="333333"/>
          <w:rtl w:val="0"/>
        </w:rPr>
        <w:t xml:space="preserve">aluno pode não ver apenas o resumo mas sim ver todas as requisições feitas pelo mesmo.</w:t>
      </w:r>
    </w:p>
    <w:p w:rsidR="00000000" w:rsidDel="00000000" w:rsidP="00000000" w:rsidRDefault="00000000" w:rsidRPr="00000000" w14:paraId="0000000F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Gestão de todas as requisições, com estado e ações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4. Diferenças para os 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No separador </w:t>
      </w:r>
      <w:r w:rsidDel="00000000" w:rsidR="00000000" w:rsidRPr="00000000">
        <w:rPr>
          <w:color w:val="333333"/>
          <w:rtl w:val="0"/>
        </w:rPr>
        <w:t xml:space="preserve">Dashboard tem a única diferença entre os alunos e professores , pois os professores podem autorizar e acompanhar todas as requisições aceitas pelo o professor do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Dashboard para os 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0a52e" w:space="4" w:sz="1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52238"/>
          <w:sz w:val="28"/>
          <w:szCs w:val="28"/>
          <w:rtl w:val="0"/>
        </w:rPr>
        <w:t xml:space="preserve">5. Notas importantes para os 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80" w:lineRule="auto"/>
        <w:ind w:left="480" w:hanging="240"/>
      </w:pPr>
      <w:r w:rsidDel="00000000" w:rsidR="00000000" w:rsidRPr="00000000">
        <w:rPr>
          <w:rtl w:val="0"/>
        </w:rPr>
        <w:t xml:space="preserve">Os Professores só podem aceitar os pedidos de requisição de um aluno que o selecionou na requisição.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80" w:lineRule="auto"/>
        <w:ind w:left="480" w:hanging="240"/>
        <w:rPr>
          <w:u w:val="none"/>
        </w:rPr>
      </w:pPr>
      <w:r w:rsidDel="00000000" w:rsidR="00000000" w:rsidRPr="00000000">
        <w:rPr>
          <w:rtl w:val="0"/>
        </w:rPr>
        <w:t xml:space="preserve">Os professores também conseguem ver mais do que as requisições recentes , basta apenas clicar no botão “Ver todas”.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80" w:lineRule="auto"/>
        <w:ind w:left="480" w:hanging="240"/>
        <w:rPr>
          <w:u w:val="none"/>
        </w:rPr>
      </w:pPr>
      <w:r w:rsidDel="00000000" w:rsidR="00000000" w:rsidRPr="00000000">
        <w:rPr>
          <w:rtl w:val="0"/>
        </w:rPr>
        <w:t xml:space="preserve">Os professores também podem fazer requisições para si mesmas.</w:t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color="e0a52e" w:space="6" w:sz="6" w:val="single"/>
      </w:pBdr>
      <w:rPr/>
    </w:pPr>
    <w:r w:rsidDel="00000000" w:rsidR="00000000" w:rsidRPr="00000000">
      <w:rPr>
        <w:color w:val="6b7280"/>
        <w:sz w:val="16"/>
        <w:szCs w:val="16"/>
        <w:rtl w:val="0"/>
      </w:rPr>
      <w:t xml:space="preserve">Escola Rainha Dona Leonor · Sistema de Requisições de Material   | 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