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color w:val="000000"/>
          <w:sz w:val="38"/>
        </w:rPr>
        <w:t>Henrique Lima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24"/>
        </w:rPr>
        <w:t>Análise e Desenvolvimento de Sistemas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20"/>
        </w:rPr>
        <w:t>Objetivo: Estágio em Desenvolvimento de Software</w:t>
      </w:r>
    </w:p>
    <w:p>
      <w:pPr>
        <w:spacing w:before="0" w:after="80"/>
      </w:pPr>
      <w:r>
        <w:rPr>
          <w:rFonts w:ascii="Arial" w:hAnsi="Arial"/>
          <w:b w:val="0"/>
          <w:color w:val="000000"/>
          <w:sz w:val="18"/>
        </w:rPr>
        <w:t>Paulista, PE  |  +55 (81) 98367-3405  |  henriquebl2000@gmail.com  |  github.com/HenriqueBL  |  linkedin.com/in/henriquebdl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RESUMO PROFISSIONAL</w:t>
      </w:r>
    </w:p>
    <w:p>
      <w:pPr>
        <w:spacing w:before="0" w:after="80"/>
      </w:pPr>
      <w:r>
        <w:rPr>
          <w:rFonts w:ascii="Arial" w:hAnsi="Arial"/>
          <w:b w:val="0"/>
          <w:color w:val="000000"/>
          <w:sz w:val="21"/>
        </w:rPr>
        <w:t>Estudante de Análise e Desenvolvimento de Sistemas (4º período) em busca de estágio em desenvolvimento de software. Trabalho com Java e Python — incluindo automação de processos e extração de dados com Selenium, Playwright e requests — além de aplicações web com React, integração via APIs REST e banco de dados SQL. Uso desenvolvimento assistido por IA para entregar com qualidade e velocidade. Inglês fluente, com semestre de High School nos Estados Unidos; perfil autodidata, proativo e movido por curiosidade.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DESTAQUES</w:t>
      </w:r>
    </w:p>
    <w:p>
      <w:pPr>
        <w:pStyle w:val="ListBullet"/>
        <w:spacing w:after="20"/>
      </w:pPr>
      <w:r>
        <w:rPr>
          <w:rFonts w:ascii="Arial" w:hAnsi="Arial"/>
          <w:b w:val="0"/>
          <w:color w:val="000000"/>
          <w:sz w:val="21"/>
        </w:rPr>
        <w:t>Automação de processos e extração de dados com Python (Selenium, Playwright, requests)</w:t>
      </w:r>
    </w:p>
    <w:p>
      <w:pPr>
        <w:pStyle w:val="ListBullet"/>
        <w:spacing w:after="20"/>
      </w:pPr>
      <w:r>
        <w:rPr>
          <w:rFonts w:ascii="Arial" w:hAnsi="Arial"/>
          <w:b w:val="0"/>
          <w:color w:val="000000"/>
          <w:sz w:val="21"/>
        </w:rPr>
        <w:t>Aplicações web e APIs REST com Java, Spring Boot e React</w:t>
      </w:r>
    </w:p>
    <w:p>
      <w:pPr>
        <w:pStyle w:val="ListBullet"/>
        <w:spacing w:after="20"/>
      </w:pPr>
      <w:r>
        <w:rPr>
          <w:rFonts w:ascii="Arial" w:hAnsi="Arial"/>
          <w:b w:val="0"/>
          <w:color w:val="000000"/>
          <w:sz w:val="21"/>
        </w:rPr>
        <w:t>Banco de dados SQL e testes automatizados (JUnit)</w:t>
      </w:r>
    </w:p>
    <w:p>
      <w:pPr>
        <w:pStyle w:val="ListBullet"/>
        <w:spacing w:after="20"/>
      </w:pPr>
      <w:r>
        <w:rPr>
          <w:rFonts w:ascii="Arial" w:hAnsi="Arial"/>
          <w:b w:val="0"/>
          <w:color w:val="000000"/>
          <w:sz w:val="21"/>
        </w:rPr>
        <w:t>Colaboração produtiva com IA (Claude Code, Prompt Engineering)</w:t>
      </w:r>
    </w:p>
    <w:p>
      <w:pPr>
        <w:pStyle w:val="ListBullet"/>
        <w:spacing w:after="20"/>
      </w:pPr>
      <w:r>
        <w:rPr>
          <w:rFonts w:ascii="Arial" w:hAnsi="Arial"/>
          <w:b w:val="0"/>
          <w:color w:val="000000"/>
          <w:sz w:val="21"/>
        </w:rPr>
        <w:t>Inglês fluente, perfil proativo e aprendizado rápido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FORMAÇÃO ACADÊMICA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Análise e Desenvolvimento de Sistemas</w:t>
      </w:r>
      <w:r>
        <w:rPr>
          <w:rFonts w:ascii="Arial" w:hAnsi="Arial"/>
          <w:b w:val="0"/>
          <w:color w:val="000000"/>
          <w:sz w:val="19"/>
        </w:rPr>
        <w:t xml:space="preserve">    Jan 2025 – Atual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19"/>
        </w:rPr>
        <w:t>Graduação em andamento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4º período. Foco em programação, POO, banco de dados e desenvolvimento web.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High School — Intercâmbio (EUA)</w:t>
      </w:r>
      <w:r>
        <w:rPr>
          <w:rFonts w:ascii="Arial" w:hAnsi="Arial"/>
          <w:b w:val="0"/>
          <w:color w:val="000000"/>
          <w:sz w:val="19"/>
        </w:rPr>
        <w:t xml:space="preserve">    1 semestre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19"/>
        </w:rPr>
        <w:t>Mt Ida High School (Arkansas) · Programa Ganhe o Mundo (PGM)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Imersão acadêmica e cultural nos Estados Unidos; base do inglês fluente.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PROJETOS EM DESTAQUE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Todo API — Gerenciador de Tarefas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19"/>
        </w:rPr>
        <w:t>Java 17, Spring Boot, JPA, H2, JUnit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API REST com CRUD, validação, tratamento global de erros e testes.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Realtime API Watcher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19"/>
        </w:rPr>
        <w:t>Python, requests, Threading, APIs REST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Monitor de API em tempo real que dispara ações automáticas; JWT, concorrência e backoff.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Portfólio Pessoal</w:t>
      </w:r>
    </w:p>
    <w:p>
      <w:pPr>
        <w:spacing w:before="0" w:after="0"/>
      </w:pPr>
      <w:r>
        <w:rPr>
          <w:rFonts w:ascii="Arial" w:hAnsi="Arial"/>
          <w:b w:val="0"/>
          <w:color w:val="000000"/>
          <w:sz w:val="19"/>
        </w:rPr>
        <w:t>Next.js, TypeScript, Tailwind CSS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Site com SSG, dark mode, currículo bilíngue e SEO completo.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COMPETÊNCIAS TÉCNICAS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Linguagens: </w:t>
      </w:r>
      <w:r>
        <w:rPr>
          <w:rFonts w:ascii="Arial" w:hAnsi="Arial"/>
          <w:b w:val="0"/>
          <w:color w:val="000000"/>
          <w:sz w:val="21"/>
        </w:rPr>
        <w:t>Java, Python, TypeScript, JavaScript, HTML, CSS, SQL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Automação &amp; Extração de Dados: </w:t>
      </w:r>
      <w:r>
        <w:rPr>
          <w:rFonts w:ascii="Arial" w:hAnsi="Arial"/>
          <w:b w:val="0"/>
          <w:color w:val="000000"/>
          <w:sz w:val="21"/>
        </w:rPr>
        <w:t>Selenium, Playwright, PyAutoGUI, Requests, Web Scraping, Automação de Processos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Frontend: </w:t>
      </w:r>
      <w:r>
        <w:rPr>
          <w:rFonts w:ascii="Arial" w:hAnsi="Arial"/>
          <w:b w:val="0"/>
          <w:color w:val="000000"/>
          <w:sz w:val="21"/>
        </w:rPr>
        <w:t>React, Next.js, Tailwind CSS, Responsividade, UI/UX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IA &amp; Produtividade: </w:t>
      </w:r>
      <w:r>
        <w:rPr>
          <w:rFonts w:ascii="Arial" w:hAnsi="Arial"/>
          <w:b w:val="0"/>
          <w:color w:val="000000"/>
          <w:sz w:val="21"/>
        </w:rPr>
        <w:t>Claude Code, AI-Assisted Development, Prompt Engineering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Ferramentas: </w:t>
      </w:r>
      <w:r>
        <w:rPr>
          <w:rFonts w:ascii="Arial" w:hAnsi="Arial"/>
          <w:b w:val="0"/>
          <w:color w:val="000000"/>
          <w:sz w:val="21"/>
        </w:rPr>
        <w:t>Git, GitHub, APIs REST, VS Code</w:t>
      </w:r>
    </w:p>
    <w:p>
      <w:pPr>
        <w:spacing w:before="0" w:after="20"/>
      </w:pPr>
      <w:r>
        <w:rPr>
          <w:rFonts w:ascii="Arial" w:hAnsi="Arial"/>
          <w:b/>
          <w:color w:val="000000"/>
          <w:sz w:val="21"/>
        </w:rPr>
        <w:t xml:space="preserve">Fundamentos: </w:t>
      </w:r>
      <w:r>
        <w:rPr>
          <w:rFonts w:ascii="Arial" w:hAnsi="Arial"/>
          <w:b w:val="0"/>
          <w:color w:val="000000"/>
          <w:sz w:val="21"/>
        </w:rPr>
        <w:t>Lógica de Programação, POO, Banco de Dados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IDIOMAS</w:t>
      </w:r>
    </w:p>
    <w:p>
      <w:pPr>
        <w:spacing w:before="0" w:after="80"/>
      </w:pPr>
      <w:r>
        <w:rPr>
          <w:rFonts w:ascii="Arial" w:hAnsi="Arial"/>
          <w:b w:val="0"/>
          <w:color w:val="000000"/>
          <w:sz w:val="21"/>
        </w:rPr>
        <w:t>Português (Nativo)   ·   Inglês (Fluente)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CURSOS</w:t>
      </w:r>
    </w:p>
    <w:p>
      <w:pPr>
        <w:spacing w:before="40" w:after="0"/>
      </w:pPr>
      <w:r>
        <w:rPr>
          <w:rFonts w:ascii="Arial" w:hAnsi="Arial"/>
          <w:b/>
          <w:color w:val="000000"/>
          <w:sz w:val="21"/>
        </w:rPr>
        <w:t>Curso de Java · Udemy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21"/>
        </w:rPr>
        <w:t>Fundamentos da linguagem, orientação a objetos e lógica de programação.</w:t>
      </w:r>
    </w:p>
    <w:p>
      <w:pPr>
        <w:spacing w:before="160" w:after="60"/>
        <w:pBdr>
          <w:bottom w:val="single" w:sz="6" w:space="2" w:color="B4B4B4"/>
        </w:pBdr>
      </w:pPr>
      <w:r>
        <w:rPr>
          <w:rFonts w:ascii="Arial" w:hAnsi="Arial"/>
          <w:b/>
          <w:color w:val="000000"/>
          <w:sz w:val="24"/>
        </w:rPr>
        <w:t>COMPETÊNCIAS COMPORTAMENTAIS</w:t>
      </w:r>
    </w:p>
    <w:p>
      <w:pPr>
        <w:spacing w:before="0" w:after="80"/>
      </w:pPr>
      <w:r>
        <w:rPr>
          <w:rFonts w:ascii="Arial" w:hAnsi="Arial"/>
          <w:b w:val="0"/>
          <w:color w:val="000000"/>
          <w:sz w:val="21"/>
        </w:rPr>
        <w:t>Comunicação, Organização, Aprendizado rápido, Trabalho em equipe, Resolução de problemas, Pensamento analítico, Curiosidade, Adaptabilidade.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