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1E" w:rsidRDefault="00B44F82">
      <w:r>
        <w:tab/>
      </w: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A83CF2" w:rsidRDefault="00A83CF2" w:rsidP="008E3BAE">
      <w:pPr>
        <w:spacing w:after="0"/>
      </w:pPr>
    </w:p>
    <w:p w:rsidR="002C177D" w:rsidRDefault="002C177D" w:rsidP="008E3BAE">
      <w:pPr>
        <w:spacing w:after="0" w:line="240" w:lineRule="auto"/>
        <w:outlineLvl w:val="0"/>
        <w:rPr>
          <w:rFonts w:ascii="Arial" w:hAnsi="Arial" w:cs="Arial"/>
          <w:b/>
          <w:sz w:val="96"/>
          <w:szCs w:val="96"/>
        </w:rPr>
      </w:pPr>
      <w:bookmarkStart w:id="0" w:name="_Toc257357410"/>
      <w:bookmarkStart w:id="1" w:name="_Toc335662870"/>
      <w:bookmarkStart w:id="2" w:name="_Toc335818435"/>
      <w:bookmarkStart w:id="3" w:name="_Toc335818926"/>
      <w:bookmarkStart w:id="4" w:name="_Toc335819073"/>
      <w:bookmarkStart w:id="5" w:name="_Toc335819531"/>
      <w:bookmarkStart w:id="6" w:name="_Toc335825952"/>
      <w:bookmarkStart w:id="7" w:name="_Toc335832395"/>
      <w:bookmarkStart w:id="8" w:name="_Toc337641717"/>
      <w:bookmarkStart w:id="9" w:name="_Toc337719173"/>
      <w:bookmarkStart w:id="10" w:name="_Toc337730025"/>
      <w:bookmarkStart w:id="11" w:name="_Toc337734157"/>
      <w:bookmarkStart w:id="12" w:name="_Toc337738191"/>
      <w:bookmarkStart w:id="13" w:name="_Toc338063417"/>
      <w:bookmarkStart w:id="14" w:name="_Toc338064819"/>
      <w:bookmarkStart w:id="15" w:name="_Toc338066368"/>
      <w:bookmarkStart w:id="16" w:name="_Toc338078750"/>
      <w:bookmarkStart w:id="17" w:name="_Toc338228602"/>
      <w:bookmarkStart w:id="18" w:name="_Toc338229535"/>
      <w:bookmarkStart w:id="19" w:name="_Toc348617360"/>
      <w:bookmarkStart w:id="20" w:name="_Toc348686247"/>
      <w:bookmarkStart w:id="21" w:name="_Toc348701111"/>
      <w:r w:rsidRPr="00085E88">
        <w:rPr>
          <w:rFonts w:ascii="Arial" w:hAnsi="Arial" w:cs="Arial"/>
          <w:b/>
          <w:sz w:val="96"/>
          <w:szCs w:val="96"/>
        </w:rPr>
        <w:t>Manual de uso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085E88">
        <w:rPr>
          <w:rFonts w:ascii="Arial" w:hAnsi="Arial" w:cs="Arial"/>
          <w:b/>
          <w:sz w:val="96"/>
          <w:szCs w:val="96"/>
        </w:rPr>
        <w:t xml:space="preserve"> </w:t>
      </w:r>
    </w:p>
    <w:p w:rsidR="002C177D" w:rsidRPr="00085E88" w:rsidRDefault="002C177D" w:rsidP="008E3BAE">
      <w:pPr>
        <w:shd w:val="clear" w:color="auto" w:fill="000000"/>
        <w:spacing w:after="0" w:line="240" w:lineRule="auto"/>
        <w:jc w:val="right"/>
        <w:outlineLvl w:val="0"/>
        <w:rPr>
          <w:rFonts w:ascii="Arial" w:hAnsi="Arial" w:cs="Arial"/>
          <w:b/>
          <w:color w:val="FFFFFF"/>
          <w:sz w:val="96"/>
          <w:szCs w:val="96"/>
        </w:rPr>
      </w:pPr>
      <w:bookmarkStart w:id="22" w:name="_Toc257357411"/>
      <w:bookmarkStart w:id="23" w:name="_Toc335662871"/>
      <w:bookmarkStart w:id="24" w:name="_Toc335818436"/>
      <w:bookmarkStart w:id="25" w:name="_Toc335818927"/>
      <w:bookmarkStart w:id="26" w:name="_Toc335819074"/>
      <w:bookmarkStart w:id="27" w:name="_Toc335819532"/>
      <w:bookmarkStart w:id="28" w:name="_Toc335825953"/>
      <w:bookmarkStart w:id="29" w:name="_Toc335832396"/>
      <w:bookmarkStart w:id="30" w:name="_Toc337641718"/>
      <w:bookmarkStart w:id="31" w:name="_Toc337719174"/>
      <w:bookmarkStart w:id="32" w:name="_Toc337730026"/>
      <w:bookmarkStart w:id="33" w:name="_Toc337734158"/>
      <w:bookmarkStart w:id="34" w:name="_Toc337738192"/>
      <w:bookmarkStart w:id="35" w:name="_Toc338063418"/>
      <w:bookmarkStart w:id="36" w:name="_Toc338064820"/>
      <w:bookmarkStart w:id="37" w:name="_Toc338066369"/>
      <w:bookmarkStart w:id="38" w:name="_Toc338078751"/>
      <w:bookmarkStart w:id="39" w:name="_Toc338228603"/>
      <w:bookmarkStart w:id="40" w:name="_Toc338229536"/>
      <w:bookmarkStart w:id="41" w:name="_Toc348617361"/>
      <w:bookmarkStart w:id="42" w:name="_Toc348686248"/>
      <w:bookmarkStart w:id="43" w:name="_Toc348701112"/>
      <w:r>
        <w:rPr>
          <w:rFonts w:ascii="Arial" w:hAnsi="Arial" w:cs="Arial"/>
          <w:b/>
          <w:color w:val="FFFFFF"/>
          <w:sz w:val="96"/>
          <w:szCs w:val="96"/>
        </w:rPr>
        <w:t>Dll WatchComm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C177D" w:rsidRDefault="002C177D" w:rsidP="008E3BAE">
      <w:pPr>
        <w:spacing w:after="0" w:line="240" w:lineRule="auto"/>
      </w:pPr>
    </w:p>
    <w:p w:rsidR="002C177D" w:rsidRDefault="002C177D" w:rsidP="008E3BAE">
      <w:pPr>
        <w:spacing w:after="0"/>
      </w:pPr>
    </w:p>
    <w:p w:rsidR="008E3BAE" w:rsidRDefault="008E3BAE" w:rsidP="008E3BAE">
      <w:pPr>
        <w:spacing w:after="0"/>
      </w:pPr>
    </w:p>
    <w:p w:rsidR="002A4625" w:rsidRDefault="002A4625" w:rsidP="008E3BAE">
      <w:pPr>
        <w:spacing w:after="0"/>
      </w:pPr>
    </w:p>
    <w:p w:rsidR="00CA16CC" w:rsidRDefault="00CA16CC" w:rsidP="008E3BAE">
      <w:pPr>
        <w:spacing w:after="0"/>
      </w:pPr>
    </w:p>
    <w:p w:rsidR="002A4625" w:rsidRDefault="002A4625" w:rsidP="008E3BAE">
      <w:pPr>
        <w:spacing w:after="0"/>
      </w:pPr>
    </w:p>
    <w:p w:rsidR="008E3BAE" w:rsidRDefault="008E3BAE" w:rsidP="008E3BAE">
      <w:pPr>
        <w:spacing w:after="0"/>
      </w:pPr>
    </w:p>
    <w:p w:rsidR="00E16617" w:rsidRPr="002C177D" w:rsidRDefault="00CB0063" w:rsidP="008E3BAE">
      <w:pPr>
        <w:spacing w:after="0" w:line="240" w:lineRule="auto"/>
        <w:jc w:val="center"/>
        <w:outlineLvl w:val="0"/>
        <w:rPr>
          <w:rFonts w:ascii="Arial" w:hAnsi="Arial" w:cs="Arial"/>
          <w:b/>
          <w:sz w:val="96"/>
          <w:szCs w:val="96"/>
        </w:rPr>
      </w:pPr>
      <w:bookmarkStart w:id="44" w:name="_Toc335662872"/>
      <w:bookmarkStart w:id="45" w:name="_Toc335818437"/>
      <w:bookmarkStart w:id="46" w:name="_Toc335818928"/>
      <w:bookmarkStart w:id="47" w:name="_Toc335819075"/>
      <w:bookmarkStart w:id="48" w:name="_Toc335819533"/>
      <w:bookmarkStart w:id="49" w:name="_Toc335825954"/>
      <w:bookmarkStart w:id="50" w:name="_Toc335832397"/>
      <w:bookmarkStart w:id="51" w:name="_Toc337641719"/>
      <w:bookmarkStart w:id="52" w:name="_Toc337719175"/>
      <w:bookmarkStart w:id="53" w:name="_Toc337730027"/>
      <w:bookmarkStart w:id="54" w:name="_Toc337734159"/>
      <w:bookmarkStart w:id="55" w:name="_Toc337738193"/>
      <w:bookmarkStart w:id="56" w:name="_Toc338063419"/>
      <w:bookmarkStart w:id="57" w:name="_Toc338064821"/>
      <w:bookmarkStart w:id="58" w:name="_Toc338066370"/>
      <w:bookmarkStart w:id="59" w:name="_Toc338078752"/>
      <w:bookmarkStart w:id="60" w:name="_Toc338228604"/>
      <w:bookmarkStart w:id="61" w:name="_Toc338229537"/>
      <w:bookmarkStart w:id="62" w:name="_Toc348617362"/>
      <w:bookmarkStart w:id="63" w:name="_Toc348686249"/>
      <w:bookmarkStart w:id="64" w:name="_Toc348701113"/>
      <w:r>
        <w:rPr>
          <w:rFonts w:ascii="Arial" w:hAnsi="Arial" w:cs="Arial"/>
          <w:b/>
          <w:sz w:val="96"/>
          <w:szCs w:val="96"/>
        </w:rPr>
        <w:t>Face Hanvon F810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E16617" w:rsidRDefault="00E16617" w:rsidP="008E3BAE">
      <w:pPr>
        <w:spacing w:after="0"/>
      </w:pPr>
    </w:p>
    <w:p w:rsidR="00CA16CC" w:rsidRDefault="00CA16CC" w:rsidP="008E3BAE">
      <w:pPr>
        <w:spacing w:after="0"/>
      </w:pPr>
    </w:p>
    <w:p w:rsidR="002A4625" w:rsidRDefault="00520A75" w:rsidP="00520A75">
      <w:pPr>
        <w:spacing w:after="0"/>
      </w:pPr>
      <w:r>
        <w:br w:type="textWrapping" w:clear="all"/>
      </w:r>
    </w:p>
    <w:p w:rsidR="00CA16CC" w:rsidRDefault="00CA16CC" w:rsidP="00520A75">
      <w:pPr>
        <w:spacing w:after="0"/>
      </w:pPr>
      <w:r>
        <w:t xml:space="preserve">                                                           </w:t>
      </w:r>
      <w:r>
        <w:rPr>
          <w:noProof/>
        </w:rPr>
        <w:drawing>
          <wp:inline distT="0" distB="0" distL="0" distR="0">
            <wp:extent cx="2857500" cy="2857500"/>
            <wp:effectExtent l="19050" t="0" r="0" b="0"/>
            <wp:docPr id="1" name="Imagem 1" descr="C:\Users\fcataldi.LABORATORIO\Desktop\FACE ID F810 YÜZ TANIMA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taldi.LABORATORIO\Desktop\FACE ID F810 YÜZ TANIMA-300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7ED" w:rsidRDefault="0030477D" w:rsidP="00520A75">
      <w:pPr>
        <w:spacing w:after="0"/>
      </w:pPr>
      <w:r>
        <w:br/>
      </w:r>
    </w:p>
    <w:p w:rsidR="005F52D7" w:rsidRDefault="000857ED">
      <w:pPr>
        <w:spacing w:after="0" w:line="240" w:lineRule="auto"/>
        <w:jc w:val="both"/>
        <w:rPr>
          <w:rFonts w:ascii="Abadi MT Condensed" w:hAnsi="Abadi MT Condensed"/>
          <w:sz w:val="20"/>
          <w:szCs w:val="20"/>
          <w:vertAlign w:val="superscript"/>
        </w:rPr>
      </w:pPr>
      <w:r w:rsidRPr="00AD1D6A">
        <w:rPr>
          <w:rFonts w:ascii="Arial" w:hAnsi="Arial"/>
          <w:sz w:val="20"/>
          <w:szCs w:val="20"/>
        </w:rPr>
        <w:t xml:space="preserve">Esse documento foi desenvolvido com o objetivo de auxiliar desenvolvedores a utilizar o assembly (Dll) </w:t>
      </w:r>
      <w:r w:rsidRPr="000857ED">
        <w:rPr>
          <w:rFonts w:ascii="Arial" w:hAnsi="Arial"/>
          <w:sz w:val="20"/>
          <w:szCs w:val="20"/>
        </w:rPr>
        <w:t>WatchComm</w:t>
      </w:r>
      <w:r w:rsidRPr="00AD1D6A">
        <w:rPr>
          <w:rFonts w:ascii="Arial" w:hAnsi="Arial"/>
          <w:sz w:val="20"/>
          <w:szCs w:val="20"/>
        </w:rPr>
        <w:t xml:space="preserve">.dll que faz a comunicação com o relógio </w:t>
      </w:r>
      <w:r w:rsidR="00CB0063">
        <w:rPr>
          <w:rFonts w:ascii="Arial" w:hAnsi="Arial"/>
          <w:sz w:val="20"/>
          <w:szCs w:val="20"/>
        </w:rPr>
        <w:t>Face Hanvon F810</w:t>
      </w:r>
      <w:r w:rsidR="0099118A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A Biblioteca </w:t>
      </w:r>
      <w:r w:rsidRPr="000857ED">
        <w:rPr>
          <w:rFonts w:ascii="Arial" w:hAnsi="Arial"/>
          <w:sz w:val="20"/>
          <w:szCs w:val="20"/>
        </w:rPr>
        <w:t>WatchComm</w:t>
      </w:r>
      <w:r>
        <w:rPr>
          <w:rFonts w:ascii="Arial" w:hAnsi="Arial"/>
          <w:sz w:val="20"/>
          <w:szCs w:val="20"/>
        </w:rPr>
        <w:t xml:space="preserve">.dll é compatível com as </w:t>
      </w:r>
      <w:r w:rsidR="008E3BAE">
        <w:rPr>
          <w:rFonts w:ascii="Arial" w:hAnsi="Arial"/>
          <w:sz w:val="20"/>
          <w:szCs w:val="20"/>
        </w:rPr>
        <w:t xml:space="preserve">plataformas. </w:t>
      </w:r>
      <w:r>
        <w:rPr>
          <w:rFonts w:ascii="Arial" w:hAnsi="Arial"/>
          <w:sz w:val="20"/>
          <w:szCs w:val="20"/>
        </w:rPr>
        <w:t>NET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 w:rsidR="008E3BAE">
        <w:rPr>
          <w:rFonts w:ascii="Abadi MT Condensed" w:hAnsi="Abadi MT Condensed"/>
          <w:sz w:val="20"/>
          <w:szCs w:val="20"/>
          <w:vertAlign w:val="superscript"/>
        </w:rPr>
        <w:t xml:space="preserve"> </w:t>
      </w:r>
      <w:r>
        <w:rPr>
          <w:rFonts w:ascii="Arial" w:hAnsi="Arial"/>
          <w:sz w:val="20"/>
          <w:szCs w:val="20"/>
        </w:rPr>
        <w:t>Microsoft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>
        <w:rPr>
          <w:rFonts w:ascii="Abadi MT Condensed" w:hAnsi="Abadi MT Condensed"/>
          <w:sz w:val="20"/>
          <w:szCs w:val="20"/>
          <w:vertAlign w:val="superscript"/>
        </w:rPr>
        <w:t>.</w:t>
      </w:r>
    </w:p>
    <w:p w:rsidR="00745737" w:rsidRDefault="00745737" w:rsidP="005A4FB8">
      <w:pPr>
        <w:spacing w:after="0" w:line="240" w:lineRule="auto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0964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9118A" w:rsidRDefault="00A61F19" w:rsidP="00D815D1">
          <w:pPr>
            <w:pStyle w:val="CabealhodoSumrio"/>
            <w:jc w:val="center"/>
          </w:pPr>
          <w:r>
            <w:rPr>
              <w:rStyle w:val="Ttulo1Char"/>
              <w:color w:val="auto"/>
            </w:rPr>
            <w:t>Sumário</w:t>
          </w:r>
        </w:p>
        <w:p w:rsidR="001569E9" w:rsidRDefault="00B14A9E">
          <w:pPr>
            <w:pStyle w:val="Sumrio1"/>
          </w:pPr>
          <w:r>
            <w:rPr>
              <w:color w:val="404040" w:themeColor="text1" w:themeTint="BF"/>
            </w:rPr>
            <w:t>Métodos</w:t>
          </w:r>
          <w:r w:rsidR="00973F3C" w:rsidRPr="00973F3C">
            <w:rPr>
              <w:color w:val="404040" w:themeColor="text1" w:themeTint="BF"/>
            </w:rPr>
            <w:fldChar w:fldCharType="begin"/>
          </w:r>
          <w:r w:rsidR="0099118A" w:rsidRPr="00B14A9E">
            <w:rPr>
              <w:color w:val="404040" w:themeColor="text1" w:themeTint="BF"/>
            </w:rPr>
            <w:instrText xml:space="preserve"> TOC \o "1-3" \h \z \u </w:instrText>
          </w:r>
          <w:r w:rsidR="00973F3C" w:rsidRPr="00973F3C">
            <w:rPr>
              <w:color w:val="404040" w:themeColor="text1" w:themeTint="BF"/>
            </w:rPr>
            <w:fldChar w:fldCharType="separate"/>
          </w:r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15" w:history="1">
            <w:r w:rsidR="001569E9" w:rsidRPr="00317374">
              <w:rPr>
                <w:rStyle w:val="Hyperlink"/>
                <w:noProof/>
              </w:rPr>
              <w:t>SetNetInfo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16" w:history="1">
            <w:r w:rsidR="001569E9" w:rsidRPr="00317374">
              <w:rPr>
                <w:rStyle w:val="Hyperlink"/>
                <w:noProof/>
              </w:rPr>
              <w:t>SetDateTime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17" w:history="1">
            <w:r w:rsidR="001569E9" w:rsidRPr="00317374">
              <w:rPr>
                <w:rStyle w:val="Hyperlink"/>
                <w:noProof/>
              </w:rPr>
              <w:t>SetDST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18" w:history="1">
            <w:r w:rsidR="001569E9" w:rsidRPr="00317374">
              <w:rPr>
                <w:rStyle w:val="Hyperlink"/>
                <w:noProof/>
              </w:rPr>
              <w:t>RemoveDST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19" w:history="1">
            <w:r w:rsidR="001569E9" w:rsidRPr="00317374">
              <w:rPr>
                <w:rStyle w:val="Hyperlink"/>
                <w:noProof/>
              </w:rPr>
              <w:t>SetRelayTime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0" w:history="1">
            <w:r w:rsidR="001569E9" w:rsidRPr="00317374">
              <w:rPr>
                <w:rStyle w:val="Hyperlink"/>
                <w:noProof/>
              </w:rPr>
              <w:t>SetOnOffSchedule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1" w:history="1">
            <w:r w:rsidR="001569E9" w:rsidRPr="00317374">
              <w:rPr>
                <w:rStyle w:val="Hyperlink"/>
                <w:noProof/>
              </w:rPr>
              <w:t>SetVolume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2" w:history="1">
            <w:r w:rsidR="001569E9" w:rsidRPr="00317374">
              <w:rPr>
                <w:rStyle w:val="Hyperlink"/>
                <w:noProof/>
              </w:rPr>
              <w:t>SetAttendanceInterval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3" w:history="1">
            <w:r w:rsidR="001569E9" w:rsidRPr="00317374">
              <w:rPr>
                <w:rStyle w:val="Hyperlink"/>
                <w:noProof/>
              </w:rPr>
              <w:t>OpenDoor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4" w:history="1">
            <w:r w:rsidR="001569E9" w:rsidRPr="00317374">
              <w:rPr>
                <w:rStyle w:val="Hyperlink"/>
                <w:noProof/>
              </w:rPr>
              <w:t>InitDevice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5" w:history="1">
            <w:r w:rsidR="001569E9" w:rsidRPr="00317374">
              <w:rPr>
                <w:rStyle w:val="Hyperlink"/>
                <w:noProof/>
              </w:rPr>
              <w:t>SetMAC_SN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6" w:history="1">
            <w:r w:rsidR="001569E9" w:rsidRPr="00317374">
              <w:rPr>
                <w:rStyle w:val="Hyperlink"/>
                <w:noProof/>
              </w:rPr>
              <w:t>SetWiegandOut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7" w:history="1">
            <w:r w:rsidR="001569E9" w:rsidRPr="00317374">
              <w:rPr>
                <w:rStyle w:val="Hyperlink"/>
                <w:noProof/>
              </w:rPr>
              <w:t>SetFRAAlarm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8" w:history="1">
            <w:r w:rsidR="001569E9" w:rsidRPr="00317374">
              <w:rPr>
                <w:rStyle w:val="Hyperlink"/>
                <w:noProof/>
              </w:rPr>
              <w:t>SetMagneAlarm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29" w:history="1">
            <w:r w:rsidR="001569E9" w:rsidRPr="00317374">
              <w:rPr>
                <w:rStyle w:val="Hyperlink"/>
                <w:noProof/>
              </w:rPr>
              <w:t>SetRemoveAlarm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0" w:history="1">
            <w:r w:rsidR="001569E9" w:rsidRPr="00317374">
              <w:rPr>
                <w:rStyle w:val="Hyperlink"/>
                <w:noProof/>
              </w:rPr>
              <w:t>SetBell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1" w:history="1">
            <w:r w:rsidR="001569E9" w:rsidRPr="00317374">
              <w:rPr>
                <w:rStyle w:val="Hyperlink"/>
                <w:noProof/>
              </w:rPr>
              <w:t>GetFaceHanvonStatus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2" w:history="1">
            <w:r w:rsidR="001569E9" w:rsidRPr="00317374">
              <w:rPr>
                <w:rStyle w:val="Hyperlink"/>
                <w:noProof/>
              </w:rPr>
              <w:t>GetFaceHanvonEmployee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3" w:history="1">
            <w:r w:rsidR="001569E9" w:rsidRPr="00317374">
              <w:rPr>
                <w:rStyle w:val="Hyperlink"/>
                <w:noProof/>
              </w:rPr>
              <w:t>GetAllFaceHanvonEmployee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4" w:history="1">
            <w:r w:rsidR="001569E9" w:rsidRPr="00317374">
              <w:rPr>
                <w:rStyle w:val="Hyperlink"/>
                <w:noProof/>
              </w:rPr>
              <w:t>DeleteAllFaceHanvonEmployees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5" w:history="1">
            <w:r w:rsidR="001569E9" w:rsidRPr="00317374">
              <w:rPr>
                <w:rStyle w:val="Hyperlink"/>
                <w:noProof/>
              </w:rPr>
              <w:t>DeleteFaceHanvonEmployee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6" w:history="1">
            <w:r w:rsidR="001569E9" w:rsidRPr="00317374">
              <w:rPr>
                <w:rStyle w:val="Hyperlink"/>
                <w:noProof/>
              </w:rPr>
              <w:t>SetFaceHanvonEmployee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7" w:history="1">
            <w:r w:rsidR="001569E9" w:rsidRPr="00317374">
              <w:rPr>
                <w:rStyle w:val="Hyperlink"/>
                <w:noProof/>
              </w:rPr>
              <w:t>GetFaceHanvonMaster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8" w:history="1">
            <w:r w:rsidR="001569E9" w:rsidRPr="00317374">
              <w:rPr>
                <w:rStyle w:val="Hyperlink"/>
                <w:noProof/>
              </w:rPr>
              <w:t>GetAllFaceHanvonMaster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39" w:history="1">
            <w:r w:rsidR="001569E9" w:rsidRPr="00317374">
              <w:rPr>
                <w:rStyle w:val="Hyperlink"/>
                <w:noProof/>
              </w:rPr>
              <w:t>DeleteAllFaceHanvonMaster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40" w:history="1">
            <w:r w:rsidR="001569E9" w:rsidRPr="00317374">
              <w:rPr>
                <w:rStyle w:val="Hyperlink"/>
                <w:noProof/>
              </w:rPr>
              <w:t>DeleteFaceHanvonMaster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41" w:history="1">
            <w:r w:rsidR="001569E9" w:rsidRPr="00317374">
              <w:rPr>
                <w:rStyle w:val="Hyperlink"/>
                <w:noProof/>
              </w:rPr>
              <w:t>SetFaceHanvonMaster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42" w:history="1">
            <w:r w:rsidR="001569E9" w:rsidRPr="00317374">
              <w:rPr>
                <w:rStyle w:val="Hyperlink"/>
                <w:noProof/>
              </w:rPr>
              <w:t>InquiryFaceHanvonLogRecords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E9" w:rsidRDefault="00973F3C">
          <w:pPr>
            <w:pStyle w:val="Sumrio2"/>
            <w:tabs>
              <w:tab w:val="right" w:leader="dot" w:pos="10905"/>
            </w:tabs>
            <w:rPr>
              <w:noProof/>
            </w:rPr>
          </w:pPr>
          <w:hyperlink w:anchor="_Toc348701143" w:history="1">
            <w:r w:rsidR="001569E9" w:rsidRPr="00317374">
              <w:rPr>
                <w:rStyle w:val="Hyperlink"/>
                <w:noProof/>
              </w:rPr>
              <w:t>DeleteFaceHanvonLogRecords</w:t>
            </w:r>
            <w:r w:rsidR="001569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69E9">
              <w:rPr>
                <w:noProof/>
                <w:webHidden/>
              </w:rPr>
              <w:instrText xml:space="preserve"> PAGEREF _Toc348701143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973F3C" w:rsidP="00D815D1">
          <w:r>
            <w:fldChar w:fldCharType="end"/>
          </w:r>
        </w:p>
      </w:sdtContent>
    </w:sdt>
    <w:p w:rsidR="00A33676" w:rsidRDefault="00A33676" w:rsidP="004A5AA9"/>
    <w:p w:rsidR="00A33676" w:rsidRDefault="00A33676" w:rsidP="004A5AA9"/>
    <w:p w:rsidR="00A33676" w:rsidRDefault="00A33676" w:rsidP="004A5AA9"/>
    <w:p w:rsidR="00A33676" w:rsidRDefault="00A33676" w:rsidP="004A5AA9"/>
    <w:p w:rsidR="008E7D02" w:rsidRPr="0035721C" w:rsidRDefault="008E7D02" w:rsidP="006D3EE5">
      <w:pPr>
        <w:pStyle w:val="Ttulo1"/>
        <w:shd w:val="clear" w:color="auto" w:fill="000000" w:themeFill="text1"/>
        <w:ind w:left="-567"/>
      </w:pPr>
      <w:r>
        <w:lastRenderedPageBreak/>
        <w:t xml:space="preserve">        </w:t>
      </w:r>
      <w:bookmarkStart w:id="65" w:name="_Toc337719176"/>
      <w:bookmarkStart w:id="66" w:name="_Toc337730028"/>
      <w:bookmarkStart w:id="67" w:name="_Toc337734160"/>
      <w:bookmarkStart w:id="68" w:name="_Toc337738194"/>
      <w:bookmarkStart w:id="69" w:name="_Toc338063420"/>
      <w:bookmarkStart w:id="70" w:name="_Toc338064822"/>
      <w:bookmarkStart w:id="71" w:name="_Toc348701114"/>
      <w:r w:rsidR="006860D8" w:rsidRPr="006D3EE5">
        <w:rPr>
          <w:shd w:val="clear" w:color="auto" w:fill="000000" w:themeFill="text1"/>
        </w:rPr>
        <w:t>Métodos</w:t>
      </w:r>
      <w:bookmarkEnd w:id="65"/>
      <w:bookmarkEnd w:id="66"/>
      <w:bookmarkEnd w:id="67"/>
      <w:bookmarkEnd w:id="68"/>
      <w:bookmarkEnd w:id="69"/>
      <w:bookmarkEnd w:id="70"/>
      <w:bookmarkEnd w:id="71"/>
    </w:p>
    <w:p w:rsidR="004C7C45" w:rsidRPr="000824C3" w:rsidRDefault="00C22E9A" w:rsidP="004C7C45">
      <w:pPr>
        <w:pStyle w:val="Ttulo2"/>
      </w:pPr>
      <w:r>
        <w:br/>
      </w:r>
      <w:bookmarkStart w:id="72" w:name="_Toc348701115"/>
      <w:r w:rsidR="009326CA">
        <w:t>SetNetInfo</w:t>
      </w:r>
      <w:bookmarkEnd w:id="72"/>
      <w:r w:rsidR="004C7C45">
        <w:br/>
      </w:r>
    </w:p>
    <w:p w:rsidR="004C7C45" w:rsidRDefault="004C7C45" w:rsidP="004C7C45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Configuração </w:t>
      </w:r>
      <w:r w:rsidR="009326CA">
        <w:rPr>
          <w:rFonts w:ascii="Arial" w:hAnsi="Arial"/>
          <w:sz w:val="20"/>
          <w:szCs w:val="20"/>
        </w:rPr>
        <w:t>de parâmetros de conexão de rede</w:t>
      </w:r>
      <w:r>
        <w:rPr>
          <w:rFonts w:ascii="Arial" w:hAnsi="Arial"/>
          <w:sz w:val="20"/>
          <w:szCs w:val="20"/>
        </w:rPr>
        <w:t>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ipAddress</w:t>
            </w:r>
          </w:p>
        </w:tc>
        <w:tc>
          <w:tcPr>
            <w:tcW w:w="2377" w:type="dxa"/>
          </w:tcPr>
          <w:p w:rsidR="004C7C45" w:rsidRPr="00F774B3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4C7C45" w:rsidRPr="00F774B3" w:rsidRDefault="009326CA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IP ao qual o equipamento será acessado via comunicação Ethernet TCP/IP.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mask</w:t>
            </w:r>
          </w:p>
        </w:tc>
        <w:tc>
          <w:tcPr>
            <w:tcW w:w="2377" w:type="dxa"/>
          </w:tcPr>
          <w:p w:rsidR="004C7C45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4C7C45" w:rsidRDefault="009326CA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Máscara de rede para comunicação TCP/IP.</w:t>
            </w:r>
          </w:p>
        </w:tc>
      </w:tr>
      <w:tr w:rsidR="009326CA" w:rsidRPr="001B452C" w:rsidTr="0008435D">
        <w:trPr>
          <w:trHeight w:val="93"/>
        </w:trPr>
        <w:tc>
          <w:tcPr>
            <w:tcW w:w="3085" w:type="dxa"/>
          </w:tcPr>
          <w:p w:rsidR="009326CA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2377" w:type="dxa"/>
          </w:tcPr>
          <w:p w:rsidR="009326CA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9326CA" w:rsidRDefault="009326CA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Gateway da rede  para comunicação TCP/IP.</w:t>
            </w:r>
          </w:p>
        </w:tc>
      </w:tr>
      <w:tr w:rsidR="009326CA" w:rsidRPr="001B452C" w:rsidTr="0008435D">
        <w:trPr>
          <w:trHeight w:val="93"/>
        </w:trPr>
        <w:tc>
          <w:tcPr>
            <w:tcW w:w="3085" w:type="dxa"/>
          </w:tcPr>
          <w:p w:rsidR="009326CA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key</w:t>
            </w:r>
          </w:p>
        </w:tc>
        <w:tc>
          <w:tcPr>
            <w:tcW w:w="2377" w:type="dxa"/>
          </w:tcPr>
          <w:p w:rsidR="009326CA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9326CA" w:rsidRDefault="009326CA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de comunicação. Essa informação pode ser passada em branco. Se for informado algo, essa mesma senha deverá ser utilizada no momento de instanciação da classe TCPComm</w:t>
            </w:r>
            <w:r w:rsidR="00F42CF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(vide exemplo de comunicação)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4C7C45" w:rsidRDefault="004C7C45" w:rsidP="004C7C45">
      <w:pPr>
        <w:ind w:firstLine="708"/>
        <w:rPr>
          <w:rFonts w:ascii="Arial" w:hAnsi="Arial"/>
          <w:sz w:val="20"/>
          <w:szCs w:val="20"/>
        </w:rPr>
      </w:pPr>
    </w:p>
    <w:p w:rsidR="004C7C45" w:rsidRPr="000824C3" w:rsidRDefault="009326CA" w:rsidP="004C7C45">
      <w:pPr>
        <w:pStyle w:val="Ttulo2"/>
      </w:pPr>
      <w:bookmarkStart w:id="73" w:name="_Toc348701116"/>
      <w:r>
        <w:t>SetDateTime</w:t>
      </w:r>
      <w:bookmarkEnd w:id="73"/>
      <w:r w:rsidR="004C7C45">
        <w:br/>
      </w:r>
    </w:p>
    <w:p w:rsidR="005F52D7" w:rsidRDefault="009326CA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Alteração da data e hora do equipamento</w:t>
      </w:r>
      <w:r w:rsidR="004C7C45">
        <w:rPr>
          <w:rFonts w:ascii="Arial" w:hAnsi="Arial"/>
          <w:sz w:val="20"/>
          <w:szCs w:val="20"/>
        </w:rPr>
        <w:t>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9326CA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</w:t>
            </w:r>
          </w:p>
        </w:tc>
        <w:tc>
          <w:tcPr>
            <w:tcW w:w="2377" w:type="dxa"/>
          </w:tcPr>
          <w:p w:rsidR="004C7C45" w:rsidRPr="009326CA" w:rsidRDefault="009326CA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4C7C45" w:rsidRPr="00F774B3" w:rsidRDefault="00B37CC9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a qual o equipamento deve assumir.</w:t>
            </w:r>
          </w:p>
        </w:tc>
      </w:tr>
    </w:tbl>
    <w:p w:rsidR="004C7C45" w:rsidRDefault="004C7C45" w:rsidP="004C7C45">
      <w:pPr>
        <w:ind w:firstLine="708"/>
        <w:rPr>
          <w:rFonts w:ascii="Arial" w:hAnsi="Arial"/>
          <w:sz w:val="20"/>
          <w:szCs w:val="20"/>
        </w:rPr>
      </w:pPr>
    </w:p>
    <w:p w:rsidR="004C7C45" w:rsidRPr="000824C3" w:rsidRDefault="00B37CC9" w:rsidP="004C7C45">
      <w:pPr>
        <w:pStyle w:val="Ttulo2"/>
      </w:pPr>
      <w:bookmarkStart w:id="74" w:name="_Toc348701117"/>
      <w:r>
        <w:t>SetDST</w:t>
      </w:r>
      <w:bookmarkEnd w:id="74"/>
      <w:r w:rsidR="004C7C45">
        <w:br/>
      </w:r>
    </w:p>
    <w:p w:rsidR="005F52D7" w:rsidRDefault="00B37CC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Configuração do horário de verão do equipamento</w:t>
      </w:r>
      <w:r w:rsidR="004C7C45">
        <w:rPr>
          <w:rFonts w:ascii="Arial" w:hAnsi="Arial"/>
          <w:sz w:val="20"/>
          <w:szCs w:val="20"/>
        </w:rPr>
        <w:t>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B37CC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dstBegin</w:t>
            </w:r>
          </w:p>
        </w:tc>
        <w:tc>
          <w:tcPr>
            <w:tcW w:w="2377" w:type="dxa"/>
          </w:tcPr>
          <w:p w:rsidR="004C7C45" w:rsidRPr="00F774B3" w:rsidRDefault="00B37CC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4C7C45" w:rsidRPr="00F774B3" w:rsidRDefault="00B37CC9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para que o equipamento entre no modo de horário de verão.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3066A7" w:rsidRDefault="00B37CC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dstEnd</w:t>
            </w:r>
          </w:p>
        </w:tc>
        <w:tc>
          <w:tcPr>
            <w:tcW w:w="2377" w:type="dxa"/>
          </w:tcPr>
          <w:p w:rsidR="004C7C45" w:rsidRPr="003066A7" w:rsidRDefault="00B37CC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4C7C45" w:rsidRDefault="00B37CC9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para que o equipamento saia do modo de horário de verão.</w:t>
            </w:r>
          </w:p>
        </w:tc>
      </w:tr>
    </w:tbl>
    <w:p w:rsidR="004C7C45" w:rsidRDefault="004C7C45" w:rsidP="004C7C45">
      <w:pPr>
        <w:rPr>
          <w:rFonts w:ascii="Arial" w:hAnsi="Arial"/>
          <w:sz w:val="20"/>
          <w:szCs w:val="20"/>
        </w:rPr>
      </w:pPr>
    </w:p>
    <w:p w:rsidR="004C7C45" w:rsidRPr="000824C3" w:rsidRDefault="00B37CC9" w:rsidP="004C7C45">
      <w:pPr>
        <w:pStyle w:val="Ttulo2"/>
      </w:pPr>
      <w:bookmarkStart w:id="75" w:name="_Toc348701118"/>
      <w:r>
        <w:t>RemoveDST</w:t>
      </w:r>
      <w:bookmarkEnd w:id="75"/>
      <w:r w:rsidR="004C7C45">
        <w:br/>
      </w:r>
    </w:p>
    <w:p w:rsidR="00DA584E" w:rsidRDefault="00B37CC9" w:rsidP="00B37CC9">
      <w:pPr>
        <w:ind w:firstLine="708"/>
        <w:jc w:val="both"/>
      </w:pPr>
      <w:r>
        <w:rPr>
          <w:rFonts w:ascii="Arial" w:hAnsi="Arial"/>
          <w:sz w:val="20"/>
          <w:szCs w:val="20"/>
        </w:rPr>
        <w:t>Remove a configuração de horário de verão</w:t>
      </w:r>
      <w:r w:rsidR="004C7C45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Deste modo, o equipamento nunca entrará no modo de horário de verão.</w:t>
      </w:r>
      <w:r>
        <w:t xml:space="preserve"> </w:t>
      </w:r>
      <w:r w:rsidR="00DA584E">
        <w:br/>
      </w:r>
    </w:p>
    <w:p w:rsidR="004C7C45" w:rsidRPr="000824C3" w:rsidRDefault="00B37CC9" w:rsidP="004C7C45">
      <w:pPr>
        <w:pStyle w:val="Ttulo2"/>
      </w:pPr>
      <w:bookmarkStart w:id="76" w:name="_Toc348701119"/>
      <w:r>
        <w:t>SetRelayTime</w:t>
      </w:r>
      <w:bookmarkEnd w:id="76"/>
      <w:r w:rsidR="004C7C45">
        <w:br/>
      </w:r>
    </w:p>
    <w:p w:rsidR="005F52D7" w:rsidRDefault="004C7C4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Configuração </w:t>
      </w:r>
      <w:r w:rsidR="00B37CC9">
        <w:rPr>
          <w:rFonts w:ascii="Arial" w:hAnsi="Arial"/>
          <w:sz w:val="20"/>
          <w:szCs w:val="20"/>
        </w:rPr>
        <w:t>do tempo para timeout do sensor de porta</w:t>
      </w:r>
      <w:r>
        <w:rPr>
          <w:rFonts w:ascii="Arial" w:hAnsi="Arial"/>
          <w:sz w:val="20"/>
          <w:szCs w:val="20"/>
        </w:rPr>
        <w:t>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B37CC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seconds</w:t>
            </w:r>
          </w:p>
        </w:tc>
        <w:tc>
          <w:tcPr>
            <w:tcW w:w="2377" w:type="dxa"/>
          </w:tcPr>
          <w:p w:rsidR="004C7C45" w:rsidRPr="00F774B3" w:rsidRDefault="00B37CC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4C7C45" w:rsidRPr="00F774B3" w:rsidRDefault="00B37CC9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Uma vez que a porta tenha sido aberta, inicia-se uma contagem de tempo até que ela seja fechada. Se esse tempo ultrapassar o valor configurado via este método, o alarme do sensor de porta será disparado.</w:t>
            </w:r>
          </w:p>
        </w:tc>
      </w:tr>
    </w:tbl>
    <w:p w:rsidR="004C7C45" w:rsidRDefault="004C7C45" w:rsidP="004C7C45"/>
    <w:p w:rsidR="008E7D02" w:rsidRPr="004950B6" w:rsidRDefault="00B37CC9" w:rsidP="00694D15">
      <w:pPr>
        <w:pStyle w:val="Ttulo2"/>
      </w:pPr>
      <w:bookmarkStart w:id="77" w:name="_Toc348701120"/>
      <w:r>
        <w:t>SetOnOffSchedule</w:t>
      </w:r>
      <w:bookmarkEnd w:id="77"/>
    </w:p>
    <w:p w:rsidR="008E7D02" w:rsidRDefault="008E7D02" w:rsidP="001B452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5F52D7" w:rsidRDefault="00B37CC9">
      <w:pPr>
        <w:spacing w:after="0" w:line="240" w:lineRule="auto"/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Configuração do agendamento para ligar e desligar automaticamente o equipamento</w:t>
      </w:r>
      <w:r w:rsidR="001B452C" w:rsidRPr="001B452C">
        <w:rPr>
          <w:rFonts w:ascii="Arial" w:hAnsi="Arial"/>
          <w:sz w:val="20"/>
          <w:szCs w:val="20"/>
        </w:rPr>
        <w:t>.</w:t>
      </w:r>
    </w:p>
    <w:p w:rsidR="00CB278C" w:rsidRDefault="00CB278C" w:rsidP="00CB278C">
      <w:pPr>
        <w:spacing w:after="0" w:line="240" w:lineRule="auto"/>
        <w:rPr>
          <w:rFonts w:ascii="Arial" w:hAnsi="Arial"/>
          <w:sz w:val="20"/>
          <w:szCs w:val="20"/>
        </w:rPr>
      </w:pPr>
    </w:p>
    <w:p w:rsidR="000B4E3D" w:rsidRPr="00572182" w:rsidRDefault="000B4E3D" w:rsidP="00CB278C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410"/>
        <w:gridCol w:w="5103"/>
      </w:tblGrid>
      <w:tr w:rsidR="004274C9" w:rsidRPr="007E19FC" w:rsidTr="001569E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410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B452C" w:rsidRPr="001B452C" w:rsidTr="001569E9">
        <w:trPr>
          <w:trHeight w:val="93"/>
        </w:trPr>
        <w:tc>
          <w:tcPr>
            <w:tcW w:w="3085" w:type="dxa"/>
          </w:tcPr>
          <w:p w:rsidR="001B452C" w:rsidRPr="001B452C" w:rsidRDefault="00B37CC9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turnOnEnabled</w:t>
            </w:r>
          </w:p>
        </w:tc>
        <w:tc>
          <w:tcPr>
            <w:tcW w:w="2410" w:type="dxa"/>
          </w:tcPr>
          <w:p w:rsidR="001B452C" w:rsidRPr="001B452C" w:rsidRDefault="00B37CC9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1B452C" w:rsidRPr="001B452C" w:rsidRDefault="00B37CC9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habilita ou não o ligamento automático do equipamento.</w:t>
            </w:r>
          </w:p>
        </w:tc>
      </w:tr>
      <w:tr w:rsidR="00A54A80" w:rsidRPr="001B452C" w:rsidTr="001569E9">
        <w:trPr>
          <w:trHeight w:val="93"/>
        </w:trPr>
        <w:tc>
          <w:tcPr>
            <w:tcW w:w="3085" w:type="dxa"/>
          </w:tcPr>
          <w:p w:rsidR="00A54A80" w:rsidRDefault="00B37CC9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turnOffEnabled</w:t>
            </w:r>
          </w:p>
        </w:tc>
        <w:tc>
          <w:tcPr>
            <w:tcW w:w="2410" w:type="dxa"/>
          </w:tcPr>
          <w:p w:rsidR="00A54A80" w:rsidRPr="001B452C" w:rsidRDefault="00B37CC9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A54A80" w:rsidRDefault="00B37CC9" w:rsidP="00A54A8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habilita ou não o desligamento automatico do equipamento.</w:t>
            </w:r>
          </w:p>
        </w:tc>
      </w:tr>
      <w:tr w:rsidR="00A54A80" w:rsidRPr="001B452C" w:rsidTr="001569E9">
        <w:trPr>
          <w:trHeight w:val="93"/>
        </w:trPr>
        <w:tc>
          <w:tcPr>
            <w:tcW w:w="3085" w:type="dxa"/>
          </w:tcPr>
          <w:p w:rsidR="00A54A80" w:rsidRDefault="00B37CC9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turnOnTime</w:t>
            </w:r>
          </w:p>
        </w:tc>
        <w:tc>
          <w:tcPr>
            <w:tcW w:w="2410" w:type="dxa"/>
          </w:tcPr>
          <w:p w:rsidR="00A54A80" w:rsidRPr="001B452C" w:rsidRDefault="00A54A80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A54A80" w:rsidRDefault="00B37CC9" w:rsidP="00B37C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Horário para ligamento automático do equipamento.</w:t>
            </w:r>
          </w:p>
          <w:p w:rsidR="00B37CC9" w:rsidRDefault="00B37CC9" w:rsidP="00DA584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92BB7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Parâmetro considerado apenas se </w:t>
            </w:r>
            <w:r w:rsidR="00DA584E">
              <w:rPr>
                <w:rFonts w:ascii="Courier New" w:hAnsi="Courier New" w:cs="Courier New"/>
                <w:noProof/>
                <w:sz w:val="20"/>
                <w:szCs w:val="20"/>
              </w:rPr>
              <w:t>o ligamento automático estiver habilitado através do parâmetro “turnOnEnabled”.</w:t>
            </w:r>
          </w:p>
        </w:tc>
      </w:tr>
      <w:tr w:rsidR="00B37CC9" w:rsidRPr="001B452C" w:rsidTr="001569E9">
        <w:trPr>
          <w:trHeight w:val="93"/>
        </w:trPr>
        <w:tc>
          <w:tcPr>
            <w:tcW w:w="3085" w:type="dxa"/>
          </w:tcPr>
          <w:p w:rsidR="00B37CC9" w:rsidRDefault="00B37CC9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turnOffTime</w:t>
            </w:r>
          </w:p>
        </w:tc>
        <w:tc>
          <w:tcPr>
            <w:tcW w:w="2410" w:type="dxa"/>
          </w:tcPr>
          <w:p w:rsidR="00B37CC9" w:rsidRDefault="00B37CC9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DA584E" w:rsidRDefault="00DA584E" w:rsidP="00DA584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Horário para desligamento automático do equipamento.</w:t>
            </w:r>
          </w:p>
          <w:p w:rsidR="00B37CC9" w:rsidRDefault="00DA584E" w:rsidP="00DA584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92BB7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Parâmetro considerado apenas se o desligamento automático estiver habilitado através do parâmetro “turnOffEnabled”.</w:t>
            </w:r>
          </w:p>
        </w:tc>
      </w:tr>
    </w:tbl>
    <w:p w:rsidR="00955EC1" w:rsidRDefault="00955EC1" w:rsidP="003C67C9">
      <w:pPr>
        <w:spacing w:after="0" w:line="240" w:lineRule="auto"/>
      </w:pPr>
    </w:p>
    <w:p w:rsidR="009326B2" w:rsidRPr="000824C3" w:rsidRDefault="005426AC" w:rsidP="00694D15">
      <w:pPr>
        <w:pStyle w:val="Ttulo2"/>
      </w:pPr>
      <w:bookmarkStart w:id="78" w:name="_Toc348701121"/>
      <w:r>
        <w:t>SetVolume</w:t>
      </w:r>
      <w:bookmarkEnd w:id="78"/>
      <w:r w:rsidR="000824C3">
        <w:br/>
      </w:r>
    </w:p>
    <w:p w:rsidR="005F52D7" w:rsidRDefault="005426AC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Ajusta o volume do equipamento.</w:t>
      </w:r>
    </w:p>
    <w:p w:rsidR="006A3DA2" w:rsidRPr="00572182" w:rsidRDefault="006A3DA2" w:rsidP="006A3DA2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410"/>
        <w:gridCol w:w="5103"/>
      </w:tblGrid>
      <w:tr w:rsidR="006A3DA2" w:rsidRPr="007E19FC" w:rsidTr="001569E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6A3DA2" w:rsidRPr="00C53578" w:rsidRDefault="006A3DA2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410" w:type="dxa"/>
            <w:shd w:val="clear" w:color="auto" w:fill="000000"/>
            <w:vAlign w:val="bottom"/>
          </w:tcPr>
          <w:p w:rsidR="006A3DA2" w:rsidRPr="00C53578" w:rsidRDefault="006A3DA2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6A3DA2" w:rsidRPr="00C53578" w:rsidRDefault="006A3DA2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A3DA2" w:rsidRPr="001B452C" w:rsidTr="001569E9">
        <w:trPr>
          <w:trHeight w:val="93"/>
        </w:trPr>
        <w:tc>
          <w:tcPr>
            <w:tcW w:w="3085" w:type="dxa"/>
          </w:tcPr>
          <w:p w:rsidR="006A3DA2" w:rsidRPr="001B452C" w:rsidRDefault="006A3DA2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volume</w:t>
            </w:r>
          </w:p>
        </w:tc>
        <w:tc>
          <w:tcPr>
            <w:tcW w:w="2410" w:type="dxa"/>
          </w:tcPr>
          <w:p w:rsidR="006A3DA2" w:rsidRPr="001B452C" w:rsidRDefault="006A3DA2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F92BB7" w:rsidRDefault="00F92BB7" w:rsidP="00F92BB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Volume do equipamento</w:t>
            </w:r>
            <w:r w:rsidR="006A3DA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6A3DA2" w:rsidRPr="001B452C" w:rsidRDefault="00F92BB7" w:rsidP="00F92BB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92BB7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Informar um valor inteiro entre 1 e 3.</w:t>
            </w:r>
          </w:p>
        </w:tc>
      </w:tr>
    </w:tbl>
    <w:p w:rsidR="006A3DA2" w:rsidRDefault="006A3DA2" w:rsidP="006A3DA2">
      <w:pPr>
        <w:spacing w:after="0" w:line="240" w:lineRule="auto"/>
      </w:pPr>
    </w:p>
    <w:p w:rsidR="00FE1F60" w:rsidRPr="000824C3" w:rsidRDefault="00FE1F60" w:rsidP="00FE1F60">
      <w:pPr>
        <w:pStyle w:val="Ttulo2"/>
      </w:pPr>
      <w:bookmarkStart w:id="79" w:name="_Toc348701122"/>
      <w:r>
        <w:t>SetAttendanceInterval</w:t>
      </w:r>
      <w:bookmarkEnd w:id="79"/>
      <w:r>
        <w:br/>
      </w:r>
    </w:p>
    <w:p w:rsidR="00FE1F60" w:rsidRDefault="00FE1F60" w:rsidP="00FE1F60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Configura o intervalo entre uma marcação e outra. Ou seja, impossibilita uma nova marcação, caso o tempo </w:t>
      </w:r>
      <w:r w:rsidR="00F42CF0">
        <w:rPr>
          <w:rFonts w:ascii="Arial" w:hAnsi="Arial"/>
          <w:sz w:val="20"/>
          <w:szCs w:val="20"/>
        </w:rPr>
        <w:t>entre</w:t>
      </w:r>
      <w:r>
        <w:rPr>
          <w:rFonts w:ascii="Arial" w:hAnsi="Arial"/>
          <w:sz w:val="20"/>
          <w:szCs w:val="20"/>
        </w:rPr>
        <w:t xml:space="preserve"> a marcação atual e a última marcação, seja inferior ao tempo configurado via esse método.</w:t>
      </w:r>
    </w:p>
    <w:p w:rsidR="00FE1F60" w:rsidRPr="00572182" w:rsidRDefault="00FE1F60" w:rsidP="00FE1F60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410"/>
        <w:gridCol w:w="5103"/>
      </w:tblGrid>
      <w:tr w:rsidR="00FE1F60" w:rsidRPr="007E19FC" w:rsidTr="001569E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FE1F60" w:rsidRPr="00C53578" w:rsidRDefault="00FE1F60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lastRenderedPageBreak/>
              <w:t>Parâmetro</w:t>
            </w:r>
          </w:p>
        </w:tc>
        <w:tc>
          <w:tcPr>
            <w:tcW w:w="2410" w:type="dxa"/>
            <w:shd w:val="clear" w:color="auto" w:fill="000000"/>
            <w:vAlign w:val="bottom"/>
          </w:tcPr>
          <w:p w:rsidR="00FE1F60" w:rsidRPr="00C53578" w:rsidRDefault="00FE1F60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FE1F60" w:rsidRPr="00C53578" w:rsidRDefault="00FE1F60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E1F60" w:rsidRPr="001B452C" w:rsidTr="001569E9">
        <w:trPr>
          <w:trHeight w:val="93"/>
        </w:trPr>
        <w:tc>
          <w:tcPr>
            <w:tcW w:w="3085" w:type="dxa"/>
          </w:tcPr>
          <w:p w:rsidR="00FE1F60" w:rsidRPr="001B452C" w:rsidRDefault="00FE1F60" w:rsidP="00FE1F60">
            <w:pPr>
              <w:tabs>
                <w:tab w:val="center" w:pos="143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minutes</w:t>
            </w:r>
          </w:p>
        </w:tc>
        <w:tc>
          <w:tcPr>
            <w:tcW w:w="2410" w:type="dxa"/>
          </w:tcPr>
          <w:p w:rsidR="00FE1F60" w:rsidRPr="001B452C" w:rsidRDefault="00FE1F60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FE1F60" w:rsidRDefault="00FE1F60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Intervalo em minutos entre marcações. </w:t>
            </w:r>
          </w:p>
          <w:p w:rsidR="00FE1F60" w:rsidRPr="001B452C" w:rsidRDefault="00FE1F60" w:rsidP="00FE1F6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92BB7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Informar um valor inteiro entre 0 e 255.</w:t>
            </w:r>
          </w:p>
        </w:tc>
      </w:tr>
    </w:tbl>
    <w:p w:rsidR="00FE1F60" w:rsidRDefault="00FE1F60">
      <w:pPr>
        <w:jc w:val="both"/>
      </w:pPr>
    </w:p>
    <w:p w:rsidR="008F41F2" w:rsidRPr="000824C3" w:rsidRDefault="006A6F99" w:rsidP="008F41F2">
      <w:pPr>
        <w:pStyle w:val="Ttulo2"/>
      </w:pPr>
      <w:bookmarkStart w:id="80" w:name="_Toc348701123"/>
      <w:r>
        <w:t>OpenDoor</w:t>
      </w:r>
      <w:bookmarkEnd w:id="80"/>
      <w:r w:rsidR="008F41F2">
        <w:br/>
      </w:r>
    </w:p>
    <w:p w:rsidR="005F52D7" w:rsidRDefault="006A6F9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Acionamento imediato do relê para abertura de porta.</w:t>
      </w:r>
    </w:p>
    <w:p w:rsidR="00D04C14" w:rsidRPr="000824C3" w:rsidRDefault="006A6F99" w:rsidP="00D04C14">
      <w:pPr>
        <w:pStyle w:val="Ttulo2"/>
      </w:pPr>
      <w:bookmarkStart w:id="81" w:name="_Toc348701124"/>
      <w:r>
        <w:t>InitDevice</w:t>
      </w:r>
      <w:bookmarkEnd w:id="81"/>
      <w:r w:rsidR="00D04C14">
        <w:br/>
      </w:r>
    </w:p>
    <w:p w:rsidR="00504E32" w:rsidRDefault="006A6F99" w:rsidP="006A6F9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Restaura os padrões de fábrica do equipamento. </w:t>
      </w:r>
      <w:r w:rsidRPr="00F42CF0">
        <w:rPr>
          <w:rFonts w:ascii="Arial" w:hAnsi="Arial"/>
          <w:b/>
          <w:color w:val="FF0000"/>
          <w:sz w:val="20"/>
          <w:szCs w:val="20"/>
        </w:rPr>
        <w:t>Esteja muito convicto de que realmente deseja fazer isso, pois todas as configurações e dados do equipamento serão perdidos.</w:t>
      </w:r>
      <w:r>
        <w:rPr>
          <w:rFonts w:ascii="Arial" w:hAnsi="Arial"/>
          <w:sz w:val="20"/>
          <w:szCs w:val="20"/>
        </w:rPr>
        <w:t xml:space="preserve"> </w:t>
      </w:r>
    </w:p>
    <w:p w:rsidR="003E32D5" w:rsidRPr="000824C3" w:rsidRDefault="006A6F99" w:rsidP="003E32D5">
      <w:pPr>
        <w:pStyle w:val="Ttulo2"/>
      </w:pPr>
      <w:bookmarkStart w:id="82" w:name="_Toc348701125"/>
      <w:r>
        <w:t>SetMAC_SN</w:t>
      </w:r>
      <w:bookmarkEnd w:id="82"/>
      <w:r w:rsidR="003E32D5">
        <w:br/>
      </w:r>
    </w:p>
    <w:p w:rsidR="005F52D7" w:rsidRDefault="006A6F9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Alteração do MAC Address (código de identificação da interface física de rede) e do número de série do equipamento</w:t>
      </w:r>
      <w:r w:rsidR="00DA5D16">
        <w:rPr>
          <w:rFonts w:ascii="Arial" w:hAnsi="Arial"/>
          <w:sz w:val="20"/>
          <w:szCs w:val="20"/>
        </w:rPr>
        <w:t>.</w:t>
      </w:r>
    </w:p>
    <w:p w:rsidR="003E32D5" w:rsidRPr="00572182" w:rsidRDefault="003E32D5" w:rsidP="003E32D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85"/>
        <w:gridCol w:w="2410"/>
        <w:gridCol w:w="5103"/>
      </w:tblGrid>
      <w:tr w:rsidR="004274C9" w:rsidRPr="007E19FC" w:rsidTr="001A2BB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410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E32D5" w:rsidRPr="001B452C" w:rsidTr="001A2BB9">
        <w:trPr>
          <w:trHeight w:val="93"/>
        </w:trPr>
        <w:tc>
          <w:tcPr>
            <w:tcW w:w="3085" w:type="dxa"/>
          </w:tcPr>
          <w:p w:rsidR="003E32D5" w:rsidRPr="00F774B3" w:rsidRDefault="006A6F99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macAddress</w:t>
            </w:r>
          </w:p>
        </w:tc>
        <w:tc>
          <w:tcPr>
            <w:tcW w:w="2410" w:type="dxa"/>
          </w:tcPr>
          <w:p w:rsidR="003E32D5" w:rsidRPr="00F774B3" w:rsidRDefault="006A6F99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3E32D5" w:rsidRDefault="006A6F99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Novo endereço MAC da interface de rede do equipamento.</w:t>
            </w:r>
          </w:p>
          <w:p w:rsidR="00000CBE" w:rsidRDefault="00000CBE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00CBE" w:rsidRPr="00F774B3" w:rsidRDefault="00000CBE" w:rsidP="00000C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00CB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informação deve respeitar a máscara “AA-AA-AA-AA-AA-AA”,onde “A” corresponde a um caractere alfanumérico.</w:t>
            </w:r>
          </w:p>
        </w:tc>
      </w:tr>
      <w:tr w:rsidR="00DA5D16" w:rsidRPr="001B452C" w:rsidTr="001A2BB9">
        <w:trPr>
          <w:trHeight w:val="93"/>
        </w:trPr>
        <w:tc>
          <w:tcPr>
            <w:tcW w:w="3085" w:type="dxa"/>
          </w:tcPr>
          <w:p w:rsidR="00DA5D16" w:rsidRDefault="006A6F99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serialNumber</w:t>
            </w:r>
          </w:p>
        </w:tc>
        <w:tc>
          <w:tcPr>
            <w:tcW w:w="2410" w:type="dxa"/>
          </w:tcPr>
          <w:p w:rsidR="00DA5D16" w:rsidRDefault="006A6F99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DA5D16" w:rsidRDefault="006A6F99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Novo número de série para o equipamento.</w:t>
            </w:r>
          </w:p>
        </w:tc>
      </w:tr>
    </w:tbl>
    <w:p w:rsidR="00E44FAB" w:rsidRPr="000824C3" w:rsidRDefault="003F61DA" w:rsidP="00E44FAB">
      <w:pPr>
        <w:pStyle w:val="Ttulo2"/>
      </w:pPr>
      <w:bookmarkStart w:id="83" w:name="_Toc348701126"/>
      <w:r>
        <w:t>SetWiegandOut</w:t>
      </w:r>
      <w:bookmarkEnd w:id="83"/>
      <w:r w:rsidR="00E44FAB">
        <w:br/>
      </w:r>
    </w:p>
    <w:p w:rsidR="005F52D7" w:rsidRDefault="003F61DA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Quando uma marcação ou acesso é realizado, o equipamento possui uma interface que “expulsa” um sinal Wiegand</w:t>
      </w:r>
      <w:r w:rsidR="00E44FAB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Esse método serve para configurar o conteúdo e padrão desse sinal.</w:t>
      </w:r>
    </w:p>
    <w:p w:rsidR="00E44FAB" w:rsidRPr="00572182" w:rsidRDefault="00E44FAB" w:rsidP="00E44FA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06"/>
        <w:gridCol w:w="2589"/>
        <w:gridCol w:w="5103"/>
      </w:tblGrid>
      <w:tr w:rsidR="00E44FAB" w:rsidRPr="007E19FC" w:rsidTr="001569E9">
        <w:trPr>
          <w:trHeight w:val="141"/>
        </w:trPr>
        <w:tc>
          <w:tcPr>
            <w:tcW w:w="2906" w:type="dxa"/>
            <w:shd w:val="clear" w:color="auto" w:fill="000000"/>
            <w:vAlign w:val="bottom"/>
          </w:tcPr>
          <w:p w:rsidR="00E44FAB" w:rsidRPr="00C53578" w:rsidRDefault="00E44FAB" w:rsidP="00E44F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589" w:type="dxa"/>
            <w:shd w:val="clear" w:color="auto" w:fill="000000"/>
            <w:vAlign w:val="bottom"/>
          </w:tcPr>
          <w:p w:rsidR="00E44FAB" w:rsidRPr="00C53578" w:rsidRDefault="00E44FAB" w:rsidP="00E44F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E44FAB" w:rsidRPr="00C53578" w:rsidRDefault="00E44FAB" w:rsidP="00E44F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E44FAB" w:rsidRPr="001B452C" w:rsidTr="001569E9">
        <w:trPr>
          <w:trHeight w:val="93"/>
        </w:trPr>
        <w:tc>
          <w:tcPr>
            <w:tcW w:w="2906" w:type="dxa"/>
          </w:tcPr>
          <w:p w:rsidR="00E44FAB" w:rsidRPr="00F774B3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areaBit</w:t>
            </w:r>
          </w:p>
        </w:tc>
        <w:tc>
          <w:tcPr>
            <w:tcW w:w="2589" w:type="dxa"/>
          </w:tcPr>
          <w:p w:rsidR="00E44FAB" w:rsidRPr="00F774B3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E44FAB" w:rsidRPr="00F774B3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E44FAB" w:rsidRPr="001B452C" w:rsidTr="001569E9">
        <w:trPr>
          <w:trHeight w:val="93"/>
        </w:trPr>
        <w:tc>
          <w:tcPr>
            <w:tcW w:w="2906" w:type="dxa"/>
          </w:tcPr>
          <w:p w:rsidR="00E44FAB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areaValue</w:t>
            </w:r>
          </w:p>
        </w:tc>
        <w:tc>
          <w:tcPr>
            <w:tcW w:w="2589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E44FAB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E44FAB" w:rsidRPr="001B452C" w:rsidTr="001569E9">
        <w:trPr>
          <w:trHeight w:val="93"/>
        </w:trPr>
        <w:tc>
          <w:tcPr>
            <w:tcW w:w="2906" w:type="dxa"/>
          </w:tcPr>
          <w:p w:rsidR="00E44FAB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cardBit</w:t>
            </w:r>
          </w:p>
        </w:tc>
        <w:tc>
          <w:tcPr>
            <w:tcW w:w="2589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E44FAB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E44FAB" w:rsidRPr="001B452C" w:rsidTr="001569E9">
        <w:trPr>
          <w:trHeight w:val="93"/>
        </w:trPr>
        <w:tc>
          <w:tcPr>
            <w:tcW w:w="2906" w:type="dxa"/>
          </w:tcPr>
          <w:p w:rsidR="00E44FAB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contentType</w:t>
            </w:r>
          </w:p>
        </w:tc>
        <w:tc>
          <w:tcPr>
            <w:tcW w:w="2589" w:type="dxa"/>
          </w:tcPr>
          <w:p w:rsidR="00E44FAB" w:rsidRDefault="00D51708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FaceHanvonWiegandContentType</w:t>
            </w:r>
          </w:p>
        </w:tc>
        <w:tc>
          <w:tcPr>
            <w:tcW w:w="5103" w:type="dxa"/>
          </w:tcPr>
          <w:p w:rsidR="00E44FAB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Conteúdo a ser gerado no pulso.</w:t>
            </w:r>
          </w:p>
          <w:p w:rsidR="00DB68EF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B68EF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Possíveis valores:</w:t>
            </w:r>
          </w:p>
          <w:p w:rsidR="00DB68EF" w:rsidRDefault="00DB68EF" w:rsidP="00876DD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68EF">
              <w:rPr>
                <w:rFonts w:ascii="Courier New" w:hAnsi="Courier New" w:cs="Courier New"/>
                <w:noProof/>
                <w:sz w:val="20"/>
                <w:szCs w:val="20"/>
              </w:rPr>
              <w:t>UserID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(ID do funcionário)</w:t>
            </w:r>
          </w:p>
          <w:p w:rsidR="00DB68EF" w:rsidRPr="00DB68EF" w:rsidRDefault="00DB68EF" w:rsidP="00876DD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CardNumber (Código do cartão do funcionário)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evenEnd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evenStart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Interval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Intervalo do sinal gerado.</w:t>
            </w:r>
          </w:p>
          <w:p w:rsidR="00DB68EF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B68EF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Obs: Informar um valor entre 200 e 20000.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oddEnd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oddStart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oemBit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oemValue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patternType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FaceHanvonWiegandPatternType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Padrão de sinal Wiegand.</w:t>
            </w:r>
          </w:p>
          <w:p w:rsidR="00DB68EF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B68EF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Possíveis valores:</w:t>
            </w:r>
          </w:p>
          <w:p w:rsidR="00DB68EF" w:rsidRDefault="00DB68EF" w:rsidP="00876DDE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w26 (W26)</w:t>
            </w:r>
          </w:p>
          <w:p w:rsidR="00DB68EF" w:rsidRDefault="00DB68EF" w:rsidP="00876DDE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w26_site (W26 c/ paridade)</w:t>
            </w:r>
          </w:p>
          <w:p w:rsidR="00DB68EF" w:rsidRDefault="00DB68EF" w:rsidP="00876DDE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w34 (W34)</w:t>
            </w:r>
          </w:p>
          <w:p w:rsidR="00DB68EF" w:rsidRDefault="00DB68EF" w:rsidP="00876DDE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w34_site (W34 c/ paridade)</w:t>
            </w:r>
          </w:p>
          <w:p w:rsidR="00DB68EF" w:rsidRPr="00DB68EF" w:rsidRDefault="00DB68EF" w:rsidP="00876DDE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customize (customizado)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pulseWidth</w:t>
            </w:r>
          </w:p>
        </w:tc>
        <w:tc>
          <w:tcPr>
            <w:tcW w:w="2589" w:type="dxa"/>
          </w:tcPr>
          <w:p w:rsidR="003F61DA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Largura do pulso do sinal gerado.</w:t>
            </w:r>
          </w:p>
          <w:p w:rsidR="00DB68EF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B68EF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68E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Informar um valor entre 20 e 800.</w:t>
            </w:r>
          </w:p>
        </w:tc>
      </w:tr>
      <w:tr w:rsidR="003F61DA" w:rsidRPr="001B452C" w:rsidTr="001569E9">
        <w:trPr>
          <w:trHeight w:val="93"/>
        </w:trPr>
        <w:tc>
          <w:tcPr>
            <w:tcW w:w="2906" w:type="dxa"/>
          </w:tcPr>
          <w:p w:rsidR="003F61DA" w:rsidRPr="00DB68EF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68EF">
              <w:rPr>
                <w:rFonts w:ascii="Courier New" w:hAnsi="Courier New" w:cs="Courier New"/>
                <w:noProof/>
                <w:sz w:val="20"/>
                <w:szCs w:val="20"/>
              </w:rPr>
              <w:t>siteCode</w:t>
            </w:r>
          </w:p>
        </w:tc>
        <w:tc>
          <w:tcPr>
            <w:tcW w:w="2589" w:type="dxa"/>
          </w:tcPr>
          <w:p w:rsidR="003F61DA" w:rsidRPr="00DB68EF" w:rsidRDefault="003F61DA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68EF"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3F61DA" w:rsidRDefault="00DB68EF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Utilizado no formato configurável.</w:t>
            </w:r>
          </w:p>
        </w:tc>
      </w:tr>
    </w:tbl>
    <w:p w:rsidR="00E44FAB" w:rsidRDefault="00E44FAB" w:rsidP="008F41F2"/>
    <w:p w:rsidR="00B400AA" w:rsidRPr="000824C3" w:rsidRDefault="005E6788" w:rsidP="00B400AA">
      <w:pPr>
        <w:pStyle w:val="Ttulo2"/>
      </w:pPr>
      <w:bookmarkStart w:id="84" w:name="_Toc348701127"/>
      <w:r>
        <w:t>SetFRAAlarm</w:t>
      </w:r>
      <w:bookmarkEnd w:id="84"/>
      <w:r w:rsidR="00B400AA">
        <w:br/>
      </w:r>
    </w:p>
    <w:p w:rsidR="005F52D7" w:rsidRDefault="005E678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 o alarme de Falso Rejeite</w:t>
      </w:r>
      <w:r w:rsidR="00B400AA">
        <w:rPr>
          <w:rFonts w:ascii="Arial" w:hAnsi="Arial"/>
          <w:sz w:val="20"/>
          <w:szCs w:val="20"/>
        </w:rPr>
        <w:t>.</w:t>
      </w:r>
    </w:p>
    <w:p w:rsidR="00B875D0" w:rsidRPr="00572182" w:rsidRDefault="00B875D0" w:rsidP="00B875D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B875D0" w:rsidRPr="007E19FC" w:rsidTr="004C1AAA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B875D0" w:rsidRPr="00C53578" w:rsidRDefault="00B875D0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B875D0" w:rsidRPr="00C53578" w:rsidRDefault="00B875D0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B875D0" w:rsidRPr="00C53578" w:rsidRDefault="00B875D0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875D0" w:rsidRPr="001B452C" w:rsidTr="004C1AAA">
        <w:trPr>
          <w:trHeight w:val="93"/>
        </w:trPr>
        <w:tc>
          <w:tcPr>
            <w:tcW w:w="3085" w:type="dxa"/>
          </w:tcPr>
          <w:p w:rsidR="00B875D0" w:rsidRDefault="005E6788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fraEnabled</w:t>
            </w:r>
          </w:p>
        </w:tc>
        <w:tc>
          <w:tcPr>
            <w:tcW w:w="2377" w:type="dxa"/>
          </w:tcPr>
          <w:p w:rsidR="00B875D0" w:rsidRDefault="005E6788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B875D0" w:rsidRPr="00F42CF0" w:rsidRDefault="005E6788" w:rsidP="00B875D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42CF0">
              <w:rPr>
                <w:rFonts w:ascii="Courier New" w:hAnsi="Courier New" w:cs="Courier New"/>
                <w:noProof/>
                <w:sz w:val="20"/>
                <w:szCs w:val="20"/>
              </w:rPr>
              <w:t>Habilita ou desabilita o alarme de Falso Rejeite.</w:t>
            </w:r>
          </w:p>
        </w:tc>
      </w:tr>
      <w:tr w:rsidR="005E6788" w:rsidRPr="001B452C" w:rsidTr="004C1AAA">
        <w:trPr>
          <w:trHeight w:val="93"/>
        </w:trPr>
        <w:tc>
          <w:tcPr>
            <w:tcW w:w="3085" w:type="dxa"/>
          </w:tcPr>
          <w:p w:rsidR="005E6788" w:rsidRDefault="005E6788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fraTimes</w:t>
            </w:r>
          </w:p>
        </w:tc>
        <w:tc>
          <w:tcPr>
            <w:tcW w:w="2377" w:type="dxa"/>
          </w:tcPr>
          <w:p w:rsidR="005E6788" w:rsidRDefault="005E6788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5E6788" w:rsidRPr="00F42CF0" w:rsidRDefault="005E6788" w:rsidP="00B875D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42CF0">
              <w:rPr>
                <w:rFonts w:ascii="Courier New" w:hAnsi="Courier New" w:cs="Courier New"/>
                <w:noProof/>
                <w:sz w:val="20"/>
                <w:szCs w:val="20"/>
              </w:rPr>
              <w:t>Quantidade de tentativas de acesso até que o alarme seja disparado.</w:t>
            </w:r>
          </w:p>
        </w:tc>
      </w:tr>
      <w:tr w:rsidR="005E6788" w:rsidRPr="001B452C" w:rsidTr="004C1AAA">
        <w:trPr>
          <w:trHeight w:val="93"/>
        </w:trPr>
        <w:tc>
          <w:tcPr>
            <w:tcW w:w="3085" w:type="dxa"/>
          </w:tcPr>
          <w:p w:rsidR="005E6788" w:rsidRDefault="005E6788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fraPeriod</w:t>
            </w:r>
          </w:p>
        </w:tc>
        <w:tc>
          <w:tcPr>
            <w:tcW w:w="2377" w:type="dxa"/>
          </w:tcPr>
          <w:p w:rsidR="005E6788" w:rsidRDefault="005E6788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5E6788" w:rsidRPr="00F42CF0" w:rsidRDefault="005E6788" w:rsidP="00B875D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42CF0">
              <w:rPr>
                <w:rFonts w:ascii="Courier New" w:hAnsi="Courier New" w:cs="Courier New"/>
                <w:noProof/>
                <w:sz w:val="20"/>
                <w:szCs w:val="20"/>
              </w:rPr>
              <w:t>Tempo em segundos ao qual o alarme ficará disparado.</w:t>
            </w:r>
          </w:p>
        </w:tc>
      </w:tr>
    </w:tbl>
    <w:p w:rsidR="001F025B" w:rsidRDefault="001F025B" w:rsidP="00AD108C"/>
    <w:p w:rsidR="00B43AC9" w:rsidRPr="000824C3" w:rsidRDefault="00B43AC9" w:rsidP="00B43AC9">
      <w:pPr>
        <w:pStyle w:val="Ttulo2"/>
      </w:pPr>
      <w:bookmarkStart w:id="85" w:name="_Toc348701128"/>
      <w:r>
        <w:t>SetMagneAlarm</w:t>
      </w:r>
      <w:bookmarkEnd w:id="85"/>
      <w:r>
        <w:br/>
      </w:r>
    </w:p>
    <w:p w:rsidR="00B43AC9" w:rsidRDefault="00B43AC9" w:rsidP="00B43AC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 o alarme de abertura da porta.</w:t>
      </w:r>
    </w:p>
    <w:p w:rsidR="00B43AC9" w:rsidRPr="00572182" w:rsidRDefault="00B43AC9" w:rsidP="00B43AC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B43AC9" w:rsidRPr="007E19FC" w:rsidTr="00963C6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B43AC9" w:rsidRPr="00C53578" w:rsidRDefault="00B43AC9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B43AC9" w:rsidRPr="00C53578" w:rsidRDefault="00B43AC9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B43AC9" w:rsidRPr="00C53578" w:rsidRDefault="00B43AC9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43AC9" w:rsidRPr="001B452C" w:rsidTr="00963C6F">
        <w:trPr>
          <w:trHeight w:val="93"/>
        </w:trPr>
        <w:tc>
          <w:tcPr>
            <w:tcW w:w="3085" w:type="dxa"/>
          </w:tcPr>
          <w:p w:rsidR="00B43AC9" w:rsidRDefault="00B43AC9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dsaEnabled</w:t>
            </w:r>
          </w:p>
        </w:tc>
        <w:tc>
          <w:tcPr>
            <w:tcW w:w="2377" w:type="dxa"/>
          </w:tcPr>
          <w:p w:rsidR="00B43AC9" w:rsidRDefault="00B43AC9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B43AC9" w:rsidRPr="00F42CF0" w:rsidRDefault="00B43AC9" w:rsidP="00B43AC9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42CF0">
              <w:rPr>
                <w:rFonts w:ascii="Courier New" w:hAnsi="Courier New" w:cs="Courier New"/>
                <w:noProof/>
                <w:sz w:val="20"/>
                <w:szCs w:val="20"/>
              </w:rPr>
              <w:t>Habilita ou desabilita o alarme de Abertura da Porta.</w:t>
            </w:r>
          </w:p>
        </w:tc>
      </w:tr>
      <w:tr w:rsidR="00B43AC9" w:rsidRPr="001B452C" w:rsidTr="00963C6F">
        <w:trPr>
          <w:trHeight w:val="93"/>
        </w:trPr>
        <w:tc>
          <w:tcPr>
            <w:tcW w:w="3085" w:type="dxa"/>
          </w:tcPr>
          <w:p w:rsidR="00B43AC9" w:rsidRDefault="00B43AC9" w:rsidP="00B43A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dsaDelay</w:t>
            </w:r>
          </w:p>
        </w:tc>
        <w:tc>
          <w:tcPr>
            <w:tcW w:w="2377" w:type="dxa"/>
          </w:tcPr>
          <w:p w:rsidR="00B43AC9" w:rsidRDefault="00B43AC9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B43AC9" w:rsidRPr="00F42CF0" w:rsidRDefault="00B43AC9" w:rsidP="00B43AC9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42CF0">
              <w:rPr>
                <w:rFonts w:ascii="Courier New" w:hAnsi="Courier New" w:cs="Courier New"/>
                <w:noProof/>
                <w:sz w:val="20"/>
                <w:szCs w:val="20"/>
              </w:rPr>
              <w:t>Tempo em segundos em que a porta ainda está aberta. Após esse tempo, o alarme será disparado.</w:t>
            </w:r>
          </w:p>
        </w:tc>
      </w:tr>
      <w:tr w:rsidR="00B43AC9" w:rsidRPr="001B452C" w:rsidTr="00963C6F">
        <w:trPr>
          <w:trHeight w:val="93"/>
        </w:trPr>
        <w:tc>
          <w:tcPr>
            <w:tcW w:w="3085" w:type="dxa"/>
          </w:tcPr>
          <w:p w:rsidR="00B43AC9" w:rsidRPr="00B43AC9" w:rsidRDefault="00B43AC9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3AC9">
              <w:rPr>
                <w:rFonts w:ascii="Courier New" w:hAnsi="Courier New" w:cs="Courier New"/>
                <w:noProof/>
                <w:sz w:val="20"/>
                <w:szCs w:val="20"/>
              </w:rPr>
              <w:t>dsaPeriod</w:t>
            </w:r>
          </w:p>
        </w:tc>
        <w:tc>
          <w:tcPr>
            <w:tcW w:w="2377" w:type="dxa"/>
          </w:tcPr>
          <w:p w:rsidR="00B43AC9" w:rsidRPr="00B43AC9" w:rsidRDefault="00B43AC9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3AC9"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B43AC9" w:rsidRPr="00F42CF0" w:rsidRDefault="00B43AC9" w:rsidP="00963C6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42CF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Tempo em segundos ao qual o alarme </w:t>
            </w:r>
            <w:r w:rsidRPr="00F42CF0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ficará disparado.</w:t>
            </w:r>
          </w:p>
        </w:tc>
      </w:tr>
    </w:tbl>
    <w:p w:rsidR="00B43AC9" w:rsidRDefault="00B43AC9" w:rsidP="00AD108C"/>
    <w:p w:rsidR="005244DF" w:rsidRPr="000824C3" w:rsidRDefault="005244DF" w:rsidP="005244DF">
      <w:pPr>
        <w:pStyle w:val="Ttulo2"/>
      </w:pPr>
      <w:bookmarkStart w:id="86" w:name="_Toc348701129"/>
      <w:r>
        <w:t>SetRemoveAlarm</w:t>
      </w:r>
      <w:bookmarkEnd w:id="86"/>
      <w:r>
        <w:br/>
      </w:r>
    </w:p>
    <w:p w:rsidR="005244DF" w:rsidRDefault="005244DF" w:rsidP="005244D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 o alarme de remoção. Caso o equipamento seja removido do seu local de instalação, esse alarme será acionado.</w:t>
      </w:r>
    </w:p>
    <w:p w:rsidR="005244DF" w:rsidRPr="00572182" w:rsidRDefault="005244DF" w:rsidP="005244D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5244DF" w:rsidRPr="007E19FC" w:rsidTr="00963C6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5244DF" w:rsidRPr="00C53578" w:rsidRDefault="005244DF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5244DF" w:rsidRPr="00C53578" w:rsidRDefault="005244DF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5244DF" w:rsidRPr="00C53578" w:rsidRDefault="005244DF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5244DF" w:rsidRPr="001B452C" w:rsidTr="00963C6F">
        <w:trPr>
          <w:trHeight w:val="93"/>
        </w:trPr>
        <w:tc>
          <w:tcPr>
            <w:tcW w:w="3085" w:type="dxa"/>
          </w:tcPr>
          <w:p w:rsidR="005244DF" w:rsidRDefault="005244DF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enableAlarm</w:t>
            </w:r>
          </w:p>
        </w:tc>
        <w:tc>
          <w:tcPr>
            <w:tcW w:w="2377" w:type="dxa"/>
          </w:tcPr>
          <w:p w:rsidR="005244DF" w:rsidRDefault="005244DF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5244DF" w:rsidRPr="00F42CF0" w:rsidRDefault="005244DF" w:rsidP="00963C6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42CF0">
              <w:rPr>
                <w:rFonts w:ascii="Courier New" w:hAnsi="Courier New" w:cs="Courier New"/>
                <w:noProof/>
                <w:sz w:val="20"/>
                <w:szCs w:val="20"/>
              </w:rPr>
              <w:t>Habilita ou desabilita o Alarme de Remoção.</w:t>
            </w:r>
          </w:p>
        </w:tc>
      </w:tr>
    </w:tbl>
    <w:p w:rsidR="005244DF" w:rsidRDefault="005244DF" w:rsidP="00AD108C"/>
    <w:p w:rsidR="00697D59" w:rsidRPr="000824C3" w:rsidRDefault="00697D59" w:rsidP="00697D59">
      <w:pPr>
        <w:pStyle w:val="Ttulo2"/>
      </w:pPr>
      <w:bookmarkStart w:id="87" w:name="_Toc348701130"/>
      <w:r>
        <w:t>SetBell</w:t>
      </w:r>
      <w:bookmarkEnd w:id="87"/>
      <w:r>
        <w:br/>
      </w:r>
    </w:p>
    <w:p w:rsidR="00697D59" w:rsidRDefault="00697D59" w:rsidP="00697D5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Configuração dos alarmes sonoros.</w:t>
      </w:r>
    </w:p>
    <w:p w:rsidR="00697D59" w:rsidRDefault="00697D59" w:rsidP="00697D59">
      <w:pPr>
        <w:ind w:firstLine="708"/>
        <w:jc w:val="both"/>
        <w:rPr>
          <w:rFonts w:ascii="Arial" w:hAnsi="Arial"/>
          <w:sz w:val="20"/>
          <w:szCs w:val="20"/>
        </w:rPr>
      </w:pPr>
      <w:r w:rsidRPr="00697D59">
        <w:rPr>
          <w:rFonts w:ascii="Arial" w:hAnsi="Arial"/>
          <w:b/>
          <w:sz w:val="20"/>
          <w:szCs w:val="20"/>
        </w:rPr>
        <w:t>Obs:</w:t>
      </w:r>
      <w:r>
        <w:rPr>
          <w:rFonts w:ascii="Arial" w:hAnsi="Arial"/>
          <w:sz w:val="20"/>
          <w:szCs w:val="20"/>
        </w:rPr>
        <w:t xml:space="preserve"> Configurar no máximo </w:t>
      </w:r>
      <w:r w:rsidR="00F42CF0">
        <w:rPr>
          <w:rFonts w:ascii="Arial" w:hAnsi="Arial"/>
          <w:sz w:val="20"/>
          <w:szCs w:val="20"/>
        </w:rPr>
        <w:t>cinco</w:t>
      </w:r>
      <w:r>
        <w:rPr>
          <w:rFonts w:ascii="Arial" w:hAnsi="Arial"/>
          <w:sz w:val="20"/>
          <w:szCs w:val="20"/>
        </w:rPr>
        <w:t xml:space="preserve"> alarmes.</w:t>
      </w:r>
    </w:p>
    <w:p w:rsidR="00697D59" w:rsidRPr="00572182" w:rsidRDefault="00697D59" w:rsidP="00697D5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697D59" w:rsidRPr="007E19FC" w:rsidTr="00963C6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697D59" w:rsidRPr="00C53578" w:rsidRDefault="00697D59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697D59" w:rsidRPr="00C53578" w:rsidRDefault="00697D59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697D59" w:rsidRPr="00C53578" w:rsidRDefault="00697D59" w:rsidP="00963C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97D59" w:rsidRPr="001B452C" w:rsidTr="00963C6F">
        <w:trPr>
          <w:trHeight w:val="93"/>
        </w:trPr>
        <w:tc>
          <w:tcPr>
            <w:tcW w:w="3085" w:type="dxa"/>
          </w:tcPr>
          <w:p w:rsidR="00697D59" w:rsidRDefault="00697D59" w:rsidP="00963C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bells</w:t>
            </w:r>
          </w:p>
        </w:tc>
        <w:tc>
          <w:tcPr>
            <w:tcW w:w="2377" w:type="dxa"/>
          </w:tcPr>
          <w:p w:rsidR="00697D59" w:rsidRDefault="00697D59" w:rsidP="00697D5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FaceHanvonBell[] (Coleção)</w:t>
            </w:r>
          </w:p>
        </w:tc>
        <w:tc>
          <w:tcPr>
            <w:tcW w:w="5103" w:type="dxa"/>
          </w:tcPr>
          <w:p w:rsidR="00697D59" w:rsidRPr="00821138" w:rsidRDefault="00697D59" w:rsidP="00963C6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21138">
              <w:rPr>
                <w:rFonts w:ascii="Courier New" w:hAnsi="Courier New" w:cs="Courier New"/>
                <w:noProof/>
                <w:sz w:val="20"/>
                <w:szCs w:val="20"/>
              </w:rPr>
              <w:t>Coleção de alarmes.</w:t>
            </w:r>
          </w:p>
          <w:p w:rsidR="00970191" w:rsidRPr="00970191" w:rsidRDefault="00970191" w:rsidP="00963C6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70191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 xml:space="preserve"> Essa coleção </w:t>
            </w:r>
            <w:r w:rsidR="00821138">
              <w:rPr>
                <w:rFonts w:ascii="Courier New" w:hAnsi="Courier New" w:cs="Courier New"/>
                <w:sz w:val="20"/>
                <w:szCs w:val="20"/>
              </w:rPr>
              <w:t>conterá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 xml:space="preserve"> no máximo 5 alarmes.</w:t>
            </w:r>
          </w:p>
          <w:p w:rsidR="00697D59" w:rsidRPr="00821138" w:rsidRDefault="00697D59" w:rsidP="00697D59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2113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Abaixo as propriedades da classe </w:t>
            </w:r>
            <w:r w:rsidRPr="00821138">
              <w:rPr>
                <w:rFonts w:ascii="Courier New" w:hAnsi="Courier New" w:cs="Courier New"/>
                <w:sz w:val="20"/>
                <w:szCs w:val="20"/>
              </w:rPr>
              <w:t>FaceHanvonBell</w:t>
            </w:r>
            <w:r w:rsidR="00821138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:rsidR="00697D59" w:rsidRDefault="00697D59" w:rsidP="00697D59"/>
    <w:p w:rsidR="00697D59" w:rsidRDefault="00697D59" w:rsidP="00697D5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r>
        <w:rPr>
          <w:rFonts w:ascii="Courier New" w:hAnsi="Courier New" w:cs="Courier New"/>
          <w:sz w:val="20"/>
          <w:szCs w:val="20"/>
        </w:rPr>
        <w:t>FaceHanvonBell</w:t>
      </w:r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7"/>
        <w:gridCol w:w="2406"/>
        <w:gridCol w:w="5095"/>
      </w:tblGrid>
      <w:tr w:rsidR="00697D59" w:rsidRPr="007E19FC" w:rsidTr="00963C6F">
        <w:trPr>
          <w:trHeight w:val="141"/>
        </w:trPr>
        <w:tc>
          <w:tcPr>
            <w:tcW w:w="3097" w:type="dxa"/>
            <w:shd w:val="clear" w:color="auto" w:fill="000000"/>
          </w:tcPr>
          <w:p w:rsidR="00697D59" w:rsidRPr="007E19FC" w:rsidRDefault="00697D59" w:rsidP="00963C6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406" w:type="dxa"/>
            <w:shd w:val="clear" w:color="auto" w:fill="000000"/>
          </w:tcPr>
          <w:p w:rsidR="00697D59" w:rsidRPr="007E19FC" w:rsidRDefault="00697D59" w:rsidP="00963C6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095" w:type="dxa"/>
            <w:shd w:val="clear" w:color="auto" w:fill="000000"/>
          </w:tcPr>
          <w:p w:rsidR="00697D59" w:rsidRDefault="00697D59" w:rsidP="00963C6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97D59" w:rsidRPr="001B452C" w:rsidTr="00963C6F">
        <w:trPr>
          <w:trHeight w:val="233"/>
        </w:trPr>
        <w:tc>
          <w:tcPr>
            <w:tcW w:w="3097" w:type="dxa"/>
          </w:tcPr>
          <w:p w:rsidR="00697D59" w:rsidRPr="001B452C" w:rsidRDefault="00A33676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IsEnable</w:t>
            </w:r>
          </w:p>
        </w:tc>
        <w:tc>
          <w:tcPr>
            <w:tcW w:w="2406" w:type="dxa"/>
          </w:tcPr>
          <w:p w:rsidR="00697D59" w:rsidRPr="001B452C" w:rsidRDefault="00A33676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095" w:type="dxa"/>
          </w:tcPr>
          <w:p w:rsidR="00697D59" w:rsidRPr="001B452C" w:rsidRDefault="0097019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Alarme habilitado ou não.</w:t>
            </w:r>
          </w:p>
        </w:tc>
      </w:tr>
      <w:tr w:rsidR="00697D59" w:rsidRPr="00DB79BD" w:rsidTr="00963C6F">
        <w:trPr>
          <w:trHeight w:val="233"/>
        </w:trPr>
        <w:tc>
          <w:tcPr>
            <w:tcW w:w="3097" w:type="dxa"/>
          </w:tcPr>
          <w:p w:rsidR="00697D59" w:rsidRDefault="00A33676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BellTimes</w:t>
            </w:r>
          </w:p>
        </w:tc>
        <w:tc>
          <w:tcPr>
            <w:tcW w:w="2406" w:type="dxa"/>
          </w:tcPr>
          <w:p w:rsidR="00697D59" w:rsidRDefault="00A33676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095" w:type="dxa"/>
          </w:tcPr>
          <w:p w:rsidR="00697D59" w:rsidRDefault="0097019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toques do alarme.</w:t>
            </w:r>
          </w:p>
          <w:p w:rsidR="00970191" w:rsidRPr="00970191" w:rsidRDefault="00970191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70191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 xml:space="preserve"> Informar um valor entre 1 e 3.</w:t>
            </w:r>
          </w:p>
        </w:tc>
      </w:tr>
      <w:tr w:rsidR="00697D59" w:rsidRPr="00DB79BD" w:rsidTr="00963C6F">
        <w:trPr>
          <w:trHeight w:val="233"/>
        </w:trPr>
        <w:tc>
          <w:tcPr>
            <w:tcW w:w="3097" w:type="dxa"/>
          </w:tcPr>
          <w:p w:rsidR="00697D59" w:rsidRPr="00DB79BD" w:rsidRDefault="00A33676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AlarmTime</w:t>
            </w:r>
          </w:p>
        </w:tc>
        <w:tc>
          <w:tcPr>
            <w:tcW w:w="2406" w:type="dxa"/>
          </w:tcPr>
          <w:p w:rsidR="00697D59" w:rsidRPr="00DB79BD" w:rsidRDefault="00A33676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095" w:type="dxa"/>
          </w:tcPr>
          <w:p w:rsidR="00697D59" w:rsidRPr="00DB79BD" w:rsidRDefault="0097019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Horário do alarme.</w:t>
            </w:r>
          </w:p>
        </w:tc>
      </w:tr>
      <w:tr w:rsidR="00697D59" w:rsidRPr="00DB79BD" w:rsidTr="00963C6F">
        <w:trPr>
          <w:trHeight w:val="233"/>
        </w:trPr>
        <w:tc>
          <w:tcPr>
            <w:tcW w:w="3097" w:type="dxa"/>
          </w:tcPr>
          <w:p w:rsidR="00697D59" w:rsidRPr="00DB79BD" w:rsidRDefault="00A33676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BellSound</w:t>
            </w:r>
          </w:p>
        </w:tc>
        <w:tc>
          <w:tcPr>
            <w:tcW w:w="2406" w:type="dxa"/>
          </w:tcPr>
          <w:p w:rsidR="00697D59" w:rsidRPr="00DB79BD" w:rsidRDefault="00A33676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095" w:type="dxa"/>
          </w:tcPr>
          <w:p w:rsidR="00697D59" w:rsidRDefault="0097019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referente ao som que o alarme deverá emitir.</w:t>
            </w:r>
          </w:p>
          <w:p w:rsidR="00970191" w:rsidRPr="00DB79BD" w:rsidRDefault="0097019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70191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 xml:space="preserve"> Informar um valor entre 1 e 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697D59" w:rsidRPr="00A46742" w:rsidTr="00963C6F">
        <w:trPr>
          <w:trHeight w:val="233"/>
        </w:trPr>
        <w:tc>
          <w:tcPr>
            <w:tcW w:w="3097" w:type="dxa"/>
          </w:tcPr>
          <w:p w:rsidR="00697D59" w:rsidRPr="00DB79BD" w:rsidRDefault="00A33676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BellNumber</w:t>
            </w:r>
          </w:p>
        </w:tc>
        <w:tc>
          <w:tcPr>
            <w:tcW w:w="2406" w:type="dxa"/>
          </w:tcPr>
          <w:p w:rsidR="00697D59" w:rsidRPr="00DB79BD" w:rsidRDefault="00A33676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095" w:type="dxa"/>
          </w:tcPr>
          <w:p w:rsidR="00697D59" w:rsidRDefault="0097019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identificação do alarme.</w:t>
            </w:r>
          </w:p>
          <w:p w:rsidR="00970191" w:rsidRPr="00A46742" w:rsidRDefault="0097019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70191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 xml:space="preserve"> Informar um valor entre 1 e 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="00F42CF0">
              <w:rPr>
                <w:rFonts w:ascii="Courier New" w:hAnsi="Courier New" w:cs="Courier New"/>
                <w:sz w:val="20"/>
                <w:szCs w:val="20"/>
              </w:rPr>
              <w:t xml:space="preserve"> e não repetir entre os objetos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:rsidR="00697D59" w:rsidRDefault="00697D59" w:rsidP="00697D59"/>
    <w:p w:rsidR="00963C6F" w:rsidRPr="000824C3" w:rsidRDefault="00963C6F" w:rsidP="00963C6F">
      <w:pPr>
        <w:pStyle w:val="Ttulo2"/>
      </w:pPr>
      <w:bookmarkStart w:id="88" w:name="_Toc348701131"/>
      <w:r>
        <w:lastRenderedPageBreak/>
        <w:t>GetFaceHanvonStatus</w:t>
      </w:r>
      <w:bookmarkEnd w:id="88"/>
      <w:r>
        <w:br/>
      </w:r>
    </w:p>
    <w:p w:rsidR="00963C6F" w:rsidRDefault="00963C6F" w:rsidP="00963C6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 informações gerais.</w:t>
      </w:r>
    </w:p>
    <w:p w:rsidR="00963C6F" w:rsidRDefault="00963C6F" w:rsidP="00963C6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Tal método retorna um objeto da classe </w:t>
      </w:r>
      <w:r>
        <w:rPr>
          <w:rFonts w:ascii="Courier New" w:hAnsi="Courier New" w:cs="Courier New"/>
          <w:sz w:val="20"/>
          <w:szCs w:val="20"/>
        </w:rPr>
        <w:t>FaceHanvonStatus</w:t>
      </w:r>
      <w:r>
        <w:rPr>
          <w:rFonts w:ascii="Arial" w:hAnsi="Arial"/>
          <w:sz w:val="20"/>
          <w:szCs w:val="20"/>
        </w:rPr>
        <w:t>. Abaixo as propriedades desse objeto: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21"/>
        <w:gridCol w:w="3183"/>
        <w:gridCol w:w="4394"/>
      </w:tblGrid>
      <w:tr w:rsidR="00963C6F" w:rsidRPr="007E19FC" w:rsidTr="001569E9">
        <w:trPr>
          <w:trHeight w:val="141"/>
        </w:trPr>
        <w:tc>
          <w:tcPr>
            <w:tcW w:w="3021" w:type="dxa"/>
            <w:shd w:val="clear" w:color="auto" w:fill="000000"/>
          </w:tcPr>
          <w:p w:rsidR="00963C6F" w:rsidRPr="007E19FC" w:rsidRDefault="00963C6F" w:rsidP="00963C6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3183" w:type="dxa"/>
            <w:shd w:val="clear" w:color="auto" w:fill="000000"/>
          </w:tcPr>
          <w:p w:rsidR="00963C6F" w:rsidRPr="007E19FC" w:rsidRDefault="00963C6F" w:rsidP="00963C6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394" w:type="dxa"/>
            <w:shd w:val="clear" w:color="auto" w:fill="000000"/>
          </w:tcPr>
          <w:p w:rsidR="00963C6F" w:rsidRDefault="00963C6F" w:rsidP="00963C6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63C6F" w:rsidRPr="001B452C" w:rsidTr="001569E9">
        <w:trPr>
          <w:trHeight w:val="233"/>
        </w:trPr>
        <w:tc>
          <w:tcPr>
            <w:tcW w:w="3021" w:type="dxa"/>
          </w:tcPr>
          <w:p w:rsidR="00963C6F" w:rsidRPr="001B452C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DstEnabled</w:t>
            </w:r>
          </w:p>
        </w:tc>
        <w:tc>
          <w:tcPr>
            <w:tcW w:w="3183" w:type="dxa"/>
          </w:tcPr>
          <w:p w:rsidR="00963C6F" w:rsidRPr="001B452C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4394" w:type="dxa"/>
          </w:tcPr>
          <w:p w:rsidR="00963C6F" w:rsidRPr="001B452C" w:rsidRDefault="00E72E14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Horário de Verão Habilitado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DstStart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Início do Horário de Verão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DstEnd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Fim do Horário de Verão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FirmwareVersion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Versão do Firmware (software embarcado)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SerialNumber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Série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atual no equipamento.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FaceCapacity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faces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FaceOccupation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faces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Pr="00DB79BD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UsersCapacity</w:t>
            </w:r>
          </w:p>
        </w:tc>
        <w:tc>
          <w:tcPr>
            <w:tcW w:w="3183" w:type="dxa"/>
          </w:tcPr>
          <w:p w:rsidR="00963C6F" w:rsidRPr="00DB79BD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4394" w:type="dxa"/>
          </w:tcPr>
          <w:p w:rsidR="00963C6F" w:rsidRPr="00DB79BD" w:rsidRDefault="00E72E14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usuários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DB79BD" w:rsidTr="001569E9">
        <w:trPr>
          <w:trHeight w:val="233"/>
        </w:trPr>
        <w:tc>
          <w:tcPr>
            <w:tcW w:w="3021" w:type="dxa"/>
          </w:tcPr>
          <w:p w:rsidR="00963C6F" w:rsidRPr="00DB79BD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UsersOccupation</w:t>
            </w:r>
          </w:p>
        </w:tc>
        <w:tc>
          <w:tcPr>
            <w:tcW w:w="3183" w:type="dxa"/>
          </w:tcPr>
          <w:p w:rsidR="00963C6F" w:rsidRPr="00DB79BD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4394" w:type="dxa"/>
          </w:tcPr>
          <w:p w:rsidR="00963C6F" w:rsidRPr="00DB79BD" w:rsidRDefault="00E72E14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Ocupação de usuários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Pr="00DB79BD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RecordsCapacity</w:t>
            </w:r>
          </w:p>
        </w:tc>
        <w:tc>
          <w:tcPr>
            <w:tcW w:w="3183" w:type="dxa"/>
          </w:tcPr>
          <w:p w:rsidR="00963C6F" w:rsidRPr="00DB79BD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4394" w:type="dxa"/>
          </w:tcPr>
          <w:p w:rsidR="00963C6F" w:rsidRPr="00A46742" w:rsidRDefault="00E72E14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registros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Pr="001B452C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RecordsOccupation</w:t>
            </w:r>
          </w:p>
        </w:tc>
        <w:tc>
          <w:tcPr>
            <w:tcW w:w="3183" w:type="dxa"/>
          </w:tcPr>
          <w:p w:rsidR="00963C6F" w:rsidRPr="001B452C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4394" w:type="dxa"/>
          </w:tcPr>
          <w:p w:rsidR="00963C6F" w:rsidRPr="001B452C" w:rsidRDefault="00E72E14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Ocupação de registros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MasterCapacity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supervisores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MasterOccupation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4394" w:type="dxa"/>
          </w:tcPr>
          <w:p w:rsidR="00963C6F" w:rsidRPr="00970191" w:rsidRDefault="00E72E14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Ocupação de supervisores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IPAddres</w:t>
            </w:r>
            <w:r w:rsidR="00E72E14">
              <w:rPr>
                <w:rFonts w:ascii="Courier New" w:hAnsi="Courier New" w:cs="Courier New"/>
                <w:noProof/>
                <w:sz w:val="20"/>
                <w:szCs w:val="20"/>
              </w:rPr>
              <w:t>s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:rsidR="00963C6F" w:rsidRPr="00970191" w:rsidRDefault="006070BC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IP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Mask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:rsidR="00963C6F" w:rsidRPr="00970191" w:rsidRDefault="006070BC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Máscara de Rede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Gateway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:rsidR="00963C6F" w:rsidRPr="00970191" w:rsidRDefault="006070BC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Gateway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MacAddress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:rsidR="00963C6F" w:rsidRPr="00970191" w:rsidRDefault="006070BC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MAC da interface Ethernet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Volume</w:t>
            </w:r>
          </w:p>
        </w:tc>
        <w:tc>
          <w:tcPr>
            <w:tcW w:w="3183" w:type="dxa"/>
          </w:tcPr>
          <w:p w:rsidR="00963C6F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4394" w:type="dxa"/>
          </w:tcPr>
          <w:p w:rsidR="00963C6F" w:rsidRPr="00970191" w:rsidRDefault="006070BC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Volume (entre 1 e 3)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Pr="00DB79BD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AttendanceInterval</w:t>
            </w:r>
          </w:p>
        </w:tc>
        <w:tc>
          <w:tcPr>
            <w:tcW w:w="3183" w:type="dxa"/>
          </w:tcPr>
          <w:p w:rsidR="00963C6F" w:rsidRPr="00DB79BD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4394" w:type="dxa"/>
          </w:tcPr>
          <w:p w:rsidR="00963C6F" w:rsidRPr="00DB79BD" w:rsidRDefault="006070BC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Intervalo entre marcações (em minutos)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Pr="00DB79BD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RemoveAlarmEnabled</w:t>
            </w:r>
          </w:p>
        </w:tc>
        <w:tc>
          <w:tcPr>
            <w:tcW w:w="3183" w:type="dxa"/>
          </w:tcPr>
          <w:p w:rsidR="00963C6F" w:rsidRPr="00DB79BD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394" w:type="dxa"/>
          </w:tcPr>
          <w:p w:rsidR="00963C6F" w:rsidRPr="00DB79BD" w:rsidRDefault="006070BC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Alarme de Remoção Habilitado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Pr="00DB79BD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ScheduleTurnOffEnabled</w:t>
            </w:r>
          </w:p>
        </w:tc>
        <w:tc>
          <w:tcPr>
            <w:tcW w:w="3183" w:type="dxa"/>
          </w:tcPr>
          <w:p w:rsidR="00963C6F" w:rsidRPr="00DB79BD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394" w:type="dxa"/>
          </w:tcPr>
          <w:p w:rsidR="00963C6F" w:rsidRPr="00A46742" w:rsidRDefault="006070BC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Agendamento de desligamento</w:t>
            </w:r>
            <w:r w:rsidR="002C5D0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automático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habilitado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963C6F" w:rsidRPr="00A46742" w:rsidTr="001569E9">
        <w:trPr>
          <w:trHeight w:val="233"/>
        </w:trPr>
        <w:tc>
          <w:tcPr>
            <w:tcW w:w="3021" w:type="dxa"/>
          </w:tcPr>
          <w:p w:rsidR="00963C6F" w:rsidRPr="001B452C" w:rsidRDefault="00963C6F" w:rsidP="00963C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ScheduleTurnOffTime</w:t>
            </w:r>
          </w:p>
        </w:tc>
        <w:tc>
          <w:tcPr>
            <w:tcW w:w="3183" w:type="dxa"/>
          </w:tcPr>
          <w:p w:rsidR="00963C6F" w:rsidRPr="00DB79BD" w:rsidRDefault="00D51968" w:rsidP="00963C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4394" w:type="dxa"/>
          </w:tcPr>
          <w:p w:rsidR="00963C6F" w:rsidRPr="00A46742" w:rsidRDefault="006070BC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Horário para desligamento </w:t>
            </w:r>
            <w:r w:rsidR="002C5D0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automático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do equipamento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A46742" w:rsidTr="001569E9">
        <w:trPr>
          <w:trHeight w:val="233"/>
        </w:trPr>
        <w:tc>
          <w:tcPr>
            <w:tcW w:w="3021" w:type="dxa"/>
          </w:tcPr>
          <w:p w:rsidR="006070BC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ScheduleTurnOnEnabled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394" w:type="dxa"/>
          </w:tcPr>
          <w:p w:rsidR="006070BC" w:rsidRPr="00A46742" w:rsidRDefault="006070BC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Agendamento de ligamento </w:t>
            </w:r>
            <w:r w:rsidR="002C5D0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automático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habilitado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A46742" w:rsidTr="001569E9">
        <w:trPr>
          <w:trHeight w:val="233"/>
        </w:trPr>
        <w:tc>
          <w:tcPr>
            <w:tcW w:w="3021" w:type="dxa"/>
          </w:tcPr>
          <w:p w:rsidR="006070BC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ScheduleTurnOnTime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4394" w:type="dxa"/>
          </w:tcPr>
          <w:p w:rsidR="006070BC" w:rsidRPr="00A46742" w:rsidRDefault="006070BC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Horário para ligamento </w:t>
            </w:r>
            <w:r w:rsidR="002C5D0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automático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do equipamento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B675F5" w:rsidTr="001569E9">
        <w:trPr>
          <w:trHeight w:val="233"/>
        </w:trPr>
        <w:tc>
          <w:tcPr>
            <w:tcW w:w="3021" w:type="dxa"/>
          </w:tcPr>
          <w:p w:rsidR="006070BC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Bells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FaceHanvonBell[] (Coleção)</w:t>
            </w:r>
          </w:p>
        </w:tc>
        <w:tc>
          <w:tcPr>
            <w:tcW w:w="4394" w:type="dxa"/>
          </w:tcPr>
          <w:p w:rsidR="006070BC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00C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Coleção de alarmes programáveis. </w:t>
            </w: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>Coleç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ão de objetos do tipo </w:t>
            </w:r>
            <w:r>
              <w:rPr>
                <w:rFonts w:ascii="Courier New" w:hAnsi="Courier New" w:cs="Courier New"/>
                <w:sz w:val="20"/>
                <w:szCs w:val="20"/>
              </w:rPr>
              <w:t>FaceHanvonBell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B675F5" w:rsidRP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Abaixo dessa tabela, um quadro com as propriedades do objeto do tipo </w:t>
            </w:r>
            <w:r>
              <w:rPr>
                <w:rFonts w:ascii="Courier New" w:hAnsi="Courier New" w:cs="Courier New"/>
                <w:sz w:val="20"/>
                <w:szCs w:val="20"/>
              </w:rPr>
              <w:t>FaceHanvonBell</w:t>
            </w:r>
            <w:r w:rsidR="00821138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6070BC" w:rsidRPr="00B675F5" w:rsidTr="001569E9">
        <w:trPr>
          <w:trHeight w:val="233"/>
        </w:trPr>
        <w:tc>
          <w:tcPr>
            <w:tcW w:w="3021" w:type="dxa"/>
          </w:tcPr>
          <w:p w:rsidR="006070BC" w:rsidRPr="00B675F5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FRAEnabled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394" w:type="dxa"/>
          </w:tcPr>
          <w:p w:rsidR="006070BC" w:rsidRP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>Alarme de Falso Rejeito Habilitado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B675F5" w:rsidTr="001569E9">
        <w:trPr>
          <w:trHeight w:val="233"/>
        </w:trPr>
        <w:tc>
          <w:tcPr>
            <w:tcW w:w="3021" w:type="dxa"/>
          </w:tcPr>
          <w:p w:rsidR="006070BC" w:rsidRPr="00B675F5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FRATimes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6070BC" w:rsidRP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Quantidade de tentativas de acesso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que o alarme de Falso Rejeite seja acionado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B675F5" w:rsidTr="001569E9">
        <w:trPr>
          <w:trHeight w:val="233"/>
        </w:trPr>
        <w:tc>
          <w:tcPr>
            <w:tcW w:w="3021" w:type="dxa"/>
          </w:tcPr>
          <w:p w:rsidR="006070BC" w:rsidRPr="00B675F5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FRAPeriod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6070BC" w:rsidRP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Período em segundos que o </w:t>
            </w:r>
            <w:r w:rsidR="00D51708"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larme </w:t>
            </w:r>
            <w:r w:rsidR="00D5170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 Falso Rejeite </w:t>
            </w: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>ficar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 acionado caso a quantidade de tentativas seja atingida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B675F5" w:rsidTr="001569E9">
        <w:trPr>
          <w:trHeight w:val="233"/>
        </w:trPr>
        <w:tc>
          <w:tcPr>
            <w:tcW w:w="3021" w:type="dxa"/>
          </w:tcPr>
          <w:p w:rsidR="006070BC" w:rsidRPr="00B675F5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DSAEnabled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394" w:type="dxa"/>
          </w:tcPr>
          <w:p w:rsidR="006070BC" w:rsidRP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Alarme do Sensor de Porta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Habilitado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B675F5" w:rsidTr="001569E9">
        <w:trPr>
          <w:trHeight w:val="233"/>
        </w:trPr>
        <w:tc>
          <w:tcPr>
            <w:tcW w:w="3021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DSADelay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6070BC" w:rsidRP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>Tempo em segundos para acionamento do Alarme de Sensor de Porta, caso a porta 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ão tenha sido fechada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D51708" w:rsidTr="001569E9">
        <w:trPr>
          <w:trHeight w:val="233"/>
        </w:trPr>
        <w:tc>
          <w:tcPr>
            <w:tcW w:w="3021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DSAPeriod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6070BC" w:rsidRPr="00D51708" w:rsidRDefault="00D5170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Período em segundos que 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larme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 Sensor de Porta </w:t>
            </w:r>
            <w:r w:rsidRPr="00B675F5">
              <w:rPr>
                <w:rFonts w:ascii="Courier New" w:hAnsi="Courier New" w:cs="Courier New"/>
                <w:noProof/>
                <w:sz w:val="20"/>
                <w:szCs w:val="20"/>
              </w:rPr>
              <w:t>ficar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 acionado caso a quantidade de tentativas seja atingida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A46742" w:rsidTr="001569E9">
        <w:trPr>
          <w:trHeight w:val="233"/>
        </w:trPr>
        <w:tc>
          <w:tcPr>
            <w:tcW w:w="3021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WiegandOutAreaBit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6070BC" w:rsidRPr="00A46742" w:rsidRDefault="00D5170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Area Bit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A46742" w:rsidTr="001569E9">
        <w:trPr>
          <w:trHeight w:val="233"/>
        </w:trPr>
        <w:tc>
          <w:tcPr>
            <w:tcW w:w="3021" w:type="dxa"/>
          </w:tcPr>
          <w:p w:rsidR="006070BC" w:rsidRPr="001B452C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WiegandOutAreaValue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4394" w:type="dxa"/>
          </w:tcPr>
          <w:p w:rsidR="006070BC" w:rsidRPr="00A46742" w:rsidRDefault="00D5170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Area Value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6070BC" w:rsidRPr="00A46742" w:rsidTr="001569E9">
        <w:trPr>
          <w:trHeight w:val="233"/>
        </w:trPr>
        <w:tc>
          <w:tcPr>
            <w:tcW w:w="3021" w:type="dxa"/>
          </w:tcPr>
          <w:p w:rsidR="006070BC" w:rsidRDefault="006070BC" w:rsidP="00607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CardBit</w:t>
            </w:r>
          </w:p>
        </w:tc>
        <w:tc>
          <w:tcPr>
            <w:tcW w:w="3183" w:type="dxa"/>
          </w:tcPr>
          <w:p w:rsidR="006070BC" w:rsidRPr="00DB79BD" w:rsidRDefault="006070BC" w:rsidP="006070B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6070BC" w:rsidRPr="00A46742" w:rsidRDefault="00D5170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Card Bit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WiegandOutContentType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FaceHanvonWiegandContentType</w:t>
            </w:r>
          </w:p>
        </w:tc>
        <w:tc>
          <w:tcPr>
            <w:tcW w:w="4394" w:type="dxa"/>
          </w:tcPr>
          <w:p w:rsidR="00D51708" w:rsidRDefault="00D51708" w:rsidP="00465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Conteúdo a ser gerado no pulso.</w:t>
            </w:r>
          </w:p>
          <w:p w:rsidR="00D51708" w:rsidRDefault="00D51708" w:rsidP="00465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1708" w:rsidRDefault="00D51708" w:rsidP="00465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Possíveis valores:</w:t>
            </w:r>
          </w:p>
          <w:p w:rsidR="00D51708" w:rsidRDefault="00D51708" w:rsidP="00465AC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68EF">
              <w:rPr>
                <w:rFonts w:ascii="Courier New" w:hAnsi="Courier New" w:cs="Courier New"/>
                <w:noProof/>
                <w:sz w:val="20"/>
                <w:szCs w:val="20"/>
              </w:rPr>
              <w:t>UserID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(ID do funcionário)</w:t>
            </w:r>
          </w:p>
          <w:p w:rsidR="00D51708" w:rsidRPr="00DB68EF" w:rsidRDefault="00D51708" w:rsidP="00465AC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CardNumber (Código do cartão do funcionário)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WiegandOutEvenStart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D51708" w:rsidRPr="00A46742" w:rsidRDefault="00D5170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Even Start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WiegandOutEvenEnd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D51708" w:rsidRPr="00A46742" w:rsidRDefault="00D5170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Even End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WiegandOutInterval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D51708" w:rsidRPr="00A46742" w:rsidRDefault="00A85D69" w:rsidP="00465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Intervalo do sinal Wiegand gerado.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WiegandOutOddStart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D51708" w:rsidRPr="00A46742" w:rsidRDefault="00A85D69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Odd Start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WiegandOutOddEnd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D51708" w:rsidRPr="00A46742" w:rsidRDefault="00A85D69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Odd End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WiegandOutOemBit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D51708" w:rsidRPr="00A46742" w:rsidRDefault="00A85D69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Oem Bit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WiegandOutOemValue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4394" w:type="dxa"/>
          </w:tcPr>
          <w:p w:rsidR="00D51708" w:rsidRPr="00A46742" w:rsidRDefault="00A85D69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Oem Value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WiegandOutPatternType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FaceHanvonWiegandPatterType</w:t>
            </w:r>
          </w:p>
        </w:tc>
        <w:tc>
          <w:tcPr>
            <w:tcW w:w="4394" w:type="dxa"/>
          </w:tcPr>
          <w:p w:rsidR="00A85D69" w:rsidRDefault="00A85D69" w:rsidP="00465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Padrão de sinal Wiegand.</w:t>
            </w:r>
          </w:p>
          <w:p w:rsidR="00A85D69" w:rsidRDefault="00A85D69" w:rsidP="00465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85D69" w:rsidRDefault="00A85D69" w:rsidP="00465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Possíveis valores:</w:t>
            </w:r>
          </w:p>
          <w:p w:rsidR="00A85D69" w:rsidRDefault="00A85D69" w:rsidP="00465AC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w26 (W26)</w:t>
            </w:r>
          </w:p>
          <w:p w:rsidR="00A85D69" w:rsidRDefault="00A85D69" w:rsidP="00465AC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w26_site (W26 c/ paridade)</w:t>
            </w:r>
          </w:p>
          <w:p w:rsidR="00A85D69" w:rsidRDefault="00A85D69" w:rsidP="00465AC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w34 (W34)</w:t>
            </w:r>
          </w:p>
          <w:p w:rsidR="00A85D69" w:rsidRDefault="00A85D69" w:rsidP="00465AC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w34_site (W34 c/ paridade)</w:t>
            </w:r>
          </w:p>
          <w:p w:rsidR="00D51708" w:rsidRPr="00A85D69" w:rsidRDefault="00A85D69" w:rsidP="00465AC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85D69">
              <w:rPr>
                <w:rFonts w:ascii="Courier New" w:hAnsi="Courier New" w:cs="Courier New"/>
                <w:noProof/>
                <w:sz w:val="20"/>
                <w:szCs w:val="20"/>
              </w:rPr>
              <w:t>customize (customizado)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WiegandOutPulseWidth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D51708" w:rsidRPr="00A46742" w:rsidRDefault="00A85D69" w:rsidP="00465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Largura do pulso do sinal gerado.</w:t>
            </w:r>
          </w:p>
        </w:tc>
      </w:tr>
      <w:tr w:rsidR="00D51708" w:rsidRPr="00A46742" w:rsidTr="001569E9">
        <w:trPr>
          <w:trHeight w:val="233"/>
        </w:trPr>
        <w:tc>
          <w:tcPr>
            <w:tcW w:w="3021" w:type="dxa"/>
          </w:tcPr>
          <w:p w:rsidR="00D51708" w:rsidRDefault="00D51708" w:rsidP="00D51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WiegandOutSiteCode</w:t>
            </w:r>
          </w:p>
        </w:tc>
        <w:tc>
          <w:tcPr>
            <w:tcW w:w="3183" w:type="dxa"/>
          </w:tcPr>
          <w:p w:rsidR="00D51708" w:rsidRPr="00DB79BD" w:rsidRDefault="00D51708" w:rsidP="00D517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4394" w:type="dxa"/>
          </w:tcPr>
          <w:p w:rsidR="00D51708" w:rsidRPr="00A46742" w:rsidRDefault="00A85D69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[Formato Customizado] – Site Code</w:t>
            </w:r>
            <w:r w:rsid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963C6F" w:rsidRDefault="00963C6F" w:rsidP="00963C6F">
      <w:pPr>
        <w:ind w:firstLine="708"/>
        <w:jc w:val="both"/>
        <w:rPr>
          <w:rFonts w:ascii="Arial" w:hAnsi="Arial"/>
          <w:sz w:val="20"/>
          <w:szCs w:val="20"/>
        </w:rPr>
      </w:pPr>
    </w:p>
    <w:p w:rsidR="00B675F5" w:rsidRDefault="00B675F5" w:rsidP="00B675F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r>
        <w:rPr>
          <w:rFonts w:ascii="Courier New" w:hAnsi="Courier New" w:cs="Courier New"/>
          <w:sz w:val="20"/>
          <w:szCs w:val="20"/>
        </w:rPr>
        <w:t>FaceHanvonBell</w:t>
      </w:r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7"/>
        <w:gridCol w:w="2406"/>
        <w:gridCol w:w="5095"/>
      </w:tblGrid>
      <w:tr w:rsidR="00B675F5" w:rsidRPr="007E19FC" w:rsidTr="00B41E95">
        <w:trPr>
          <w:trHeight w:val="141"/>
        </w:trPr>
        <w:tc>
          <w:tcPr>
            <w:tcW w:w="3097" w:type="dxa"/>
            <w:shd w:val="clear" w:color="auto" w:fill="000000"/>
          </w:tcPr>
          <w:p w:rsidR="00B675F5" w:rsidRPr="007E19FC" w:rsidRDefault="00B675F5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406" w:type="dxa"/>
            <w:shd w:val="clear" w:color="auto" w:fill="000000"/>
          </w:tcPr>
          <w:p w:rsidR="00B675F5" w:rsidRPr="007E19FC" w:rsidRDefault="00B675F5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095" w:type="dxa"/>
            <w:shd w:val="clear" w:color="auto" w:fill="000000"/>
          </w:tcPr>
          <w:p w:rsidR="00B675F5" w:rsidRDefault="00B675F5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675F5" w:rsidRPr="001B452C" w:rsidTr="00B41E95">
        <w:trPr>
          <w:trHeight w:val="233"/>
        </w:trPr>
        <w:tc>
          <w:tcPr>
            <w:tcW w:w="3097" w:type="dxa"/>
          </w:tcPr>
          <w:p w:rsidR="00B675F5" w:rsidRPr="001B452C" w:rsidRDefault="00B675F5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IsEnable</w:t>
            </w:r>
          </w:p>
        </w:tc>
        <w:tc>
          <w:tcPr>
            <w:tcW w:w="2406" w:type="dxa"/>
          </w:tcPr>
          <w:p w:rsidR="00B675F5" w:rsidRPr="001B452C" w:rsidRDefault="00B675F5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095" w:type="dxa"/>
          </w:tcPr>
          <w:p w:rsidR="00B675F5" w:rsidRPr="001B452C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Alarme habilitado ou não.</w:t>
            </w:r>
          </w:p>
        </w:tc>
      </w:tr>
      <w:tr w:rsidR="00B675F5" w:rsidRPr="00DB79BD" w:rsidTr="00B41E95">
        <w:trPr>
          <w:trHeight w:val="233"/>
        </w:trPr>
        <w:tc>
          <w:tcPr>
            <w:tcW w:w="3097" w:type="dxa"/>
          </w:tcPr>
          <w:p w:rsidR="00B675F5" w:rsidRDefault="00B675F5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BellTimes</w:t>
            </w:r>
          </w:p>
        </w:tc>
        <w:tc>
          <w:tcPr>
            <w:tcW w:w="2406" w:type="dxa"/>
          </w:tcPr>
          <w:p w:rsidR="00B675F5" w:rsidRDefault="00B675F5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095" w:type="dxa"/>
          </w:tcPr>
          <w:p w:rsid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toques do alarme.</w:t>
            </w:r>
          </w:p>
          <w:p w:rsidR="00B675F5" w:rsidRPr="00970191" w:rsidRDefault="00B675F5" w:rsidP="00465ACD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70191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 xml:space="preserve"> Informar um valor entre 1 e 3.</w:t>
            </w:r>
          </w:p>
        </w:tc>
      </w:tr>
      <w:tr w:rsidR="00B675F5" w:rsidRPr="00DB79BD" w:rsidTr="00B41E95">
        <w:trPr>
          <w:trHeight w:val="233"/>
        </w:trPr>
        <w:tc>
          <w:tcPr>
            <w:tcW w:w="3097" w:type="dxa"/>
          </w:tcPr>
          <w:p w:rsidR="00B675F5" w:rsidRPr="00DB79BD" w:rsidRDefault="00B675F5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AlarmTime</w:t>
            </w:r>
          </w:p>
        </w:tc>
        <w:tc>
          <w:tcPr>
            <w:tcW w:w="2406" w:type="dxa"/>
          </w:tcPr>
          <w:p w:rsidR="00B675F5" w:rsidRPr="00DB79BD" w:rsidRDefault="00B675F5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095" w:type="dxa"/>
          </w:tcPr>
          <w:p w:rsidR="00B675F5" w:rsidRPr="00DB79BD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Horário do alarme.</w:t>
            </w:r>
          </w:p>
        </w:tc>
      </w:tr>
      <w:tr w:rsidR="00B675F5" w:rsidRPr="00DB79BD" w:rsidTr="00B41E95">
        <w:trPr>
          <w:trHeight w:val="233"/>
        </w:trPr>
        <w:tc>
          <w:tcPr>
            <w:tcW w:w="3097" w:type="dxa"/>
          </w:tcPr>
          <w:p w:rsidR="00B675F5" w:rsidRPr="00DB79BD" w:rsidRDefault="00B675F5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BellSound</w:t>
            </w:r>
          </w:p>
        </w:tc>
        <w:tc>
          <w:tcPr>
            <w:tcW w:w="2406" w:type="dxa"/>
          </w:tcPr>
          <w:p w:rsidR="00B675F5" w:rsidRPr="00DB79BD" w:rsidRDefault="00B675F5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095" w:type="dxa"/>
          </w:tcPr>
          <w:p w:rsid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referente ao som que o alarme deverá emitir.</w:t>
            </w:r>
          </w:p>
          <w:p w:rsidR="00B675F5" w:rsidRPr="00DB79BD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70191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 xml:space="preserve"> Informar um valor entre 1 e 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B675F5" w:rsidRPr="00A46742" w:rsidTr="00B41E95">
        <w:trPr>
          <w:trHeight w:val="233"/>
        </w:trPr>
        <w:tc>
          <w:tcPr>
            <w:tcW w:w="3097" w:type="dxa"/>
          </w:tcPr>
          <w:p w:rsidR="00B675F5" w:rsidRPr="00DB79BD" w:rsidRDefault="00B675F5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BellNumber</w:t>
            </w:r>
          </w:p>
        </w:tc>
        <w:tc>
          <w:tcPr>
            <w:tcW w:w="2406" w:type="dxa"/>
          </w:tcPr>
          <w:p w:rsidR="00B675F5" w:rsidRPr="00DB79BD" w:rsidRDefault="00B675F5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095" w:type="dxa"/>
          </w:tcPr>
          <w:p w:rsidR="00B675F5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identificação do alarme.</w:t>
            </w:r>
          </w:p>
          <w:p w:rsidR="00B675F5" w:rsidRPr="00A46742" w:rsidRDefault="00B675F5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70191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 xml:space="preserve"> Informar um valor entre 1 e 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970191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:rsidR="0026111D" w:rsidRPr="000824C3" w:rsidRDefault="0026111D" w:rsidP="0026111D">
      <w:pPr>
        <w:pStyle w:val="Ttulo2"/>
      </w:pPr>
      <w:bookmarkStart w:id="89" w:name="_Toc348701132"/>
      <w:r>
        <w:t>GetFaceHanvonEmployee</w:t>
      </w:r>
      <w:bookmarkEnd w:id="89"/>
      <w:r>
        <w:br/>
      </w:r>
    </w:p>
    <w:p w:rsidR="0026111D" w:rsidRDefault="0026111D" w:rsidP="0026111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 um funcionário.</w:t>
      </w:r>
    </w:p>
    <w:p w:rsidR="0026111D" w:rsidRPr="00572182" w:rsidRDefault="0026111D" w:rsidP="0026111D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26111D" w:rsidRPr="007E19FC" w:rsidTr="00B41E9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26111D" w:rsidRPr="00C53578" w:rsidRDefault="0026111D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26111D" w:rsidRPr="00C53578" w:rsidRDefault="0026111D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26111D" w:rsidRPr="00C53578" w:rsidRDefault="0026111D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26111D" w:rsidRPr="001B452C" w:rsidTr="00B41E95">
        <w:trPr>
          <w:trHeight w:val="93"/>
        </w:trPr>
        <w:tc>
          <w:tcPr>
            <w:tcW w:w="3085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26111D" w:rsidRPr="00821138" w:rsidRDefault="0026111D" w:rsidP="00465AC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21138">
              <w:rPr>
                <w:rFonts w:ascii="Courier New" w:hAnsi="Courier New" w:cs="Courier New"/>
                <w:noProof/>
                <w:sz w:val="20"/>
                <w:szCs w:val="20"/>
              </w:rPr>
              <w:t>Código de identificação do funcionário.</w:t>
            </w:r>
          </w:p>
        </w:tc>
      </w:tr>
    </w:tbl>
    <w:p w:rsidR="0026111D" w:rsidRDefault="0026111D" w:rsidP="0026111D"/>
    <w:p w:rsidR="0026111D" w:rsidRDefault="0026111D" w:rsidP="0026111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Tal método retorna um objeto da classe </w:t>
      </w:r>
      <w:r>
        <w:rPr>
          <w:rFonts w:ascii="Courier New" w:hAnsi="Courier New" w:cs="Courier New"/>
          <w:sz w:val="20"/>
          <w:szCs w:val="20"/>
        </w:rPr>
        <w:t>FaceHanvonEmployee</w:t>
      </w:r>
      <w:r>
        <w:rPr>
          <w:rFonts w:ascii="Arial" w:hAnsi="Arial"/>
          <w:sz w:val="20"/>
          <w:szCs w:val="20"/>
        </w:rPr>
        <w:t>.</w:t>
      </w:r>
    </w:p>
    <w:p w:rsidR="0026111D" w:rsidRDefault="0026111D" w:rsidP="0026111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Abaixo as propriedades desse objeto: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72"/>
        <w:gridCol w:w="3673"/>
        <w:gridCol w:w="4253"/>
      </w:tblGrid>
      <w:tr w:rsidR="00821138" w:rsidRPr="007E19FC" w:rsidTr="001569E9">
        <w:trPr>
          <w:trHeight w:val="141"/>
        </w:trPr>
        <w:tc>
          <w:tcPr>
            <w:tcW w:w="2672" w:type="dxa"/>
            <w:shd w:val="clear" w:color="auto" w:fill="000000"/>
          </w:tcPr>
          <w:p w:rsidR="0026111D" w:rsidRPr="007E19FC" w:rsidRDefault="0026111D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3673" w:type="dxa"/>
            <w:shd w:val="clear" w:color="auto" w:fill="000000"/>
          </w:tcPr>
          <w:p w:rsidR="0026111D" w:rsidRPr="007E19FC" w:rsidRDefault="0026111D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253" w:type="dxa"/>
            <w:shd w:val="clear" w:color="auto" w:fill="000000"/>
          </w:tcPr>
          <w:p w:rsidR="0026111D" w:rsidRDefault="0026111D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21138" w:rsidRPr="001B452C" w:rsidTr="001569E9">
        <w:trPr>
          <w:trHeight w:val="233"/>
        </w:trPr>
        <w:tc>
          <w:tcPr>
            <w:tcW w:w="2672" w:type="dxa"/>
          </w:tcPr>
          <w:p w:rsidR="0026111D" w:rsidRPr="001B452C" w:rsidRDefault="0026111D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3673" w:type="dxa"/>
          </w:tcPr>
          <w:p w:rsidR="0026111D" w:rsidRPr="001B452C" w:rsidRDefault="0026111D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4253" w:type="dxa"/>
          </w:tcPr>
          <w:p w:rsidR="0026111D" w:rsidRPr="001B452C" w:rsidRDefault="0082113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de identificação do funcionário.</w:t>
            </w:r>
          </w:p>
        </w:tc>
      </w:tr>
      <w:tr w:rsidR="0026111D" w:rsidRPr="001B452C" w:rsidTr="001569E9">
        <w:trPr>
          <w:trHeight w:val="233"/>
        </w:trPr>
        <w:tc>
          <w:tcPr>
            <w:tcW w:w="2672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3673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253" w:type="dxa"/>
          </w:tcPr>
          <w:p w:rsidR="0026111D" w:rsidRDefault="0082113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Nome.</w:t>
            </w:r>
          </w:p>
        </w:tc>
      </w:tr>
      <w:tr w:rsidR="0026111D" w:rsidRPr="001B452C" w:rsidTr="001569E9">
        <w:trPr>
          <w:trHeight w:val="233"/>
        </w:trPr>
        <w:tc>
          <w:tcPr>
            <w:tcW w:w="2672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CardNumber</w:t>
            </w:r>
          </w:p>
        </w:tc>
        <w:tc>
          <w:tcPr>
            <w:tcW w:w="3673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253" w:type="dxa"/>
          </w:tcPr>
          <w:p w:rsidR="0026111D" w:rsidRDefault="0082113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do cartão de proximidade.</w:t>
            </w:r>
          </w:p>
        </w:tc>
      </w:tr>
      <w:tr w:rsidR="0026111D" w:rsidRPr="001B452C" w:rsidTr="001569E9">
        <w:trPr>
          <w:trHeight w:val="233"/>
        </w:trPr>
        <w:tc>
          <w:tcPr>
            <w:tcW w:w="2672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Face</w:t>
            </w:r>
          </w:p>
        </w:tc>
        <w:tc>
          <w:tcPr>
            <w:tcW w:w="3673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253" w:type="dxa"/>
          </w:tcPr>
          <w:p w:rsidR="0026111D" w:rsidRDefault="0082113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 que representa a identificação faci</w:t>
            </w:r>
            <w:r w:rsidR="006B61F2"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l do funcionário.</w:t>
            </w:r>
          </w:p>
        </w:tc>
      </w:tr>
      <w:tr w:rsidR="0026111D" w:rsidRPr="001B452C" w:rsidTr="001569E9">
        <w:trPr>
          <w:trHeight w:val="233"/>
        </w:trPr>
        <w:tc>
          <w:tcPr>
            <w:tcW w:w="2672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EnterType</w:t>
            </w:r>
          </w:p>
        </w:tc>
        <w:tc>
          <w:tcPr>
            <w:tcW w:w="3673" w:type="dxa"/>
          </w:tcPr>
          <w:p w:rsidR="0026111D" w:rsidRDefault="00821138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FaceHanvonEmployeeEnterType</w:t>
            </w:r>
          </w:p>
        </w:tc>
        <w:tc>
          <w:tcPr>
            <w:tcW w:w="4253" w:type="dxa"/>
          </w:tcPr>
          <w:p w:rsidR="0026111D" w:rsidRDefault="0082113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Modo de Autenticação do funcionário no equipamento.</w:t>
            </w:r>
          </w:p>
          <w:p w:rsidR="00821138" w:rsidRDefault="0082113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Abaixo os possíveis valores:</w:t>
            </w:r>
          </w:p>
          <w:p w:rsidR="00821138" w:rsidRDefault="00821138" w:rsidP="00465AC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 (exige apenas o cartão de proximidade);</w:t>
            </w:r>
          </w:p>
          <w:p w:rsidR="00821138" w:rsidRDefault="00821138" w:rsidP="00465AC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CardAndFace (exige o cartão de proximidade e a leitura facial);</w:t>
            </w:r>
          </w:p>
          <w:p w:rsidR="00821138" w:rsidRDefault="00821138" w:rsidP="00465AC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CardAndPhoto (exige o cartão e guarda uma foto);</w:t>
            </w:r>
          </w:p>
          <w:p w:rsidR="00821138" w:rsidRPr="00821138" w:rsidRDefault="00821138" w:rsidP="00465AC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Face (exige apenas a leitura facial).</w:t>
            </w:r>
          </w:p>
        </w:tc>
      </w:tr>
      <w:tr w:rsidR="0026111D" w:rsidRPr="001B452C" w:rsidTr="001569E9">
        <w:trPr>
          <w:trHeight w:val="233"/>
        </w:trPr>
        <w:tc>
          <w:tcPr>
            <w:tcW w:w="2672" w:type="dxa"/>
          </w:tcPr>
          <w:p w:rsidR="0026111D" w:rsidRDefault="0026111D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PermissionType</w:t>
            </w:r>
          </w:p>
        </w:tc>
        <w:tc>
          <w:tcPr>
            <w:tcW w:w="3673" w:type="dxa"/>
          </w:tcPr>
          <w:p w:rsidR="0026111D" w:rsidRDefault="00821138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FaceHanvonEmployeePermissionType</w:t>
            </w:r>
          </w:p>
        </w:tc>
        <w:tc>
          <w:tcPr>
            <w:tcW w:w="4253" w:type="dxa"/>
          </w:tcPr>
          <w:p w:rsidR="0026111D" w:rsidRDefault="0082113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Permissão do funcionário no equipamento.</w:t>
            </w:r>
          </w:p>
          <w:p w:rsidR="00821138" w:rsidRDefault="00821138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Abaixo os possíveis valores:</w:t>
            </w:r>
          </w:p>
          <w:p w:rsidR="00821138" w:rsidRDefault="00821138" w:rsidP="00465ACD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AccessOnly (apenas acesso);</w:t>
            </w:r>
          </w:p>
          <w:p w:rsidR="00821138" w:rsidRDefault="00821138" w:rsidP="00465ACD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AttendanceAndAccess (ponto e acesso);</w:t>
            </w:r>
          </w:p>
          <w:p w:rsidR="00821138" w:rsidRPr="00821138" w:rsidRDefault="00821138" w:rsidP="00465ACD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AttendanceOnly (apenas ponto).</w:t>
            </w:r>
          </w:p>
        </w:tc>
      </w:tr>
    </w:tbl>
    <w:p w:rsidR="00B87821" w:rsidRPr="000824C3" w:rsidRDefault="00B87821" w:rsidP="00B87821">
      <w:pPr>
        <w:pStyle w:val="Ttulo2"/>
      </w:pPr>
      <w:bookmarkStart w:id="90" w:name="_Toc348701133"/>
      <w:r>
        <w:t>Get</w:t>
      </w:r>
      <w:r w:rsidR="007A44D9">
        <w:t>All</w:t>
      </w:r>
      <w:r>
        <w:t>FaceHanvonEmployee</w:t>
      </w:r>
      <w:bookmarkEnd w:id="90"/>
      <w:r>
        <w:br/>
      </w:r>
    </w:p>
    <w:p w:rsidR="00B87821" w:rsidRDefault="00B87821" w:rsidP="00B87821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 uma coleção contendo todos os funcionários cadastrados no equipamento.</w:t>
      </w:r>
    </w:p>
    <w:p w:rsidR="00B14A9E" w:rsidRDefault="00B87821" w:rsidP="00B14A9E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Tal método retorna uma coleção de objetos da classe </w:t>
      </w:r>
      <w:r>
        <w:rPr>
          <w:rFonts w:ascii="Courier New" w:hAnsi="Courier New" w:cs="Courier New"/>
          <w:sz w:val="20"/>
          <w:szCs w:val="20"/>
        </w:rPr>
        <w:t>FaceHanvonEmployee</w:t>
      </w:r>
      <w:r>
        <w:rPr>
          <w:rFonts w:ascii="Arial" w:hAnsi="Arial"/>
          <w:sz w:val="20"/>
          <w:szCs w:val="20"/>
        </w:rPr>
        <w:t>.</w:t>
      </w:r>
    </w:p>
    <w:p w:rsidR="00137CE7" w:rsidRDefault="00B14A9E" w:rsidP="00B14A9E">
      <w:pPr>
        <w:ind w:firstLine="708"/>
        <w:jc w:val="both"/>
      </w:pPr>
      <w:r w:rsidRPr="00B14A9E">
        <w:rPr>
          <w:rFonts w:ascii="Arial" w:hAnsi="Arial"/>
          <w:b/>
          <w:sz w:val="20"/>
          <w:szCs w:val="20"/>
        </w:rPr>
        <w:t>Obs:</w:t>
      </w:r>
      <w:r>
        <w:rPr>
          <w:rFonts w:ascii="Arial" w:hAnsi="Arial"/>
          <w:sz w:val="20"/>
          <w:szCs w:val="20"/>
        </w:rPr>
        <w:t xml:space="preserve"> As propriedades de tal objeto já foram relacio</w:t>
      </w:r>
      <w:r>
        <w:t xml:space="preserve">nadas na descrição do método </w:t>
      </w:r>
      <w:r w:rsidRPr="00B14A9E">
        <w:rPr>
          <w:b/>
        </w:rPr>
        <w:t>GetFaceHanvonEmployee (</w:t>
      </w:r>
      <w:r w:rsidR="007A44D9">
        <w:rPr>
          <w:b/>
        </w:rPr>
        <w:t>)</w:t>
      </w:r>
      <w:r>
        <w:rPr>
          <w:rFonts w:ascii="Arial" w:hAnsi="Arial"/>
          <w:sz w:val="20"/>
          <w:szCs w:val="20"/>
        </w:rPr>
        <w:t>.</w:t>
      </w:r>
    </w:p>
    <w:p w:rsidR="00137CE7" w:rsidRPr="000824C3" w:rsidRDefault="00137CE7" w:rsidP="00137CE7">
      <w:pPr>
        <w:pStyle w:val="Ttulo2"/>
      </w:pPr>
      <w:bookmarkStart w:id="91" w:name="_Toc348701134"/>
      <w:r>
        <w:t>DeleteAllFaceHanvonEmployees</w:t>
      </w:r>
      <w:bookmarkEnd w:id="91"/>
      <w:r>
        <w:br/>
      </w:r>
    </w:p>
    <w:p w:rsidR="00137CE7" w:rsidRDefault="001569E9" w:rsidP="00137CE7">
      <w:pPr>
        <w:ind w:firstLine="708"/>
        <w:jc w:val="both"/>
        <w:rPr>
          <w:rFonts w:ascii="Arial" w:hAnsi="Arial"/>
          <w:sz w:val="20"/>
          <w:szCs w:val="20"/>
        </w:rPr>
      </w:pPr>
      <w:r w:rsidRPr="001569E9">
        <w:rPr>
          <w:rFonts w:ascii="Arial" w:hAnsi="Arial"/>
          <w:b/>
          <w:color w:val="FF0000"/>
          <w:sz w:val="20"/>
          <w:szCs w:val="20"/>
        </w:rPr>
        <w:t>APAGA TODO</w:t>
      </w:r>
      <w:r w:rsidR="00137CE7">
        <w:rPr>
          <w:rFonts w:ascii="Arial" w:hAnsi="Arial"/>
          <w:sz w:val="20"/>
          <w:szCs w:val="20"/>
        </w:rPr>
        <w:t xml:space="preserve"> o cadastro de funcionários do equipamento.</w:t>
      </w:r>
    </w:p>
    <w:p w:rsidR="00137CE7" w:rsidRPr="000824C3" w:rsidRDefault="00137CE7" w:rsidP="00137CE7">
      <w:pPr>
        <w:pStyle w:val="Ttulo2"/>
      </w:pPr>
      <w:bookmarkStart w:id="92" w:name="_Toc348701135"/>
      <w:r>
        <w:t>DeleteFaceHanvonEmployee</w:t>
      </w:r>
      <w:bookmarkEnd w:id="92"/>
      <w:r>
        <w:br/>
      </w:r>
    </w:p>
    <w:p w:rsidR="00137CE7" w:rsidRDefault="00137CE7" w:rsidP="00137CE7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Apaga um funcionário do equipamento.</w:t>
      </w:r>
    </w:p>
    <w:p w:rsidR="00137CE7" w:rsidRPr="00572182" w:rsidRDefault="00137CE7" w:rsidP="00137CE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137CE7" w:rsidRPr="007E19FC" w:rsidTr="00B41E9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137CE7" w:rsidRPr="00C53578" w:rsidRDefault="00137CE7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137CE7" w:rsidRPr="00C53578" w:rsidRDefault="00137CE7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137CE7" w:rsidRPr="00C53578" w:rsidRDefault="00137CE7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37CE7" w:rsidRPr="001B452C" w:rsidTr="00B41E95">
        <w:trPr>
          <w:trHeight w:val="93"/>
        </w:trPr>
        <w:tc>
          <w:tcPr>
            <w:tcW w:w="3085" w:type="dxa"/>
          </w:tcPr>
          <w:p w:rsidR="00137CE7" w:rsidRDefault="00137CE7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</w:tcPr>
          <w:p w:rsidR="00137CE7" w:rsidRDefault="00137CE7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137CE7" w:rsidRPr="00821138" w:rsidRDefault="00137CE7" w:rsidP="00465AC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21138">
              <w:rPr>
                <w:rFonts w:ascii="Courier New" w:hAnsi="Courier New" w:cs="Courier New"/>
                <w:noProof/>
                <w:sz w:val="20"/>
                <w:szCs w:val="20"/>
              </w:rPr>
              <w:t>Código de identificação do funcionário.</w:t>
            </w:r>
          </w:p>
        </w:tc>
      </w:tr>
    </w:tbl>
    <w:p w:rsidR="00137CE7" w:rsidRDefault="00137CE7" w:rsidP="00137CE7"/>
    <w:p w:rsidR="00B14A9E" w:rsidRPr="000824C3" w:rsidRDefault="00B14A9E" w:rsidP="00B14A9E">
      <w:pPr>
        <w:pStyle w:val="Ttulo2"/>
      </w:pPr>
      <w:bookmarkStart w:id="93" w:name="_Toc348701136"/>
      <w:r>
        <w:t>SetFaceHanvonEmployee</w:t>
      </w:r>
      <w:bookmarkEnd w:id="93"/>
      <w:r>
        <w:br/>
      </w:r>
    </w:p>
    <w:p w:rsidR="00B14A9E" w:rsidRDefault="00B14A9E" w:rsidP="00B14A9E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Inclui uma coleção de funcionários no equipamento.</w:t>
      </w:r>
    </w:p>
    <w:p w:rsidR="00B14A9E" w:rsidRPr="00572182" w:rsidRDefault="00B14A9E" w:rsidP="00B14A9E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617"/>
        <w:gridCol w:w="4896"/>
      </w:tblGrid>
      <w:tr w:rsidR="00B14A9E" w:rsidRPr="007E19FC" w:rsidTr="001569E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B14A9E" w:rsidRPr="00C53578" w:rsidRDefault="00B14A9E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617" w:type="dxa"/>
            <w:shd w:val="clear" w:color="auto" w:fill="000000"/>
            <w:vAlign w:val="bottom"/>
          </w:tcPr>
          <w:p w:rsidR="00B14A9E" w:rsidRPr="00C53578" w:rsidRDefault="00B14A9E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896" w:type="dxa"/>
            <w:shd w:val="clear" w:color="auto" w:fill="000000"/>
            <w:vAlign w:val="bottom"/>
          </w:tcPr>
          <w:p w:rsidR="00B14A9E" w:rsidRPr="00C53578" w:rsidRDefault="00B14A9E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14A9E" w:rsidRPr="001B452C" w:rsidTr="001569E9">
        <w:trPr>
          <w:trHeight w:val="93"/>
        </w:trPr>
        <w:tc>
          <w:tcPr>
            <w:tcW w:w="3085" w:type="dxa"/>
          </w:tcPr>
          <w:p w:rsidR="00B14A9E" w:rsidRDefault="00B14A9E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employeeList</w:t>
            </w:r>
          </w:p>
        </w:tc>
        <w:tc>
          <w:tcPr>
            <w:tcW w:w="2617" w:type="dxa"/>
          </w:tcPr>
          <w:p w:rsidR="00B14A9E" w:rsidRDefault="00B14A9E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FaceHanvonEmployee[] (coleção)</w:t>
            </w:r>
          </w:p>
        </w:tc>
        <w:tc>
          <w:tcPr>
            <w:tcW w:w="4896" w:type="dxa"/>
          </w:tcPr>
          <w:p w:rsidR="00B14A9E" w:rsidRDefault="00B14A9E" w:rsidP="00465AC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Coleção de objetos do tipo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FaceHanvonEmployee.</w:t>
            </w:r>
          </w:p>
          <w:p w:rsidR="00B14A9E" w:rsidRPr="00B14A9E" w:rsidRDefault="00B14A9E" w:rsidP="00465ACD">
            <w:pPr>
              <w:jc w:val="both"/>
              <w:rPr>
                <w:rFonts w:ascii="Courier New" w:hAnsi="Courier New" w:cs="Courier New"/>
              </w:rPr>
            </w:pPr>
            <w:r w:rsidRPr="00B14A9E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B14A9E">
              <w:rPr>
                <w:rFonts w:ascii="Courier New" w:hAnsi="Courier New" w:cs="Courier New"/>
                <w:sz w:val="20"/>
                <w:szCs w:val="20"/>
              </w:rPr>
              <w:t xml:space="preserve"> As propriedades de tal objeto já foram relacio</w:t>
            </w:r>
            <w:r w:rsidRPr="00B14A9E">
              <w:rPr>
                <w:rFonts w:ascii="Courier New" w:hAnsi="Courier New" w:cs="Courier New"/>
              </w:rPr>
              <w:t xml:space="preserve">nadas na descrição do método </w:t>
            </w:r>
            <w:r w:rsidR="007A44D9">
              <w:rPr>
                <w:rFonts w:ascii="Courier New" w:hAnsi="Courier New" w:cs="Courier New"/>
                <w:b/>
              </w:rPr>
              <w:t>GetFaceHanvonEmployee</w:t>
            </w:r>
            <w:r w:rsidRPr="00B14A9E">
              <w:rPr>
                <w:rFonts w:ascii="Courier New" w:hAnsi="Courier New" w:cs="Courier New"/>
                <w:b/>
              </w:rPr>
              <w:t>()</w:t>
            </w:r>
            <w:r w:rsidRPr="00B14A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:rsidR="00B14A9E" w:rsidRDefault="00B14A9E" w:rsidP="00B14A9E"/>
    <w:p w:rsidR="00073B7F" w:rsidRPr="000824C3" w:rsidRDefault="00073B7F" w:rsidP="00073B7F">
      <w:pPr>
        <w:pStyle w:val="Ttulo2"/>
      </w:pPr>
      <w:bookmarkStart w:id="94" w:name="_Toc348701137"/>
      <w:r>
        <w:t>GetFaceHanvonMaster</w:t>
      </w:r>
      <w:bookmarkEnd w:id="94"/>
      <w:r>
        <w:br/>
      </w:r>
    </w:p>
    <w:p w:rsidR="00073B7F" w:rsidRDefault="00073B7F" w:rsidP="00073B7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 um supervisor.</w:t>
      </w:r>
    </w:p>
    <w:p w:rsidR="00073B7F" w:rsidRPr="00572182" w:rsidRDefault="00073B7F" w:rsidP="00073B7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073B7F" w:rsidRPr="007E19FC" w:rsidTr="00B41E9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073B7F" w:rsidRPr="00C53578" w:rsidRDefault="00073B7F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073B7F" w:rsidRPr="00C53578" w:rsidRDefault="00073B7F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073B7F" w:rsidRPr="00C53578" w:rsidRDefault="00073B7F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73B7F" w:rsidRPr="001B452C" w:rsidTr="00B41E95">
        <w:trPr>
          <w:trHeight w:val="93"/>
        </w:trPr>
        <w:tc>
          <w:tcPr>
            <w:tcW w:w="3085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073B7F" w:rsidRPr="00821138" w:rsidRDefault="00073B7F" w:rsidP="00073B7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2113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de identificação do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supervisor</w:t>
            </w:r>
            <w:r w:rsidRP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073B7F" w:rsidRDefault="00073B7F" w:rsidP="00073B7F"/>
    <w:p w:rsidR="00073B7F" w:rsidRDefault="00073B7F" w:rsidP="00073B7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Tal método retorna um objeto da classe </w:t>
      </w:r>
      <w:r>
        <w:rPr>
          <w:rFonts w:ascii="Courier New" w:hAnsi="Courier New" w:cs="Courier New"/>
          <w:sz w:val="20"/>
          <w:szCs w:val="20"/>
        </w:rPr>
        <w:t>FaceHanvonMaster</w:t>
      </w:r>
      <w:r>
        <w:rPr>
          <w:rFonts w:ascii="Arial" w:hAnsi="Arial"/>
          <w:sz w:val="20"/>
          <w:szCs w:val="20"/>
        </w:rPr>
        <w:t>.</w:t>
      </w:r>
    </w:p>
    <w:p w:rsidR="00073B7F" w:rsidRDefault="00073B7F" w:rsidP="00073B7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Abaixo as propriedades desse objeto: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2"/>
        <w:gridCol w:w="3673"/>
        <w:gridCol w:w="4253"/>
      </w:tblGrid>
      <w:tr w:rsidR="00073B7F" w:rsidRPr="007E19FC" w:rsidTr="001569E9">
        <w:trPr>
          <w:trHeight w:val="141"/>
        </w:trPr>
        <w:tc>
          <w:tcPr>
            <w:tcW w:w="2672" w:type="dxa"/>
            <w:shd w:val="clear" w:color="auto" w:fill="000000"/>
          </w:tcPr>
          <w:p w:rsidR="00073B7F" w:rsidRPr="007E19FC" w:rsidRDefault="00073B7F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3673" w:type="dxa"/>
            <w:shd w:val="clear" w:color="auto" w:fill="000000"/>
          </w:tcPr>
          <w:p w:rsidR="00073B7F" w:rsidRPr="007E19FC" w:rsidRDefault="00073B7F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253" w:type="dxa"/>
            <w:shd w:val="clear" w:color="auto" w:fill="000000"/>
          </w:tcPr>
          <w:p w:rsidR="00073B7F" w:rsidRDefault="00073B7F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73B7F" w:rsidRPr="001B452C" w:rsidTr="001569E9">
        <w:trPr>
          <w:trHeight w:val="233"/>
        </w:trPr>
        <w:tc>
          <w:tcPr>
            <w:tcW w:w="2672" w:type="dxa"/>
          </w:tcPr>
          <w:p w:rsidR="00073B7F" w:rsidRPr="001B452C" w:rsidRDefault="00073B7F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3673" w:type="dxa"/>
          </w:tcPr>
          <w:p w:rsidR="00073B7F" w:rsidRPr="001B452C" w:rsidRDefault="00073B7F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4253" w:type="dxa"/>
          </w:tcPr>
          <w:p w:rsidR="00073B7F" w:rsidRPr="001B452C" w:rsidRDefault="00073B7F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de identificação do supervisor.</w:t>
            </w:r>
          </w:p>
        </w:tc>
      </w:tr>
      <w:tr w:rsidR="00073B7F" w:rsidRPr="001B452C" w:rsidTr="001569E9">
        <w:trPr>
          <w:trHeight w:val="233"/>
        </w:trPr>
        <w:tc>
          <w:tcPr>
            <w:tcW w:w="2672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3673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253" w:type="dxa"/>
          </w:tcPr>
          <w:p w:rsidR="00073B7F" w:rsidRDefault="00073B7F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Nome.</w:t>
            </w:r>
          </w:p>
        </w:tc>
      </w:tr>
      <w:tr w:rsidR="00073B7F" w:rsidRPr="001B452C" w:rsidTr="001569E9">
        <w:trPr>
          <w:trHeight w:val="233"/>
        </w:trPr>
        <w:tc>
          <w:tcPr>
            <w:tcW w:w="2672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CardNumber</w:t>
            </w:r>
          </w:p>
        </w:tc>
        <w:tc>
          <w:tcPr>
            <w:tcW w:w="3673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253" w:type="dxa"/>
          </w:tcPr>
          <w:p w:rsidR="00073B7F" w:rsidRDefault="00073B7F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do cartão de proximidade.</w:t>
            </w:r>
          </w:p>
        </w:tc>
      </w:tr>
      <w:tr w:rsidR="00073B7F" w:rsidRPr="001B452C" w:rsidTr="001569E9">
        <w:trPr>
          <w:trHeight w:val="233"/>
        </w:trPr>
        <w:tc>
          <w:tcPr>
            <w:tcW w:w="2672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Face</w:t>
            </w:r>
          </w:p>
        </w:tc>
        <w:tc>
          <w:tcPr>
            <w:tcW w:w="3673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253" w:type="dxa"/>
          </w:tcPr>
          <w:p w:rsidR="00073B7F" w:rsidRDefault="00073B7F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 que representa a identificação faci</w:t>
            </w:r>
            <w:r w:rsidR="00465ACD"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l do supervisor.</w:t>
            </w:r>
          </w:p>
        </w:tc>
      </w:tr>
      <w:tr w:rsidR="00073B7F" w:rsidRPr="001B452C" w:rsidTr="001569E9">
        <w:trPr>
          <w:trHeight w:val="233"/>
        </w:trPr>
        <w:tc>
          <w:tcPr>
            <w:tcW w:w="2672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</w:t>
            </w:r>
          </w:p>
        </w:tc>
        <w:tc>
          <w:tcPr>
            <w:tcW w:w="3673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253" w:type="dxa"/>
          </w:tcPr>
          <w:p w:rsidR="00073B7F" w:rsidRDefault="00073B7F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Senha.</w:t>
            </w:r>
          </w:p>
          <w:p w:rsidR="00EC22AD" w:rsidRDefault="00EC22AD" w:rsidP="00267E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C22A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Informação com no mínimo 5 </w:t>
            </w:r>
            <w:r w:rsidR="00267E85">
              <w:rPr>
                <w:rFonts w:ascii="Courier New" w:hAnsi="Courier New" w:cs="Courier New"/>
                <w:noProof/>
                <w:sz w:val="20"/>
                <w:szCs w:val="20"/>
              </w:rPr>
              <w:t>dígitos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 </w:t>
            </w:r>
            <w:r w:rsidR="00267E8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máximo 10.</w:t>
            </w:r>
            <w:r w:rsidR="00267E8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267E85" w:rsidRPr="00267E85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Caso a informação seja completada com 0 (zeros) a esquerda</w:t>
            </w:r>
            <w:r w:rsidR="00267E85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para atender aos 5 dígitos mínimos exigido</w:t>
            </w:r>
            <w:r w:rsidR="00267E85" w:rsidRPr="00267E85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, o supervisor deverá informar essa mesma quantidade de zeros, quando for se autenticar. A recomendação é para não completar a informação e sim exigir que o usuário informe corretamente.</w:t>
            </w:r>
          </w:p>
        </w:tc>
      </w:tr>
      <w:tr w:rsidR="00073B7F" w:rsidRPr="001B452C" w:rsidTr="001569E9">
        <w:trPr>
          <w:trHeight w:val="233"/>
        </w:trPr>
        <w:tc>
          <w:tcPr>
            <w:tcW w:w="2672" w:type="dxa"/>
          </w:tcPr>
          <w:p w:rsidR="00073B7F" w:rsidRDefault="00073B7F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EnterType</w:t>
            </w:r>
          </w:p>
        </w:tc>
        <w:tc>
          <w:tcPr>
            <w:tcW w:w="3673" w:type="dxa"/>
          </w:tcPr>
          <w:p w:rsidR="00073B7F" w:rsidRDefault="00073B7F" w:rsidP="00073B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FaceHanvonMasterEnterType</w:t>
            </w:r>
          </w:p>
        </w:tc>
        <w:tc>
          <w:tcPr>
            <w:tcW w:w="4253" w:type="dxa"/>
          </w:tcPr>
          <w:p w:rsidR="00073B7F" w:rsidRDefault="00073B7F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Modo de Autenticação do supervisor no equipamento.</w:t>
            </w:r>
          </w:p>
          <w:p w:rsidR="00073B7F" w:rsidRDefault="00073B7F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Abaixo os possíveis valores:</w:t>
            </w:r>
          </w:p>
          <w:p w:rsidR="00073B7F" w:rsidRDefault="00073B7F" w:rsidP="00465AC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CardAndFace (exige o cartão de proximidade e a leitura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facial);</w:t>
            </w:r>
          </w:p>
          <w:p w:rsidR="00073B7F" w:rsidRDefault="00073B7F" w:rsidP="00465AC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IdAndFace (exige o id e leitura faci</w:t>
            </w:r>
            <w:r w:rsidR="00465ACD"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l);</w:t>
            </w:r>
          </w:p>
          <w:p w:rsidR="00073B7F" w:rsidRPr="00821138" w:rsidRDefault="00073B7F" w:rsidP="00465AC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IdAndPassword (exige o id e senha).</w:t>
            </w:r>
          </w:p>
        </w:tc>
      </w:tr>
    </w:tbl>
    <w:p w:rsidR="00073B7F" w:rsidRPr="000824C3" w:rsidRDefault="00073B7F" w:rsidP="00073B7F">
      <w:pPr>
        <w:pStyle w:val="Ttulo2"/>
      </w:pPr>
      <w:bookmarkStart w:id="95" w:name="_Toc348701138"/>
      <w:r>
        <w:lastRenderedPageBreak/>
        <w:t>GetAllFaceHanvon</w:t>
      </w:r>
      <w:r w:rsidR="008010B7">
        <w:t>Master</w:t>
      </w:r>
      <w:bookmarkEnd w:id="95"/>
      <w:r>
        <w:br/>
      </w:r>
    </w:p>
    <w:p w:rsidR="00073B7F" w:rsidRDefault="00073B7F" w:rsidP="00073B7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Obtém uma coleção contendo todos os </w:t>
      </w:r>
      <w:r w:rsidR="008010B7">
        <w:rPr>
          <w:rFonts w:ascii="Arial" w:hAnsi="Arial"/>
          <w:sz w:val="20"/>
          <w:szCs w:val="20"/>
        </w:rPr>
        <w:t>supervisores</w:t>
      </w:r>
      <w:r>
        <w:rPr>
          <w:rFonts w:ascii="Arial" w:hAnsi="Arial"/>
          <w:sz w:val="20"/>
          <w:szCs w:val="20"/>
        </w:rPr>
        <w:t xml:space="preserve"> cadastrados no equipamento.</w:t>
      </w:r>
    </w:p>
    <w:p w:rsidR="00073B7F" w:rsidRDefault="00073B7F" w:rsidP="00073B7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Tal método retorna uma coleção de objetos da classe </w:t>
      </w:r>
      <w:r>
        <w:rPr>
          <w:rFonts w:ascii="Courier New" w:hAnsi="Courier New" w:cs="Courier New"/>
          <w:sz w:val="20"/>
          <w:szCs w:val="20"/>
        </w:rPr>
        <w:t>FaceHanvon</w:t>
      </w:r>
      <w:r w:rsidR="008010B7">
        <w:rPr>
          <w:rFonts w:ascii="Courier New" w:hAnsi="Courier New" w:cs="Courier New"/>
          <w:sz w:val="20"/>
          <w:szCs w:val="20"/>
        </w:rPr>
        <w:t>Master</w:t>
      </w:r>
      <w:r>
        <w:rPr>
          <w:rFonts w:ascii="Arial" w:hAnsi="Arial"/>
          <w:sz w:val="20"/>
          <w:szCs w:val="20"/>
        </w:rPr>
        <w:t>.</w:t>
      </w:r>
    </w:p>
    <w:p w:rsidR="00073B7F" w:rsidRDefault="00073B7F" w:rsidP="00073B7F">
      <w:pPr>
        <w:ind w:firstLine="708"/>
        <w:jc w:val="both"/>
      </w:pPr>
      <w:r w:rsidRPr="00B14A9E">
        <w:rPr>
          <w:rFonts w:ascii="Arial" w:hAnsi="Arial"/>
          <w:b/>
          <w:sz w:val="20"/>
          <w:szCs w:val="20"/>
        </w:rPr>
        <w:t>Obs:</w:t>
      </w:r>
      <w:r>
        <w:rPr>
          <w:rFonts w:ascii="Arial" w:hAnsi="Arial"/>
          <w:sz w:val="20"/>
          <w:szCs w:val="20"/>
        </w:rPr>
        <w:t xml:space="preserve"> As propriedades de tal objeto já foram relacio</w:t>
      </w:r>
      <w:r>
        <w:t xml:space="preserve">nadas na descrição do método </w:t>
      </w:r>
      <w:r w:rsidRPr="00B14A9E">
        <w:rPr>
          <w:b/>
        </w:rPr>
        <w:t>GetFaceHanvon</w:t>
      </w:r>
      <w:r w:rsidR="008010B7">
        <w:rPr>
          <w:b/>
        </w:rPr>
        <w:t>Master</w:t>
      </w:r>
      <w:r w:rsidRPr="00B14A9E">
        <w:rPr>
          <w:b/>
        </w:rPr>
        <w:t>(</w:t>
      </w:r>
      <w:r>
        <w:rPr>
          <w:b/>
        </w:rPr>
        <w:t>)</w:t>
      </w:r>
      <w:r>
        <w:rPr>
          <w:rFonts w:ascii="Arial" w:hAnsi="Arial"/>
          <w:sz w:val="20"/>
          <w:szCs w:val="20"/>
        </w:rPr>
        <w:t>.</w:t>
      </w:r>
    </w:p>
    <w:p w:rsidR="001E6646" w:rsidRPr="000824C3" w:rsidRDefault="001E6646" w:rsidP="001E6646">
      <w:pPr>
        <w:pStyle w:val="Ttulo2"/>
      </w:pPr>
      <w:bookmarkStart w:id="96" w:name="_Toc348701139"/>
      <w:r>
        <w:t>DeleteAllFaceHanvonMaster</w:t>
      </w:r>
      <w:bookmarkEnd w:id="96"/>
      <w:r>
        <w:br/>
      </w:r>
    </w:p>
    <w:p w:rsidR="001E6646" w:rsidRDefault="001569E9" w:rsidP="001E6646">
      <w:pPr>
        <w:ind w:firstLine="708"/>
        <w:jc w:val="both"/>
        <w:rPr>
          <w:rFonts w:ascii="Arial" w:hAnsi="Arial"/>
          <w:sz w:val="20"/>
          <w:szCs w:val="20"/>
        </w:rPr>
      </w:pPr>
      <w:r w:rsidRPr="001569E9">
        <w:rPr>
          <w:rFonts w:ascii="Arial" w:hAnsi="Arial"/>
          <w:b/>
          <w:color w:val="FF0000"/>
          <w:sz w:val="20"/>
          <w:szCs w:val="20"/>
        </w:rPr>
        <w:t>APAGA TODO</w:t>
      </w:r>
      <w:r w:rsidR="001E6646">
        <w:rPr>
          <w:rFonts w:ascii="Arial" w:hAnsi="Arial"/>
          <w:sz w:val="20"/>
          <w:szCs w:val="20"/>
        </w:rPr>
        <w:t xml:space="preserve"> o cadastro de supervisores do equipamento.</w:t>
      </w:r>
    </w:p>
    <w:p w:rsidR="001E6646" w:rsidRPr="000824C3" w:rsidRDefault="001E6646" w:rsidP="001E6646">
      <w:pPr>
        <w:pStyle w:val="Ttulo2"/>
      </w:pPr>
      <w:bookmarkStart w:id="97" w:name="_Toc348701140"/>
      <w:r>
        <w:t>DeleteFaceHanvonMaster</w:t>
      </w:r>
      <w:bookmarkEnd w:id="97"/>
      <w:r>
        <w:br/>
      </w:r>
    </w:p>
    <w:p w:rsidR="001E6646" w:rsidRDefault="001E6646" w:rsidP="001E6646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Apaga um supervisor do equipamento.</w:t>
      </w:r>
    </w:p>
    <w:p w:rsidR="001E6646" w:rsidRPr="00572182" w:rsidRDefault="001E6646" w:rsidP="001E6646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1E6646" w:rsidRPr="007E19FC" w:rsidTr="00B41E9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1E6646" w:rsidRPr="00C53578" w:rsidRDefault="001E6646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1E6646" w:rsidRPr="00C53578" w:rsidRDefault="001E6646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1E6646" w:rsidRPr="00C53578" w:rsidRDefault="001E6646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E6646" w:rsidRPr="001B452C" w:rsidTr="00B41E95">
        <w:trPr>
          <w:trHeight w:val="93"/>
        </w:trPr>
        <w:tc>
          <w:tcPr>
            <w:tcW w:w="3085" w:type="dxa"/>
          </w:tcPr>
          <w:p w:rsidR="001E6646" w:rsidRDefault="001E6646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</w:tcPr>
          <w:p w:rsidR="001E6646" w:rsidRDefault="001E6646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1E6646" w:rsidRPr="00821138" w:rsidRDefault="001E6646" w:rsidP="001E664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2113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de identificação do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supervisor</w:t>
            </w:r>
            <w:r w:rsidRPr="00821138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137CE7" w:rsidRDefault="00137CE7" w:rsidP="00137CE7"/>
    <w:p w:rsidR="00750618" w:rsidRPr="000824C3" w:rsidRDefault="00750618" w:rsidP="00750618">
      <w:pPr>
        <w:pStyle w:val="Ttulo2"/>
      </w:pPr>
      <w:bookmarkStart w:id="98" w:name="_Toc348701141"/>
      <w:r>
        <w:t>SetFaceHanvonMaster</w:t>
      </w:r>
      <w:bookmarkEnd w:id="98"/>
      <w:r>
        <w:br/>
      </w:r>
    </w:p>
    <w:p w:rsidR="00750618" w:rsidRDefault="00750618" w:rsidP="0075061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Inclui uma coleção de supervisores no equipamento.</w:t>
      </w:r>
    </w:p>
    <w:p w:rsidR="00750618" w:rsidRPr="00572182" w:rsidRDefault="00750618" w:rsidP="0075061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750618" w:rsidRPr="007E19FC" w:rsidTr="00B41E9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750618" w:rsidRPr="00C53578" w:rsidRDefault="00750618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750618" w:rsidRPr="00C53578" w:rsidRDefault="00750618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750618" w:rsidRPr="00C53578" w:rsidRDefault="00750618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50618" w:rsidRPr="001B452C" w:rsidTr="00B41E95">
        <w:trPr>
          <w:trHeight w:val="93"/>
        </w:trPr>
        <w:tc>
          <w:tcPr>
            <w:tcW w:w="3085" w:type="dxa"/>
          </w:tcPr>
          <w:p w:rsidR="00750618" w:rsidRDefault="00750618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masterList</w:t>
            </w:r>
          </w:p>
        </w:tc>
        <w:tc>
          <w:tcPr>
            <w:tcW w:w="2377" w:type="dxa"/>
          </w:tcPr>
          <w:p w:rsidR="00750618" w:rsidRDefault="00750618" w:rsidP="0075061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FaceHanvonMaster[] (coleção)</w:t>
            </w:r>
          </w:p>
        </w:tc>
        <w:tc>
          <w:tcPr>
            <w:tcW w:w="5103" w:type="dxa"/>
          </w:tcPr>
          <w:p w:rsidR="00750618" w:rsidRDefault="00750618" w:rsidP="00B41E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Coleção de objetos do tipo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FaceHanvonMaster.</w:t>
            </w:r>
          </w:p>
          <w:p w:rsidR="00750618" w:rsidRPr="00B14A9E" w:rsidRDefault="00750618" w:rsidP="00750618">
            <w:pPr>
              <w:jc w:val="both"/>
              <w:rPr>
                <w:rFonts w:ascii="Courier New" w:hAnsi="Courier New" w:cs="Courier New"/>
              </w:rPr>
            </w:pPr>
            <w:r w:rsidRPr="00B14A9E">
              <w:rPr>
                <w:rFonts w:ascii="Courier New" w:hAnsi="Courier New" w:cs="Courier New"/>
                <w:b/>
                <w:sz w:val="20"/>
                <w:szCs w:val="20"/>
              </w:rPr>
              <w:t>Obs:</w:t>
            </w:r>
            <w:r w:rsidRPr="00B14A9E">
              <w:rPr>
                <w:rFonts w:ascii="Courier New" w:hAnsi="Courier New" w:cs="Courier New"/>
                <w:sz w:val="20"/>
                <w:szCs w:val="20"/>
              </w:rPr>
              <w:t xml:space="preserve"> As propriedades de tal objeto já foram relacio</w:t>
            </w:r>
            <w:r w:rsidRPr="00B14A9E">
              <w:rPr>
                <w:rFonts w:ascii="Courier New" w:hAnsi="Courier New" w:cs="Courier New"/>
              </w:rPr>
              <w:t xml:space="preserve">nadas na descrição do método </w:t>
            </w:r>
            <w:r>
              <w:rPr>
                <w:rFonts w:ascii="Courier New" w:hAnsi="Courier New" w:cs="Courier New"/>
                <w:b/>
              </w:rPr>
              <w:t>GetFaceHanvonMaster</w:t>
            </w:r>
            <w:r w:rsidRPr="00B14A9E">
              <w:rPr>
                <w:rFonts w:ascii="Courier New" w:hAnsi="Courier New" w:cs="Courier New"/>
                <w:b/>
              </w:rPr>
              <w:t>()</w:t>
            </w:r>
            <w:r w:rsidRPr="00B14A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:rsidR="00750618" w:rsidRDefault="00750618" w:rsidP="00137CE7"/>
    <w:p w:rsidR="00B41E95" w:rsidRPr="000824C3" w:rsidRDefault="00B41E95" w:rsidP="00B41E95">
      <w:pPr>
        <w:pStyle w:val="Ttulo2"/>
      </w:pPr>
      <w:bookmarkStart w:id="99" w:name="_Toc348701142"/>
      <w:r>
        <w:t>InquiryFaceHanvonLogRecords</w:t>
      </w:r>
      <w:bookmarkEnd w:id="99"/>
      <w:r>
        <w:br/>
      </w:r>
    </w:p>
    <w:p w:rsidR="00B41E95" w:rsidRDefault="00B41E95" w:rsidP="00B41E9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 os registros de marcação e acesso.</w:t>
      </w:r>
    </w:p>
    <w:p w:rsidR="00B41E95" w:rsidRPr="00572182" w:rsidRDefault="00B41E95" w:rsidP="00B41E9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B41E95" w:rsidRPr="007E19FC" w:rsidTr="00B41E9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B41E95" w:rsidRPr="00C53578" w:rsidRDefault="00B41E95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B41E95" w:rsidRPr="00C53578" w:rsidRDefault="00B41E95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B41E95" w:rsidRPr="00C53578" w:rsidRDefault="00B41E95" w:rsidP="00B41E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41E95" w:rsidRPr="001B452C" w:rsidTr="00B41E95">
        <w:trPr>
          <w:trHeight w:val="93"/>
        </w:trPr>
        <w:tc>
          <w:tcPr>
            <w:tcW w:w="3085" w:type="dxa"/>
          </w:tcPr>
          <w:p w:rsidR="00B41E95" w:rsidRDefault="00B37D60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startDateTime</w:t>
            </w:r>
          </w:p>
        </w:tc>
        <w:tc>
          <w:tcPr>
            <w:tcW w:w="2377" w:type="dxa"/>
          </w:tcPr>
          <w:p w:rsidR="00B41E95" w:rsidRDefault="00B37D60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B41E95" w:rsidRPr="00821138" w:rsidRDefault="00B37D60" w:rsidP="00B41E95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inicial para filtro das informações. (Opcional)</w:t>
            </w:r>
          </w:p>
        </w:tc>
      </w:tr>
      <w:tr w:rsidR="00B37D60" w:rsidRPr="001B452C" w:rsidTr="00B41E95">
        <w:trPr>
          <w:trHeight w:val="93"/>
        </w:trPr>
        <w:tc>
          <w:tcPr>
            <w:tcW w:w="3085" w:type="dxa"/>
          </w:tcPr>
          <w:p w:rsidR="00B37D60" w:rsidRPr="00B37D60" w:rsidRDefault="00B37D60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7D60">
              <w:rPr>
                <w:rFonts w:ascii="Courier New" w:hAnsi="Courier New" w:cs="Courier New"/>
                <w:noProof/>
                <w:sz w:val="20"/>
                <w:szCs w:val="20"/>
              </w:rPr>
              <w:t>endDateTime</w:t>
            </w:r>
          </w:p>
        </w:tc>
        <w:tc>
          <w:tcPr>
            <w:tcW w:w="2377" w:type="dxa"/>
          </w:tcPr>
          <w:p w:rsidR="00B37D60" w:rsidRPr="00B37D60" w:rsidRDefault="00B37D60" w:rsidP="00B41E9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7D60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B37D60" w:rsidRPr="00821138" w:rsidRDefault="00B37D60" w:rsidP="00B41E95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Data final para filtro das informações.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(Opcional)</w:t>
            </w:r>
          </w:p>
        </w:tc>
      </w:tr>
    </w:tbl>
    <w:p w:rsidR="00B37D60" w:rsidRDefault="00B37D60" w:rsidP="00B41E95"/>
    <w:p w:rsidR="00B37D60" w:rsidRDefault="00B37D60" w:rsidP="00B41E95">
      <w:pPr>
        <w:ind w:firstLine="708"/>
        <w:jc w:val="both"/>
        <w:rPr>
          <w:rFonts w:ascii="Arial" w:hAnsi="Arial"/>
          <w:sz w:val="20"/>
          <w:szCs w:val="20"/>
        </w:rPr>
      </w:pPr>
      <w:r w:rsidRPr="00B37D60">
        <w:rPr>
          <w:rFonts w:ascii="Arial" w:hAnsi="Arial"/>
          <w:b/>
          <w:sz w:val="20"/>
          <w:szCs w:val="20"/>
        </w:rPr>
        <w:t>Obs:</w:t>
      </w:r>
      <w:r>
        <w:rPr>
          <w:rFonts w:ascii="Arial" w:hAnsi="Arial"/>
          <w:sz w:val="20"/>
          <w:szCs w:val="20"/>
        </w:rPr>
        <w:t xml:space="preserve"> Os parâmetros “startDateTime” e “endDateTime” apenas podem ser usados juntos. Não é possível filtrar apenas o início ou apenas o fim</w:t>
      </w:r>
      <w:r w:rsidR="0042254C">
        <w:rPr>
          <w:rFonts w:ascii="Arial" w:hAnsi="Arial"/>
          <w:sz w:val="20"/>
          <w:szCs w:val="20"/>
        </w:rPr>
        <w:t xml:space="preserve"> das informações</w:t>
      </w:r>
      <w:r>
        <w:rPr>
          <w:rFonts w:ascii="Arial" w:hAnsi="Arial"/>
          <w:sz w:val="20"/>
          <w:szCs w:val="20"/>
        </w:rPr>
        <w:t>. Na realidade, existe uma sobrecarga do método. Um método não espera parâmetro e o outro esper</w:t>
      </w:r>
      <w:r w:rsidR="0042254C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 os dois parâmetros mencionados acima.</w:t>
      </w:r>
    </w:p>
    <w:p w:rsidR="00B41E95" w:rsidRDefault="00B41E95" w:rsidP="00B41E9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Tal método retorna um</w:t>
      </w:r>
      <w:r w:rsidR="00B37D60">
        <w:rPr>
          <w:rFonts w:ascii="Arial" w:hAnsi="Arial"/>
          <w:sz w:val="20"/>
          <w:szCs w:val="20"/>
        </w:rPr>
        <w:t>a coleção de</w:t>
      </w:r>
      <w:r>
        <w:rPr>
          <w:rFonts w:ascii="Arial" w:hAnsi="Arial"/>
          <w:sz w:val="20"/>
          <w:szCs w:val="20"/>
        </w:rPr>
        <w:t xml:space="preserve"> objeto</w:t>
      </w:r>
      <w:r w:rsidR="00B37D60"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da classe </w:t>
      </w:r>
      <w:r>
        <w:rPr>
          <w:rFonts w:ascii="Courier New" w:hAnsi="Courier New" w:cs="Courier New"/>
          <w:sz w:val="20"/>
          <w:szCs w:val="20"/>
        </w:rPr>
        <w:t>FaceHanvon</w:t>
      </w:r>
      <w:r w:rsidR="00B37D60">
        <w:rPr>
          <w:rFonts w:ascii="Courier New" w:hAnsi="Courier New" w:cs="Courier New"/>
          <w:sz w:val="20"/>
          <w:szCs w:val="20"/>
        </w:rPr>
        <w:t>LogRecord</w:t>
      </w:r>
      <w:r>
        <w:rPr>
          <w:rFonts w:ascii="Arial" w:hAnsi="Arial"/>
          <w:sz w:val="20"/>
          <w:szCs w:val="20"/>
        </w:rPr>
        <w:t>.</w:t>
      </w:r>
    </w:p>
    <w:p w:rsidR="00B41E95" w:rsidRDefault="00B41E95" w:rsidP="00B41E9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Abaixo as propriedades desse objeto: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2"/>
        <w:gridCol w:w="3577"/>
        <w:gridCol w:w="4349"/>
      </w:tblGrid>
      <w:tr w:rsidR="00B41E95" w:rsidRPr="007E19FC" w:rsidTr="001569E9">
        <w:trPr>
          <w:trHeight w:val="141"/>
        </w:trPr>
        <w:tc>
          <w:tcPr>
            <w:tcW w:w="2672" w:type="dxa"/>
            <w:shd w:val="clear" w:color="auto" w:fill="000000"/>
          </w:tcPr>
          <w:p w:rsidR="00B41E95" w:rsidRPr="007E19FC" w:rsidRDefault="00B41E95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3577" w:type="dxa"/>
            <w:shd w:val="clear" w:color="auto" w:fill="000000"/>
          </w:tcPr>
          <w:p w:rsidR="00B41E95" w:rsidRPr="007E19FC" w:rsidRDefault="00B41E95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349" w:type="dxa"/>
            <w:shd w:val="clear" w:color="auto" w:fill="000000"/>
          </w:tcPr>
          <w:p w:rsidR="00B41E95" w:rsidRDefault="00B41E95" w:rsidP="00B41E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41E95" w:rsidRPr="001B452C" w:rsidTr="001569E9">
        <w:trPr>
          <w:trHeight w:val="233"/>
        </w:trPr>
        <w:tc>
          <w:tcPr>
            <w:tcW w:w="2672" w:type="dxa"/>
          </w:tcPr>
          <w:p w:rsidR="00B41E95" w:rsidRPr="001B452C" w:rsidRDefault="006F22F1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DateTimeMarkingPoint</w:t>
            </w:r>
          </w:p>
        </w:tc>
        <w:tc>
          <w:tcPr>
            <w:tcW w:w="3577" w:type="dxa"/>
          </w:tcPr>
          <w:p w:rsidR="00B41E95" w:rsidRPr="001B452C" w:rsidRDefault="006F22F1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4349" w:type="dxa"/>
          </w:tcPr>
          <w:p w:rsidR="00B41E95" w:rsidRPr="001B452C" w:rsidRDefault="006F22F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em que ocorreu o registro de ponto e/ou acesso.</w:t>
            </w:r>
          </w:p>
        </w:tc>
      </w:tr>
      <w:tr w:rsidR="00B41E95" w:rsidRPr="001B452C" w:rsidTr="001569E9">
        <w:trPr>
          <w:trHeight w:val="233"/>
        </w:trPr>
        <w:tc>
          <w:tcPr>
            <w:tcW w:w="2672" w:type="dxa"/>
          </w:tcPr>
          <w:p w:rsidR="00B41E95" w:rsidRDefault="006F22F1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EmployeeID</w:t>
            </w:r>
          </w:p>
        </w:tc>
        <w:tc>
          <w:tcPr>
            <w:tcW w:w="3577" w:type="dxa"/>
          </w:tcPr>
          <w:p w:rsidR="00B41E95" w:rsidRDefault="006F22F1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49" w:type="dxa"/>
          </w:tcPr>
          <w:p w:rsidR="00B41E95" w:rsidRDefault="006F22F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 do funcionário que realizou o acesso e/ou efetuou a marcação de ponto.</w:t>
            </w:r>
          </w:p>
        </w:tc>
      </w:tr>
      <w:tr w:rsidR="00B41E95" w:rsidRPr="001B452C" w:rsidTr="001569E9">
        <w:trPr>
          <w:trHeight w:val="233"/>
        </w:trPr>
        <w:tc>
          <w:tcPr>
            <w:tcW w:w="2672" w:type="dxa"/>
          </w:tcPr>
          <w:p w:rsidR="00B41E95" w:rsidRDefault="006F22F1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WorkCode</w:t>
            </w:r>
          </w:p>
        </w:tc>
        <w:tc>
          <w:tcPr>
            <w:tcW w:w="3577" w:type="dxa"/>
          </w:tcPr>
          <w:p w:rsidR="00B41E95" w:rsidRDefault="006F22F1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49" w:type="dxa"/>
          </w:tcPr>
          <w:p w:rsidR="00B41E95" w:rsidRDefault="006F22F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de trabalho referente ao registro. Opcionalmente existe uma tabela de códigos de trabalho no equipamento, que pode ser mantida pelo supervisor. No momento da gravação do registro, o funcionário deve informar o código de trabalho.</w:t>
            </w:r>
          </w:p>
        </w:tc>
      </w:tr>
      <w:tr w:rsidR="00B41E95" w:rsidRPr="001B452C" w:rsidTr="001569E9">
        <w:trPr>
          <w:trHeight w:val="233"/>
        </w:trPr>
        <w:tc>
          <w:tcPr>
            <w:tcW w:w="2672" w:type="dxa"/>
          </w:tcPr>
          <w:p w:rsidR="00B41E95" w:rsidRDefault="006F22F1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Status</w:t>
            </w:r>
          </w:p>
        </w:tc>
        <w:tc>
          <w:tcPr>
            <w:tcW w:w="3577" w:type="dxa"/>
          </w:tcPr>
          <w:p w:rsidR="00B41E95" w:rsidRDefault="006F22F1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349" w:type="dxa"/>
          </w:tcPr>
          <w:p w:rsidR="00B41E95" w:rsidRDefault="006F22F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Status de trabalho referente ao registro. Opcionalmente existe uma tabela de status de trabalho no equipamento, que pode ser mantida pelo supervisor. No momento da gravação do registro, o funcionário deve informar o status de trabalho.</w:t>
            </w:r>
          </w:p>
        </w:tc>
      </w:tr>
      <w:tr w:rsidR="00B41E95" w:rsidRPr="001B452C" w:rsidTr="001569E9">
        <w:trPr>
          <w:trHeight w:val="233"/>
        </w:trPr>
        <w:tc>
          <w:tcPr>
            <w:tcW w:w="2672" w:type="dxa"/>
          </w:tcPr>
          <w:p w:rsidR="00B41E95" w:rsidRDefault="006F22F1" w:rsidP="00B41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MarkingPointType</w:t>
            </w:r>
          </w:p>
        </w:tc>
        <w:tc>
          <w:tcPr>
            <w:tcW w:w="3577" w:type="dxa"/>
          </w:tcPr>
          <w:p w:rsidR="00B41E95" w:rsidRDefault="006F22F1" w:rsidP="00B41E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FaceHanvonMarkingPointType[] (Coleção)</w:t>
            </w:r>
          </w:p>
        </w:tc>
        <w:tc>
          <w:tcPr>
            <w:tcW w:w="4349" w:type="dxa"/>
          </w:tcPr>
          <w:p w:rsidR="00B41E95" w:rsidRDefault="006F22F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registro.</w:t>
            </w:r>
          </w:p>
          <w:p w:rsidR="006F22F1" w:rsidRDefault="006F22F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Possíveis valores:</w:t>
            </w:r>
          </w:p>
          <w:p w:rsidR="006F22F1" w:rsidRDefault="006F22F1" w:rsidP="00465AC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FromDoor (acesso);</w:t>
            </w:r>
          </w:p>
          <w:p w:rsidR="006F22F1" w:rsidRDefault="006F22F1" w:rsidP="00465AC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FromCheck (ponto)</w:t>
            </w:r>
          </w:p>
          <w:p w:rsidR="006F22F1" w:rsidRPr="006F22F1" w:rsidRDefault="006F22F1" w:rsidP="00465A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F22F1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Essa coleção pode conter até 2 objetos e o conteúdo desses objetos não se repetem.</w:t>
            </w:r>
          </w:p>
        </w:tc>
      </w:tr>
    </w:tbl>
    <w:p w:rsidR="00B41E95" w:rsidRDefault="00B41E95" w:rsidP="00137CE7"/>
    <w:p w:rsidR="001569E9" w:rsidRPr="000824C3" w:rsidRDefault="001569E9" w:rsidP="001569E9">
      <w:pPr>
        <w:pStyle w:val="Ttulo2"/>
      </w:pPr>
      <w:bookmarkStart w:id="100" w:name="_Toc348701143"/>
      <w:r>
        <w:t>DeleteFaceHanvonLogRecords</w:t>
      </w:r>
      <w:bookmarkEnd w:id="100"/>
    </w:p>
    <w:p w:rsidR="001569E9" w:rsidRDefault="001569E9" w:rsidP="001569E9">
      <w:pPr>
        <w:ind w:firstLine="708"/>
        <w:jc w:val="both"/>
        <w:rPr>
          <w:rFonts w:ascii="Arial" w:hAnsi="Arial"/>
          <w:sz w:val="20"/>
          <w:szCs w:val="20"/>
        </w:rPr>
      </w:pPr>
    </w:p>
    <w:p w:rsidR="001569E9" w:rsidRDefault="001569E9" w:rsidP="001569E9">
      <w:pPr>
        <w:ind w:firstLine="708"/>
        <w:jc w:val="both"/>
        <w:rPr>
          <w:rFonts w:ascii="Arial" w:hAnsi="Arial"/>
          <w:sz w:val="20"/>
          <w:szCs w:val="20"/>
        </w:rPr>
      </w:pPr>
      <w:r w:rsidRPr="001569E9">
        <w:rPr>
          <w:rFonts w:ascii="Arial" w:hAnsi="Arial"/>
          <w:b/>
          <w:color w:val="FF0000"/>
          <w:sz w:val="20"/>
          <w:szCs w:val="20"/>
        </w:rPr>
        <w:t>APAGA TODOS</w:t>
      </w:r>
      <w:r>
        <w:rPr>
          <w:rFonts w:ascii="Arial" w:hAnsi="Arial"/>
          <w:sz w:val="20"/>
          <w:szCs w:val="20"/>
        </w:rPr>
        <w:t xml:space="preserve"> os registros de acesso e ponto do equipamento.</w:t>
      </w:r>
    </w:p>
    <w:p w:rsidR="001569E9" w:rsidRPr="00137CE7" w:rsidRDefault="001569E9" w:rsidP="00137CE7"/>
    <w:sectPr w:rsidR="001569E9" w:rsidRPr="00137CE7" w:rsidSect="0099118A">
      <w:footerReference w:type="default" r:id="rId9"/>
      <w:pgSz w:w="11906" w:h="16838" w:code="9"/>
      <w:pgMar w:top="567" w:right="424" w:bottom="567" w:left="567" w:header="170" w:footer="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572" w:rsidRDefault="00175572" w:rsidP="00E16617">
      <w:pPr>
        <w:spacing w:after="0" w:line="240" w:lineRule="auto"/>
      </w:pPr>
      <w:r>
        <w:separator/>
      </w:r>
    </w:p>
  </w:endnote>
  <w:endnote w:type="continuationSeparator" w:id="0">
    <w:p w:rsidR="00175572" w:rsidRDefault="00175572" w:rsidP="00E1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badi MT Condensed">
    <w:altName w:val="Nin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CD" w:rsidRDefault="00973F3C" w:rsidP="00622D96">
    <w:pPr>
      <w:pStyle w:val="Rodap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-17.85pt;margin-top:10.8pt;width:575.4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u3Hg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" strokeweight="1.5pt"/>
      </w:pict>
    </w:r>
  </w:p>
  <w:p w:rsidR="00465ACD" w:rsidRDefault="00465ACD" w:rsidP="00D041FD">
    <w:pPr>
      <w:pStyle w:val="Rodap"/>
      <w:jc w:val="center"/>
    </w:pPr>
    <w:r>
      <w:t xml:space="preserve">Elaborado: Laboratório Software – Revisão – 1 Data Revisão – 15 de Fevereiro de 2013            </w:t>
    </w:r>
  </w:p>
  <w:p w:rsidR="00465ACD" w:rsidRDefault="00465ACD" w:rsidP="00D041FD">
    <w:pPr>
      <w:pStyle w:val="Rodap"/>
      <w:jc w:val="center"/>
    </w:pPr>
    <w:r>
      <w:t xml:space="preserve">Página:  </w:t>
    </w:r>
    <w:fldSimple w:instr=" PAGE   \* MERGEFORMAT ">
      <w:r w:rsidR="00267E85">
        <w:rPr>
          <w:noProof/>
        </w:rPr>
        <w:t>12</w:t>
      </w:r>
    </w:fldSimple>
  </w:p>
  <w:p w:rsidR="00465ACD" w:rsidRDefault="00465AC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572" w:rsidRDefault="00175572" w:rsidP="00E16617">
      <w:pPr>
        <w:spacing w:after="0" w:line="240" w:lineRule="auto"/>
      </w:pPr>
      <w:r>
        <w:separator/>
      </w:r>
    </w:p>
  </w:footnote>
  <w:footnote w:type="continuationSeparator" w:id="0">
    <w:p w:rsidR="00175572" w:rsidRDefault="00175572" w:rsidP="00E1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A4582"/>
    <w:multiLevelType w:val="hybridMultilevel"/>
    <w:tmpl w:val="AE96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A3C00"/>
    <w:multiLevelType w:val="hybridMultilevel"/>
    <w:tmpl w:val="31723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F0129"/>
    <w:multiLevelType w:val="hybridMultilevel"/>
    <w:tmpl w:val="3E9AE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574B6"/>
    <w:multiLevelType w:val="hybridMultilevel"/>
    <w:tmpl w:val="953ED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10738"/>
    <w:multiLevelType w:val="hybridMultilevel"/>
    <w:tmpl w:val="3FDA0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14FB5"/>
    <w:multiLevelType w:val="hybridMultilevel"/>
    <w:tmpl w:val="2C2C20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16617"/>
    <w:rsid w:val="00000CBE"/>
    <w:rsid w:val="000066BA"/>
    <w:rsid w:val="000128E9"/>
    <w:rsid w:val="000128EB"/>
    <w:rsid w:val="000138F1"/>
    <w:rsid w:val="0003386A"/>
    <w:rsid w:val="0004551E"/>
    <w:rsid w:val="00052175"/>
    <w:rsid w:val="00060C42"/>
    <w:rsid w:val="00061029"/>
    <w:rsid w:val="00066102"/>
    <w:rsid w:val="00073B7F"/>
    <w:rsid w:val="000824C3"/>
    <w:rsid w:val="0008435D"/>
    <w:rsid w:val="0008514F"/>
    <w:rsid w:val="000853E8"/>
    <w:rsid w:val="000857ED"/>
    <w:rsid w:val="000951E6"/>
    <w:rsid w:val="000957D8"/>
    <w:rsid w:val="00096F45"/>
    <w:rsid w:val="000A0D9C"/>
    <w:rsid w:val="000A1986"/>
    <w:rsid w:val="000A1D61"/>
    <w:rsid w:val="000A40C7"/>
    <w:rsid w:val="000A7584"/>
    <w:rsid w:val="000B2F1E"/>
    <w:rsid w:val="000B4E3D"/>
    <w:rsid w:val="000C3B0C"/>
    <w:rsid w:val="000D0D12"/>
    <w:rsid w:val="000E4F9D"/>
    <w:rsid w:val="000F11C4"/>
    <w:rsid w:val="000F4469"/>
    <w:rsid w:val="000F4A39"/>
    <w:rsid w:val="001037DC"/>
    <w:rsid w:val="001114ED"/>
    <w:rsid w:val="0012624B"/>
    <w:rsid w:val="001366D5"/>
    <w:rsid w:val="00137CE7"/>
    <w:rsid w:val="00137DD1"/>
    <w:rsid w:val="0014030B"/>
    <w:rsid w:val="00142D9F"/>
    <w:rsid w:val="00155672"/>
    <w:rsid w:val="001568C4"/>
    <w:rsid w:val="001569E9"/>
    <w:rsid w:val="001658F8"/>
    <w:rsid w:val="00171F27"/>
    <w:rsid w:val="00175572"/>
    <w:rsid w:val="0019503B"/>
    <w:rsid w:val="00196844"/>
    <w:rsid w:val="001A2BB9"/>
    <w:rsid w:val="001B0FF7"/>
    <w:rsid w:val="001B3415"/>
    <w:rsid w:val="001B452C"/>
    <w:rsid w:val="001C20B7"/>
    <w:rsid w:val="001C2167"/>
    <w:rsid w:val="001C22D5"/>
    <w:rsid w:val="001D113A"/>
    <w:rsid w:val="001E0E7A"/>
    <w:rsid w:val="001E6646"/>
    <w:rsid w:val="001F025B"/>
    <w:rsid w:val="001F1C75"/>
    <w:rsid w:val="00200F02"/>
    <w:rsid w:val="00201592"/>
    <w:rsid w:val="00202B44"/>
    <w:rsid w:val="0020382C"/>
    <w:rsid w:val="002075AC"/>
    <w:rsid w:val="00227B52"/>
    <w:rsid w:val="00230CD5"/>
    <w:rsid w:val="00232704"/>
    <w:rsid w:val="0023280C"/>
    <w:rsid w:val="00236F5A"/>
    <w:rsid w:val="0024059C"/>
    <w:rsid w:val="002475B9"/>
    <w:rsid w:val="0026111D"/>
    <w:rsid w:val="00267E85"/>
    <w:rsid w:val="00277727"/>
    <w:rsid w:val="00281F64"/>
    <w:rsid w:val="00283BF1"/>
    <w:rsid w:val="00285F78"/>
    <w:rsid w:val="002909AA"/>
    <w:rsid w:val="0029691C"/>
    <w:rsid w:val="002A2174"/>
    <w:rsid w:val="002A4625"/>
    <w:rsid w:val="002A5BA9"/>
    <w:rsid w:val="002A6DDC"/>
    <w:rsid w:val="002A6F76"/>
    <w:rsid w:val="002A7062"/>
    <w:rsid w:val="002A715E"/>
    <w:rsid w:val="002A79B8"/>
    <w:rsid w:val="002A7D64"/>
    <w:rsid w:val="002B7911"/>
    <w:rsid w:val="002C177D"/>
    <w:rsid w:val="002C5D00"/>
    <w:rsid w:val="002C7725"/>
    <w:rsid w:val="002D293D"/>
    <w:rsid w:val="002D49FF"/>
    <w:rsid w:val="002D6700"/>
    <w:rsid w:val="002E0919"/>
    <w:rsid w:val="002E0BD4"/>
    <w:rsid w:val="002E1E22"/>
    <w:rsid w:val="002E2CF8"/>
    <w:rsid w:val="002F1D99"/>
    <w:rsid w:val="002F51BF"/>
    <w:rsid w:val="00301251"/>
    <w:rsid w:val="0030477D"/>
    <w:rsid w:val="0030569A"/>
    <w:rsid w:val="003066A7"/>
    <w:rsid w:val="00310D14"/>
    <w:rsid w:val="00333A03"/>
    <w:rsid w:val="003476FA"/>
    <w:rsid w:val="003571E5"/>
    <w:rsid w:val="00367474"/>
    <w:rsid w:val="003759F5"/>
    <w:rsid w:val="00395029"/>
    <w:rsid w:val="0039526E"/>
    <w:rsid w:val="00396378"/>
    <w:rsid w:val="003A2F75"/>
    <w:rsid w:val="003A7BF0"/>
    <w:rsid w:val="003B39BF"/>
    <w:rsid w:val="003B52DD"/>
    <w:rsid w:val="003C5D56"/>
    <w:rsid w:val="003C67C9"/>
    <w:rsid w:val="003D22D9"/>
    <w:rsid w:val="003E0649"/>
    <w:rsid w:val="003E1A31"/>
    <w:rsid w:val="003E1D32"/>
    <w:rsid w:val="003E32D5"/>
    <w:rsid w:val="003E4A5B"/>
    <w:rsid w:val="003E62D2"/>
    <w:rsid w:val="003F61DA"/>
    <w:rsid w:val="003F76CE"/>
    <w:rsid w:val="0040025D"/>
    <w:rsid w:val="004064FE"/>
    <w:rsid w:val="0040690E"/>
    <w:rsid w:val="004132B1"/>
    <w:rsid w:val="00417BCB"/>
    <w:rsid w:val="0042254C"/>
    <w:rsid w:val="00426498"/>
    <w:rsid w:val="004274C9"/>
    <w:rsid w:val="004304B1"/>
    <w:rsid w:val="00430E01"/>
    <w:rsid w:val="00452C0E"/>
    <w:rsid w:val="00465ACD"/>
    <w:rsid w:val="00485CD9"/>
    <w:rsid w:val="004950B6"/>
    <w:rsid w:val="00495E4E"/>
    <w:rsid w:val="004A4EF6"/>
    <w:rsid w:val="004A5AA9"/>
    <w:rsid w:val="004B4E5A"/>
    <w:rsid w:val="004C068D"/>
    <w:rsid w:val="004C1AAA"/>
    <w:rsid w:val="004C7C45"/>
    <w:rsid w:val="004D578D"/>
    <w:rsid w:val="00501A69"/>
    <w:rsid w:val="00501B26"/>
    <w:rsid w:val="00503C1B"/>
    <w:rsid w:val="00504E32"/>
    <w:rsid w:val="00511CCC"/>
    <w:rsid w:val="00520A75"/>
    <w:rsid w:val="005244DF"/>
    <w:rsid w:val="005265DB"/>
    <w:rsid w:val="005276BC"/>
    <w:rsid w:val="005279C9"/>
    <w:rsid w:val="00527EBE"/>
    <w:rsid w:val="00536B41"/>
    <w:rsid w:val="005426AC"/>
    <w:rsid w:val="005433D4"/>
    <w:rsid w:val="0055465A"/>
    <w:rsid w:val="00555531"/>
    <w:rsid w:val="00561AAE"/>
    <w:rsid w:val="0056380A"/>
    <w:rsid w:val="00577175"/>
    <w:rsid w:val="005825F4"/>
    <w:rsid w:val="005867AA"/>
    <w:rsid w:val="005871CA"/>
    <w:rsid w:val="005918B1"/>
    <w:rsid w:val="005960FE"/>
    <w:rsid w:val="005A4FB8"/>
    <w:rsid w:val="005B11C5"/>
    <w:rsid w:val="005B7FB6"/>
    <w:rsid w:val="005C127A"/>
    <w:rsid w:val="005E2DDB"/>
    <w:rsid w:val="005E42AD"/>
    <w:rsid w:val="005E6788"/>
    <w:rsid w:val="005F1949"/>
    <w:rsid w:val="005F2939"/>
    <w:rsid w:val="005F52D7"/>
    <w:rsid w:val="0060345B"/>
    <w:rsid w:val="006070BC"/>
    <w:rsid w:val="00607452"/>
    <w:rsid w:val="00622D96"/>
    <w:rsid w:val="00630A91"/>
    <w:rsid w:val="006462D4"/>
    <w:rsid w:val="006504F7"/>
    <w:rsid w:val="00653804"/>
    <w:rsid w:val="006551A3"/>
    <w:rsid w:val="006647CB"/>
    <w:rsid w:val="00664D2C"/>
    <w:rsid w:val="00667F12"/>
    <w:rsid w:val="00675148"/>
    <w:rsid w:val="0068472B"/>
    <w:rsid w:val="006860D8"/>
    <w:rsid w:val="00694D15"/>
    <w:rsid w:val="00697D59"/>
    <w:rsid w:val="006A3DA2"/>
    <w:rsid w:val="006A6F99"/>
    <w:rsid w:val="006A77C1"/>
    <w:rsid w:val="006B1C29"/>
    <w:rsid w:val="006B41CC"/>
    <w:rsid w:val="006B61F2"/>
    <w:rsid w:val="006C1DB9"/>
    <w:rsid w:val="006C316C"/>
    <w:rsid w:val="006C716E"/>
    <w:rsid w:val="006D3EE5"/>
    <w:rsid w:val="006E04BE"/>
    <w:rsid w:val="006E2B2E"/>
    <w:rsid w:val="006E495C"/>
    <w:rsid w:val="006F04D2"/>
    <w:rsid w:val="006F22F1"/>
    <w:rsid w:val="0070496C"/>
    <w:rsid w:val="007176E9"/>
    <w:rsid w:val="007221BA"/>
    <w:rsid w:val="007257D0"/>
    <w:rsid w:val="00727E1E"/>
    <w:rsid w:val="00745737"/>
    <w:rsid w:val="00750618"/>
    <w:rsid w:val="007565C4"/>
    <w:rsid w:val="00767131"/>
    <w:rsid w:val="00770CEC"/>
    <w:rsid w:val="00793CC7"/>
    <w:rsid w:val="00797A21"/>
    <w:rsid w:val="007A44D9"/>
    <w:rsid w:val="007A4FCA"/>
    <w:rsid w:val="007A7703"/>
    <w:rsid w:val="007B0F8D"/>
    <w:rsid w:val="007C4D70"/>
    <w:rsid w:val="007D0051"/>
    <w:rsid w:val="007D467C"/>
    <w:rsid w:val="007D6947"/>
    <w:rsid w:val="007E2758"/>
    <w:rsid w:val="007E423F"/>
    <w:rsid w:val="007F1B56"/>
    <w:rsid w:val="007F7DDB"/>
    <w:rsid w:val="008010B7"/>
    <w:rsid w:val="00804DAA"/>
    <w:rsid w:val="00812997"/>
    <w:rsid w:val="00820D37"/>
    <w:rsid w:val="00821138"/>
    <w:rsid w:val="00822A49"/>
    <w:rsid w:val="00844872"/>
    <w:rsid w:val="008473B3"/>
    <w:rsid w:val="00853D80"/>
    <w:rsid w:val="00876DDE"/>
    <w:rsid w:val="00880C70"/>
    <w:rsid w:val="0088558F"/>
    <w:rsid w:val="00887830"/>
    <w:rsid w:val="008879D8"/>
    <w:rsid w:val="00887ED9"/>
    <w:rsid w:val="00892345"/>
    <w:rsid w:val="008943A5"/>
    <w:rsid w:val="008A0D7C"/>
    <w:rsid w:val="008A69A6"/>
    <w:rsid w:val="008B2FDD"/>
    <w:rsid w:val="008B67F4"/>
    <w:rsid w:val="008C14CB"/>
    <w:rsid w:val="008C16E0"/>
    <w:rsid w:val="008C4098"/>
    <w:rsid w:val="008D2563"/>
    <w:rsid w:val="008D49F4"/>
    <w:rsid w:val="008D7474"/>
    <w:rsid w:val="008E3BAE"/>
    <w:rsid w:val="008E4069"/>
    <w:rsid w:val="008E4D21"/>
    <w:rsid w:val="008E7D02"/>
    <w:rsid w:val="008F41F2"/>
    <w:rsid w:val="008F6451"/>
    <w:rsid w:val="008F6F81"/>
    <w:rsid w:val="0090011E"/>
    <w:rsid w:val="00901275"/>
    <w:rsid w:val="00901D6D"/>
    <w:rsid w:val="0092049C"/>
    <w:rsid w:val="0092379F"/>
    <w:rsid w:val="0093200D"/>
    <w:rsid w:val="009326B2"/>
    <w:rsid w:val="009326CA"/>
    <w:rsid w:val="00947D19"/>
    <w:rsid w:val="00950CEF"/>
    <w:rsid w:val="00951E76"/>
    <w:rsid w:val="00955EC1"/>
    <w:rsid w:val="00960B3D"/>
    <w:rsid w:val="009635C7"/>
    <w:rsid w:val="00963C6F"/>
    <w:rsid w:val="00967110"/>
    <w:rsid w:val="00970191"/>
    <w:rsid w:val="00973F3C"/>
    <w:rsid w:val="0099118A"/>
    <w:rsid w:val="00991C5F"/>
    <w:rsid w:val="009A22B7"/>
    <w:rsid w:val="009A2905"/>
    <w:rsid w:val="009B511C"/>
    <w:rsid w:val="009C6B39"/>
    <w:rsid w:val="009E102D"/>
    <w:rsid w:val="009F05BE"/>
    <w:rsid w:val="009F111C"/>
    <w:rsid w:val="009F6E7D"/>
    <w:rsid w:val="00A00968"/>
    <w:rsid w:val="00A06A04"/>
    <w:rsid w:val="00A10194"/>
    <w:rsid w:val="00A205C9"/>
    <w:rsid w:val="00A26BC7"/>
    <w:rsid w:val="00A33676"/>
    <w:rsid w:val="00A33AC5"/>
    <w:rsid w:val="00A46742"/>
    <w:rsid w:val="00A512E3"/>
    <w:rsid w:val="00A54A80"/>
    <w:rsid w:val="00A54DA3"/>
    <w:rsid w:val="00A61C5D"/>
    <w:rsid w:val="00A61F19"/>
    <w:rsid w:val="00A76DB2"/>
    <w:rsid w:val="00A83CF2"/>
    <w:rsid w:val="00A83E36"/>
    <w:rsid w:val="00A85D69"/>
    <w:rsid w:val="00A87847"/>
    <w:rsid w:val="00A907B4"/>
    <w:rsid w:val="00A92B29"/>
    <w:rsid w:val="00A9612F"/>
    <w:rsid w:val="00AA573F"/>
    <w:rsid w:val="00AC7A27"/>
    <w:rsid w:val="00AD108C"/>
    <w:rsid w:val="00AD426E"/>
    <w:rsid w:val="00AF1B68"/>
    <w:rsid w:val="00B029F8"/>
    <w:rsid w:val="00B14690"/>
    <w:rsid w:val="00B14A9E"/>
    <w:rsid w:val="00B15F0D"/>
    <w:rsid w:val="00B20F3D"/>
    <w:rsid w:val="00B366D4"/>
    <w:rsid w:val="00B37CC9"/>
    <w:rsid w:val="00B37D60"/>
    <w:rsid w:val="00B400AA"/>
    <w:rsid w:val="00B41E95"/>
    <w:rsid w:val="00B42030"/>
    <w:rsid w:val="00B43AC9"/>
    <w:rsid w:val="00B44F82"/>
    <w:rsid w:val="00B470FE"/>
    <w:rsid w:val="00B511BA"/>
    <w:rsid w:val="00B5358A"/>
    <w:rsid w:val="00B60707"/>
    <w:rsid w:val="00B60D06"/>
    <w:rsid w:val="00B61556"/>
    <w:rsid w:val="00B675F5"/>
    <w:rsid w:val="00B7535B"/>
    <w:rsid w:val="00B84E82"/>
    <w:rsid w:val="00B875D0"/>
    <w:rsid w:val="00B87821"/>
    <w:rsid w:val="00BA07B1"/>
    <w:rsid w:val="00BA34ED"/>
    <w:rsid w:val="00BC14B4"/>
    <w:rsid w:val="00BC26A8"/>
    <w:rsid w:val="00BD2685"/>
    <w:rsid w:val="00BD4BFE"/>
    <w:rsid w:val="00BD7C05"/>
    <w:rsid w:val="00BE2E44"/>
    <w:rsid w:val="00BE77FF"/>
    <w:rsid w:val="00BF698A"/>
    <w:rsid w:val="00BF74B4"/>
    <w:rsid w:val="00C03D85"/>
    <w:rsid w:val="00C05C38"/>
    <w:rsid w:val="00C10C73"/>
    <w:rsid w:val="00C139D8"/>
    <w:rsid w:val="00C22E9A"/>
    <w:rsid w:val="00C25EEE"/>
    <w:rsid w:val="00C2794B"/>
    <w:rsid w:val="00C3112C"/>
    <w:rsid w:val="00C34E43"/>
    <w:rsid w:val="00C44D9F"/>
    <w:rsid w:val="00C53578"/>
    <w:rsid w:val="00C55E29"/>
    <w:rsid w:val="00C814A1"/>
    <w:rsid w:val="00C81F8F"/>
    <w:rsid w:val="00C8207C"/>
    <w:rsid w:val="00C84C3A"/>
    <w:rsid w:val="00CA0C92"/>
    <w:rsid w:val="00CA16CC"/>
    <w:rsid w:val="00CA67CA"/>
    <w:rsid w:val="00CA7465"/>
    <w:rsid w:val="00CB0063"/>
    <w:rsid w:val="00CB278C"/>
    <w:rsid w:val="00CB37F1"/>
    <w:rsid w:val="00CB4F7A"/>
    <w:rsid w:val="00CC440C"/>
    <w:rsid w:val="00CC78E4"/>
    <w:rsid w:val="00CD2D28"/>
    <w:rsid w:val="00CD2F2D"/>
    <w:rsid w:val="00CE596C"/>
    <w:rsid w:val="00CF06BF"/>
    <w:rsid w:val="00CF10F7"/>
    <w:rsid w:val="00CF5339"/>
    <w:rsid w:val="00D041FD"/>
    <w:rsid w:val="00D04C14"/>
    <w:rsid w:val="00D06A27"/>
    <w:rsid w:val="00D10DF7"/>
    <w:rsid w:val="00D149D8"/>
    <w:rsid w:val="00D2121A"/>
    <w:rsid w:val="00D22CDC"/>
    <w:rsid w:val="00D278B6"/>
    <w:rsid w:val="00D30704"/>
    <w:rsid w:val="00D311F5"/>
    <w:rsid w:val="00D327A4"/>
    <w:rsid w:val="00D45293"/>
    <w:rsid w:val="00D50866"/>
    <w:rsid w:val="00D51708"/>
    <w:rsid w:val="00D51968"/>
    <w:rsid w:val="00D55787"/>
    <w:rsid w:val="00D70D94"/>
    <w:rsid w:val="00D72962"/>
    <w:rsid w:val="00D75AC6"/>
    <w:rsid w:val="00D767FA"/>
    <w:rsid w:val="00D815D1"/>
    <w:rsid w:val="00D82CFF"/>
    <w:rsid w:val="00D94C57"/>
    <w:rsid w:val="00D9708B"/>
    <w:rsid w:val="00DA584E"/>
    <w:rsid w:val="00DA5D16"/>
    <w:rsid w:val="00DB0E0F"/>
    <w:rsid w:val="00DB68EF"/>
    <w:rsid w:val="00DB79BD"/>
    <w:rsid w:val="00DD47A3"/>
    <w:rsid w:val="00DE7BBD"/>
    <w:rsid w:val="00DF35AB"/>
    <w:rsid w:val="00DF7183"/>
    <w:rsid w:val="00E06BA4"/>
    <w:rsid w:val="00E13AB6"/>
    <w:rsid w:val="00E14D77"/>
    <w:rsid w:val="00E16617"/>
    <w:rsid w:val="00E21133"/>
    <w:rsid w:val="00E243BC"/>
    <w:rsid w:val="00E36CD9"/>
    <w:rsid w:val="00E44FAB"/>
    <w:rsid w:val="00E50834"/>
    <w:rsid w:val="00E5209F"/>
    <w:rsid w:val="00E572DA"/>
    <w:rsid w:val="00E62D85"/>
    <w:rsid w:val="00E63CDC"/>
    <w:rsid w:val="00E659A3"/>
    <w:rsid w:val="00E72E14"/>
    <w:rsid w:val="00E75817"/>
    <w:rsid w:val="00E8184B"/>
    <w:rsid w:val="00E92E45"/>
    <w:rsid w:val="00EA0E81"/>
    <w:rsid w:val="00EB0DC7"/>
    <w:rsid w:val="00EB1B21"/>
    <w:rsid w:val="00EB7E1F"/>
    <w:rsid w:val="00EC22AD"/>
    <w:rsid w:val="00F233A1"/>
    <w:rsid w:val="00F331DA"/>
    <w:rsid w:val="00F42CF0"/>
    <w:rsid w:val="00F452BF"/>
    <w:rsid w:val="00F52B83"/>
    <w:rsid w:val="00F52DFB"/>
    <w:rsid w:val="00F64906"/>
    <w:rsid w:val="00F7123B"/>
    <w:rsid w:val="00F71DB4"/>
    <w:rsid w:val="00F73F92"/>
    <w:rsid w:val="00F7431B"/>
    <w:rsid w:val="00F774B3"/>
    <w:rsid w:val="00F84460"/>
    <w:rsid w:val="00F912BD"/>
    <w:rsid w:val="00F92BB7"/>
    <w:rsid w:val="00FA2C06"/>
    <w:rsid w:val="00FA2C91"/>
    <w:rsid w:val="00FA64F0"/>
    <w:rsid w:val="00FA7F0C"/>
    <w:rsid w:val="00FB0611"/>
    <w:rsid w:val="00FB37CB"/>
    <w:rsid w:val="00FB6DF2"/>
    <w:rsid w:val="00FC0C4D"/>
    <w:rsid w:val="00FC7F0A"/>
    <w:rsid w:val="00FD4AD4"/>
    <w:rsid w:val="00FE0A21"/>
    <w:rsid w:val="00FE1F60"/>
    <w:rsid w:val="00FE3174"/>
    <w:rsid w:val="00FE733B"/>
    <w:rsid w:val="00FF1E79"/>
    <w:rsid w:val="00FF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02"/>
  </w:style>
  <w:style w:type="paragraph" w:styleId="Ttulo1">
    <w:name w:val="heading 1"/>
    <w:basedOn w:val="Normal"/>
    <w:next w:val="Normal"/>
    <w:link w:val="Ttulo1Char"/>
    <w:uiPriority w:val="9"/>
    <w:qFormat/>
    <w:rsid w:val="00CD2D28"/>
    <w:pPr>
      <w:keepNext/>
      <w:keepLines/>
      <w:spacing w:before="480" w:after="0"/>
      <w:outlineLvl w:val="0"/>
    </w:pPr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D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617"/>
  </w:style>
  <w:style w:type="paragraph" w:styleId="Rodap">
    <w:name w:val="footer"/>
    <w:basedOn w:val="Normal"/>
    <w:link w:val="Rodap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617"/>
  </w:style>
  <w:style w:type="paragraph" w:styleId="Textodebalo">
    <w:name w:val="Balloon Text"/>
    <w:basedOn w:val="Normal"/>
    <w:link w:val="TextodebaloChar"/>
    <w:uiPriority w:val="99"/>
    <w:semiHidden/>
    <w:unhideWhenUsed/>
    <w:rsid w:val="00E1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6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041FD"/>
    <w:rPr>
      <w:color w:val="0000FF" w:themeColor="hyperlink"/>
      <w:u w:val="single"/>
    </w:rPr>
  </w:style>
  <w:style w:type="table" w:customStyle="1" w:styleId="Calendar4">
    <w:name w:val="Calendar 4"/>
    <w:basedOn w:val="Tabelanormal"/>
    <w:uiPriority w:val="99"/>
    <w:qFormat/>
    <w:rsid w:val="009B511C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PargrafodaLista">
    <w:name w:val="List Paragraph"/>
    <w:basedOn w:val="Normal"/>
    <w:uiPriority w:val="34"/>
    <w:qFormat/>
    <w:rsid w:val="000D0D12"/>
    <w:pPr>
      <w:ind w:left="720"/>
      <w:contextualSpacing/>
    </w:pPr>
  </w:style>
  <w:style w:type="paragraph" w:styleId="SemEspaamento">
    <w:name w:val="No Spacing"/>
    <w:uiPriority w:val="1"/>
    <w:qFormat/>
    <w:rsid w:val="003047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2D28"/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4D15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18A"/>
    <w:pPr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9118A"/>
    <w:pPr>
      <w:tabs>
        <w:tab w:val="right" w:leader="dot" w:pos="10915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9118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D28"/>
    <w:pPr>
      <w:keepNext/>
      <w:keepLines/>
      <w:spacing w:before="480" w:after="0"/>
      <w:outlineLvl w:val="0"/>
    </w:pPr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D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617"/>
  </w:style>
  <w:style w:type="paragraph" w:styleId="Rodap">
    <w:name w:val="footer"/>
    <w:basedOn w:val="Normal"/>
    <w:link w:val="Rodap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617"/>
  </w:style>
  <w:style w:type="paragraph" w:styleId="Textodebalo">
    <w:name w:val="Balloon Text"/>
    <w:basedOn w:val="Normal"/>
    <w:link w:val="TextodebaloChar"/>
    <w:uiPriority w:val="99"/>
    <w:semiHidden/>
    <w:unhideWhenUsed/>
    <w:rsid w:val="00E1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6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041FD"/>
    <w:rPr>
      <w:color w:val="0000FF" w:themeColor="hyperlink"/>
      <w:u w:val="single"/>
    </w:rPr>
  </w:style>
  <w:style w:type="table" w:customStyle="1" w:styleId="Calendar4">
    <w:name w:val="Calendar 4"/>
    <w:basedOn w:val="Tabelanormal"/>
    <w:uiPriority w:val="99"/>
    <w:qFormat/>
    <w:rsid w:val="009B511C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PargrafodaLista">
    <w:name w:val="List Paragraph"/>
    <w:basedOn w:val="Normal"/>
    <w:uiPriority w:val="34"/>
    <w:qFormat/>
    <w:rsid w:val="000D0D12"/>
    <w:pPr>
      <w:ind w:left="720"/>
      <w:contextualSpacing/>
    </w:pPr>
  </w:style>
  <w:style w:type="paragraph" w:styleId="SemEspaamento">
    <w:name w:val="No Spacing"/>
    <w:uiPriority w:val="1"/>
    <w:qFormat/>
    <w:rsid w:val="003047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2D28"/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4D15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18A"/>
    <w:pPr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9118A"/>
    <w:pPr>
      <w:tabs>
        <w:tab w:val="right" w:leader="dot" w:pos="10915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9118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DB6C3-4F19-4662-A0AC-7DA71D75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14</Pages>
  <Words>2871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Protech Participações S/C Ltda</Company>
  <LinksUpToDate>false</LinksUpToDate>
  <CharactersWithSpaces>18344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Francisco Rodrigues Martins</dc:creator>
  <cp:lastModifiedBy>Fernando Cataldi</cp:lastModifiedBy>
  <cp:revision>44</cp:revision>
  <dcterms:created xsi:type="dcterms:W3CDTF">2012-12-05T11:52:00Z</dcterms:created>
  <dcterms:modified xsi:type="dcterms:W3CDTF">2013-03-06T17:19:00Z</dcterms:modified>
</cp:coreProperties>
</file>