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100A2" w14:textId="77777777" w:rsidR="0003616F" w:rsidRDefault="00B95AF8">
      <w:pPr>
        <w:spacing w:after="0" w:before="0" w:line="240" w:lineRule="auto"/>
        <w:jc w:val="center"/>
      </w:pPr>
      <w:r>
        <w:rPr>
          <w:rFonts w:ascii="Arial" w:hAnsi="Arial" w:eastAsia="Arial"/>
          <w:noProof/>
          <w:sz w:val="20"/>
        </w:rPr>
      </w:r>
    </w:p>
    <w:p w14:paraId="3A422317" w14:textId="77777777" w:rsidR="0003616F" w:rsidRDefault="00B95AF8">
      <w:pPr>
        <w:spacing w:after="0" w:before="0" w:line="240" w:lineRule="auto"/>
        <w:ind w:firstLine="0"/>
        <w:jc w:val="center"/>
      </w:pPr>
      <w:r>
        <w:rPr>
          <w:rFonts w:ascii="Arial" w:hAnsi="Arial" w:eastAsia="Arial"/>
          <w:b/>
          <w:sz w:val="36"/>
        </w:rPr>
        <w:t>MANUAL DE UTILIZAÇÃO</w:t>
      </w:r>
    </w:p>
    <w:p w14:paraId="1648F3D6" w14:textId="77777777" w:rsidR="0003616F" w:rsidRDefault="00B95AF8">
      <w:pPr>
        <w:spacing w:after="0" w:before="0" w:line="240" w:lineRule="auto"/>
        <w:ind w:firstLine="0"/>
        <w:jc w:val="center"/>
      </w:pPr>
      <w:r>
        <w:rPr>
          <w:rFonts w:ascii="Arial" w:hAnsi="Arial" w:eastAsia="Arial"/>
          <w:b/>
          <w:color w:val="4E7F5C"/>
          <w:sz w:val="36"/>
        </w:rPr>
        <w:t>RELATÓRIOS TÉCNICOS AGRES</w:t>
      </w:r>
    </w:p>
    <w:p w14:paraId="07BF215A" w14:textId="77777777" w:rsidR="0003616F" w:rsidRDefault="00B95AF8">
      <w:pPr>
        <w:spacing w:after="0" w:before="0" w:line="240" w:lineRule="auto"/>
        <w:ind w:firstLine="0"/>
        <w:jc w:val="center"/>
        <w:rPr>
          <w:b/>
        </w:rPr>
      </w:pPr>
      <w:r>
        <w:rPr>
          <w:rFonts w:ascii="Arial" w:hAnsi="Arial" w:eastAsia="Arial"/>
          <w:b/>
          <w:sz w:val="20"/>
        </w:rPr>
        <w:t>Coleta Offline e Geração Online do Relatório Final</w:t>
      </w:r>
    </w:p>
    <w:p w14:paraId="73B7AF26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40CBC2BF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2BB0FC7F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2AADDE55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40CDD444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61B6F52F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7CDD0743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4CD49CB6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1B7C278D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517FEF96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7A68F5B9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69FD3093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1BA70390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51B16CD1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3D2EA10C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3327DA52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66B58133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6153278F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76096C5C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22B26A11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401BCCEF" w14:textId="77777777" w:rsidR="009C7F1B" w:rsidRDefault="009C7F1B">
      <w:pPr>
        <w:spacing w:after="0" w:before="0" w:line="240" w:lineRule="auto"/>
        <w:jc w:val="center"/>
        <w:rPr>
          <w:b/>
        </w:rPr>
      </w:pPr>
    </w:p>
    <w:p w14:paraId="61DC9943" w14:textId="77777777" w:rsidR="009C7F1B" w:rsidRDefault="009C7F1B">
      <w:pPr>
        <w:spacing w:after="0" w:before="0" w:line="240" w:lineRule="auto"/>
        <w:jc w:val="center"/>
      </w:pPr>
    </w:p>
    <w:p w14:paraId="2D68484E" w14:textId="6C93C3E7" w:rsidR="0003616F" w:rsidRDefault="00B95AF8" w:rsidP="009C7F1B">
      <w:pPr>
        <w:spacing w:after="0" w:before="0" w:line="240" w:lineRule="auto"/>
        <w:ind w:firstLine="0"/>
        <w:jc w:val="center"/>
      </w:pPr>
      <w:r>
        <w:rPr>
          <w:rFonts w:ascii="Arial" w:hAnsi="Arial" w:eastAsia="Arial"/>
          <w:sz w:val="20"/>
        </w:rPr>
        <w:t>Versão de campo: Offline 2026.06.14.24 | APK Android 1.0.17</w:t>
      </w:r>
      <w:r>
        <w:rPr>
          <w:rFonts w:ascii="Arial" w:hAnsi="Arial" w:eastAsia="Arial"/>
          <w:sz w:val="20"/>
        </w:rPr>
        <w:br/>
        <w:t>Documento atualizado em 15 de junho de 2026</w:t>
      </w:r>
      <w:r>
        <w:rPr>
          <w:rFonts w:ascii="Arial" w:hAnsi="Arial" w:eastAsia="Arial"/>
          <w:sz w:val="20"/>
        </w:rPr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6FAE061E" w14:textId="77777777">
        <w:trPr>
          <w:jc w:val="center"/>
        </w:trPr>
        <w:tc>
          <w:tcPr>
            <w:tcW w:w="90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595959"/>
            <w:tcMar>
              <w:top w:w="50" w:type="dxa"/>
              <w:left w:w="100" w:type="dxa"/>
              <w:bottom w:w="50" w:type="dxa"/>
              <w:right w:w="100" w:type="dxa"/>
              <w:start w:w="75" w:type="dxa"/>
              <w:end w:w="75" w:type="dxa"/>
            </w:tcMar>
          </w:tcPr>
          <w:p w14:paraId="14AA98A1" w14:textId="77777777" w:rsidR="0003616F" w:rsidRDefault="00B95AF8">
            <w:pPr>
              <w:keepNext/>
              <w:spacing w:after="0" w:line="240" w:lineRule="auto" w:before="0"/>
              <w:ind w:firstLine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1. OBJETIVO DO APLICATIVO</w:t>
            </w:r>
          </w:p>
        </w:tc>
      </w:tr>
    </w:tbl>
    <w:p w14:paraId="022D9E7E" w14:textId="77777777" w:rsidR="0003616F" w:rsidRDefault="0003616F">
      <w:pPr>
        <w:spacing w:after="0" w:before="0" w:line="240" w:lineRule="auto"/>
      </w:pPr>
    </w:p>
    <w:p w14:paraId="2B260956" w14:textId="77777777" w:rsidR="0003616F" w:rsidRDefault="00B95AF8" w:rsidP="009C7F1B">
      <w:pPr>
        <w:spacing w:after="0" w:line="360" w:lineRule="auto" w:before="0"/>
        <w:ind w:firstLine="709"/>
        <w:jc w:val="both"/>
      </w:pPr>
      <w:r>
        <w:rPr>
          <w:rFonts w:ascii="Arial" w:hAnsi="Arial" w:eastAsia="Arial"/>
          <w:sz w:val="20"/>
        </w:rPr>
        <w:t>O aplicativo Relatórios Técnicos Agres permite registrar atendimentos de campo de forma padronizada, mesmo sem conexão com a internet. A coleta reúne relato técnico, áudios, fotos, localização e assinaturas. Depois, o pacote JSON é importado no gerador online para criar o relatório Word e o ZIP final com as fotos.</w:t>
      </w:r>
    </w:p>
    <w:p w14:paraId="5015739F" w14:textId="77777777" w:rsidR="009C7F1B" w:rsidRDefault="009C7F1B" w:rsidP="009C7F1B">
      <w:pPr>
        <w:spacing w:after="0" w:line="240" w:lineRule="auto" w:before="0"/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5F728244" w14:textId="77777777">
        <w:trPr>
          <w:jc w:val="center"/>
        </w:trPr>
        <w:tc>
          <w:tcPr>
            <w:tcW w:w="9072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EAF4EB"/>
            <w:tcMar>
              <w:top w:w="50" w:type="dxa"/>
              <w:left w:w="130" w:type="dxa"/>
              <w:bottom w:w="50" w:type="dxa"/>
              <w:right w:w="130" w:type="dxa"/>
              <w:start w:w="75" w:type="dxa"/>
              <w:end w:w="75" w:type="dxa"/>
            </w:tcMar>
          </w:tcPr>
          <w:p w14:paraId="6D40FF9C" w14:textId="77777777" w:rsidR="0003616F" w:rsidRDefault="00B95AF8"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RESULTADO FINAL</w:t>
            </w:r>
          </w:p>
          <w:p w14:paraId="719AEC92" w14:textId="77777777" w:rsidR="0003616F" w:rsidRDefault="00B95AF8" w:rsidP="009C7F1B"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Um relatório técnico detalhado em Word e uma pasta única com todas as fotos utilizadas ou registradas no atendimento.</w:t>
            </w:r>
          </w:p>
        </w:tc>
      </w:tr>
    </w:tbl>
    <w:p w14:paraId="46FC53D4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0B525EB6" w14:textId="77777777">
        <w:trPr>
          <w:jc w:val="center"/>
        </w:trPr>
        <w:tc>
          <w:tcPr>
            <w:tcW w:w="90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595959"/>
            <w:tcMar>
              <w:top w:w="50" w:type="dxa"/>
              <w:left w:w="100" w:type="dxa"/>
              <w:bottom w:w="50" w:type="dxa"/>
              <w:right w:w="100" w:type="dxa"/>
              <w:start w:w="75" w:type="dxa"/>
              <w:end w:w="75" w:type="dxa"/>
            </w:tcMar>
          </w:tcPr>
          <w:p w14:paraId="5928BFC9" w14:textId="77777777" w:rsidR="0003616F" w:rsidRDefault="00B95AF8">
            <w:pPr>
              <w:keepNext/>
              <w:spacing w:after="0" w:line="240" w:lineRule="auto" w:before="0"/>
              <w:ind w:firstLine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2. ANTES DE INICIAR</w:t>
            </w:r>
          </w:p>
        </w:tc>
      </w:tr>
    </w:tbl>
    <w:p w14:paraId="720813AD" w14:textId="77777777" w:rsidR="0003616F" w:rsidRDefault="0003616F">
      <w:pPr>
        <w:spacing w:after="0" w:before="0" w:line="240" w:lineRule="auto"/>
      </w:pPr>
    </w:p>
    <w:p w14:paraId="3AE7D074" w14:textId="77777777" w:rsidR="0003616F" w:rsidRDefault="00B95AF8" w:rsidP="009C7F1B">
      <w:pPr>
        <w:spacing w:after="0" w:line="360" w:lineRule="auto" w:before="0"/>
        <w:ind w:left="85" w:firstLine="0"/>
        <w:jc w:val="left"/>
      </w:pPr>
      <w:r>
        <w:rPr>
          <w:rFonts w:ascii="Arial" w:hAnsi="Arial" w:eastAsia="Arial"/>
          <w:b/>
          <w:color w:val="4E7F5C"/>
          <w:sz w:val="20"/>
        </w:rPr>
        <w:t xml:space="preserve">• </w:t>
      </w:r>
      <w:r>
        <w:rPr>
          <w:rFonts w:ascii="Arial" w:hAnsi="Arial" w:eastAsia="Arial"/>
          <w:sz w:val="20"/>
        </w:rPr>
        <w:t>Abra o aplicativo uma vez com internet antes do primeiro atendimento.</w:t>
      </w:r>
    </w:p>
    <w:p w14:paraId="6A34CEAD" w14:textId="77777777" w:rsidR="0003616F" w:rsidRDefault="00B95AF8" w:rsidP="009C7F1B">
      <w:pPr>
        <w:spacing w:after="0" w:line="360" w:lineRule="auto" w:before="0"/>
        <w:ind w:left="85" w:firstLine="0"/>
        <w:jc w:val="left"/>
      </w:pPr>
      <w:r>
        <w:rPr>
          <w:rFonts w:ascii="Arial" w:hAnsi="Arial" w:eastAsia="Arial"/>
          <w:b/>
          <w:color w:val="4E7F5C"/>
          <w:sz w:val="20"/>
        </w:rPr>
        <w:t xml:space="preserve">• </w:t>
      </w:r>
      <w:r>
        <w:rPr>
          <w:rFonts w:ascii="Arial" w:hAnsi="Arial" w:eastAsia="Arial"/>
          <w:sz w:val="20"/>
        </w:rPr>
        <w:t>Autorize câmera, microfone e localização quando solicitado.</w:t>
      </w:r>
    </w:p>
    <w:p w14:paraId="06E9A934" w14:textId="77777777" w:rsidR="0003616F" w:rsidRDefault="00B95AF8" w:rsidP="009C7F1B">
      <w:pPr>
        <w:spacing w:after="0" w:line="360" w:lineRule="auto" w:before="0"/>
        <w:ind w:left="85" w:firstLine="0"/>
        <w:jc w:val="left"/>
      </w:pPr>
      <w:r>
        <w:rPr>
          <w:rFonts w:ascii="Arial" w:hAnsi="Arial" w:eastAsia="Arial"/>
          <w:b/>
          <w:color w:val="4E7F5C"/>
          <w:sz w:val="20"/>
        </w:rPr>
        <w:t xml:space="preserve">• </w:t>
      </w:r>
      <w:r>
        <w:rPr>
          <w:rFonts w:ascii="Arial" w:hAnsi="Arial" w:eastAsia="Arial"/>
          <w:sz w:val="20"/>
        </w:rPr>
        <w:t>Confirme que existe espaço livre no aparelho para armazenar fotos, áudios e o pacote JSON.</w:t>
      </w:r>
    </w:p>
    <w:p w14:paraId="4D0CE803" w14:textId="77777777" w:rsidR="0003616F" w:rsidRDefault="00B95AF8" w:rsidP="009C7F1B">
      <w:pPr>
        <w:spacing w:after="0" w:line="360" w:lineRule="auto" w:before="0"/>
        <w:ind w:left="85" w:firstLine="0"/>
        <w:jc w:val="left"/>
      </w:pPr>
      <w:r>
        <w:rPr>
          <w:rFonts w:ascii="Arial" w:hAnsi="Arial" w:eastAsia="Arial"/>
          <w:b/>
          <w:color w:val="4E7F5C"/>
          <w:sz w:val="20"/>
        </w:rPr>
        <w:t xml:space="preserve">• </w:t>
      </w:r>
      <w:r>
        <w:rPr>
          <w:rFonts w:ascii="Arial" w:hAnsi="Arial" w:eastAsia="Arial"/>
          <w:sz w:val="20"/>
        </w:rPr>
        <w:t>Faça uma coleta curta de teste antes de liberar o aparelho para uso em campo.</w:t>
      </w:r>
    </w:p>
    <w:p w14:paraId="032D96CE" w14:textId="77777777" w:rsidR="0003616F" w:rsidRDefault="00B95AF8" w:rsidP="009C7F1B">
      <w:pPr>
        <w:spacing w:after="0" w:line="360" w:lineRule="auto" w:before="0"/>
        <w:ind w:left="85" w:firstLine="0"/>
        <w:jc w:val="left"/>
      </w:pPr>
      <w:r>
        <w:rPr>
          <w:rFonts w:ascii="Arial" w:hAnsi="Arial" w:eastAsia="Arial"/>
          <w:b/>
          <w:color w:val="4E7F5C"/>
          <w:sz w:val="20"/>
        </w:rPr>
        <w:t xml:space="preserve">• </w:t>
      </w:r>
      <w:r>
        <w:rPr>
          <w:rFonts w:ascii="Arial" w:hAnsi="Arial" w:eastAsia="Arial"/>
          <w:sz w:val="20"/>
        </w:rPr>
        <w:t>Não limpe a coleta nem desinstale o aplicativo antes de exportar e localizar o JSON.</w:t>
      </w:r>
    </w:p>
    <w:p w14:paraId="76B2B2B4" w14:textId="77777777" w:rsidR="009C7F1B" w:rsidRDefault="009C7F1B" w:rsidP="009C7F1B">
      <w:pPr>
        <w:spacing w:after="0" w:line="240" w:lineRule="auto" w:before="0"/>
        <w:ind w:left="85" w:firstLine="17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04048904" w14:textId="77777777">
        <w:trPr>
          <w:jc w:val="center"/>
        </w:trPr>
        <w:tc>
          <w:tcPr>
            <w:tcW w:w="90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595959"/>
            <w:tcMar>
              <w:top w:w="50" w:type="dxa"/>
              <w:left w:w="100" w:type="dxa"/>
              <w:bottom w:w="50" w:type="dxa"/>
              <w:right w:w="100" w:type="dxa"/>
              <w:start w:w="75" w:type="dxa"/>
              <w:end w:w="75" w:type="dxa"/>
            </w:tcMar>
          </w:tcPr>
          <w:p w14:paraId="06FF1CE7" w14:textId="77777777" w:rsidR="0003616F" w:rsidRDefault="00B95AF8">
            <w:pPr>
              <w:keepNext/>
              <w:spacing w:after="0" w:line="240" w:lineRule="auto" w:before="0"/>
              <w:ind w:firstLine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3. VISÃO GERAL DO PROCESSO</w:t>
            </w:r>
          </w:p>
        </w:tc>
      </w:tr>
    </w:tbl>
    <w:p w14:paraId="350FB78F" w14:textId="0FC0D705" w:rsidR="0003616F" w:rsidRDefault="0003616F" w:rsidP="009C7F1B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03616F" w14:paraId="0E524718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E7E7E7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3701B29B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Etapa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E7E7E7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572DACFD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Função</w:t>
            </w:r>
          </w:p>
        </w:tc>
      </w:tr>
      <w:tr w:rsidR="0003616F" w14:paraId="2E0D2E39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057E2DC0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Coleta offline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54ADE3E8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Registra o atendimento no campo, com ou sem internet.</w:t>
            </w:r>
          </w:p>
        </w:tc>
      </w:tr>
      <w:tr w:rsidR="0003616F" w14:paraId="2258D122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4AB30C9C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Pacote JSON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51F79696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Transporta textos, áudios, fotos, localização e assinaturas.</w:t>
            </w:r>
          </w:p>
        </w:tc>
      </w:tr>
      <w:tr w:rsidR="0003616F" w14:paraId="0985BC05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445BDA9F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Gerador online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12DED45D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Valida o pacote e usa a IA para montar o relatório técnico.</w:t>
            </w:r>
          </w:p>
        </w:tc>
      </w:tr>
      <w:tr w:rsidR="0003616F" w14:paraId="0241A014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6A8AC330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ZIP final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686EEB31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Contém o Word e uma pasta única com todas as fotos.</w:t>
            </w:r>
          </w:p>
        </w:tc>
      </w:tr>
    </w:tbl>
    <w:p w14:paraId="2AA6DA9C" w14:textId="77777777" w:rsidR="0003616F" w:rsidRDefault="0003616F">
      <w:pPr>
        <w:spacing w:after="0" w:before="0" w:line="240" w:lineRule="auto"/>
      </w:pPr>
    </w:p>
    <w:p w14:paraId="5E1D671E" w14:textId="77777777" w:rsidR="0003616F" w:rsidRDefault="00B95AF8">
      <w:pPr>
        <w:spacing w:before="0" w:after="0" w:line="240" w:lineRule="auto"/>
      </w:pPr>
      <w:r>
        <w:rPr>
          <w:rFonts w:ascii="Arial" w:hAnsi="Arial" w:eastAsia="Arial"/>
          <w:sz w:val="20"/>
        </w:rPr>
      </w:r>
    </w:p>
    <w:p w14:paraId="0E7A1FFF" w14:textId="77777777" w:rsidR="0003616F" w:rsidRDefault="0003616F">
      <w:pPr>
        <w:spacing w:after="0" w:before="0" w:line="240" w:lineRule="auto"/>
      </w:pPr>
    </w:p>
    <w:p w14:paraId="157EF3EA" w14:textId="77777777" w:rsidR="0003616F" w:rsidRDefault="0003616F">
      <w:pPr>
        <w:spacing w:after="0" w:before="0" w:line="240" w:lineRule="auto"/>
      </w:pPr>
    </w:p>
    <w:p w14:paraId="031AB861" w14:textId="77777777" w:rsidR="0003616F" w:rsidRDefault="0003616F">
      <w:pPr>
        <w:spacing w:after="0" w:before="0" w:line="240" w:lineRule="auto"/>
      </w:pPr>
    </w:p>
    <w:p w14:paraId="19AFF67F" w14:textId="77777777" w:rsidR="0003616F" w:rsidRDefault="0003616F">
      <w:pPr>
        <w:spacing w:after="0" w:before="0" w:line="240" w:lineRule="auto"/>
      </w:pPr>
    </w:p>
    <w:p w14:paraId="6A2FACA6" w14:textId="77777777" w:rsidR="0003616F" w:rsidRDefault="0003616F">
      <w:pPr>
        <w:spacing w:after="0" w:before="0" w:line="240" w:lineRule="auto"/>
      </w:pPr>
    </w:p>
    <w:p w14:paraId="01A5C391" w14:textId="77777777" w:rsidR="0003616F" w:rsidRDefault="0003616F">
      <w:pPr>
        <w:spacing w:after="0" w:before="0" w:line="240" w:lineRule="auto"/>
      </w:pPr>
    </w:p>
    <w:p w14:paraId="4F4C332B" w14:textId="77777777" w:rsidR="0003616F" w:rsidRDefault="00B95AF8">
      <w:pPr>
        <w:spacing w:before="0" w:after="0" w:line="240" w:lineRule="auto"/>
      </w:pPr>
      <w:r>
        <w:rPr>
          <w:rFonts w:ascii="Arial" w:hAnsi="Arial" w:eastAsia="Arial"/>
          <w:sz w:val="20"/>
        </w:rPr>
      </w:r>
    </w:p>
    <w:p>
      <w:pPr>
        <w:pageBreakBefore w:val="1"/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595959"/>
            <w:tcBorders>
              <w:top w:val="single" w:sz="4" w:color="595959"/>
              <w:left w:val="single" w:sz="4" w:color="595959"/>
              <w:bottom w:val="single" w:sz="4" w:color="595959"/>
              <w:right w:val="single" w:sz="4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 w:line="240" w:lineRule="auto" w:before="0"/>
              <w:ind w:firstLine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4A. COMO FUNCIONA NO APK ANDROID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AF4EB"/>
            <w:tcBorders>
              <w:top w:val="single" w:sz="8" w:color="4E7F5C"/>
              <w:left w:val="single" w:sz="8" w:color="4E7F5C"/>
              <w:bottom w:val="single" w:sz="8" w:color="4E7F5C"/>
              <w:right w:val="single" w:sz="8" w:color="4E7F5C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VISÃO GERAL DO APK ANDROID</w:t>
            </w:r>
          </w:p>
          <w:p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O APK é um aplicativo instalado diretamente no Android. Depois de instalado e aberto uma vez, a coleta funciona sem internet e possui integração própria com câmera, galeria, localização e compartilhamento.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"/>
        <w:gridCol w:w="8703"/>
      </w:tblGrid>
      <w:tr>
        <w:trPr>
          <w:cantSplit/>
          <w:trHeight w:hRule="auto"/>
        </w:trPr>
        <w:tc>
          <w:tcPr>
            <w:tcW w:type="dxa" w:w="368"/>
            <w:shd w:fill="4E7F5C"/>
            <w:tcBorders>
              <w:top w:val="single" w:sz="8" w:color="4E7F5C"/>
              <w:left w:val="single" w:sz="8" w:color="4E7F5C"/>
              <w:bottom w:val="single" w:sz="8" w:color="4E7F5C"/>
              <w:right w:val="single" w:sz="8" w:color="4E7F5C"/>
            </w:tcBorders>
            <w:tcMar>
              <w:top w:w="25" w:type="dxa"/>
              <w:start w:w="15" w:type="dxa"/>
              <w:bottom w:w="25" w:type="dxa"/>
              <w:end w:w="15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1</w:t>
            </w:r>
          </w:p>
        </w:tc>
        <w:tc>
          <w:tcPr>
            <w:tcW w:type="dxa" w:w="8703"/>
            <w:shd w:fill="FFFFFF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Instale ou atualize o APK</w:t>
            </w:r>
          </w:p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Baixe somente a versão aprovada pela Agres, autorize a instalação quando solicitado e abra o aplicativo.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"/>
        <w:gridCol w:w="8703"/>
      </w:tblGrid>
      <w:tr>
        <w:trPr>
          <w:cantSplit/>
          <w:trHeight w:hRule="auto"/>
        </w:trPr>
        <w:tc>
          <w:tcPr>
            <w:tcW w:type="dxa" w:w="368"/>
            <w:shd w:fill="4E7F5C"/>
            <w:tcBorders>
              <w:top w:val="single" w:sz="8" w:color="4E7F5C"/>
              <w:left w:val="single" w:sz="8" w:color="4E7F5C"/>
              <w:bottom w:val="single" w:sz="8" w:color="4E7F5C"/>
              <w:right w:val="single" w:sz="8" w:color="4E7F5C"/>
            </w:tcBorders>
            <w:tcMar>
              <w:top w:w="25" w:type="dxa"/>
              <w:start w:w="15" w:type="dxa"/>
              <w:bottom w:w="25" w:type="dxa"/>
              <w:end w:w="15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2</w:t>
            </w:r>
          </w:p>
        </w:tc>
        <w:tc>
          <w:tcPr>
            <w:tcW w:type="dxa" w:w="8703"/>
            <w:shd w:fill="FFFFFF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Autorize câmera, microfone e localização</w:t>
            </w:r>
          </w:p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As permissões são concedidas ao aplicativo Agres. Caso um recurso falhe, revise as permissões nas Configurações do Android.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"/>
        <w:gridCol w:w="8703"/>
      </w:tblGrid>
      <w:tr>
        <w:trPr>
          <w:cantSplit/>
          <w:trHeight w:hRule="auto"/>
        </w:trPr>
        <w:tc>
          <w:tcPr>
            <w:tcW w:type="dxa" w:w="368"/>
            <w:shd w:fill="4E7F5C"/>
            <w:tcBorders>
              <w:top w:val="single" w:sz="8" w:color="4E7F5C"/>
              <w:left w:val="single" w:sz="8" w:color="4E7F5C"/>
              <w:bottom w:val="single" w:sz="8" w:color="4E7F5C"/>
              <w:right w:val="single" w:sz="8" w:color="4E7F5C"/>
            </w:tcBorders>
            <w:tcMar>
              <w:top w:w="25" w:type="dxa"/>
              <w:start w:w="15" w:type="dxa"/>
              <w:bottom w:w="25" w:type="dxa"/>
              <w:end w:w="15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3</w:t>
            </w:r>
          </w:p>
        </w:tc>
        <w:tc>
          <w:tcPr>
            <w:tcW w:type="dxa" w:w="8703"/>
            <w:shd w:fill="FFFFFF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Trabalhe offline</w:t>
            </w:r>
          </w:p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Após abrir o aplicativo uma vez, ele pode ser utilizado normalmente sem conexão com a internet.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"/>
        <w:gridCol w:w="8703"/>
      </w:tblGrid>
      <w:tr>
        <w:trPr>
          <w:cantSplit/>
          <w:trHeight w:hRule="auto"/>
        </w:trPr>
        <w:tc>
          <w:tcPr>
            <w:tcW w:type="dxa" w:w="368"/>
            <w:shd w:fill="4E7F5C"/>
            <w:tcBorders>
              <w:top w:val="single" w:sz="8" w:color="4E7F5C"/>
              <w:left w:val="single" w:sz="8" w:color="4E7F5C"/>
              <w:bottom w:val="single" w:sz="8" w:color="4E7F5C"/>
              <w:right w:val="single" w:sz="8" w:color="4E7F5C"/>
            </w:tcBorders>
            <w:tcMar>
              <w:top w:w="25" w:type="dxa"/>
              <w:start w:w="15" w:type="dxa"/>
              <w:bottom w:w="25" w:type="dxa"/>
              <w:end w:w="15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4</w:t>
            </w:r>
          </w:p>
        </w:tc>
        <w:tc>
          <w:tcPr>
            <w:tcW w:type="dxa" w:w="8703"/>
            <w:shd w:fill="FFFFFF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Use Camera ou Galeria</w:t>
            </w:r>
          </w:p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Camera registra uma nova foto e também a salva automaticamente na galeria. Galeria permite selecionar imagens existentes.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"/>
        <w:gridCol w:w="8703"/>
      </w:tblGrid>
      <w:tr>
        <w:trPr>
          <w:cantSplit/>
          <w:trHeight w:hRule="auto"/>
        </w:trPr>
        <w:tc>
          <w:tcPr>
            <w:tcW w:type="dxa" w:w="368"/>
            <w:shd w:fill="4E7F5C"/>
            <w:tcBorders>
              <w:top w:val="single" w:sz="8" w:color="4E7F5C"/>
              <w:left w:val="single" w:sz="8" w:color="4E7F5C"/>
              <w:bottom w:val="single" w:sz="8" w:color="4E7F5C"/>
              <w:right w:val="single" w:sz="8" w:color="4E7F5C"/>
            </w:tcBorders>
            <w:tcMar>
              <w:top w:w="25" w:type="dxa"/>
              <w:start w:w="15" w:type="dxa"/>
              <w:bottom w:w="25" w:type="dxa"/>
              <w:end w:w="15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5</w:t>
            </w:r>
          </w:p>
        </w:tc>
        <w:tc>
          <w:tcPr>
            <w:tcW w:type="dxa" w:w="8703"/>
            <w:shd w:fill="FFFFFF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Registre ou atualize a localização</w:t>
            </w:r>
          </w:p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Toque em Usar localização atual sempre que precisar atualizar o ponto. Também é possível colar um link do Maps.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"/>
        <w:gridCol w:w="8703"/>
      </w:tblGrid>
      <w:tr>
        <w:trPr>
          <w:cantSplit/>
          <w:trHeight w:hRule="auto"/>
        </w:trPr>
        <w:tc>
          <w:tcPr>
            <w:tcW w:type="dxa" w:w="368"/>
            <w:shd w:fill="4E7F5C"/>
            <w:tcBorders>
              <w:top w:val="single" w:sz="8" w:color="4E7F5C"/>
              <w:left w:val="single" w:sz="8" w:color="4E7F5C"/>
              <w:bottom w:val="single" w:sz="8" w:color="4E7F5C"/>
              <w:right w:val="single" w:sz="8" w:color="4E7F5C"/>
            </w:tcBorders>
            <w:tcMar>
              <w:top w:w="25" w:type="dxa"/>
              <w:start w:w="15" w:type="dxa"/>
              <w:bottom w:w="25" w:type="dxa"/>
              <w:end w:w="15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6</w:t>
            </w:r>
          </w:p>
        </w:tc>
        <w:tc>
          <w:tcPr>
            <w:tcW w:type="dxa" w:w="8703"/>
            <w:shd w:fill="FFFFFF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Faça as assinaturas</w:t>
            </w:r>
          </w:p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Use Assinar em tela cheia. O aplicativo tenta abrir a assinatura na horizontal para ampliar a área disponível.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"/>
        <w:gridCol w:w="8703"/>
      </w:tblGrid>
      <w:tr>
        <w:trPr>
          <w:cantSplit/>
          <w:trHeight w:hRule="auto"/>
        </w:trPr>
        <w:tc>
          <w:tcPr>
            <w:tcW w:type="dxa" w:w="368"/>
            <w:shd w:fill="4E7F5C"/>
            <w:tcBorders>
              <w:top w:val="single" w:sz="8" w:color="4E7F5C"/>
              <w:left w:val="single" w:sz="8" w:color="4E7F5C"/>
              <w:bottom w:val="single" w:sz="8" w:color="4E7F5C"/>
              <w:right w:val="single" w:sz="8" w:color="4E7F5C"/>
            </w:tcBorders>
            <w:tcMar>
              <w:top w:w="25" w:type="dxa"/>
              <w:start w:w="15" w:type="dxa"/>
              <w:bottom w:w="25" w:type="dxa"/>
              <w:end w:w="15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7</w:t>
            </w:r>
          </w:p>
        </w:tc>
        <w:tc>
          <w:tcPr>
            <w:tcW w:type="dxa" w:w="8703"/>
            <w:shd w:fill="FFFFFF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Exporte e compartilhe o JSON</w:t>
            </w:r>
          </w:p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Ao exportar, o Android abre a tela de compartilhamento. Envie o arquivo JSON para WhatsApp, OneDrive, e-mail ou outro destino.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9EAEA"/>
            <w:tcBorders>
              <w:top w:val="single" w:sz="8" w:color="595959"/>
              <w:left w:val="single" w:sz="8" w:color="595959"/>
              <w:bottom w:val="single" w:sz="8" w:color="595959"/>
              <w:right w:val="single" w:sz="8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b/>
                <w:color w:val="3F3F3F"/>
                <w:sz w:val="20"/>
              </w:rPr>
              <w:t>IMPORTANTE NO ANDROID</w:t>
            </w:r>
          </w:p>
          <w:p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Antes de limpar a coleta, confirme que o compartilhamento contém o arquivo com extensão .json, e não somente uma mensagem de texto.</w:t>
            </w:r>
          </w:p>
        </w:tc>
      </w:tr>
    </w:tbl>
    <w:p>
      <w:pPr>
        <w:pageBreakBefore w:val="1"/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595959"/>
            <w:tcBorders>
              <w:top w:val="single" w:sz="4" w:color="595959"/>
              <w:left w:val="single" w:sz="4" w:color="595959"/>
              <w:bottom w:val="single" w:sz="4" w:color="595959"/>
              <w:right w:val="single" w:sz="4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 w:line="240" w:lineRule="auto" w:before="0"/>
              <w:ind w:firstLine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4B. COMO FUNCIONA NO IPHONE E IPAD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AF4EB"/>
            <w:tcBorders>
              <w:top w:val="single" w:sz="8" w:color="4E7F5C"/>
              <w:left w:val="single" w:sz="8" w:color="4E7F5C"/>
              <w:bottom w:val="single" w:sz="8" w:color="4E7F5C"/>
              <w:right w:val="single" w:sz="8" w:color="4E7F5C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VISÃO GERAL NO IPHONE E IPAD</w:t>
            </w:r>
          </w:p>
          <w:p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No iOS/iPadOS, a coleta funciona como um aplicativo instalado pelo Safari. Ela deve ser adicionada à Tela de Início e aberta pelo ícone criado para funcionar offline de forma confiável.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"/>
        <w:gridCol w:w="8703"/>
      </w:tblGrid>
      <w:tr>
        <w:trPr>
          <w:cantSplit/>
          <w:trHeight w:hRule="auto"/>
        </w:trPr>
        <w:tc>
          <w:tcPr>
            <w:tcW w:type="dxa" w:w="368"/>
            <w:shd w:fill="4E7F5C"/>
            <w:tcBorders>
              <w:top w:val="single" w:sz="8" w:color="4E7F5C"/>
              <w:left w:val="single" w:sz="8" w:color="4E7F5C"/>
              <w:bottom w:val="single" w:sz="8" w:color="4E7F5C"/>
              <w:right w:val="single" w:sz="8" w:color="4E7F5C"/>
            </w:tcBorders>
            <w:tcMar>
              <w:top w:w="25" w:type="dxa"/>
              <w:start w:w="15" w:type="dxa"/>
              <w:bottom w:w="25" w:type="dxa"/>
              <w:end w:w="15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1</w:t>
            </w:r>
          </w:p>
        </w:tc>
        <w:tc>
          <w:tcPr>
            <w:tcW w:type="dxa" w:w="8703"/>
            <w:shd w:fill="FFFFFF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Abra a versão HTTPS no Safari</w:t>
            </w:r>
          </w:p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Com internet, abra o link oficial da coleta offline utilizando o Safari.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"/>
        <w:gridCol w:w="8703"/>
      </w:tblGrid>
      <w:tr>
        <w:trPr>
          <w:cantSplit/>
          <w:trHeight w:hRule="auto"/>
        </w:trPr>
        <w:tc>
          <w:tcPr>
            <w:tcW w:type="dxa" w:w="368"/>
            <w:shd w:fill="4E7F5C"/>
            <w:tcBorders>
              <w:top w:val="single" w:sz="8" w:color="4E7F5C"/>
              <w:left w:val="single" w:sz="8" w:color="4E7F5C"/>
              <w:bottom w:val="single" w:sz="8" w:color="4E7F5C"/>
              <w:right w:val="single" w:sz="8" w:color="4E7F5C"/>
            </w:tcBorders>
            <w:tcMar>
              <w:top w:w="25" w:type="dxa"/>
              <w:start w:w="15" w:type="dxa"/>
              <w:bottom w:w="25" w:type="dxa"/>
              <w:end w:w="15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2</w:t>
            </w:r>
          </w:p>
        </w:tc>
        <w:tc>
          <w:tcPr>
            <w:tcW w:type="dxa" w:w="8703"/>
            <w:shd w:fill="FFFFFF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Adicione à Tela de Início</w:t>
            </w:r>
          </w:p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Toque em Compartilhar, escolha Adicionar à Tela de Início e confirme a instalação do ícone.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"/>
        <w:gridCol w:w="8703"/>
      </w:tblGrid>
      <w:tr>
        <w:trPr>
          <w:cantSplit/>
          <w:trHeight w:hRule="auto"/>
        </w:trPr>
        <w:tc>
          <w:tcPr>
            <w:tcW w:type="dxa" w:w="368"/>
            <w:shd w:fill="4E7F5C"/>
            <w:tcBorders>
              <w:top w:val="single" w:sz="8" w:color="4E7F5C"/>
              <w:left w:val="single" w:sz="8" w:color="4E7F5C"/>
              <w:bottom w:val="single" w:sz="8" w:color="4E7F5C"/>
              <w:right w:val="single" w:sz="8" w:color="4E7F5C"/>
            </w:tcBorders>
            <w:tcMar>
              <w:top w:w="25" w:type="dxa"/>
              <w:start w:w="15" w:type="dxa"/>
              <w:bottom w:w="25" w:type="dxa"/>
              <w:end w:w="15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3</w:t>
            </w:r>
          </w:p>
        </w:tc>
        <w:tc>
          <w:tcPr>
            <w:tcW w:type="dxa" w:w="8703"/>
            <w:shd w:fill="FFFFFF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Abra uma vez com internet</w:t>
            </w:r>
          </w:p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Abra pelo novo ícone e aguarde o carregamento completo antes de realizar o primeiro teste offline.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"/>
        <w:gridCol w:w="8703"/>
      </w:tblGrid>
      <w:tr>
        <w:trPr>
          <w:cantSplit/>
          <w:trHeight w:hRule="auto"/>
        </w:trPr>
        <w:tc>
          <w:tcPr>
            <w:tcW w:type="dxa" w:w="368"/>
            <w:shd w:fill="4E7F5C"/>
            <w:tcBorders>
              <w:top w:val="single" w:sz="8" w:color="4E7F5C"/>
              <w:left w:val="single" w:sz="8" w:color="4E7F5C"/>
              <w:bottom w:val="single" w:sz="8" w:color="4E7F5C"/>
              <w:right w:val="single" w:sz="8" w:color="4E7F5C"/>
            </w:tcBorders>
            <w:tcMar>
              <w:top w:w="25" w:type="dxa"/>
              <w:start w:w="15" w:type="dxa"/>
              <w:bottom w:w="25" w:type="dxa"/>
              <w:end w:w="15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4</w:t>
            </w:r>
          </w:p>
        </w:tc>
        <w:tc>
          <w:tcPr>
            <w:tcW w:type="dxa" w:w="8703"/>
            <w:shd w:fill="FFFFFF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Autorize câmera, microfone e localização</w:t>
            </w:r>
          </w:p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As permissões pertencem ao Safari/site instalado. Caso necessário, revise-as nos Ajustes do iPhone ou iPad.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"/>
        <w:gridCol w:w="8703"/>
      </w:tblGrid>
      <w:tr>
        <w:trPr>
          <w:cantSplit/>
          <w:trHeight w:hRule="auto"/>
        </w:trPr>
        <w:tc>
          <w:tcPr>
            <w:tcW w:type="dxa" w:w="368"/>
            <w:shd w:fill="4E7F5C"/>
            <w:tcBorders>
              <w:top w:val="single" w:sz="8" w:color="4E7F5C"/>
              <w:left w:val="single" w:sz="8" w:color="4E7F5C"/>
              <w:bottom w:val="single" w:sz="8" w:color="4E7F5C"/>
              <w:right w:val="single" w:sz="8" w:color="4E7F5C"/>
            </w:tcBorders>
            <w:tcMar>
              <w:top w:w="25" w:type="dxa"/>
              <w:start w:w="15" w:type="dxa"/>
              <w:bottom w:w="25" w:type="dxa"/>
              <w:end w:w="15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5</w:t>
            </w:r>
          </w:p>
        </w:tc>
        <w:tc>
          <w:tcPr>
            <w:tcW w:type="dxa" w:w="8703"/>
            <w:shd w:fill="FFFFFF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Trabalhe offline pelo ícone instalado</w:t>
            </w:r>
          </w:p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Depois do primeiro carregamento, desligue a internet e abra a coleta pelo ícone da Tela de Início, não por uma aba antiga do Safari.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"/>
        <w:gridCol w:w="8703"/>
      </w:tblGrid>
      <w:tr>
        <w:trPr>
          <w:cantSplit/>
          <w:trHeight w:hRule="auto"/>
        </w:trPr>
        <w:tc>
          <w:tcPr>
            <w:tcW w:type="dxa" w:w="368"/>
            <w:shd w:fill="4E7F5C"/>
            <w:tcBorders>
              <w:top w:val="single" w:sz="8" w:color="4E7F5C"/>
              <w:left w:val="single" w:sz="8" w:color="4E7F5C"/>
              <w:bottom w:val="single" w:sz="8" w:color="4E7F5C"/>
              <w:right w:val="single" w:sz="8" w:color="4E7F5C"/>
            </w:tcBorders>
            <w:tcMar>
              <w:top w:w="25" w:type="dxa"/>
              <w:start w:w="15" w:type="dxa"/>
              <w:bottom w:w="25" w:type="dxa"/>
              <w:end w:w="15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6</w:t>
            </w:r>
          </w:p>
        </w:tc>
        <w:tc>
          <w:tcPr>
            <w:tcW w:type="dxa" w:w="8703"/>
            <w:shd w:fill="FFFFFF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Use Camera ou Galeria</w:t>
            </w:r>
          </w:p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A foto fica preservada dentro da coleta. Por limitação do iOS, o aparelho pode perguntar se deseja salvar a imagem na galeria.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"/>
        <w:gridCol w:w="8703"/>
      </w:tblGrid>
      <w:tr>
        <w:trPr>
          <w:cantSplit/>
          <w:trHeight w:hRule="auto"/>
        </w:trPr>
        <w:tc>
          <w:tcPr>
            <w:tcW w:type="dxa" w:w="368"/>
            <w:shd w:fill="4E7F5C"/>
            <w:tcBorders>
              <w:top w:val="single" w:sz="8" w:color="4E7F5C"/>
              <w:left w:val="single" w:sz="8" w:color="4E7F5C"/>
              <w:bottom w:val="single" w:sz="8" w:color="4E7F5C"/>
              <w:right w:val="single" w:sz="8" w:color="4E7F5C"/>
            </w:tcBorders>
            <w:tcMar>
              <w:top w:w="25" w:type="dxa"/>
              <w:start w:w="15" w:type="dxa"/>
              <w:bottom w:w="25" w:type="dxa"/>
              <w:end w:w="15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7</w:t>
            </w:r>
          </w:p>
        </w:tc>
        <w:tc>
          <w:tcPr>
            <w:tcW w:type="dxa" w:w="8703"/>
            <w:shd w:fill="FFFFFF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Faça as assinaturas</w:t>
            </w:r>
          </w:p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Use Assinar em tela cheia e gire o aparelho quando possível. A orientação depende das permissões do Safari/iOS.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"/>
        <w:gridCol w:w="8703"/>
      </w:tblGrid>
      <w:tr>
        <w:trPr>
          <w:cantSplit/>
          <w:trHeight w:hRule="auto"/>
        </w:trPr>
        <w:tc>
          <w:tcPr>
            <w:tcW w:type="dxa" w:w="368"/>
            <w:shd w:fill="4E7F5C"/>
            <w:tcBorders>
              <w:top w:val="single" w:sz="8" w:color="4E7F5C"/>
              <w:left w:val="single" w:sz="8" w:color="4E7F5C"/>
              <w:bottom w:val="single" w:sz="8" w:color="4E7F5C"/>
              <w:right w:val="single" w:sz="8" w:color="4E7F5C"/>
            </w:tcBorders>
            <w:tcMar>
              <w:top w:w="25" w:type="dxa"/>
              <w:start w:w="15" w:type="dxa"/>
              <w:bottom w:w="25" w:type="dxa"/>
              <w:end w:w="15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8</w:t>
            </w:r>
          </w:p>
        </w:tc>
        <w:tc>
          <w:tcPr>
            <w:tcW w:type="dxa" w:w="8703"/>
            <w:shd w:fill="FFFFFF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Exporte e salve o JSON</w:t>
            </w:r>
          </w:p>
          <w:p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Use a tela de compartilhamento do iOS para salvar em Arquivos, OneDrive ou enviar pelo aplicativo desejado.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9EAEA"/>
            <w:tcBorders>
              <w:top w:val="single" w:sz="8" w:color="595959"/>
              <w:left w:val="single" w:sz="8" w:color="595959"/>
              <w:bottom w:val="single" w:sz="8" w:color="595959"/>
              <w:right w:val="single" w:sz="8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b/>
                <w:color w:val="3F3F3F"/>
                <w:sz w:val="20"/>
              </w:rPr>
              <w:t>IMPORTANTE NO IPHONE E IPAD</w:t>
            </w:r>
          </w:p>
          <w:p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Não limpe os dados do Safari, não remova o ícone da Tela de Início e não desinstale a coleta antes de exportar e localizar o arquivo JSON.</w:t>
            </w:r>
          </w:p>
        </w:tc>
      </w:tr>
    </w:tbl>
    <w:p>
      <w:pPr>
        <w:pageBreakBefore w:val="1"/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595959"/>
            <w:tcBorders>
              <w:top w:val="single" w:sz="4" w:color="595959"/>
              <w:left w:val="single" w:sz="4" w:color="595959"/>
              <w:bottom w:val="single" w:sz="4" w:color="595959"/>
              <w:right w:val="single" w:sz="4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 w:line="240" w:lineRule="auto" w:before="0"/>
              <w:ind w:firstLine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4C. DIFERENÇAS IMPORTANTES ENTRE AS PLATAFORMAS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3685"/>
      </w:tblGrid>
      <w:tr>
        <w:trPr>
          <w:cantSplit/>
          <w:tblHeader w:val="true"/>
        </w:trPr>
        <w:tc>
          <w:tcPr>
            <w:tcW w:type="dxa" w:w="1701"/>
            <w:shd w:fill="E7E7E7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3F3F3F"/>
                <w:sz w:val="18"/>
              </w:rPr>
              <w:t>Recurso</w:t>
            </w:r>
          </w:p>
        </w:tc>
        <w:tc>
          <w:tcPr>
            <w:tcW w:type="dxa" w:w="3685"/>
            <w:shd w:fill="E7E7E7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3F3F3F"/>
                <w:sz w:val="18"/>
              </w:rPr>
              <w:t>APK Android</w:t>
            </w:r>
          </w:p>
        </w:tc>
        <w:tc>
          <w:tcPr>
            <w:tcW w:type="dxa" w:w="3685"/>
            <w:shd w:fill="E7E7E7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3F3F3F"/>
                <w:sz w:val="18"/>
              </w:rPr>
              <w:t>iPhone/iPad</w:t>
            </w:r>
          </w:p>
        </w:tc>
      </w:tr>
      <w:tr>
        <w:trPr>
          <w:cantSplit/>
        </w:trPr>
        <w:tc>
          <w:tcPr>
            <w:tcW w:type="dxa" w:w="1701"/>
            <w:shd w:fill="F4F4F4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3F3F3F"/>
                <w:sz w:val="18"/>
              </w:rPr>
              <w:t>Instalação</w:t>
            </w:r>
          </w:p>
        </w:tc>
        <w:tc>
          <w:tcPr>
            <w:tcW w:type="dxa" w:w="3685"/>
            <w:shd w:fill="FFFFFF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3F3F3F"/>
                <w:sz w:val="18"/>
              </w:rPr>
              <w:t>Arquivo APK instalado no Android.</w:t>
            </w:r>
          </w:p>
        </w:tc>
        <w:tc>
          <w:tcPr>
            <w:tcW w:type="dxa" w:w="3685"/>
            <w:shd w:fill="FFFFFF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3F3F3F"/>
                <w:sz w:val="18"/>
              </w:rPr>
              <w:t>Atalho instalado pela opção Adicionar à Tela de Início do Safari.</w:t>
            </w:r>
          </w:p>
        </w:tc>
      </w:tr>
      <w:tr>
        <w:trPr>
          <w:cantSplit/>
        </w:trPr>
        <w:tc>
          <w:tcPr>
            <w:tcW w:type="dxa" w:w="1701"/>
            <w:shd w:fill="F4F4F4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3F3F3F"/>
                <w:sz w:val="18"/>
              </w:rPr>
              <w:t>Uso offline</w:t>
            </w:r>
          </w:p>
        </w:tc>
        <w:tc>
          <w:tcPr>
            <w:tcW w:type="dxa" w:w="3685"/>
            <w:shd w:fill="FFFFFF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3F3F3F"/>
                <w:sz w:val="18"/>
              </w:rPr>
              <w:t>Abre diretamente pelo aplicativo instalado.</w:t>
            </w:r>
          </w:p>
        </w:tc>
        <w:tc>
          <w:tcPr>
            <w:tcW w:type="dxa" w:w="3685"/>
            <w:shd w:fill="FFFFFF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3F3F3F"/>
                <w:sz w:val="18"/>
              </w:rPr>
              <w:t>Abra pelo ícone da Tela de Início após o primeiro carregamento com internet.</w:t>
            </w:r>
          </w:p>
        </w:tc>
      </w:tr>
      <w:tr>
        <w:trPr>
          <w:cantSplit/>
        </w:trPr>
        <w:tc>
          <w:tcPr>
            <w:tcW w:type="dxa" w:w="1701"/>
            <w:shd w:fill="F4F4F4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3F3F3F"/>
                <w:sz w:val="18"/>
              </w:rPr>
              <w:t>Fotos da câmera</w:t>
            </w:r>
          </w:p>
        </w:tc>
        <w:tc>
          <w:tcPr>
            <w:tcW w:type="dxa" w:w="3685"/>
            <w:shd w:fill="FFFFFF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3F3F3F"/>
                <w:sz w:val="18"/>
              </w:rPr>
              <w:t>A foto tirada pelo APK também é salva automaticamente na galeria.</w:t>
            </w:r>
          </w:p>
        </w:tc>
        <w:tc>
          <w:tcPr>
            <w:tcW w:type="dxa" w:w="3685"/>
            <w:shd w:fill="FFFFFF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3F3F3F"/>
                <w:sz w:val="18"/>
              </w:rPr>
              <w:t>A coleta preserva a foto internamente; o iOS pode solicitar confirmação para salvar na galeria.</w:t>
            </w:r>
          </w:p>
        </w:tc>
      </w:tr>
      <w:tr>
        <w:trPr>
          <w:cantSplit/>
        </w:trPr>
        <w:tc>
          <w:tcPr>
            <w:tcW w:type="dxa" w:w="1701"/>
            <w:shd w:fill="F4F4F4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3F3F3F"/>
                <w:sz w:val="18"/>
              </w:rPr>
              <w:t>Localização</w:t>
            </w:r>
          </w:p>
        </w:tc>
        <w:tc>
          <w:tcPr>
            <w:tcW w:type="dxa" w:w="3685"/>
            <w:shd w:fill="FFFFFF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3F3F3F"/>
                <w:sz w:val="18"/>
              </w:rPr>
              <w:t>Utiliza a permissão de localização do aplicativo.</w:t>
            </w:r>
          </w:p>
        </w:tc>
        <w:tc>
          <w:tcPr>
            <w:tcW w:type="dxa" w:w="3685"/>
            <w:shd w:fill="FFFFFF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3F3F3F"/>
                <w:sz w:val="18"/>
              </w:rPr>
              <w:t>Utiliza a permissão de localização do Safari/site instalado.</w:t>
            </w:r>
          </w:p>
        </w:tc>
      </w:tr>
      <w:tr>
        <w:trPr>
          <w:cantSplit/>
        </w:trPr>
        <w:tc>
          <w:tcPr>
            <w:tcW w:type="dxa" w:w="1701"/>
            <w:shd w:fill="F4F4F4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3F3F3F"/>
                <w:sz w:val="18"/>
              </w:rPr>
              <w:t>Assinatura</w:t>
            </w:r>
          </w:p>
        </w:tc>
        <w:tc>
          <w:tcPr>
            <w:tcW w:type="dxa" w:w="3685"/>
            <w:shd w:fill="FFFFFF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3F3F3F"/>
                <w:sz w:val="18"/>
              </w:rPr>
              <w:t>Tela cheia com tentativa de orientação horizontal.</w:t>
            </w:r>
          </w:p>
        </w:tc>
        <w:tc>
          <w:tcPr>
            <w:tcW w:type="dxa" w:w="3685"/>
            <w:shd w:fill="FFFFFF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3F3F3F"/>
                <w:sz w:val="18"/>
              </w:rPr>
              <w:t>Tela cheia conforme a orientação permitida pelo Safari/iOS.</w:t>
            </w:r>
          </w:p>
        </w:tc>
      </w:tr>
      <w:tr>
        <w:trPr>
          <w:cantSplit/>
        </w:trPr>
        <w:tc>
          <w:tcPr>
            <w:tcW w:type="dxa" w:w="1701"/>
            <w:shd w:fill="F4F4F4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3F3F3F"/>
                <w:sz w:val="18"/>
              </w:rPr>
              <w:t>Exportação JSON</w:t>
            </w:r>
          </w:p>
        </w:tc>
        <w:tc>
          <w:tcPr>
            <w:tcW w:type="dxa" w:w="3685"/>
            <w:shd w:fill="FFFFFF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3F3F3F"/>
                <w:sz w:val="18"/>
              </w:rPr>
              <w:t>Abre o compartilhamento do Android para enviar o arquivo.</w:t>
            </w:r>
          </w:p>
        </w:tc>
        <w:tc>
          <w:tcPr>
            <w:tcW w:type="dxa" w:w="3685"/>
            <w:shd w:fill="FFFFFF"/>
            <w:tcBorders>
              <w:top w:val="single" w:sz="5" w:color="595959"/>
              <w:left w:val="single" w:sz="5" w:color="595959"/>
              <w:bottom w:val="single" w:sz="5" w:color="595959"/>
              <w:right w:val="single" w:sz="5" w:color="595959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3F3F3F"/>
                <w:sz w:val="18"/>
              </w:rPr>
              <w:t>Abre o compartilhamento do iOS para salvar em Arquivos, OneDrive ou enviar.</w:t>
            </w:r>
          </w:p>
        </w:tc>
      </w:tr>
    </w:tbl>
    <w:p>
      <w:pPr>
        <w:spacing w:after="20" w:lin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AF4EB"/>
            <w:tcBorders>
              <w:top w:val="single" w:sz="8" w:color="4E7F5C"/>
              <w:left w:val="single" w:sz="8" w:color="4E7F5C"/>
              <w:bottom w:val="single" w:sz="8" w:color="4E7F5C"/>
              <w:right w:val="single" w:sz="8" w:color="4E7F5C"/>
            </w:tcBorders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FLUXO COMUM A PARTIR DA PRÓXIMA SEÇÃO</w:t>
            </w:r>
          </w:p>
          <w:p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Após abrir a coleta na plataforma escolhida, o preenchimento do atendimento, as fotos, as assinaturas, a exportação do JSON e a geração online seguem os mesmos campos e regras.</w:t>
            </w:r>
          </w:p>
        </w:tc>
      </w:tr>
    </w:tbl>
    <w:p>
      <w:pPr>
        <w:spacing w:after="20" w:line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60DA6933" w14:textId="77777777">
        <w:trPr>
          <w:jc w:val="center"/>
        </w:trPr>
        <w:tc>
          <w:tcPr>
            <w:tcW w:w="90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595959"/>
            <w:tcMar>
              <w:top w:w="50" w:type="dxa"/>
              <w:left w:w="100" w:type="dxa"/>
              <w:bottom w:w="50" w:type="dxa"/>
              <w:right w:w="100" w:type="dxa"/>
              <w:start w:w="75" w:type="dxa"/>
              <w:end w:w="75" w:type="dxa"/>
            </w:tcMar>
          </w:tcPr>
          <w:p w14:paraId="3953D9E1" w14:textId="77777777" w:rsidR="0003616F" w:rsidRDefault="00B95AF8">
            <w:pPr>
              <w:keepNext/>
              <w:spacing w:after="0" w:line="240" w:lineRule="auto" w:before="0"/>
              <w:ind w:firstLine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5. COLETA OFFLINE — DADOS DO ATENDIMENTO</w:t>
            </w:r>
          </w:p>
        </w:tc>
      </w:tr>
    </w:tbl>
    <w:p w14:paraId="3602A8E9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49FFD396" w14:textId="77777777">
        <w:trPr>
          <w:jc w:val="center"/>
        </w:trPr>
        <w:tc>
          <w:tcPr>
            <w:tcW w:w="9072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4F4F4"/>
            <w:tcMar>
              <w:top w:w="50" w:type="dxa"/>
              <w:left w:w="100" w:type="dxa"/>
              <w:bottom w:w="50" w:type="dxa"/>
              <w:right w:w="100" w:type="dxa"/>
              <w:start w:w="75" w:type="dxa"/>
              <w:end w:w="75" w:type="dxa"/>
            </w:tcMar>
          </w:tcPr>
          <w:p w14:paraId="1F16D541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noProof/>
                <w:sz w:val="20"/>
              </w:rPr>
            </w:r>
          </w:p>
        </w:tc>
      </w:tr>
    </w:tbl>
    <w:p w14:paraId="76650B70" w14:textId="77777777" w:rsidR="0003616F" w:rsidRDefault="00B95AF8">
      <w:pPr>
        <w:spacing w:after="0" w:before="0" w:line="240" w:lineRule="auto"/>
        <w:ind w:firstLine="0"/>
        <w:jc w:val="center"/>
      </w:pPr>
      <w:r>
        <w:rPr>
          <w:rFonts w:ascii="Arial" w:hAnsi="Arial" w:eastAsia="Arial"/>
          <w:color w:val="777777"/>
          <w:sz w:val="16"/>
        </w:rPr>
        <w:t>Figura 2 — Tela inicial da coleta offline.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765FFC50" w14:textId="77777777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1D74C1C0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1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2339922F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Selecione o Tipo de Atendimento</w:t>
            </w:r>
          </w:p>
          <w:p w14:paraId="72A9C7B9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Marque uma única opção: Suporte, Instalação, Treinamento ou Validação/Homologação.</w:t>
            </w:r>
          </w:p>
        </w:tc>
      </w:tr>
    </w:tbl>
    <w:p w14:paraId="5B5F8FDB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1EA9D3A2" w14:textId="77777777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7C1EBC11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2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4221CD84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Selecione o Técnico Responsável Agres</w:t>
            </w:r>
          </w:p>
          <w:p w14:paraId="25D605D0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Este campo é obrigatório. Somente o técnico selecionado será usado no nome do pacote e do relatório.</w:t>
            </w:r>
          </w:p>
        </w:tc>
      </w:tr>
    </w:tbl>
    <w:p w14:paraId="7428A3DF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64456AD2" w14:textId="77777777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5623A0CA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3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2FDC4C1C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Registre a Localização do Atendimento</w:t>
            </w:r>
          </w:p>
          <w:p w14:paraId="3160A923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Toque em Usar localização atual ou cole um link do Google Maps/Apple Maps.</w:t>
            </w:r>
          </w:p>
        </w:tc>
      </w:tr>
    </w:tbl>
    <w:p w14:paraId="561FE297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6A8C22DB" w14:textId="77777777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20448EB4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4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01234CB0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Preencha o Complemento Técnico</w:t>
            </w:r>
          </w:p>
          <w:p w14:paraId="42419F61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Registre informações que ajudem a IA a compreender o atendimento, principalmente nomes, versões, valores e pendências.</w:t>
            </w:r>
          </w:p>
        </w:tc>
      </w:tr>
    </w:tbl>
    <w:p w14:paraId="1D220FF7" w14:textId="77777777" w:rsidR="0003616F" w:rsidRDefault="0003616F">
      <w:pPr>
        <w:spacing w:after="0" w:before="0" w:line="240" w:lineRule="auto"/>
      </w:pPr>
    </w:p>
    <w:p w14:paraId="3ECB397E" w14:textId="77777777" w:rsidR="0003616F" w:rsidRDefault="00B95AF8">
      <w:pPr>
        <w:spacing w:before="0" w:after="0" w:line="240" w:lineRule="auto"/>
      </w:pPr>
      <w:r>
        <w:rPr>
          <w:rFonts w:ascii="Arial" w:hAnsi="Arial" w:eastAsia="Arial"/>
          <w:sz w:val="20"/>
        </w:rPr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08293330" w14:textId="77777777">
        <w:trPr>
          <w:jc w:val="center"/>
        </w:trPr>
        <w:tc>
          <w:tcPr>
            <w:tcW w:w="90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595959"/>
            <w:tcMar>
              <w:top w:w="50" w:type="dxa"/>
              <w:left w:w="100" w:type="dxa"/>
              <w:bottom w:w="50" w:type="dxa"/>
              <w:right w:w="100" w:type="dxa"/>
              <w:start w:w="75" w:type="dxa"/>
              <w:end w:w="75" w:type="dxa"/>
            </w:tcMar>
          </w:tcPr>
          <w:p w14:paraId="15696A8C" w14:textId="77777777" w:rsidR="0003616F" w:rsidRDefault="00B95AF8">
            <w:pPr>
              <w:keepNext/>
              <w:spacing w:after="0" w:line="240" w:lineRule="auto" w:before="0"/>
              <w:ind w:firstLine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6. RELATO TÉCNICO E GRAVAÇÃO DE ÁUDIO</w:t>
            </w:r>
          </w:p>
        </w:tc>
      </w:tr>
    </w:tbl>
    <w:p w14:paraId="2F9D6000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1A9ECB12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4378B63E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1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08F444FD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Toque em Gravar áudio</w:t>
            </w:r>
          </w:p>
          <w:p w14:paraId="1E0756EF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O botão e o aviso vermelho indicam que a gravação está em andamento. Fale de forma clara e organizada.</w:t>
            </w:r>
          </w:p>
        </w:tc>
      </w:tr>
    </w:tbl>
    <w:p w14:paraId="58E12683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4D18F658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508F598A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2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266AD6D4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Relate o contexto completo</w:t>
            </w:r>
          </w:p>
          <w:p w14:paraId="6BC058BB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Informe cliente, local, período, equipamento Agres, máquina, implemento, acompanhantes e objetivo do atendimento.</w:t>
            </w:r>
          </w:p>
        </w:tc>
      </w:tr>
    </w:tbl>
    <w:p w14:paraId="51AF63E9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54009881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5098C898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3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10545F17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Descreva o trabalho técnico</w:t>
            </w:r>
          </w:p>
          <w:p w14:paraId="0FD0B01A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Informe sintomas, diagnóstico, procedimentos, configurações, calibrações, testes, resultados e valores técnicos.</w:t>
            </w:r>
          </w:p>
        </w:tc>
      </w:tr>
    </w:tbl>
    <w:p w14:paraId="35E77C82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55E6641A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0CA0536F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4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7DAD7262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Finalize com pendências e conclusão</w:t>
            </w:r>
          </w:p>
          <w:p w14:paraId="020A0820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Registre o que ficou concluído, o que depende de terceiros e quais ações deverão ser executadas posteriormente.</w:t>
            </w:r>
          </w:p>
        </w:tc>
      </w:tr>
    </w:tbl>
    <w:p w14:paraId="029B274C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6D08B25C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153F3DAB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5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362D7F4C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Use vários trechos quando necessário</w:t>
            </w:r>
          </w:p>
          <w:p w14:paraId="0A795D9B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É possível gravar mais de um áudio. O aplicativo mantém todos os trechos no pacote do atendimento.</w:t>
            </w:r>
          </w:p>
        </w:tc>
      </w:tr>
    </w:tbl>
    <w:p w14:paraId="01AF7653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22D145EC" w14:textId="77777777">
        <w:trPr>
          <w:jc w:val="center"/>
        </w:trPr>
        <w:tc>
          <w:tcPr>
            <w:tcW w:w="9072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EAF4EB"/>
            <w:tcMar>
              <w:top w:w="50" w:type="dxa"/>
              <w:left w:w="130" w:type="dxa"/>
              <w:bottom w:w="50" w:type="dxa"/>
              <w:right w:w="130" w:type="dxa"/>
              <w:start w:w="75" w:type="dxa"/>
              <w:end w:w="75" w:type="dxa"/>
            </w:tcMar>
          </w:tcPr>
          <w:p w14:paraId="435B0E37" w14:textId="77777777" w:rsidR="0003616F" w:rsidRDefault="00B95AF8"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RELATO TÉCNICO DETALHADO</w:t>
            </w:r>
          </w:p>
          <w:p w14:paraId="173D3970" w14:textId="77777777" w:rsidR="0003616F" w:rsidRDefault="00B95AF8"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Quanto mais precisos forem o áudio e o complemento técnico, mais completo será o relatório gerado.</w:t>
            </w:r>
          </w:p>
        </w:tc>
      </w:tr>
    </w:tbl>
    <w:p w14:paraId="5174261B" w14:textId="77777777" w:rsidR="0003616F" w:rsidRDefault="0003616F">
      <w:pPr>
        <w:spacing w:after="0" w:before="0" w:line="240" w:lineRule="auto"/>
      </w:pPr>
    </w:p>
    <w:p w14:paraId="6FE6BC90" w14:textId="77777777" w:rsidR="0003616F" w:rsidRDefault="00B95AF8">
      <w:pPr>
        <w:spacing w:before="0" w:after="0" w:line="240" w:lineRule="auto"/>
      </w:pPr>
      <w:r>
        <w:rPr>
          <w:rFonts w:ascii="Arial" w:hAnsi="Arial" w:eastAsia="Arial"/>
          <w:sz w:val="20"/>
        </w:rPr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0E2E6147" w14:textId="77777777">
        <w:trPr>
          <w:jc w:val="center"/>
        </w:trPr>
        <w:tc>
          <w:tcPr>
            <w:tcW w:w="90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595959"/>
            <w:tcMar>
              <w:top w:w="50" w:type="dxa"/>
              <w:left w:w="100" w:type="dxa"/>
              <w:bottom w:w="50" w:type="dxa"/>
              <w:right w:w="100" w:type="dxa"/>
              <w:start w:w="75" w:type="dxa"/>
              <w:end w:w="75" w:type="dxa"/>
            </w:tcMar>
          </w:tcPr>
          <w:p w14:paraId="01DCC997" w14:textId="77777777" w:rsidR="0003616F" w:rsidRDefault="00B95AF8">
            <w:pPr>
              <w:keepNext/>
              <w:spacing w:after="0" w:line="240" w:lineRule="auto" w:before="0"/>
              <w:ind w:firstLine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7. FOTOS DE CABEÇALHO E EVIDÊNCIAS</w:t>
            </w:r>
          </w:p>
        </w:tc>
      </w:tr>
    </w:tbl>
    <w:p w14:paraId="245695D9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50FA100D" w14:textId="77777777">
        <w:trPr>
          <w:jc w:val="center"/>
        </w:trPr>
        <w:tc>
          <w:tcPr>
            <w:tcW w:w="9072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4F4F4"/>
            <w:tcMar>
              <w:top w:w="50" w:type="dxa"/>
              <w:left w:w="100" w:type="dxa"/>
              <w:bottom w:w="50" w:type="dxa"/>
              <w:right w:w="100" w:type="dxa"/>
              <w:start w:w="75" w:type="dxa"/>
              <w:end w:w="75" w:type="dxa"/>
            </w:tcMar>
          </w:tcPr>
          <w:p w14:paraId="28BF6107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noProof/>
                <w:sz w:val="20"/>
              </w:rPr>
            </w:r>
          </w:p>
        </w:tc>
      </w:tr>
    </w:tbl>
    <w:p w14:paraId="244699A4" w14:textId="77777777" w:rsidR="0003616F" w:rsidRDefault="00B95AF8">
      <w:pPr>
        <w:spacing w:after="0" w:before="0" w:line="240" w:lineRule="auto"/>
        <w:ind w:firstLine="0"/>
        <w:jc w:val="center"/>
      </w:pPr>
      <w:r>
        <w:rPr>
          <w:rFonts w:ascii="Arial" w:hAnsi="Arial" w:eastAsia="Arial"/>
          <w:color w:val="777777"/>
          <w:sz w:val="16"/>
        </w:rPr>
        <w:t>Figura 3 — Botões para utilizar câmera ou galeria.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7E7740DE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4380F707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1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4591A833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Preencha o Cabeçalho do Relatório</w:t>
            </w:r>
          </w:p>
          <w:p w14:paraId="7FEE9280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Registre Informações do Equipamento, Máquina e Implemento. Cada campo utiliza uma imagem principal.</w:t>
            </w:r>
          </w:p>
        </w:tc>
      </w:tr>
    </w:tbl>
    <w:p w14:paraId="400074F7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14943065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6C940C5B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2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06AAFD18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Adicione Evidências Fotográficas</w:t>
            </w:r>
          </w:p>
          <w:p w14:paraId="68BC22E9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Registre quantas fotos forem necessárias em Equipamento Agres, Instalação, Configurações e Outros Registros.</w:t>
            </w:r>
          </w:p>
        </w:tc>
      </w:tr>
    </w:tbl>
    <w:p w14:paraId="14114DD0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7CA29462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76E2E419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3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7955947B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Escolha Camera ou Galeria</w:t>
            </w:r>
          </w:p>
          <w:p w14:paraId="632E2732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Camera registra uma nova foto. Galeria permite selecionar uma ou várias imagens existentes.</w:t>
            </w:r>
          </w:p>
        </w:tc>
      </w:tr>
    </w:tbl>
    <w:p w14:paraId="04237109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06F73BA2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5EB41C71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4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3EB40167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Reordene as imagens</w:t>
            </w:r>
          </w:p>
          <w:p w14:paraId="1AA6AAE8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Use Reordenar para definir a sequência em que as figuras aparecerão no relatório.</w:t>
            </w:r>
          </w:p>
        </w:tc>
      </w:tr>
    </w:tbl>
    <w:p w14:paraId="55B775EA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74824E23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7A337775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5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237AC176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Use legenda personalizada somente quando necessário</w:t>
            </w:r>
          </w:p>
          <w:p w14:paraId="375C8C62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Quando a opção não estiver marcada, a IA utilizará a legenda técnica padrão da categoria.</w:t>
            </w:r>
          </w:p>
        </w:tc>
      </w:tr>
    </w:tbl>
    <w:p w14:paraId="45FC79F1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2F71F9EC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01DEFBAE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6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6269EF9E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Adicione Fotos do Atendimento</w:t>
            </w:r>
          </w:p>
          <w:p w14:paraId="151A5D17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Essas imagens não entram no Word, mas são incluídas na pasta de fotos do ZIP final.</w:t>
            </w:r>
          </w:p>
        </w:tc>
      </w:tr>
    </w:tbl>
    <w:p w14:paraId="428D9FE9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458C8034" w14:textId="77777777">
        <w:trPr>
          <w:jc w:val="center"/>
        </w:trPr>
        <w:tc>
          <w:tcPr>
            <w:tcW w:w="9072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EAF4EB"/>
            <w:tcMar>
              <w:top w:w="50" w:type="dxa"/>
              <w:left w:w="130" w:type="dxa"/>
              <w:bottom w:w="50" w:type="dxa"/>
              <w:right w:w="130" w:type="dxa"/>
              <w:start w:w="75" w:type="dxa"/>
              <w:end w:w="75" w:type="dxa"/>
            </w:tcMar>
          </w:tcPr>
          <w:p w14:paraId="4E3C8AEE" w14:textId="77777777" w:rsidR="0003616F" w:rsidRDefault="00B95AF8"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CONFIRME A MINIATURA</w:t>
            </w:r>
          </w:p>
          <w:p w14:paraId="03AAABC6" w14:textId="77777777" w:rsidR="0003616F" w:rsidRDefault="00B95AF8"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Após adicionar, substituir ou remover uma foto, confirme visualmente que a miniatura e a quantidade foram atualizadas.</w:t>
            </w:r>
          </w:p>
        </w:tc>
      </w:tr>
    </w:tbl>
    <w:p w14:paraId="3A1F2A5A" w14:textId="77777777" w:rsidR="0003616F" w:rsidRDefault="0003616F">
      <w:pPr>
        <w:spacing w:after="0" w:before="0" w:line="240" w:lineRule="auto"/>
      </w:pPr>
    </w:p>
    <w:p w14:paraId="58A881E8" w14:textId="77777777" w:rsidR="0003616F" w:rsidRDefault="00B95AF8">
      <w:pPr>
        <w:spacing w:before="0" w:after="0" w:line="240" w:lineRule="auto"/>
      </w:pPr>
      <w:r>
        <w:rPr>
          <w:rFonts w:ascii="Arial" w:hAnsi="Arial" w:eastAsia="Arial"/>
          <w:sz w:val="20"/>
        </w:rPr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4EF78A76" w14:textId="77777777">
        <w:trPr>
          <w:jc w:val="center"/>
        </w:trPr>
        <w:tc>
          <w:tcPr>
            <w:tcW w:w="90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595959"/>
            <w:tcMar>
              <w:top w:w="50" w:type="dxa"/>
              <w:left w:w="100" w:type="dxa"/>
              <w:bottom w:w="50" w:type="dxa"/>
              <w:right w:w="100" w:type="dxa"/>
              <w:start w:w="75" w:type="dxa"/>
              <w:end w:w="75" w:type="dxa"/>
            </w:tcMar>
          </w:tcPr>
          <w:p w14:paraId="538C787F" w14:textId="77777777" w:rsidR="0003616F" w:rsidRDefault="00B95AF8">
            <w:pPr>
              <w:keepNext/>
              <w:spacing w:after="0" w:line="240" w:lineRule="auto" w:before="0"/>
              <w:ind w:firstLine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8. ASSINATURAS</w:t>
            </w:r>
          </w:p>
        </w:tc>
      </w:tr>
    </w:tbl>
    <w:p w14:paraId="0987A10B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4FD8F8DE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3339E41C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1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4EF0DA17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Escolha a Quantidade de Assinaturas</w:t>
            </w:r>
          </w:p>
          <w:p w14:paraId="08EB8EFB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Selecione de 0 a 5 assinaturas conforme a necessidade do atendimento.</w:t>
            </w:r>
          </w:p>
        </w:tc>
      </w:tr>
    </w:tbl>
    <w:p w14:paraId="51D033A4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7B7D1DB9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3B59EFFF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2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0458E62D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Preencha os dados da pessoa</w:t>
            </w:r>
          </w:p>
          <w:p w14:paraId="61830C56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Informe Nome, Representa e Documento. O campo Representa pode indicar Técnico da Revenda, Fazenda, Fabricante ou Terceiro.</w:t>
            </w:r>
          </w:p>
        </w:tc>
      </w:tr>
    </w:tbl>
    <w:p w14:paraId="09EA4449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78A78D75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7B4A6494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3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70018D94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Assine em tela cheia</w:t>
            </w:r>
          </w:p>
          <w:p w14:paraId="06A164E0" w14:textId="77777777" w:rsidR="0003616F" w:rsidRDefault="00B95AF8">
            <w:pPr>
              <w:spacing w:line="240" w:lineRule="auto" w:before="0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Confirme que deseja assinar e utilize a área ampliada. Gire o aparelho quando a plataforma permitir.</w:t>
            </w:r>
          </w:p>
        </w:tc>
      </w:tr>
    </w:tbl>
    <w:p w14:paraId="4EEAC886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6CD17573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201BA2CF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4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5F41A8C7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Confira antes de exportar</w:t>
            </w:r>
          </w:p>
          <w:p w14:paraId="74F4C25E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Verifique se nome, função, documento e assinatura estão visíveis. Limpar assinatura exige confirmação.</w:t>
            </w:r>
          </w:p>
        </w:tc>
      </w:tr>
    </w:tbl>
    <w:p w14:paraId="3A93ACCC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1377C299" w14:textId="77777777">
        <w:trPr>
          <w:jc w:val="center"/>
        </w:trPr>
        <w:tc>
          <w:tcPr>
            <w:tcW w:w="9072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EAF4EB"/>
            <w:tcMar>
              <w:top w:w="50" w:type="dxa"/>
              <w:left w:w="130" w:type="dxa"/>
              <w:bottom w:w="50" w:type="dxa"/>
              <w:right w:w="130" w:type="dxa"/>
              <w:start w:w="75" w:type="dxa"/>
              <w:end w:w="75" w:type="dxa"/>
            </w:tcMar>
          </w:tcPr>
          <w:p w14:paraId="4E58D6DD" w14:textId="77777777" w:rsidR="0003616F" w:rsidRDefault="00B95AF8"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ASSINATURA OPCIONAL</w:t>
            </w:r>
          </w:p>
          <w:p w14:paraId="4137C470" w14:textId="77777777" w:rsidR="0003616F" w:rsidRDefault="00B95AF8"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Quando o atendimento não exigir assinatura, selecione 0 assinaturas. Nenhum espaço de assinatura será inserido no Word.</w:t>
            </w:r>
          </w:p>
        </w:tc>
      </w:tr>
    </w:tbl>
    <w:p w14:paraId="74712D1D" w14:textId="77777777" w:rsidR="0003616F" w:rsidRDefault="0003616F">
      <w:pPr>
        <w:spacing w:after="0" w:before="0" w:line="240" w:lineRule="auto"/>
      </w:pPr>
    </w:p>
    <w:p w14:paraId="34DCA0F4" w14:textId="77777777" w:rsidR="0003616F" w:rsidRDefault="00B95AF8">
      <w:pPr>
        <w:spacing w:before="0" w:after="0" w:line="240" w:lineRule="auto"/>
      </w:pPr>
      <w:r>
        <w:rPr>
          <w:rFonts w:ascii="Arial" w:hAnsi="Arial" w:eastAsia="Arial"/>
          <w:sz w:val="20"/>
        </w:rPr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15BDDBA2" w14:textId="77777777">
        <w:trPr>
          <w:jc w:val="center"/>
        </w:trPr>
        <w:tc>
          <w:tcPr>
            <w:tcW w:w="90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595959"/>
            <w:tcMar>
              <w:top w:w="50" w:type="dxa"/>
              <w:left w:w="100" w:type="dxa"/>
              <w:bottom w:w="50" w:type="dxa"/>
              <w:right w:w="100" w:type="dxa"/>
              <w:start w:w="75" w:type="dxa"/>
              <w:end w:w="75" w:type="dxa"/>
            </w:tcMar>
          </w:tcPr>
          <w:p w14:paraId="0F178E61" w14:textId="77777777" w:rsidR="0003616F" w:rsidRDefault="00B95AF8">
            <w:pPr>
              <w:keepNext/>
              <w:spacing w:after="0" w:line="240" w:lineRule="auto" w:before="0"/>
              <w:ind w:firstLine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9. CONFERÊNCIA E EXPORTAÇÃO DO PACOTE OFFLINE</w:t>
            </w:r>
          </w:p>
        </w:tc>
      </w:tr>
    </w:tbl>
    <w:p w14:paraId="2F9F98C4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3BC1864A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18B4528D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1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58CF994D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Revise o Checklist da Coleta</w:t>
            </w:r>
          </w:p>
          <w:p w14:paraId="2F391403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Confira técnico responsável, relato, áudios, localização, fotos e assinaturas.</w:t>
            </w:r>
          </w:p>
        </w:tc>
      </w:tr>
    </w:tbl>
    <w:p w14:paraId="0A499E80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1D08CCA1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45525144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2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02048376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Toque em Exportar Pacote Relatório Offline</w:t>
            </w:r>
          </w:p>
          <w:p w14:paraId="0233EC9C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O aplicativo cria um arquivo JSON com todos os dados e arquivos do atendimento.</w:t>
            </w:r>
          </w:p>
        </w:tc>
      </w:tr>
    </w:tbl>
    <w:p w14:paraId="759F108D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04917B21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724AE223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3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3DD24EBA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Guarde ou compartilhe o JSON</w:t>
            </w:r>
          </w:p>
          <w:p w14:paraId="482312B5" w14:textId="77777777" w:rsidR="0003616F" w:rsidRDefault="00B95AF8">
            <w:pPr>
              <w:spacing w:line="240" w:lineRule="auto" w:before="0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3F3F3F"/>
                <w:sz w:val="20"/>
              </w:rPr>
              <w:t>Use a tela de compartilhamento da plataforma para guardar ou enviar o arquivo JSON.</w:t>
            </w:r>
          </w:p>
        </w:tc>
      </w:tr>
    </w:tbl>
    <w:p w14:paraId="5C2D5E81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08E2E04D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538F5992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4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3D6C26A8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Confirme o nome do pacote</w:t>
            </w:r>
          </w:p>
          <w:p w14:paraId="7913D518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O nome deve conter a data final, o tipo de atendimento e o Técnico Responsável Agres.</w:t>
            </w:r>
          </w:p>
        </w:tc>
      </w:tr>
    </w:tbl>
    <w:p w14:paraId="02C390B7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301CFB61" w14:textId="77777777">
        <w:trPr>
          <w:jc w:val="center"/>
        </w:trPr>
        <w:tc>
          <w:tcPr>
            <w:tcW w:w="907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9EAEA"/>
            <w:tcMar>
              <w:top w:w="50" w:type="dxa"/>
              <w:left w:w="130" w:type="dxa"/>
              <w:bottom w:w="50" w:type="dxa"/>
              <w:right w:w="130" w:type="dxa"/>
              <w:start w:w="75" w:type="dxa"/>
              <w:end w:w="75" w:type="dxa"/>
            </w:tcMar>
          </w:tcPr>
          <w:p w14:paraId="23936C70" w14:textId="77777777" w:rsidR="0003616F" w:rsidRDefault="00B95AF8"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NÃO LIMPE A COLETA</w:t>
            </w:r>
          </w:p>
          <w:p w14:paraId="69B3C1C1" w14:textId="77777777" w:rsidR="0003616F" w:rsidRDefault="00B95AF8"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Use Limpar coleta somente depois que o JSON tiver sido exportado, localizado e preferencialmente importado no gerador online.</w:t>
            </w:r>
          </w:p>
        </w:tc>
      </w:tr>
    </w:tbl>
    <w:p w14:paraId="62E49227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03616F" w14:paraId="308C0658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E7E7E7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75C7BACE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Parte do nome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E7E7E7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0A566C79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Exemplo</w:t>
            </w:r>
          </w:p>
        </w:tc>
      </w:tr>
      <w:tr w:rsidR="0003616F" w14:paraId="60E6ECC2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06DC3424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Data final do atendimento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48C8F835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20260612</w:t>
            </w:r>
          </w:p>
        </w:tc>
      </w:tr>
      <w:tr w:rsidR="0003616F" w14:paraId="1256D53B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1615B0B6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Tipo de atendimento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5928EE9D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SUPORTE</w:t>
            </w:r>
          </w:p>
        </w:tc>
      </w:tr>
      <w:tr w:rsidR="0003616F" w14:paraId="5BCF8983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283EE3E5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Técnico responsável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0FB98928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HENRIQUE</w:t>
            </w:r>
          </w:p>
        </w:tc>
      </w:tr>
      <w:tr w:rsidR="0003616F" w14:paraId="137B80BA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43DB5974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Nome esperado do JSON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5103A270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20260612_RELATORIO_ATIVIDADES_SUPORTE_HENRIQUE.json</w:t>
            </w:r>
          </w:p>
        </w:tc>
      </w:tr>
    </w:tbl>
    <w:p w14:paraId="0406117A" w14:textId="77777777" w:rsidR="0003616F" w:rsidRDefault="0003616F">
      <w:pPr>
        <w:spacing w:after="0" w:before="0" w:line="240" w:lineRule="auto"/>
      </w:pPr>
    </w:p>
    <w:p w14:paraId="77D927BE" w14:textId="77777777" w:rsidR="0003616F" w:rsidRDefault="00B95AF8">
      <w:pPr>
        <w:spacing w:before="0" w:after="0" w:line="240" w:lineRule="auto"/>
      </w:pPr>
      <w:r>
        <w:rPr>
          <w:rFonts w:ascii="Arial" w:hAnsi="Arial" w:eastAsia="Arial"/>
          <w:sz w:val="20"/>
        </w:rPr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26CE6694" w14:textId="77777777">
        <w:trPr>
          <w:jc w:val="center"/>
        </w:trPr>
        <w:tc>
          <w:tcPr>
            <w:tcW w:w="90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595959"/>
            <w:tcMar>
              <w:top w:w="50" w:type="dxa"/>
              <w:left w:w="100" w:type="dxa"/>
              <w:bottom w:w="50" w:type="dxa"/>
              <w:right w:w="100" w:type="dxa"/>
              <w:start w:w="75" w:type="dxa"/>
              <w:end w:w="75" w:type="dxa"/>
            </w:tcMar>
          </w:tcPr>
          <w:p w14:paraId="60D6AD97" w14:textId="77777777" w:rsidR="0003616F" w:rsidRDefault="00B95AF8">
            <w:pPr>
              <w:keepNext/>
              <w:spacing w:after="0" w:line="240" w:lineRule="auto" w:before="0"/>
              <w:ind w:firstLine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10. IMPORTAÇÃO NO GERADOR ONLINE</w:t>
            </w:r>
          </w:p>
        </w:tc>
      </w:tr>
    </w:tbl>
    <w:p w14:paraId="574204BF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5C6CE12C" w14:textId="77777777">
        <w:trPr>
          <w:jc w:val="center"/>
        </w:trPr>
        <w:tc>
          <w:tcPr>
            <w:tcW w:w="9072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4F4F4"/>
            <w:tcMar>
              <w:top w:w="50" w:type="dxa"/>
              <w:left w:w="100" w:type="dxa"/>
              <w:bottom w:w="50" w:type="dxa"/>
              <w:right w:w="100" w:type="dxa"/>
              <w:start w:w="75" w:type="dxa"/>
              <w:end w:w="75" w:type="dxa"/>
            </w:tcMar>
          </w:tcPr>
          <w:p w14:paraId="1ABCEA15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noProof/>
                <w:sz w:val="20"/>
              </w:rPr>
            </w:r>
          </w:p>
        </w:tc>
      </w:tr>
    </w:tbl>
    <w:p w14:paraId="58074201" w14:textId="77777777" w:rsidR="0003616F" w:rsidRDefault="00B95AF8">
      <w:pPr>
        <w:spacing w:after="0" w:before="0" w:line="240" w:lineRule="auto"/>
        <w:ind w:firstLine="0"/>
        <w:jc w:val="center"/>
        <w:rPr>
          <w:color w:val="777777"/>
          <w:sz w:val="16"/>
        </w:rPr>
      </w:pPr>
      <w:r>
        <w:rPr>
          <w:rFonts w:ascii="Arial" w:hAnsi="Arial" w:eastAsia="Arial"/>
          <w:color w:val="777777"/>
          <w:sz w:val="16"/>
        </w:rPr>
        <w:t>Figura 4 — Tela do gerador online para importar o pacote JSON.</w:t>
      </w:r>
    </w:p>
    <w:p w14:paraId="60B5D7E1" w14:textId="77777777" w:rsidR="009C7F1B" w:rsidRDefault="009C7F1B">
      <w:pPr>
        <w:spacing w:after="0" w:before="0" w:line="240" w:lineRule="auto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0EBFCC6D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297C0538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1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15E0FB8E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Abra o Gerador Online</w:t>
            </w:r>
          </w:p>
          <w:p w14:paraId="731F31A0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Conecte o aparelho ou computador à internet e abra o aplicativo online de relatórios técnicos.</w:t>
            </w:r>
          </w:p>
        </w:tc>
      </w:tr>
    </w:tbl>
    <w:p w14:paraId="6F122A77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48B89EB5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26F41244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2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7C6D7811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Selecione um arquivo JSON</w:t>
            </w:r>
          </w:p>
          <w:p w14:paraId="0EA41B51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Importe somente um pacote por vez e aguarde a validação terminar.</w:t>
            </w:r>
          </w:p>
        </w:tc>
      </w:tr>
    </w:tbl>
    <w:p w14:paraId="6DAD6D01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7C1282BB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313BA4BE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3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582BDDB8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Confira o Pacote Importado</w:t>
            </w:r>
          </w:p>
          <w:p w14:paraId="25E5CDBD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Verifique Técnico Responsável, áudios, fotos do Word, fotos do ZIP, assinaturas e mensagens de ajuste.</w:t>
            </w:r>
          </w:p>
        </w:tc>
      </w:tr>
    </w:tbl>
    <w:p w14:paraId="6D2E2D2D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24AEF237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1F881142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4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420AD8D5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Gere o Relatório Técnico</w:t>
            </w:r>
          </w:p>
          <w:p w14:paraId="352D44A3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Toque em Gerar relatório técnico agora e mantenha a página aberta durante o processamento.</w:t>
            </w:r>
          </w:p>
        </w:tc>
      </w:tr>
    </w:tbl>
    <w:p w14:paraId="668EE904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"/>
        <w:gridCol w:w="8703"/>
      </w:tblGrid>
      <w:tr w:rsidR="0003616F" w14:paraId="2619D202" w14:textId="77777777" w:rsidTr="009C7F1B">
        <w:trPr>
          <w:cantSplit/>
          <w:trHeight w:hRule="auto"/>
          <w:jc w:val="center"/>
        </w:trPr>
        <w:tc>
          <w:tcPr>
            <w:tcW w:w="368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4E7F5C"/>
            <w:tcMar>
              <w:top w:w="25" w:type="dxa"/>
              <w:left w:w="60" w:type="dxa"/>
              <w:bottom w:w="25" w:type="dxa"/>
              <w:right w:w="60" w:type="dxa"/>
              <w:start w:w="15" w:type="dxa"/>
              <w:end w:w="15" w:type="dxa"/>
            </w:tcMar>
            <w:vAlign w:val="center"/>
          </w:tcPr>
          <w:p w14:paraId="138E31C5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5</w:t>
            </w:r>
          </w:p>
        </w:tc>
        <w:tc>
          <w:tcPr>
            <w:tcW w:w="870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  <w:start w:w="90" w:type="dxa"/>
              <w:end w:w="90" w:type="dxa"/>
            </w:tcMar>
            <w:vAlign w:val="center"/>
          </w:tcPr>
          <w:p w14:paraId="51181AF2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Baixe o ZIP Final</w:t>
            </w:r>
          </w:p>
          <w:p w14:paraId="24CEA197" w14:textId="77777777" w:rsidR="0003616F" w:rsidRDefault="00B95AF8">
            <w:pPr>
              <w:spacing w:after="0" w:line="240" w:lineRule="auto" w:before="0"/>
              <w:ind w:firstLine="0"/>
              <w:jc w:val="left"/>
            </w:pPr>
            <w:r>
              <w:rPr>
                <w:rFonts w:ascii="Arial" w:hAnsi="Arial" w:eastAsia="Arial"/>
                <w:sz w:val="20"/>
              </w:rPr>
              <w:t>O pacote final contém o relatório Word e uma pasta única com todas as fotos do atendimento.</w:t>
            </w:r>
          </w:p>
        </w:tc>
      </w:tr>
    </w:tbl>
    <w:p w14:paraId="479A5A63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2768FA6A" w14:textId="77777777">
        <w:trPr>
          <w:jc w:val="center"/>
        </w:trPr>
        <w:tc>
          <w:tcPr>
            <w:tcW w:w="9072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EAF4EB"/>
            <w:tcMar>
              <w:top w:w="50" w:type="dxa"/>
              <w:left w:w="130" w:type="dxa"/>
              <w:bottom w:w="50" w:type="dxa"/>
              <w:right w:w="130" w:type="dxa"/>
              <w:start w:w="75" w:type="dxa"/>
              <w:end w:w="75" w:type="dxa"/>
            </w:tcMar>
          </w:tcPr>
          <w:p w14:paraId="078A62A2" w14:textId="77777777" w:rsidR="0003616F" w:rsidRDefault="00B95AF8"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CONFERÊNCIA FINAL</w:t>
            </w:r>
          </w:p>
          <w:p w14:paraId="62F68C15" w14:textId="77777777" w:rsidR="0003616F" w:rsidRDefault="00B95AF8"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Abra o Word e revise relato, configurações, paginação, figuras, legendas, fontes e assinaturas antes do envio.</w:t>
            </w:r>
          </w:p>
        </w:tc>
      </w:tr>
    </w:tbl>
    <w:p w14:paraId="015B86DC" w14:textId="77777777" w:rsidR="0003616F" w:rsidRDefault="0003616F">
      <w:pPr>
        <w:spacing w:after="0" w:before="0" w:line="240" w:lineRule="auto"/>
      </w:pPr>
    </w:p>
    <w:p w14:paraId="2F514AF0" w14:textId="77777777" w:rsidR="0003616F" w:rsidRDefault="00B95AF8">
      <w:pPr>
        <w:spacing w:before="0" w:after="0" w:line="240" w:lineRule="auto"/>
      </w:pPr>
      <w:r>
        <w:rPr>
          <w:rFonts w:ascii="Arial" w:hAnsi="Arial" w:eastAsia="Arial"/>
          <w:sz w:val="20"/>
        </w:rPr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19B84291" w14:textId="77777777">
        <w:trPr>
          <w:jc w:val="center"/>
        </w:trPr>
        <w:tc>
          <w:tcPr>
            <w:tcW w:w="90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595959"/>
            <w:tcMar>
              <w:top w:w="50" w:type="dxa"/>
              <w:left w:w="100" w:type="dxa"/>
              <w:bottom w:w="50" w:type="dxa"/>
              <w:right w:w="100" w:type="dxa"/>
              <w:start w:w="75" w:type="dxa"/>
              <w:end w:w="75" w:type="dxa"/>
            </w:tcMar>
          </w:tcPr>
          <w:p w14:paraId="5CB4A8B0" w14:textId="77777777" w:rsidR="0003616F" w:rsidRDefault="00B95AF8">
            <w:pPr>
              <w:keepNext/>
              <w:spacing w:after="0" w:line="240" w:lineRule="auto" w:before="0"/>
              <w:ind w:firstLine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11. NOME E CONTEÚDO DO RELATÓRIO FINAL</w:t>
            </w:r>
          </w:p>
        </w:tc>
      </w:tr>
    </w:tbl>
    <w:p w14:paraId="4CDE6F92" w14:textId="77777777" w:rsidR="0003616F" w:rsidRDefault="0003616F">
      <w:pPr>
        <w:spacing w:after="0" w:before="0" w:line="240" w:lineRule="auto"/>
      </w:pPr>
    </w:p>
    <w:p w14:paraId="0C6B050A" w14:textId="77777777" w:rsidR="0003616F" w:rsidRDefault="00B95AF8">
      <w:pPr>
        <w:spacing w:after="0" w:line="360" w:lineRule="auto" w:before="0"/>
        <w:ind w:firstLine="709"/>
        <w:jc w:val="both"/>
      </w:pPr>
      <w:r>
        <w:rPr>
          <w:rFonts w:ascii="Arial" w:hAnsi="Arial" w:eastAsia="Arial"/>
          <w:sz w:val="20"/>
        </w:rPr>
        <w:t>O nome final é construído automaticamente a partir da data final do atendimento, do equipamento Agres identificado, do técnico responsável e do local. Acompanhantes, máquinas e implementos de outros fabricantes não substituem esses dados.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03616F" w14:paraId="2E625112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E7E7E7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00AD11AD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Informação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E7E7E7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0A8BC070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Regra utilizada</w:t>
            </w:r>
          </w:p>
        </w:tc>
      </w:tr>
      <w:tr w:rsidR="0003616F" w14:paraId="431B1F36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0CCCF05A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Data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2D2D6F7F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Último dia válido informado no atendimento.</w:t>
            </w:r>
          </w:p>
        </w:tc>
      </w:tr>
      <w:tr w:rsidR="0003616F" w14:paraId="4B0C21A5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02892211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Equipamento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61EC8DE3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Produto Agres reconhecido, como AGRONAVE7, ISO33 ou GEONAVE31FP.</w:t>
            </w:r>
          </w:p>
        </w:tc>
      </w:tr>
      <w:tr w:rsidR="0003616F" w14:paraId="227CD88B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2B73A22A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Técnico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0E20FC54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Somente o Técnico Responsável Agres selecionado na coleta.</w:t>
            </w:r>
          </w:p>
        </w:tc>
      </w:tr>
      <w:tr w:rsidR="0003616F" w14:paraId="42488075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2A8BFE8D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Local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57B12796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Cidade e UF identificadas no atendimento.</w:t>
            </w:r>
          </w:p>
        </w:tc>
      </w:tr>
      <w:tr w:rsidR="0003616F" w14:paraId="6599D34D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7274CF9C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Exemplo final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064D7BFA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20260612_RELATÓRIO_ATIVIDADES_ISO33_HENRIQUE_CURITIBA_PR</w:t>
            </w:r>
          </w:p>
        </w:tc>
      </w:tr>
    </w:tbl>
    <w:p w14:paraId="594C14A0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5698FC39" w14:textId="77777777">
        <w:trPr>
          <w:jc w:val="center"/>
        </w:trPr>
        <w:tc>
          <w:tcPr>
            <w:tcW w:w="9072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EAF4EB"/>
            <w:tcMar>
              <w:top w:w="50" w:type="dxa"/>
              <w:left w:w="130" w:type="dxa"/>
              <w:bottom w:w="50" w:type="dxa"/>
              <w:right w:w="130" w:type="dxa"/>
              <w:start w:w="75" w:type="dxa"/>
              <w:end w:w="75" w:type="dxa"/>
            </w:tcMar>
          </w:tcPr>
          <w:p w14:paraId="56C02E4B" w14:textId="77777777" w:rsidR="0003616F" w:rsidRDefault="00B95AF8"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PASTA DE FOTOS</w:t>
            </w:r>
          </w:p>
          <w:p w14:paraId="25BCC9DD" w14:textId="77777777" w:rsidR="0003616F" w:rsidRDefault="00B95AF8"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Todas as fotos do atendimento ficam reunidas em uma única pasta dentro do ZIP final.</w:t>
            </w:r>
          </w:p>
        </w:tc>
      </w:tr>
    </w:tbl>
    <w:p w14:paraId="461107D9" w14:textId="77777777" w:rsidR="0003616F" w:rsidRDefault="0003616F">
      <w:pPr>
        <w:spacing w:after="0" w:before="0" w:line="240" w:lineRule="auto"/>
      </w:pPr>
    </w:p>
    <w:p w14:paraId="1666F450" w14:textId="77777777" w:rsidR="0003616F" w:rsidRDefault="00B95AF8">
      <w:pPr>
        <w:spacing w:before="0" w:after="0" w:line="240" w:lineRule="auto"/>
      </w:pPr>
      <w:r>
        <w:rPr>
          <w:rFonts w:ascii="Arial" w:hAnsi="Arial" w:eastAsia="Arial"/>
          <w:sz w:val="20"/>
        </w:rPr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4588BD65" w14:textId="77777777">
        <w:trPr>
          <w:jc w:val="center"/>
        </w:trPr>
        <w:tc>
          <w:tcPr>
            <w:tcW w:w="90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595959"/>
            <w:tcMar>
              <w:top w:w="50" w:type="dxa"/>
              <w:left w:w="100" w:type="dxa"/>
              <w:bottom w:w="50" w:type="dxa"/>
              <w:right w:w="100" w:type="dxa"/>
              <w:start w:w="75" w:type="dxa"/>
              <w:end w:w="75" w:type="dxa"/>
            </w:tcMar>
          </w:tcPr>
          <w:p w14:paraId="06B76ACC" w14:textId="77777777" w:rsidR="0003616F" w:rsidRDefault="00B95AF8">
            <w:pPr>
              <w:keepNext/>
              <w:spacing w:after="0" w:line="240" w:lineRule="auto" w:before="0"/>
              <w:ind w:firstLine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12. DÚVIDAS FREQUENTES</w:t>
            </w:r>
          </w:p>
        </w:tc>
      </w:tr>
    </w:tbl>
    <w:p w14:paraId="29D6A8C1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03616F" w14:paraId="359A2FFA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E7E7E7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2B14BE85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Dúvida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E7E7E7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55DDB5F4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Orientação</w:t>
            </w:r>
          </w:p>
        </w:tc>
      </w:tr>
      <w:tr w:rsidR="0003616F" w14:paraId="346BF93F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772F5798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O aplicativo não abre offline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6E4050E3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Abra uma vez com internet. No iPhone/iPad, use o ícone da Tela de Início.</w:t>
            </w:r>
          </w:p>
        </w:tc>
      </w:tr>
      <w:tr w:rsidR="0003616F" w14:paraId="108BFA9F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2D45A534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A localização não funciona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63DF8206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Confirme a permissão do aparelho ou cole manualmente o link do Maps.</w:t>
            </w:r>
          </w:p>
        </w:tc>
      </w:tr>
      <w:tr w:rsidR="0003616F" w14:paraId="6CBE8751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651A6274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Câmera ou microfone não funciona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403FDAED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Confirme permissões e feche outros aplicativos que estejam usando o recurso.</w:t>
            </w:r>
          </w:p>
        </w:tc>
      </w:tr>
      <w:tr w:rsidR="0003616F" w14:paraId="3DE463D7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645A2ABB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O JSON não foi exportado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72262EF5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Selecione o técnico responsável, aguarde fotos e áudios terminarem de salvar e tente novamente.</w:t>
            </w:r>
          </w:p>
        </w:tc>
      </w:tr>
      <w:tr w:rsidR="0003616F" w14:paraId="3FED7039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7DD70C3D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O relatório online não é gerado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3DFD77E5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Confirme que o JSON foi validado e que o técnico responsável aparece no pacote importado.</w:t>
            </w:r>
          </w:p>
        </w:tc>
      </w:tr>
      <w:tr w:rsidR="0003616F" w14:paraId="46A91555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12F700FE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A foto errada foi para o relatório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28EDD249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Substitua ou remova a foto, confirme a miniatura e exporte um novo JSON.</w:t>
            </w:r>
          </w:p>
        </w:tc>
      </w:tr>
      <w:tr w:rsidR="0003616F" w14:paraId="12169409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4F4F4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5FA43D69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A assinatura ficou incompleta</w:t>
            </w:r>
          </w:p>
        </w:tc>
        <w:tc>
          <w:tcPr>
            <w:tcW w:w="5670" w:type="dxa"/>
            <w:tcBorders>
              <w:top w:val="single" w:sz="5" w:space="0" w:color="595959"/>
              <w:left w:val="single" w:sz="5" w:space="0" w:color="595959"/>
              <w:bottom w:val="single" w:sz="5" w:space="0" w:color="595959"/>
              <w:right w:val="single" w:sz="5" w:space="0" w:color="595959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  <w:start w:w="75" w:type="dxa"/>
              <w:end w:w="75" w:type="dxa"/>
            </w:tcMar>
          </w:tcPr>
          <w:p w14:paraId="3AD4D5B0" w14:textId="77777777" w:rsidR="0003616F" w:rsidRDefault="00B95AF8">
            <w:pPr>
              <w:spacing w:line="240" w:lineRule="auto" w:before="0" w:after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Preencha Nome, Representa e Documento antes de exportar novamente.</w:t>
            </w:r>
          </w:p>
        </w:tc>
      </w:tr>
    </w:tbl>
    <w:p w14:paraId="0739E19C" w14:textId="77777777" w:rsidR="0003616F" w:rsidRDefault="0003616F">
      <w:pPr>
        <w:spacing w:after="0" w:before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16BA873E" w14:textId="77777777">
        <w:trPr>
          <w:jc w:val="center"/>
        </w:trPr>
        <w:tc>
          <w:tcPr>
            <w:tcW w:w="90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595959"/>
            <w:tcMar>
              <w:top w:w="50" w:type="dxa"/>
              <w:left w:w="100" w:type="dxa"/>
              <w:bottom w:w="50" w:type="dxa"/>
              <w:right w:w="100" w:type="dxa"/>
              <w:start w:w="75" w:type="dxa"/>
              <w:end w:w="75" w:type="dxa"/>
            </w:tcMar>
          </w:tcPr>
          <w:p w14:paraId="5290C3F6" w14:textId="77777777" w:rsidR="0003616F" w:rsidRDefault="00B95AF8">
            <w:pPr>
              <w:keepNext/>
              <w:spacing w:after="0" w:line="240" w:lineRule="auto" w:before="0"/>
              <w:ind w:firstLine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13. CHECKLIST RÁPIDO DO TÉCNICO</w:t>
            </w:r>
          </w:p>
        </w:tc>
      </w:tr>
    </w:tbl>
    <w:p w14:paraId="0CE304F5" w14:textId="77777777" w:rsidR="0003616F" w:rsidRDefault="0003616F">
      <w:pPr>
        <w:spacing w:after="0" w:before="0" w:line="240" w:lineRule="auto"/>
      </w:pPr>
    </w:p>
    <w:p w14:paraId="7C41DDA7" w14:textId="77777777" w:rsidR="0003616F" w:rsidRDefault="00B95AF8">
      <w:pPr>
        <w:spacing w:after="0" w:before="0" w:line="360" w:lineRule="auto"/>
        <w:ind w:left="255" w:firstLine="0"/>
        <w:jc w:val="left"/>
      </w:pPr>
      <w:r>
        <w:rPr>
          <w:rFonts w:ascii="Arial" w:hAnsi="Arial" w:eastAsia="Arial"/>
          <w:b/>
          <w:color w:val="4E7F5C"/>
          <w:sz w:val="20"/>
        </w:rPr>
        <w:t xml:space="preserve">• </w:t>
      </w:r>
      <w:r>
        <w:rPr>
          <w:rFonts w:ascii="Arial" w:hAnsi="Arial" w:eastAsia="Arial"/>
          <w:sz w:val="20"/>
        </w:rPr>
        <w:t>Selecionar o Tipo de Atendimento.</w:t>
      </w:r>
    </w:p>
    <w:p w14:paraId="05E147C8" w14:textId="77777777" w:rsidR="0003616F" w:rsidRDefault="00B95AF8">
      <w:pPr>
        <w:spacing w:after="0" w:before="0" w:line="360" w:lineRule="auto"/>
        <w:ind w:left="255" w:firstLine="0"/>
        <w:jc w:val="left"/>
      </w:pPr>
      <w:r>
        <w:rPr>
          <w:rFonts w:ascii="Arial" w:hAnsi="Arial" w:eastAsia="Arial"/>
          <w:b/>
          <w:color w:val="4E7F5C"/>
          <w:sz w:val="20"/>
        </w:rPr>
        <w:t xml:space="preserve">• </w:t>
      </w:r>
      <w:r>
        <w:rPr>
          <w:rFonts w:ascii="Arial" w:hAnsi="Arial" w:eastAsia="Arial"/>
          <w:sz w:val="20"/>
        </w:rPr>
        <w:t>Selecionar o Técnico Responsável Agres.</w:t>
      </w:r>
    </w:p>
    <w:p w14:paraId="2E8B7DBA" w14:textId="77777777" w:rsidR="0003616F" w:rsidRDefault="00B95AF8">
      <w:pPr>
        <w:spacing w:after="0" w:before="0" w:line="360" w:lineRule="auto"/>
        <w:ind w:left="255" w:firstLine="0"/>
        <w:jc w:val="left"/>
      </w:pPr>
      <w:r>
        <w:rPr>
          <w:rFonts w:ascii="Arial" w:hAnsi="Arial" w:eastAsia="Arial"/>
          <w:b/>
          <w:color w:val="4E7F5C"/>
          <w:sz w:val="20"/>
        </w:rPr>
        <w:t xml:space="preserve">• </w:t>
      </w:r>
      <w:r>
        <w:rPr>
          <w:rFonts w:ascii="Arial" w:hAnsi="Arial" w:eastAsia="Arial"/>
          <w:sz w:val="20"/>
        </w:rPr>
        <w:t>Registrar localização, complemento técnico e áudios.</w:t>
      </w:r>
    </w:p>
    <w:p w14:paraId="386319A5" w14:textId="77777777" w:rsidR="0003616F" w:rsidRDefault="00B95AF8">
      <w:pPr>
        <w:spacing w:after="0" w:before="0" w:line="360" w:lineRule="auto"/>
        <w:ind w:left="255" w:firstLine="0"/>
        <w:jc w:val="left"/>
      </w:pPr>
      <w:r>
        <w:rPr>
          <w:rFonts w:ascii="Arial" w:hAnsi="Arial" w:eastAsia="Arial"/>
          <w:b/>
          <w:color w:val="4E7F5C"/>
          <w:sz w:val="20"/>
        </w:rPr>
        <w:t xml:space="preserve">• </w:t>
      </w:r>
      <w:r>
        <w:rPr>
          <w:rFonts w:ascii="Arial" w:hAnsi="Arial" w:eastAsia="Arial"/>
          <w:sz w:val="20"/>
        </w:rPr>
        <w:t>Conferir fotos, ordem e legendas.</w:t>
      </w:r>
    </w:p>
    <w:p w14:paraId="4CDB96F2" w14:textId="77777777" w:rsidR="0003616F" w:rsidRDefault="00B95AF8">
      <w:pPr>
        <w:spacing w:after="0" w:before="0" w:line="360" w:lineRule="auto"/>
        <w:ind w:left="255" w:firstLine="0"/>
        <w:jc w:val="left"/>
      </w:pPr>
      <w:r>
        <w:rPr>
          <w:rFonts w:ascii="Arial" w:hAnsi="Arial" w:eastAsia="Arial"/>
          <w:b/>
          <w:color w:val="4E7F5C"/>
          <w:sz w:val="20"/>
        </w:rPr>
        <w:t xml:space="preserve">• </w:t>
      </w:r>
      <w:r>
        <w:rPr>
          <w:rFonts w:ascii="Arial" w:hAnsi="Arial" w:eastAsia="Arial"/>
          <w:sz w:val="20"/>
        </w:rPr>
        <w:t>Conferir assinaturas, nomes, funções e documentos.</w:t>
      </w:r>
    </w:p>
    <w:p w14:paraId="1F3AB11C" w14:textId="77777777" w:rsidR="0003616F" w:rsidRDefault="00B95AF8">
      <w:pPr>
        <w:spacing w:after="0" w:before="0" w:line="360" w:lineRule="auto"/>
        <w:ind w:left="255" w:firstLine="0"/>
        <w:jc w:val="left"/>
      </w:pPr>
      <w:r>
        <w:rPr>
          <w:rFonts w:ascii="Arial" w:hAnsi="Arial" w:eastAsia="Arial"/>
          <w:b/>
          <w:color w:val="4E7F5C"/>
          <w:sz w:val="20"/>
        </w:rPr>
        <w:t xml:space="preserve">• </w:t>
      </w:r>
      <w:r>
        <w:rPr>
          <w:rFonts w:ascii="Arial" w:hAnsi="Arial" w:eastAsia="Arial"/>
          <w:sz w:val="20"/>
        </w:rPr>
        <w:t>Exportar e localizar o pacote JSON.</w:t>
      </w:r>
    </w:p>
    <w:p w14:paraId="29A947EE" w14:textId="77777777" w:rsidR="0003616F" w:rsidRDefault="00B95AF8">
      <w:pPr>
        <w:spacing w:after="0" w:before="0" w:line="360" w:lineRule="auto"/>
        <w:ind w:left="255" w:firstLine="0"/>
        <w:jc w:val="left"/>
      </w:pPr>
      <w:r>
        <w:rPr>
          <w:rFonts w:ascii="Arial" w:hAnsi="Arial" w:eastAsia="Arial"/>
          <w:b/>
          <w:color w:val="4E7F5C"/>
          <w:sz w:val="20"/>
        </w:rPr>
        <w:t xml:space="preserve">• </w:t>
      </w:r>
      <w:r>
        <w:rPr>
          <w:rFonts w:ascii="Arial" w:hAnsi="Arial" w:eastAsia="Arial"/>
          <w:sz w:val="20"/>
        </w:rPr>
        <w:t>Importar o JSON no gerador online.</w:t>
      </w:r>
    </w:p>
    <w:p w14:paraId="5E39373F" w14:textId="77777777" w:rsidR="0003616F" w:rsidRDefault="00B95AF8">
      <w:pPr>
        <w:spacing w:after="0" w:before="0" w:line="360" w:lineRule="auto"/>
        <w:ind w:left="255" w:firstLine="0"/>
        <w:jc w:val="left"/>
      </w:pPr>
      <w:r>
        <w:rPr>
          <w:rFonts w:ascii="Arial" w:hAnsi="Arial" w:eastAsia="Arial"/>
          <w:b/>
          <w:color w:val="4E7F5C"/>
          <w:sz w:val="20"/>
        </w:rPr>
        <w:t xml:space="preserve">• </w:t>
      </w:r>
      <w:r>
        <w:rPr>
          <w:rFonts w:ascii="Arial" w:hAnsi="Arial" w:eastAsia="Arial"/>
          <w:sz w:val="20"/>
        </w:rPr>
        <w:t>Conferir e baixar o ZIP final.</w:t>
      </w:r>
    </w:p>
    <w:p w14:paraId="54095828" w14:textId="77777777" w:rsidR="0003616F" w:rsidRDefault="00B95AF8">
      <w:pPr>
        <w:spacing w:after="0" w:before="0" w:line="360" w:lineRule="auto"/>
        <w:ind w:left="255" w:firstLine="0"/>
        <w:jc w:val="left"/>
      </w:pPr>
      <w:r>
        <w:rPr>
          <w:rFonts w:ascii="Arial" w:hAnsi="Arial" w:eastAsia="Arial"/>
          <w:b/>
          <w:color w:val="4E7F5C"/>
          <w:sz w:val="20"/>
        </w:rPr>
        <w:t xml:space="preserve">• </w:t>
      </w:r>
      <w:r>
        <w:rPr>
          <w:rFonts w:ascii="Arial" w:hAnsi="Arial" w:eastAsia="Arial"/>
          <w:sz w:val="20"/>
        </w:rPr>
        <w:t>Limpar a coleta somente após confirmar o relatório final.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03616F" w14:paraId="1477FA1E" w14:textId="77777777">
        <w:trPr>
          <w:jc w:val="center"/>
        </w:trPr>
        <w:tc>
          <w:tcPr>
            <w:tcW w:w="9072" w:type="dxa"/>
            <w:tcBorders>
              <w:top w:val="single" w:sz="8" w:space="0" w:color="4E7F5C"/>
              <w:left w:val="single" w:sz="8" w:space="0" w:color="4E7F5C"/>
              <w:bottom w:val="single" w:sz="8" w:space="0" w:color="4E7F5C"/>
              <w:right w:val="single" w:sz="8" w:space="0" w:color="4E7F5C"/>
            </w:tcBorders>
            <w:shd w:val="clear" w:color="auto" w:fill="EAF4EB"/>
            <w:tcMar>
              <w:top w:w="50" w:type="dxa"/>
              <w:left w:w="130" w:type="dxa"/>
              <w:bottom w:w="50" w:type="dxa"/>
              <w:right w:w="130" w:type="dxa"/>
              <w:start w:w="75" w:type="dxa"/>
              <w:end w:w="75" w:type="dxa"/>
            </w:tcMar>
          </w:tcPr>
          <w:p w14:paraId="0587E26F" w14:textId="77777777" w:rsidR="0003616F" w:rsidRDefault="00B95AF8"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b/>
                <w:color w:val="4E7F5C"/>
                <w:sz w:val="20"/>
              </w:rPr>
              <w:t>PRESERVE OS DADOS</w:t>
            </w:r>
          </w:p>
          <w:p w14:paraId="49065F04" w14:textId="77777777" w:rsidR="0003616F" w:rsidRDefault="00B95AF8">
            <w:pPr>
              <w:spacing w:after="0" w:line="240" w:lineRule="auto" w:before="0"/>
              <w:ind w:firstLine="0"/>
              <w:jc w:val="center"/>
            </w:pPr>
            <w:r>
              <w:rPr>
                <w:rFonts w:ascii="Arial" w:hAnsi="Arial" w:eastAsia="Arial"/>
                <w:sz w:val="20"/>
              </w:rPr>
              <w:t>Em caso de problema, não limpe a coleta e não desinstale o aplicativo. Preserve o JSON original e registre a mensagem exibida.</w:t>
            </w:r>
          </w:p>
        </w:tc>
      </w:tr>
    </w:tbl>
    <w:p w14:paraId="59C30652" w14:textId="77777777" w:rsidR="0003616F" w:rsidRDefault="0003616F">
      <w:pPr>
        <w:spacing w:after="0" w:before="0" w:line="240" w:lineRule="auto"/>
      </w:pPr>
    </w:p>
    <w:sectPr w:rsidR="0003616F" w:rsidSect="00034616">
      <w:headerReference w:type="default" r:id="rId12"/>
      <w:footerReference w:type="default" r:id="rId13"/>
      <w:pgSz w:w="11906" w:h="16838"/>
      <w:pgMar w:top="1701" w:right="1134" w:bottom="1134" w:left="170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C0ACD" w14:textId="77777777" w:rsidR="00B95AF8" w:rsidRDefault="00B95AF8">
      <w:pPr>
        <w:spacing w:after="0" w:line="240" w:lineRule="auto"/>
      </w:pPr>
      <w:r>
        <w:separator/>
      </w:r>
    </w:p>
  </w:endnote>
  <w:endnote w:type="continuationSeparator" w:id="0">
    <w:p w14:paraId="1FAA1130" w14:textId="77777777" w:rsidR="00B95AF8" w:rsidRDefault="00B95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C9A2D" w14:textId="77777777" w:rsidR="0003616F" w:rsidRDefault="00B95A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B0F95" w14:textId="77777777" w:rsidR="00B95AF8" w:rsidRDefault="00B95AF8">
      <w:pPr>
        <w:spacing w:after="0" w:line="240" w:lineRule="auto"/>
      </w:pPr>
      <w:r>
        <w:separator/>
      </w:r>
    </w:p>
  </w:footnote>
  <w:footnote w:type="continuationSeparator" w:id="0">
    <w:p w14:paraId="521553B1" w14:textId="77777777" w:rsidR="00B95AF8" w:rsidRDefault="00B95A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535F9" w14:textId="77777777" w:rsidR="0003616F" w:rsidRDefault="00B95AF8">
    <w:pPr>
      <w:jc w:val="right"/>
    </w:pPr>
    <w:r>
      <w:rPr>
        <w:rFonts w:ascii="Arial" w:hAnsi="Arial" w:eastAsia="Arial"/>
        <w:b/>
        <w:color w:val="595959"/>
        <w:sz w:val="16"/>
      </w:rPr>
      <w:t xml:space="preserve">AGRES | RELATÓRIOS TÉCNICOS | </w:t>
    </w:r>
    <w:r>
      <w:rPr>
        <w:rFonts w:ascii="Arial" w:hAnsi="Arial" w:eastAsia="Arial"/>
        <w:b w:val="0"/>
        <w:color w:val="595959"/>
        <w:sz w:val="16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486305">
    <w:abstractNumId w:val="8"/>
  </w:num>
  <w:num w:numId="2" w16cid:durableId="2070688859">
    <w:abstractNumId w:val="6"/>
  </w:num>
  <w:num w:numId="3" w16cid:durableId="1317144079">
    <w:abstractNumId w:val="5"/>
  </w:num>
  <w:num w:numId="4" w16cid:durableId="1609586448">
    <w:abstractNumId w:val="4"/>
  </w:num>
  <w:num w:numId="5" w16cid:durableId="288366953">
    <w:abstractNumId w:val="7"/>
  </w:num>
  <w:num w:numId="6" w16cid:durableId="1862159114">
    <w:abstractNumId w:val="3"/>
  </w:num>
  <w:num w:numId="7" w16cid:durableId="1312713422">
    <w:abstractNumId w:val="2"/>
  </w:num>
  <w:num w:numId="8" w16cid:durableId="310912450">
    <w:abstractNumId w:val="1"/>
  </w:num>
  <w:num w:numId="9" w16cid:durableId="174637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6F"/>
    <w:rsid w:val="0006063C"/>
    <w:rsid w:val="0015074B"/>
    <w:rsid w:val="0029639D"/>
    <w:rsid w:val="002F1909"/>
    <w:rsid w:val="00326F90"/>
    <w:rsid w:val="009C7F1B"/>
    <w:rsid w:val="00AA1D8D"/>
    <w:rsid w:val="00B47730"/>
    <w:rsid w:val="00B95A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4F8AC2"/>
  <w14:defaultImageDpi w14:val="300"/>
  <w15:docId w15:val="{FC80B515-7DBE-4492-95BE-1F2C9689E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3F3F3F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1431</Words>
  <Characters>7834</Characters>
  <Application>Microsoft Office Word</Application>
  <DocSecurity>0</DocSecurity>
  <Lines>356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Utilização - Relatórios Técnicos Agres - ABNT - APK 1.0.15</dc:title>
  <dc:subject>Coleta offline e geração online de relatórios técnicos</dc:subject>
  <dc:creator>Agres</dc:creator>
  <cp:keywords/>
  <dc:description>generated by python-docx</dc:description>
  <cp:lastModifiedBy>Henrique Abramant Chaves</cp:lastModifiedBy>
  <cp:revision>2</cp:revision>
  <dcterms:created xsi:type="dcterms:W3CDTF">2013-12-23T23:15:00Z</dcterms:created>
  <dcterms:modified xsi:type="dcterms:W3CDTF">2026-06-15T11:42:00Z</dcterms:modified>
  <cp:category/>
</cp:coreProperties>
</file>