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ind w:left="0" w:right="5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Curso Tecnológico Superior em Desenvolvimento de Software Multiplataforma</w:t>
      </w:r>
    </w:p>
    <w:p>
      <w:pPr>
        <w:pStyle w:val="Normal1"/>
        <w:spacing w:lineRule="auto" w:line="360"/>
        <w:ind w:left="-1" w:hanging="0"/>
        <w:jc w:val="center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</w:rPr>
        <w:t>DR. THOMAZ NOVELINO</w:t>
      </w:r>
    </w:p>
    <w:p>
      <w:pPr>
        <w:pStyle w:val="Normal1"/>
        <w:spacing w:lineRule="auto" w:line="360"/>
        <w:ind w:left="0" w:right="5" w:hanging="0"/>
        <w:jc w:val="center"/>
        <w:rPr>
          <w:rFonts w:ascii="Arial" w:hAnsi="Arial" w:eastAsia="Arial" w:cs="Arial"/>
          <w:b/>
          <w:b/>
          <w:shd w:fill="FAF9F8" w:val="clear"/>
        </w:rPr>
      </w:pPr>
      <w:r>
        <w:rPr>
          <w:rFonts w:eastAsia="Arial" w:cs="Arial" w:ascii="Arial" w:hAnsi="Arial"/>
          <w:b/>
          <w:shd w:fill="FAF9F8" w:val="clear"/>
        </w:rPr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  <w:b/>
          <w:b/>
          <w:shd w:fill="FAF9F8" w:val="clear"/>
        </w:rPr>
      </w:pPr>
      <w:r>
        <w:rPr>
          <w:rFonts w:eastAsia="Arial" w:cs="Arial" w:ascii="Arial" w:hAnsi="Arial"/>
          <w:b/>
          <w:shd w:fill="FAF9F8" w:val="clear"/>
        </w:rPr>
        <w:t>PROJETO INTERDISCIPLINAR - 3° SEMESTRE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  <w:b/>
          <w:b/>
          <w:shd w:fill="FAF9F8" w:val="clear"/>
        </w:rPr>
      </w:pPr>
      <w:r>
        <w:rPr>
          <w:rFonts w:eastAsia="Arial" w:cs="Arial" w:ascii="Arial" w:hAnsi="Arial"/>
          <w:b/>
          <w:shd w:fill="FAF9F8" w:val="clear"/>
        </w:rPr>
      </w:r>
    </w:p>
    <w:p>
      <w:pPr>
        <w:pStyle w:val="Normal1"/>
        <w:spacing w:lineRule="auto" w:line="360"/>
        <w:ind w:left="-1" w:right="5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Discentes </w:t>
      </w:r>
    </w:p>
    <w:p>
      <w:pPr>
        <w:pStyle w:val="Normal1"/>
        <w:spacing w:lineRule="auto" w:line="360"/>
        <w:ind w:left="-1" w:right="5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  <w:t>Denys Ferreira Malta | R.A.109.139.222.3038</w:t>
      </w:r>
    </w:p>
    <w:p>
      <w:pPr>
        <w:pStyle w:val="Normal1"/>
        <w:spacing w:lineRule="auto" w:line="360"/>
        <w:ind w:left="-1" w:right="5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Henrique de Fraia Paschoal | R.A. </w:t>
      </w:r>
      <w:r>
        <w:rPr>
          <w:rFonts w:eastAsia="Arial" w:cs="Arial" w:ascii="Arial" w:hAnsi="Arial"/>
          <w:b/>
        </w:rPr>
        <w:t>109,139,222,3004</w:t>
      </w:r>
    </w:p>
    <w:p>
      <w:pPr>
        <w:pStyle w:val="Normal1"/>
        <w:spacing w:lineRule="auto" w:line="360"/>
        <w:ind w:left="-1" w:right="5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Samuel Luiz Martins dos Santos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</w:rPr>
        <w:t>|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</w:rPr>
        <w:t>R.A. 109.139.222.3033</w:t>
      </w:r>
    </w:p>
    <w:p>
      <w:pPr>
        <w:pStyle w:val="Normal1"/>
        <w:spacing w:lineRule="auto" w:line="360"/>
        <w:ind w:left="-1" w:right="5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Vi</w:t>
      </w:r>
      <w:r>
        <w:rPr>
          <w:rFonts w:eastAsia="Arial" w:cs="Arial" w:ascii="Arial" w:hAnsi="Arial"/>
          <w:b/>
        </w:rPr>
        <w:t>c</w:t>
      </w:r>
      <w:r>
        <w:rPr>
          <w:rFonts w:eastAsia="Arial" w:cs="Arial" w:ascii="Arial" w:hAnsi="Arial"/>
          <w:b/>
        </w:rPr>
        <w:t xml:space="preserve">tor </w:t>
      </w:r>
      <w:r>
        <w:rPr>
          <w:rFonts w:eastAsia="Arial" w:cs="Arial" w:ascii="Arial" w:hAnsi="Arial"/>
          <w:b/>
        </w:rPr>
        <w:t>Hugo Moro</w:t>
      </w:r>
      <w:r>
        <w:rPr>
          <w:rFonts w:eastAsia="Arial" w:cs="Arial" w:ascii="Arial" w:hAnsi="Arial"/>
          <w:b/>
        </w:rPr>
        <w:t xml:space="preserve"> | R.A.  </w:t>
      </w:r>
      <w:r>
        <w:rPr>
          <w:rFonts w:eastAsia="Arial" w:cs="Arial" w:ascii="Arial" w:hAnsi="Arial"/>
          <w:b/>
        </w:rPr>
        <w:t>109.139.222.3018</w:t>
      </w:r>
    </w:p>
    <w:p>
      <w:pPr>
        <w:pStyle w:val="Normal1"/>
        <w:spacing w:lineRule="auto" w:line="360"/>
        <w:ind w:left="-1" w:right="5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360"/>
        <w:ind w:right="5" w:hanging="0"/>
        <w:rPr/>
      </w:pPr>
      <w:r>
        <w:rPr/>
      </w:r>
    </w:p>
    <w:p>
      <w:pPr>
        <w:pStyle w:val="Ttulo2"/>
        <w:numPr>
          <w:ilvl w:val="0"/>
          <w:numId w:val="1"/>
        </w:numPr>
        <w:ind w:left="-1" w:hanging="1"/>
        <w:rPr>
          <w:rFonts w:ascii="Arial" w:hAnsi="Arial" w:eastAsia="Arial" w:cs="Arial"/>
        </w:rPr>
      </w:pPr>
      <w:r>
        <w:rPr/>
        <w:t xml:space="preserve">Projeto Integrador (P.I.) de Desenvolvimento de Sistema de Compartilhamento e Avaliação de Código 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Este projeto possui tema livre para os alunos seguindo os seguintes </w:t>
      </w:r>
      <w:r>
        <w:rPr>
          <w:b/>
          <w:bCs/>
        </w:rPr>
        <w:t>requisitos</w:t>
      </w:r>
      <w:r>
        <w:rPr/>
        <w:t>: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- </w:t>
      </w:r>
      <w:r>
        <w:rPr>
          <w:b/>
          <w:bCs/>
        </w:rPr>
        <w:t xml:space="preserve">Front-End </w:t>
      </w:r>
      <w:r>
        <w:rPr/>
        <w:t>(Pagina WEB com uso de next)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- </w:t>
      </w:r>
      <w:r>
        <w:rPr>
          <w:b/>
          <w:bCs/>
        </w:rPr>
        <w:t xml:space="preserve">B.D. Não Relacional </w:t>
      </w:r>
      <w:r>
        <w:rPr/>
        <w:t>com MongoDB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- </w:t>
      </w:r>
      <w:r>
        <w:rPr>
          <w:b/>
          <w:bCs/>
        </w:rPr>
        <w:t>Gestão ágil</w:t>
      </w:r>
      <w:r>
        <w:rPr/>
        <w:t>(Kanban, Scrum e documentações)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- </w:t>
      </w:r>
      <w:r>
        <w:rPr/>
        <w:t xml:space="preserve">Foco em </w:t>
      </w:r>
      <w:r>
        <w:rPr>
          <w:b/>
          <w:bCs/>
        </w:rPr>
        <w:t>I.H.C.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O projeto será desenvolvido por uma equipe de </w:t>
      </w:r>
      <w:r>
        <w:rPr>
          <w:b/>
          <w:bCs/>
        </w:rPr>
        <w:t>5 integrantes</w:t>
      </w:r>
      <w:r>
        <w:rPr/>
        <w:t xml:space="preserve"> com os seguintes papéis: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- </w:t>
      </w:r>
      <w:r>
        <w:rPr>
          <w:b/>
          <w:bCs/>
        </w:rPr>
        <w:t xml:space="preserve">1 Scrum Master </w:t>
      </w:r>
      <w:r>
        <w:rPr>
          <w:i/>
          <w:iCs/>
        </w:rPr>
        <w:t>(Scrum Master - S.M.)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- </w:t>
      </w:r>
      <w:r>
        <w:rPr>
          <w:b/>
          <w:bCs/>
        </w:rPr>
        <w:t xml:space="preserve">1 Desenvolvedor Front-End </w:t>
      </w:r>
      <w:r>
        <w:rPr>
          <w:i/>
          <w:iCs/>
        </w:rPr>
        <w:t>(Front)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- </w:t>
      </w:r>
      <w:r>
        <w:rPr>
          <w:b/>
          <w:bCs/>
        </w:rPr>
        <w:t>1 Desenvolvedor Back-End</w:t>
      </w:r>
      <w:r>
        <w:rPr/>
        <w:t xml:space="preserve"> </w:t>
      </w:r>
      <w:r>
        <w:rPr>
          <w:i/>
          <w:iCs/>
        </w:rPr>
        <w:t>(Back)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- </w:t>
      </w:r>
      <w:r>
        <w:rPr>
          <w:b/>
          <w:bCs/>
        </w:rPr>
        <w:t xml:space="preserve">1 Designer </w:t>
      </w:r>
      <w:r>
        <w:rPr>
          <w:i/>
          <w:iCs/>
        </w:rPr>
        <w:t>(Design)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- </w:t>
      </w:r>
      <w:r>
        <w:rPr>
          <w:b/>
          <w:bCs/>
        </w:rPr>
        <w:t xml:space="preserve">1 Product Owner </w:t>
      </w:r>
      <w:r>
        <w:rPr>
          <w:i/>
          <w:iCs/>
        </w:rPr>
        <w:t>(P.O. delegado ao professor responsável)</w:t>
      </w:r>
      <w:r>
        <w:br w:type="page"/>
      </w:r>
    </w:p>
    <w:p>
      <w:pPr>
        <w:pStyle w:val="Ttulo3"/>
        <w:numPr>
          <w:ilvl w:val="2"/>
          <w:numId w:val="1"/>
        </w:numPr>
        <w:ind w:left="-1" w:hanging="1"/>
        <w:rPr>
          <w:rFonts w:ascii="Arial" w:hAnsi="Arial" w:eastAsia="Arial" w:cs="Arial"/>
        </w:rPr>
      </w:pPr>
      <w:r>
        <w:rPr/>
        <w:t>Tema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Plataforma de Compartilhamento de Conhecimento com Avaliação Colaborativa em uma Instituição de Ensino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O tema decidido pelo grupo foi uma plataforma de compartilhamento de conhecimento com avaliação colaborativa na área de programação, visando um serviço onde estudantes podem subir seu código para o sistema e ser avaliado por outros estudantes. Esta plataforma segue um sistema gamificado para estimular o estudo através da leitura de códigos desenvolvidos por seus colegas.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Foram definidos os seguintes aspectos do projeto pela equipe: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Seguindo a ideologia de um aprendizado colaborativo e constante, será desenvolvido um projeto para facilitar o compartilhamento e avaliação de código, para uma escola de programação com caracteristicas de gamificação. O sistema permitirá a criação de contas, publicação de códigos, acompanhamento de frequência e avaliação de códigos inter-alunos. 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Ttulo3"/>
        <w:numPr>
          <w:ilvl w:val="2"/>
          <w:numId w:val="1"/>
        </w:numPr>
        <w:ind w:left="-1" w:hanging="1"/>
        <w:rPr>
          <w:rFonts w:ascii="Arial" w:hAnsi="Arial" w:eastAsia="Arial" w:cs="Arial"/>
        </w:rPr>
      </w:pPr>
      <w:r>
        <w:rPr/>
        <w:t>Objetivos e resultados esperados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O projeto possui como objetivo criar um sistema que possa contribuir com o aprendizado de programação pelo público mais jovem, aproveitando a socialização via web pelos alunos. Isto é, fornecerá a possibilidade de alunos da mesma sala avaliarem os códigos de outros, e terem seus códigos avaliados por seus colegas.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Além disto, o sistema possuirá informações sobre as avaliação recebidas, a regularidade de uso e o desempenho do aluno e da sala. Com isso reforçando de maneira amigável a constância do aluno junto a recompensas por seu desenvolvimento.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O site </w:t>
      </w:r>
      <w:r>
        <w:rPr>
          <w:b/>
          <w:bCs/>
        </w:rPr>
        <w:t xml:space="preserve">pode contribuir com o aumento de interesse dos alunos </w:t>
      </w:r>
      <w:r>
        <w:rPr/>
        <w:t xml:space="preserve">devido ao </w:t>
      </w:r>
      <w:r>
        <w:rPr>
          <w:b/>
          <w:bCs/>
        </w:rPr>
        <w:t>vinculo social e reforçamento das pequenas conquistas do aluno</w:t>
      </w:r>
      <w:r>
        <w:rPr/>
        <w:t>. Tornando-se uma ferramenta de extrema utilidade não apenas para os alunos, como também aos professores que podem eventualmente buscar informações do desempenho e interações entre os alunos.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Também </w:t>
      </w:r>
      <w:r>
        <w:rPr>
          <w:b/>
          <w:bCs/>
        </w:rPr>
        <w:t>pode ajudar na interação social entre os alunos</w:t>
      </w:r>
      <w:r>
        <w:rPr/>
        <w:t xml:space="preserve"> os quais terão alguns dos códigos a serem avaliados dispostos de maneira aleatória entre os alunos. Isto trará uma caracteristica fundamental do desenvolvimento de um bom programador, a leitura de outros códigos e a comunicação de forma efetiva e clara. 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360"/>
        <w:ind w:left="0" w:right="5" w:hanging="0"/>
        <w:rPr>
          <w:b/>
          <w:b/>
          <w:bCs/>
        </w:rPr>
      </w:pPr>
      <w:r>
        <w:rPr>
          <w:b/>
          <w:bCs/>
        </w:rPr>
        <w:t>Justificativa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Durante a pandemia de 2020, muitos trabalhos sofreram drásticas mudanças em suas rotinas. Muitos se tornaram home office, e a necessidade de profissionais capazes de ler e interpretar códigos e fazer uma devolutiva de maneira clara e sucinta se tornou maior. Logo é necessário que desde cedo seja treinado esse tipo de processo digital para os futuros profissionais da área.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Ttulo3"/>
        <w:numPr>
          <w:ilvl w:val="2"/>
          <w:numId w:val="1"/>
        </w:numPr>
        <w:ind w:left="-1" w:hanging="1"/>
        <w:rPr>
          <w:rFonts w:ascii="Arial" w:hAnsi="Arial" w:eastAsia="Arial" w:cs="Arial"/>
        </w:rPr>
      </w:pPr>
      <w:r>
        <w:rPr/>
        <w:t>Metodologia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1. Definir o Escopo e os Objetivos: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Identificar a área ou tópico de tecnologia que será o foco do projeto.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Estabelecer objetivos claros e mensuráveis para o projeto. O que esperamos alcançar?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2. Pesquisa Inicial: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Realizar uma pesquisa inicial para entender o contexto e as necessidades relacionadas ao projeto.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Identificar as tecnologias existentes que podem ser relevantes para o projeto.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3. Estabelecer um Plano de Projeto: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Criar um cronograma detalhado que inclua marcos e prazos para o projeto.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Alocar recursos como tempo onde mais necessário.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4. Dividir as Tarefas: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Atribuir tarefas específicas para cada membro da equipe com base em suas habilidades e conhecimentos.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Garantir que as responsabilidades estejam claramente definidas.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5. Desenvolvimento e Colaboração: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Iniciar o desenvolvimento do projeto de acordo com o plano estabelecido.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Mantendo comunicação regular entre os membros da equipe para garantir a colaboração eficaz.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6. Avaliação e Feedback Contínuos: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Implementar sistemas de avaliação regulares para medir o progresso do projeto.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Coletar feedback dos membros da equipe e de potenciais usuários ou interessados, como professores e alunos.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7. Integração Interdisciplinar: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Garantir que a colaboração entre as diferentes disciplinas seja constante e produtiva.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Resolver quaisquer conflitos ou desafios que surjam devido a abordagens disciplinares diferentes.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8. Testes e Ajustes: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Realizar testes rigorosos do projeto à medida que ele se desenvolve e fazer ajustes conforme necessário.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Certificar-se de que o projeto atende aos objetivos estabelecidos.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9. Apresentação e Documentação: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- Preparar uma apresentação final do projeto que destaque as realizações e aprendizados.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- Documentar todo o processo, desde a concepção até a conclusão, incluindo relatórios técnicos e documentação do código.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10. Avaliação e Reflexão: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- Avaliar o projeto com base nos objetivos iniciais e na satisfação do cliente.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- Realizar uma reflexão sobre o que funcionou bem e quais áreas podem ser melhoradas em projetos futuros.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Ttulo3"/>
        <w:keepNext w:val="true"/>
        <w:numPr>
          <w:ilvl w:val="2"/>
          <w:numId w:val="1"/>
        </w:numPr>
        <w:spacing w:before="240" w:after="120"/>
        <w:ind w:left="-1" w:hanging="1"/>
        <w:rPr/>
      </w:pPr>
      <w:r>
        <w:rPr/>
        <w:t>Recursos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Físicos: Será necessário o uso de computadores para o uso dos softwares necessários para executar a modelagem e prototipação, como também a codificação do projeto, estes recursos podem ser acessados tanto pela FATEC que disponibiliza esses recursos como o uso de recursos pessoais. Além disto, será necessário acesso aos livros de referência do curso para melhor interpretar e desenvolver o que/como deve ser feito.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Digitais: Será necessário o uso de vários softwares para o desenvolvimento do projeto, variando desde navegadores para pesquisas, até IDE's para a codificação. O uso dos softwares pode variar tanto de indivíduo para indivíduo quanto de empresa para empresa, e neste grupo foi determinado que os integrantes possuem total liberdade de escolha entre os variados softwares disponíveis, se resgardando à softwares de uso gratuito.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Alguns recomendados: Navegador Chrome, Prototipação Figma, Kanbam Trello, Versionador Github, Pacote Office.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Ttulo3"/>
        <w:numPr>
          <w:ilvl w:val="2"/>
          <w:numId w:val="1"/>
        </w:numPr>
        <w:ind w:left="-1" w:hanging="1"/>
        <w:rPr>
          <w:rFonts w:ascii="Arial" w:hAnsi="Arial" w:eastAsia="Arial" w:cs="Arial"/>
        </w:rPr>
      </w:pPr>
      <w:r>
        <w:rPr/>
        <w:t>Cronograma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- [X] Definir integrantes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- [X] Criação grupo whats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- [X] Definir problema/solução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- [X] Definir cargos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- [  ] Criar repositório remoto (Será criado pelo prof. e adicionado os integrantes)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360"/>
        <w:ind w:left="0" w:right="5" w:hanging="0"/>
        <w:rPr>
          <w:b/>
          <w:b/>
          <w:bCs/>
        </w:rPr>
      </w:pPr>
      <w:r>
        <w:rPr>
          <w:b/>
          <w:bCs/>
        </w:rPr>
        <w:t xml:space="preserve">Etapas de produção 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Semana 1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- [  ] Produção do PITCH (3-4min)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- [  ] Alinhamento de tecnologias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- [  ] Reunião de alinhamento de produção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Semana 2 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- [  ] Proposta de Projeto Integrado (Gestão Ágil)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- [  ] Criação das tasks trello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- [ ] Hospedagem no github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- [  ] Verificar requisitos com professores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- [ ] Desenvolvimento </w:t>
      </w:r>
      <w:r>
        <w:rPr/>
        <w:t xml:space="preserve">inicial </w:t>
      </w:r>
      <w:r>
        <w:rPr/>
        <w:t>front-end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- [ ] Desenvolvimento </w:t>
      </w:r>
      <w:r>
        <w:rPr/>
        <w:t xml:space="preserve">inicial </w:t>
      </w:r>
      <w:r>
        <w:rPr/>
        <w:t>back-end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- [ ] Desenvolvimento </w:t>
      </w:r>
      <w:r>
        <w:rPr/>
        <w:t>inicial</w:t>
      </w:r>
      <w:r>
        <w:rPr/>
        <w:t xml:space="preserve"> B.D.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Semana 3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- [  ] Desenvolvimento </w:t>
      </w:r>
      <w:r>
        <w:rPr/>
        <w:t>front</w:t>
      </w:r>
      <w:r>
        <w:rPr/>
        <w:t>-end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- [  ] Desenvolvimento back-end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- [  ] Desenvolvimento B.D.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>Semana 4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- [  ] </w:t>
      </w:r>
      <w:r>
        <w:rPr/>
        <w:t>Analise conjunta ao corpo docente para possíveis alterações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- </w:t>
      </w:r>
      <w:r>
        <w:rPr/>
        <w:t>[  ] Alterações finais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Semana </w:t>
      </w:r>
      <w:r>
        <w:rPr/>
        <w:t>5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- [  ] </w:t>
      </w:r>
      <w:r>
        <w:rPr/>
        <w:t>Entrega Final e finalização dos processos de produção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- </w:t>
      </w:r>
      <w:r>
        <w:rPr/>
        <w:t>[  ] Pitch sobre o produto</w:t>
      </w:r>
    </w:p>
    <w:p>
      <w:pPr>
        <w:pStyle w:val="Normal1"/>
        <w:spacing w:lineRule="auto" w:line="360"/>
        <w:ind w:left="0" w:right="5" w:hanging="0"/>
        <w:rPr>
          <w:rFonts w:ascii="Arial" w:hAnsi="Arial" w:eastAsia="Arial" w:cs="Arial"/>
        </w:rPr>
      </w:pPr>
      <w:r>
        <w:rPr/>
        <w:t xml:space="preserve">- </w:t>
      </w:r>
      <w:r>
        <w:rPr/>
        <w:t>[  ] Deploy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700" w:right="1190" w:gutter="0" w:header="270" w:top="327" w:footer="15" w:bottom="72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Roboto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left="0" w:right="5" w:hanging="0"/>
      <w:jc w:val="center"/>
      <w:rPr>
        <w:rFonts w:ascii="Arial" w:hAnsi="Arial" w:eastAsia="Arial" w:cs="Arial"/>
        <w:b/>
        <w:b/>
      </w:rPr>
    </w:pPr>
    <w:r>
      <w:rPr/>
      <mc:AlternateContent>
        <mc:Choice Requires="wps">
          <w:drawing>
            <wp:inline distT="0" distB="0" distL="0" distR="0">
              <wp:extent cx="5937250" cy="19050"/>
              <wp:effectExtent l="0" t="0" r="0" b="0"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"/>
                      <wps:cNvSpPr/>
                    </wps:nvSpPr>
                    <wps:spPr>
                      <a:xfrm>
                        <a:off x="0" y="0"/>
                        <a:ext cx="59371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467.4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1"/>
      <w:ind w:left="0" w:right="5" w:hanging="0"/>
      <w:jc w:val="center"/>
      <w:rPr>
        <w:rFonts w:ascii="Arial" w:hAnsi="Arial" w:eastAsia="Arial" w:cs="Arial"/>
        <w:b/>
        <w:b/>
      </w:rPr>
    </w:pPr>
    <w:r>
      <w:rPr>
        <w:rFonts w:eastAsia="Arial" w:cs="Arial" w:ascii="Arial" w:hAnsi="Arial"/>
        <w:b/>
      </w:rPr>
    </w:r>
  </w:p>
  <w:p>
    <w:pPr>
      <w:pStyle w:val="Normal1"/>
      <w:ind w:left="0" w:right="5" w:hanging="0"/>
      <w:jc w:val="center"/>
      <w:rPr>
        <w:rFonts w:ascii="Arial" w:hAnsi="Arial" w:eastAsia="Arial" w:cs="Arial"/>
        <w:b/>
        <w:b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1"/>
      <w:ind w:left="0" w:right="5" w:hanging="0"/>
      <w:jc w:val="center"/>
      <w:rPr>
        <w:rFonts w:ascii="Arial" w:hAnsi="Arial" w:eastAsia="Arial" w:cs="Arial"/>
        <w:b/>
        <w:b/>
      </w:rPr>
    </w:pPr>
    <w:r>
      <w:rPr>
        <w:rFonts w:eastAsia="Arial" w:cs="Arial" w:ascii="Arial" w:hAnsi="Arial"/>
        <w:b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right="5" w:hanging="0"/>
      <w:jc w:val="center"/>
      <w:rPr>
        <w:rFonts w:ascii="Arial" w:hAnsi="Arial" w:eastAsia="Arial" w:cs="Arial"/>
        <w:b/>
        <w:b/>
      </w:rPr>
    </w:pPr>
    <w:r>
      <w:rPr/>
      <mc:AlternateContent>
        <mc:Choice Requires="wps">
          <w:drawing>
            <wp:inline distT="0" distB="0" distL="0" distR="0">
              <wp:extent cx="5937250" cy="19050"/>
              <wp:effectExtent l="0" t="0" r="0" b="0"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2" name=""/>
                      <wps:cNvSpPr/>
                    </wps:nvSpPr>
                    <wps:spPr>
                      <a:xfrm>
                        <a:off x="0" y="0"/>
                        <a:ext cx="59371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467.4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1"/>
      <w:ind w:right="5" w:hanging="0"/>
      <w:jc w:val="center"/>
      <w:rPr>
        <w:rFonts w:ascii="Arial" w:hAnsi="Arial" w:eastAsia="Arial" w:cs="Arial"/>
        <w:b/>
        <w:b/>
      </w:rPr>
    </w:pPr>
    <w:r>
      <w:rPr>
        <w:rFonts w:eastAsia="Arial" w:cs="Arial" w:ascii="Arial" w:hAnsi="Arial"/>
        <w:b/>
      </w:rPr>
    </w:r>
  </w:p>
  <w:p>
    <w:pPr>
      <w:pStyle w:val="Normal1"/>
      <w:ind w:right="5" w:hanging="0"/>
      <w:jc w:val="center"/>
      <w:rPr>
        <w:rFonts w:ascii="Arial" w:hAnsi="Arial" w:eastAsia="Arial" w:cs="Arial"/>
        <w:b/>
        <w:b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1"/>
      <w:ind w:right="5" w:hanging="0"/>
      <w:jc w:val="center"/>
      <w:rPr>
        <w:rFonts w:ascii="Arial" w:hAnsi="Arial" w:eastAsia="Arial" w:cs="Arial"/>
        <w:b/>
        <w:b/>
      </w:rPr>
    </w:pPr>
    <w:r>
      <w:rPr>
        <w:rFonts w:eastAsia="Arial" w:cs="Arial" w:ascii="Arial" w:hAnsi="Arial"/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360"/>
      <w:ind w:left="0" w:right="5" w:hanging="0"/>
      <w:jc w:val="center"/>
      <w:rPr>
        <w:b/>
        <w:b/>
      </w:rPr>
    </w:pPr>
    <w:r>
      <w:rPr>
        <w:b/>
      </w:rPr>
    </w:r>
  </w:p>
  <w:p>
    <w:pPr>
      <w:pStyle w:val="Normal1"/>
      <w:spacing w:lineRule="auto" w:line="360"/>
      <w:ind w:left="0" w:right="5" w:hanging="0"/>
      <w:jc w:val="center"/>
      <w:rPr>
        <w:b/>
        <w:b/>
      </w:rPr>
    </w:pPr>
    <w:r>
      <w:rPr>
        <w:b/>
      </w:rPr>
    </w:r>
  </w:p>
  <w:p>
    <w:pPr>
      <w:pStyle w:val="Normal1"/>
      <w:spacing w:lineRule="auto" w:line="360"/>
      <w:ind w:left="0" w:right="5" w:hanging="0"/>
      <w:jc w:val="center"/>
      <w:rPr>
        <w:b/>
        <w:b/>
      </w:rPr>
    </w:pPr>
    <w:r>
      <w:rPr>
        <w:b/>
      </w:rPr>
    </w:r>
  </w:p>
  <w:p>
    <w:pPr>
      <w:pStyle w:val="Normal1"/>
      <w:spacing w:lineRule="auto" w:line="360"/>
      <w:ind w:left="0" w:right="5" w:hanging="0"/>
      <w:jc w:val="center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360"/>
      <w:ind w:right="5" w:hanging="0"/>
      <w:jc w:val="center"/>
      <w:rPr>
        <w:rFonts w:ascii="Arial" w:hAnsi="Arial" w:eastAsia="Arial" w:cs="Arial"/>
        <w:b/>
        <w:b/>
      </w:rPr>
    </w:pPr>
    <w:r>
      <w:rPr/>
      <w:drawing>
        <wp:inline distT="0" distB="0" distL="0" distR="0">
          <wp:extent cx="1625600" cy="588645"/>
          <wp:effectExtent l="0" t="0" r="0" b="0"/>
          <wp:docPr id="1" name="image3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588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Arial" w:cs="Arial" w:ascii="Arial" w:hAnsi="Arial"/>
        <w:b/>
      </w:rPr>
      <w:tab/>
      <w:tab/>
    </w:r>
    <w:r>
      <w:rPr/>
      <w:drawing>
        <wp:inline distT="0" distB="0" distL="0" distR="0">
          <wp:extent cx="911225" cy="611505"/>
          <wp:effectExtent l="0" t="0" r="0" b="0"/>
          <wp:docPr id="2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11225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Arial" w:cs="Arial" w:ascii="Arial" w:hAnsi="Arial"/>
        <w:b/>
      </w:rPr>
      <w:t xml:space="preserve">  </w:t>
      <w:tab/>
    </w:r>
    <w:r>
      <w:rPr/>
      <w:drawing>
        <wp:inline distT="0" distB="0" distL="0" distR="0">
          <wp:extent cx="2032000" cy="485140"/>
          <wp:effectExtent l="0" t="0" r="0" b="0"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032000" cy="485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1"/>
      <w:spacing w:lineRule="auto" w:line="360"/>
      <w:ind w:right="5" w:hanging="0"/>
      <w:jc w:val="center"/>
      <w:rPr>
        <w:rFonts w:ascii="Arial" w:hAnsi="Arial" w:eastAsia="Arial" w:cs="Arial"/>
        <w:b/>
        <w:b/>
      </w:rPr>
    </w:pPr>
    <w:r>
      <w:rPr/>
      <mc:AlternateContent>
        <mc:Choice Requires="wps">
          <w:drawing>
            <wp:inline distT="0" distB="0" distL="0" distR="0">
              <wp:extent cx="5937250" cy="19050"/>
              <wp:effectExtent l="0" t="0" r="0" b="0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"/>
                      <wps:cNvSpPr/>
                    </wps:nvSpPr>
                    <wps:spPr>
                      <a:xfrm>
                        <a:off x="0" y="0"/>
                        <a:ext cx="59371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467.4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  <w:p>
    <w:pPr>
      <w:pStyle w:val="Normal1"/>
      <w:spacing w:lineRule="auto" w:line="360"/>
      <w:ind w:right="5" w:hanging="0"/>
      <w:jc w:val="center"/>
      <w:rPr>
        <w:b/>
        <w:b/>
      </w:rPr>
    </w:pPr>
    <w:r>
      <w:rPr>
        <w:rFonts w:eastAsia="Arial" w:cs="Arial" w:ascii="Arial" w:hAnsi="Arial"/>
        <w:b/>
      </w:rPr>
      <w:t>FRANCA, 14/08/2023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D1D5DB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Roboto" w:hAnsi="Roboto" w:cs="Roboto" w:hint="default"/>
        <w:sz w:val="24"/>
        <w:u w:val="none"/>
        <w:szCs w:val="24"/>
        <w:color w:val="D1D5DB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Noto Serif CJK SC" w:cs="Lohit Devanagari"/>
      <w:color w:val="auto"/>
      <w:kern w:val="0"/>
      <w:sz w:val="24"/>
      <w:szCs w:val="24"/>
      <w:vertAlign w:val="subscript"/>
      <w:lang w:val="pt-BR" w:eastAsia="zh-CN" w:bidi="hi-IN"/>
    </w:rPr>
  </w:style>
  <w:style w:type="paragraph" w:styleId="Ttulo1">
    <w:name w:val="Heading 1"/>
    <w:basedOn w:val="Normal1"/>
    <w:next w:val="Normal1"/>
    <w:uiPriority w:val="9"/>
    <w:qFormat/>
    <w:pPr>
      <w:pageBreakBefore/>
      <w:numPr>
        <w:ilvl w:val="0"/>
        <w:numId w:val="1"/>
      </w:numPr>
      <w:pBdr>
        <w:bottom w:val="single" w:sz="36" w:space="3" w:color="808080"/>
      </w:pBdr>
      <w:spacing w:before="0" w:after="240"/>
      <w:ind w:left="-1" w:hanging="1"/>
    </w:pPr>
    <w:rPr>
      <w:rFonts w:ascii="Arial" w:hAnsi="Arial"/>
      <w:b/>
      <w:smallCaps/>
      <w:sz w:val="32"/>
      <w:szCs w:val="20"/>
    </w:rPr>
  </w:style>
  <w:style w:type="paragraph" w:styleId="Ttulo2">
    <w:name w:val="Heading 2"/>
    <w:basedOn w:val="Normal1"/>
    <w:next w:val="Normal1"/>
    <w:uiPriority w:val="9"/>
    <w:semiHidden/>
    <w:unhideWhenUsed/>
    <w:qFormat/>
    <w:pPr>
      <w:keepNext w:val="true"/>
      <w:numPr>
        <w:ilvl w:val="1"/>
        <w:numId w:val="1"/>
      </w:numPr>
      <w:spacing w:before="240" w:after="120"/>
      <w:ind w:left="-1" w:hanging="1"/>
      <w:outlineLvl w:val="1"/>
    </w:pPr>
    <w:rPr>
      <w:rFonts w:ascii="Arial" w:hAnsi="Arial"/>
      <w:b/>
      <w:sz w:val="28"/>
      <w:szCs w:val="20"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 w:val="true"/>
      <w:numPr>
        <w:ilvl w:val="2"/>
        <w:numId w:val="1"/>
      </w:numPr>
      <w:spacing w:before="240" w:after="120"/>
      <w:ind w:left="-1" w:hanging="1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 w:val="true"/>
      <w:numPr>
        <w:ilvl w:val="3"/>
        <w:numId w:val="1"/>
      </w:numPr>
      <w:spacing w:before="120" w:after="0"/>
      <w:ind w:left="-1" w:hanging="1"/>
      <w:outlineLvl w:val="3"/>
    </w:pPr>
    <w:rPr>
      <w:rFonts w:ascii="Arial" w:hAnsi="Arial"/>
      <w:b/>
      <w:sz w:val="22"/>
      <w:szCs w:val="20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 w:val="true"/>
      <w:numPr>
        <w:ilvl w:val="4"/>
        <w:numId w:val="1"/>
      </w:numPr>
      <w:spacing w:before="20" w:after="0"/>
      <w:ind w:left="-1" w:hanging="1"/>
      <w:outlineLvl w:val="4"/>
    </w:pPr>
    <w:rPr>
      <w:rFonts w:ascii="Arial" w:hAnsi="Arial"/>
      <w:b/>
      <w:smallCaps/>
      <w:sz w:val="22"/>
      <w:szCs w:val="20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numPr>
        <w:ilvl w:val="5"/>
        <w:numId w:val="1"/>
      </w:numPr>
      <w:spacing w:before="120" w:after="60"/>
      <w:ind w:left="-1" w:hanging="1"/>
      <w:outlineLvl w:val="5"/>
    </w:pPr>
    <w:rPr>
      <w:i/>
      <w:szCs w:val="20"/>
    </w:rPr>
  </w:style>
  <w:style w:type="paragraph" w:styleId="Ttulo7">
    <w:name w:val="Heading 7"/>
    <w:basedOn w:val="Normal1"/>
    <w:next w:val="Normal1"/>
    <w:qFormat/>
    <w:pPr>
      <w:numPr>
        <w:ilvl w:val="6"/>
        <w:numId w:val="1"/>
      </w:numPr>
      <w:spacing w:before="240" w:after="60"/>
      <w:ind w:left="-1" w:hanging="1"/>
      <w:outlineLvl w:val="6"/>
    </w:pPr>
    <w:rPr>
      <w:rFonts w:ascii="Arial" w:hAnsi="Arial"/>
      <w:szCs w:val="20"/>
    </w:rPr>
  </w:style>
  <w:style w:type="paragraph" w:styleId="Ttulo8">
    <w:name w:val="Heading 8"/>
    <w:basedOn w:val="Normal1"/>
    <w:next w:val="Normal1"/>
    <w:qFormat/>
    <w:pPr>
      <w:numPr>
        <w:ilvl w:val="7"/>
        <w:numId w:val="1"/>
      </w:numPr>
      <w:spacing w:before="240" w:after="60"/>
      <w:ind w:left="-1" w:hanging="1"/>
      <w:outlineLvl w:val="7"/>
    </w:pPr>
    <w:rPr>
      <w:rFonts w:ascii="Arial" w:hAnsi="Arial"/>
      <w:i/>
      <w:szCs w:val="20"/>
    </w:rPr>
  </w:style>
  <w:style w:type="paragraph" w:styleId="Ttulo9">
    <w:name w:val="Heading 9"/>
    <w:basedOn w:val="Normal1"/>
    <w:next w:val="Normal1"/>
    <w:qFormat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qFormat/>
    <w:rPr>
      <w:rFonts w:ascii="Arial" w:hAnsi="Arial"/>
      <w:b/>
      <w:smallCaps/>
      <w:w w:val="100"/>
      <w:position w:val="0"/>
      <w:sz w:val="32"/>
      <w:sz w:val="32"/>
      <w:effect w:val="none"/>
      <w:vertAlign w:val="baseline"/>
      <w:em w:val="none"/>
    </w:rPr>
  </w:style>
  <w:style w:type="character" w:styleId="Ttulo2Char" w:customStyle="1">
    <w:name w:val="Título 2 Char"/>
    <w:qFormat/>
    <w:rPr>
      <w:rFonts w:ascii="Arial" w:hAnsi="Arial"/>
      <w:b/>
      <w:w w:val="100"/>
      <w:position w:val="0"/>
      <w:sz w:val="28"/>
      <w:sz w:val="28"/>
      <w:effect w:val="none"/>
      <w:vertAlign w:val="baseline"/>
      <w:em w:val="none"/>
    </w:rPr>
  </w:style>
  <w:style w:type="character" w:styleId="Ttulo3Char" w:customStyle="1">
    <w:name w:val="Título 3 Char"/>
    <w:qFormat/>
    <w:rPr>
      <w:rFonts w:ascii="Arial" w:hAnsi="Arial"/>
      <w:b/>
      <w:w w:val="100"/>
      <w:position w:val="0"/>
      <w:sz w:val="24"/>
      <w:sz w:val="24"/>
      <w:effect w:val="none"/>
      <w:vertAlign w:val="baseline"/>
      <w:em w:val="none"/>
    </w:rPr>
  </w:style>
  <w:style w:type="character" w:styleId="Ttulo4Char" w:customStyle="1">
    <w:name w:val="Título 4 Char"/>
    <w:qFormat/>
    <w:rPr>
      <w:rFonts w:ascii="Arial" w:hAnsi="Arial"/>
      <w:b/>
      <w:w w:val="100"/>
      <w:position w:val="0"/>
      <w:sz w:val="22"/>
      <w:sz w:val="22"/>
      <w:effect w:val="none"/>
      <w:vertAlign w:val="baseline"/>
      <w:em w:val="none"/>
    </w:rPr>
  </w:style>
  <w:style w:type="character" w:styleId="Ttulo5Char" w:customStyle="1">
    <w:name w:val="Título 5 Char"/>
    <w:qFormat/>
    <w:rPr>
      <w:rFonts w:ascii="Arial" w:hAnsi="Arial"/>
      <w:b/>
      <w:smallCaps/>
      <w:w w:val="100"/>
      <w:position w:val="0"/>
      <w:sz w:val="22"/>
      <w:sz w:val="22"/>
      <w:effect w:val="none"/>
      <w:vertAlign w:val="baseline"/>
      <w:em w:val="none"/>
    </w:rPr>
  </w:style>
  <w:style w:type="character" w:styleId="Ttulo6Char" w:customStyle="1">
    <w:name w:val="Título 6 Char"/>
    <w:qFormat/>
    <w:rPr>
      <w:i/>
      <w:w w:val="100"/>
      <w:position w:val="0"/>
      <w:sz w:val="24"/>
      <w:sz w:val="24"/>
      <w:effect w:val="none"/>
      <w:vertAlign w:val="baseline"/>
      <w:em w:val="none"/>
    </w:rPr>
  </w:style>
  <w:style w:type="character" w:styleId="Ttulo7Char" w:customStyle="1">
    <w:name w:val="Título 7 Char"/>
    <w:qFormat/>
    <w:rPr>
      <w:rFonts w:ascii="Arial" w:hAnsi="Arial"/>
      <w:w w:val="100"/>
      <w:position w:val="0"/>
      <w:sz w:val="24"/>
      <w:sz w:val="24"/>
      <w:effect w:val="none"/>
      <w:vertAlign w:val="baseline"/>
      <w:em w:val="none"/>
    </w:rPr>
  </w:style>
  <w:style w:type="character" w:styleId="Ttulo8Char" w:customStyle="1">
    <w:name w:val="Título 8 Char"/>
    <w:qFormat/>
    <w:rPr>
      <w:rFonts w:ascii="Arial" w:hAnsi="Arial"/>
      <w:i/>
      <w:w w:val="100"/>
      <w:position w:val="0"/>
      <w:sz w:val="24"/>
      <w:sz w:val="24"/>
      <w:effect w:val="none"/>
      <w:vertAlign w:val="baseline"/>
      <w:em w:val="none"/>
    </w:rPr>
  </w:style>
  <w:style w:type="character" w:styleId="Ttulo9Char" w:customStyle="1">
    <w:name w:val="Título 9 Char"/>
    <w:qFormat/>
    <w:rPr>
      <w:rFonts w:ascii="Arial" w:hAnsi="Arial"/>
      <w:b/>
      <w:i/>
      <w:w w:val="100"/>
      <w:position w:val="0"/>
      <w:sz w:val="18"/>
      <w:sz w:val="18"/>
      <w:effect w:val="none"/>
      <w:vertAlign w:val="baseline"/>
      <w:em w:val="none"/>
    </w:rPr>
  </w:style>
  <w:style w:type="character" w:styleId="CabealhoChar" w:customStyle="1">
    <w:name w:val="Cabeçalho Char"/>
    <w:qFormat/>
    <w:rPr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RodapChar" w:customStyle="1">
    <w:name w:val="Rodapé Char"/>
    <w:qFormat/>
    <w:rPr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TextodebaloChar" w:customStyle="1">
    <w:name w:val="Texto de balão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LinkdaInternet">
    <w:name w:val="Link da Internet"/>
    <w:rPr>
      <w:color w:val="0563C1"/>
      <w:w w:val="100"/>
      <w:position w:val="0"/>
      <w:sz w:val="24"/>
      <w:u w:val="single"/>
      <w:effect w:val="none"/>
      <w:vertAlign w:val="baseline"/>
      <w:em w:val="none"/>
    </w:rPr>
  </w:style>
  <w:style w:type="character" w:styleId="UnresolvedMention">
    <w:name w:val="Unresolved Mention"/>
    <w:qFormat/>
    <w:rPr>
      <w:color w:val="605E5C"/>
      <w:w w:val="100"/>
      <w:position w:val="0"/>
      <w:sz w:val="24"/>
      <w:effect w:val="none"/>
      <w:shd w:fill="E1DFDD" w:val="clear"/>
      <w:vertAlign w:val="baseline"/>
      <w:em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ind w:hanging="1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omment" w:customStyle="1">
    <w:name w:val="Comment"/>
    <w:basedOn w:val="Normal1"/>
    <w:qFormat/>
    <w:pPr>
      <w:spacing w:before="0" w:after="120"/>
    </w:pPr>
    <w:rPr>
      <w:i/>
      <w:color w:val="0000FF"/>
      <w:szCs w:val="20"/>
    </w:rPr>
  </w:style>
  <w:style w:type="paragraph" w:styleId="DisplayText" w:customStyle="1">
    <w:name w:val="_Display Text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Arial" w:hAnsi="Arial" w:eastAsia="Noto Serif CJK SC" w:cs="Lohit Devanagari"/>
      <w:color w:val="auto"/>
      <w:kern w:val="0"/>
      <w:sz w:val="24"/>
      <w:szCs w:val="24"/>
      <w:vertAlign w:val="subscript"/>
      <w:lang w:val="pt-BR" w:eastAsia="zh-CN" w:bidi="hi-IN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1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1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1"/>
    <w:qFormat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Calibri" w:hAnsi="Calibri" w:cs="Calibri" w:eastAsia="Noto Serif CJK SC"/>
      <w:color w:val="000000"/>
      <w:kern w:val="0"/>
      <w:sz w:val="24"/>
      <w:szCs w:val="24"/>
      <w:vertAlign w:val="subscript"/>
      <w:lang w:val="pt-BR" w:eastAsia="zh-CN" w:bidi="hi-IN"/>
    </w:rPr>
  </w:style>
  <w:style w:type="paragraph" w:styleId="Subttulo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TYM22ITAxKnQQFME0iEs4Cbsp1g==">CgMxLjA4AGojChRzdWdnZXN0LmE0a2Yza3hrOXJmdxILQWVsIE1hcnRpbnNqIwoUc3VnZ2VzdC5yNHZmZGo2N20xbXMSC0FlbCBNYXJ0aW5zaiMKFHN1Z2dlc3QuYjJkemZ2NjlyZmE3EgtBZWwgTWFydGluc2ojChRzdWdnZXN0LmdoaTdpa2RzNWwydxILQWVsIE1hcnRpbnNqIwoUc3VnZ2VzdC51NTR2OHhjMm54OGESC0FlbCBNYXJ0aW5zciExQkhrMHljcnIyTUJWTEU4X2V6T2RjeEtZVl8yTEpuL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6</Pages>
  <Words>1131</Words>
  <Characters>6240</Characters>
  <CharactersWithSpaces>7293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2022-11-27T17:32:00Z</dcterms:created>
  <dc:creator>Fernando</dc:creator>
  <dc:description/>
  <dc:language>pt-BR</dc:language>
  <cp:lastModifiedBy/>
  <dcterms:modified xsi:type="dcterms:W3CDTF">2023-08-19T22:14:19Z</dcterms:modified>
  <cp:revision>1</cp:revision>
  <dc:subject/>
  <dc:title/>
</cp:coreProperties>
</file>