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Henrique Frisso Oliveira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Turma: V06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p: João é bonito</w:t>
        <w:br w:type="textWrapping"/>
        <w:t xml:space="preserve">q: João é educado</w:t>
        <w:br w:type="textWrapping"/>
        <w:t xml:space="preserve">r: João sabe comportar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pΛ~q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(pΛq) → 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pΛq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qvr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p: casar</w:t>
        <w:br w:type="textWrapping"/>
        <w:t xml:space="preserve">q: comprar uma bicicleta</w:t>
        <w:br w:type="textWrapping"/>
        <w:t xml:space="preserve">r: ser feliz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u w:val="single"/>
          <w:rtl w:val="0"/>
        </w:rPr>
        <w:t xml:space="preserve">v</w:t>
      </w: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pΛq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(pvq) → 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↔ 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Negação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Conjunção</w:t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Disjunção</w:t>
      </w:r>
      <w:r w:rsidDel="00000000" w:rsidR="00000000" w:rsidRPr="00000000">
        <w:rPr>
          <w:rtl w:val="0"/>
        </w:rPr>
        <w:br w:type="textWrapping"/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disjunção exclusiva</w:t>
      </w:r>
      <w:r w:rsidDel="00000000" w:rsidR="00000000" w:rsidRPr="00000000">
        <w:rPr>
          <w:rtl w:val="0"/>
        </w:rPr>
        <w:br w:type="textWrapping"/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</w:t>
            </w:r>
            <w:r w:rsidDel="00000000" w:rsidR="00000000" w:rsidRPr="00000000">
              <w:rPr>
                <w:u w:val="singl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Condicional</w:t>
      </w:r>
      <w:r w:rsidDel="00000000" w:rsidR="00000000" w:rsidRPr="00000000">
        <w:rPr>
          <w:rtl w:val="0"/>
        </w:rPr>
        <w:br w:type="textWrapping"/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</w:t>
            </w:r>
            <w:r w:rsidDel="00000000" w:rsidR="00000000" w:rsidRPr="00000000">
              <w:rPr>
                <w:rFonts w:ascii="Nova Mono" w:cs="Nova Mono" w:eastAsia="Nova Mono" w:hAnsi="Nova Mono"/>
                <w:color w:val="111827"/>
                <w:sz w:val="21"/>
                <w:szCs w:val="2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  <w:t xml:space="preserve">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Bicondicional</w:t>
      </w:r>
      <w:r w:rsidDel="00000000" w:rsidR="00000000" w:rsidRPr="00000000">
        <w:rPr>
          <w:rtl w:val="0"/>
        </w:rPr>
        <w:br w:type="textWrapping"/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</w:t>
            </w:r>
            <w:r w:rsidDel="00000000" w:rsidR="00000000" w:rsidRPr="00000000">
              <w:rPr>
                <w:rFonts w:ascii="Nova Mono" w:cs="Nova Mono" w:eastAsia="Nova Mono" w:hAnsi="Nova Mono"/>
                <w:color w:val="111827"/>
                <w:sz w:val="21"/>
                <w:szCs w:val="21"/>
                <w:rtl w:val="0"/>
              </w:rPr>
              <w:t xml:space="preserve">↔</w:t>
            </w:r>
            <w:r w:rsidDel="00000000" w:rsidR="00000000" w:rsidRPr="00000000">
              <w:rPr>
                <w:rtl w:val="0"/>
              </w:rPr>
              <w:t xml:space="preserve">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p: João é bonito</w:t>
        <w:br w:type="textWrapping"/>
        <w:t xml:space="preserve">q: João é educado</w:t>
        <w:br w:type="textWrapping"/>
        <w:t xml:space="preserve">r: João sabe se comportar</w:t>
        <w:br w:type="textWrapping"/>
        <w:br w:type="textWrapping"/>
        <w:t xml:space="preserve"> p = V  q = F  r = F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Λ q) → r  = V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 (q Λ r) v p  = V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↔ q  = V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((q v p) Λ r) → (q Λ p)  = V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(p Λ ~p) v r  = 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