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4F16" w14:textId="77777777" w:rsidR="00731684" w:rsidRDefault="00731684">
      <w:pPr>
        <w:spacing w:before="2400"/>
      </w:pPr>
    </w:p>
    <w:p w14:paraId="261C08CA" w14:textId="77777777" w:rsidR="00731684" w:rsidRDefault="00000000">
      <w:pPr>
        <w:pStyle w:val="Titulo"/>
      </w:pPr>
      <w:r>
        <w:t>ESPECIFICAÇÃO FUNCIONAL</w:t>
      </w:r>
    </w:p>
    <w:p w14:paraId="70BDA701" w14:textId="6E8EA249" w:rsidR="00731684" w:rsidRDefault="00CA1BBB">
      <w:pPr>
        <w:spacing w:before="240" w:after="2400"/>
        <w:jc w:val="center"/>
      </w:pPr>
      <w:r>
        <w:rPr>
          <w:i/>
          <w:iCs/>
          <w:color w:val="7F7F7F"/>
          <w:sz w:val="26"/>
          <w:szCs w:val="26"/>
        </w:rPr>
        <w:t xml:space="preserve">Integração </w:t>
      </w:r>
      <w:r w:rsidR="00A96E3D">
        <w:rPr>
          <w:i/>
          <w:iCs/>
          <w:color w:val="7F7F7F"/>
          <w:sz w:val="26"/>
          <w:szCs w:val="26"/>
        </w:rPr>
        <w:t>Ordens Pesagem</w:t>
      </w:r>
    </w:p>
    <w:p w14:paraId="51EE54B2" w14:textId="7DB15D98" w:rsidR="00731684" w:rsidRDefault="00000000" w:rsidP="00CA1BBB">
      <w:pPr>
        <w:spacing w:after="120"/>
        <w:jc w:val="center"/>
      </w:pPr>
      <w:r>
        <w:rPr>
          <w:color w:val="595959"/>
          <w:sz w:val="24"/>
          <w:szCs w:val="24"/>
        </w:rPr>
        <w:t>Versão 1.0</w:t>
      </w:r>
      <w:r>
        <w:br w:type="page"/>
      </w:r>
    </w:p>
    <w:p w14:paraId="0FFD9C17" w14:textId="7DB15D98" w:rsidR="00731684" w:rsidRDefault="00000000">
      <w:pPr>
        <w:pStyle w:val="Heading1"/>
      </w:pPr>
      <w:bookmarkStart w:id="0" w:name="_Toc230277160"/>
      <w:r>
        <w:lastRenderedPageBreak/>
        <w:t>Sumário</w:t>
      </w:r>
      <w:bookmarkEnd w:id="0"/>
    </w:p>
    <w:sdt>
      <w:sdtPr>
        <w:alias w:val="Sumário"/>
        <w:id w:val="-397519171"/>
      </w:sdtPr>
      <w:sdtContent>
        <w:p w14:paraId="2B2BE424" w14:textId="38F8742C" w:rsidR="00D8490D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277160" w:history="1">
            <w:r w:rsidR="00D8490D" w:rsidRPr="0062282A">
              <w:rPr>
                <w:rStyle w:val="Hyperlink"/>
                <w:noProof/>
              </w:rPr>
              <w:t>Sumário</w:t>
            </w:r>
            <w:r w:rsidR="00D8490D">
              <w:rPr>
                <w:noProof/>
              </w:rPr>
              <w:tab/>
            </w:r>
            <w:r w:rsidR="00D8490D">
              <w:rPr>
                <w:noProof/>
              </w:rPr>
              <w:fldChar w:fldCharType="begin"/>
            </w:r>
            <w:r w:rsidR="00D8490D">
              <w:rPr>
                <w:noProof/>
              </w:rPr>
              <w:instrText xml:space="preserve"> PAGEREF _Toc230277160 \h </w:instrText>
            </w:r>
            <w:r w:rsidR="00D8490D">
              <w:rPr>
                <w:noProof/>
              </w:rPr>
            </w:r>
            <w:r w:rsidR="00D8490D">
              <w:rPr>
                <w:noProof/>
              </w:rPr>
              <w:fldChar w:fldCharType="separate"/>
            </w:r>
            <w:r w:rsidR="00D8490D">
              <w:rPr>
                <w:noProof/>
              </w:rPr>
              <w:t>2</w:t>
            </w:r>
            <w:r w:rsidR="00D8490D">
              <w:rPr>
                <w:noProof/>
              </w:rPr>
              <w:fldChar w:fldCharType="end"/>
            </w:r>
          </w:hyperlink>
        </w:p>
        <w:p w14:paraId="4DDBFDDD" w14:textId="05B733FD" w:rsidR="00D8490D" w:rsidRDefault="00D8490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7161" w:history="1">
            <w:r w:rsidRPr="0062282A">
              <w:rPr>
                <w:rStyle w:val="Hyperlink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_Toc230277161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A6D763" w14:textId="49030A61" w:rsidR="00D8490D" w:rsidRDefault="00D8490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7162" w:history="1">
            <w:r w:rsidRPr="0062282A">
              <w:rPr>
                <w:rStyle w:val="Hyperlink"/>
                <w:noProof/>
              </w:rPr>
              <w:t>1.1 Objetivo do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_Toc230277162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A1AB1D" w14:textId="0DD2926C" w:rsidR="00D8490D" w:rsidRDefault="00D8490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7163" w:history="1">
            <w:r w:rsidRPr="0062282A">
              <w:rPr>
                <w:rStyle w:val="Hyperlink"/>
                <w:noProof/>
              </w:rPr>
              <w:t>2. Integração Ordens de Pesagem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_Toc230277163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2E2936" w14:textId="7CE08D52" w:rsidR="00D8490D" w:rsidRDefault="00D8490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7164" w:history="1">
            <w:r w:rsidRPr="0062282A">
              <w:rPr>
                <w:rStyle w:val="Hyperlink"/>
                <w:noProof/>
              </w:rPr>
              <w:t>2.1 Descrição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_Toc230277164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EFE6DD" w14:textId="396CB55E" w:rsidR="00D8490D" w:rsidRDefault="00D8490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7165" w:history="1">
            <w:r w:rsidRPr="0062282A">
              <w:rPr>
                <w:rStyle w:val="Hyperlink"/>
                <w:noProof/>
              </w:rPr>
              <w:t>2.2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_Toc230277165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789BDB" w14:textId="57BB3CB5" w:rsidR="00D8490D" w:rsidRDefault="00D8490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277166" w:history="1">
            <w:r w:rsidRPr="0062282A">
              <w:rPr>
                <w:rStyle w:val="Hyperlink"/>
                <w:noProof/>
              </w:rPr>
              <w:t>2.3 Exemplos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_Toc230277166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D29E03" w14:textId="13FFE5CC" w:rsidR="00731684" w:rsidRDefault="00000000">
          <w:r>
            <w:fldChar w:fldCharType="end"/>
          </w:r>
        </w:p>
      </w:sdtContent>
    </w:sdt>
    <w:p w14:paraId="4F04C68F" w14:textId="77777777" w:rsidR="00731684" w:rsidRDefault="00000000">
      <w:r>
        <w:br w:type="page"/>
      </w:r>
    </w:p>
    <w:p w14:paraId="05424454" w14:textId="77777777" w:rsidR="00731684" w:rsidRDefault="00000000">
      <w:pPr>
        <w:pStyle w:val="Heading1"/>
      </w:pPr>
      <w:bookmarkStart w:id="1" w:name="_Toc230277161"/>
      <w:r>
        <w:lastRenderedPageBreak/>
        <w:t>1. Introdução</w:t>
      </w:r>
      <w:bookmarkEnd w:id="1"/>
    </w:p>
    <w:p w14:paraId="5A43FEF7" w14:textId="77777777" w:rsidR="00731684" w:rsidRDefault="00000000">
      <w:pPr>
        <w:pStyle w:val="Heading2"/>
      </w:pPr>
      <w:bookmarkStart w:id="2" w:name="_Toc230277162"/>
      <w:r>
        <w:t>1.1 Objetivo do documento</w:t>
      </w:r>
      <w:bookmarkEnd w:id="2"/>
    </w:p>
    <w:p w14:paraId="215C8ED2" w14:textId="64ECF4C4" w:rsidR="00E410FD" w:rsidRDefault="00000000">
      <w:pPr>
        <w:spacing w:after="120"/>
      </w:pPr>
      <w:r>
        <w:t xml:space="preserve">Este documento tem como objetivo </w:t>
      </w:r>
      <w:r w:rsidR="00CB7639">
        <w:t xml:space="preserve">descrever os dados esperados na integração entre </w:t>
      </w:r>
      <w:proofErr w:type="spellStart"/>
      <w:r w:rsidR="00CB7639">
        <w:t>Apriso</w:t>
      </w:r>
      <w:proofErr w:type="spellEnd"/>
      <w:r w:rsidR="00CB7639">
        <w:t xml:space="preserve"> x JDE em relação a </w:t>
      </w:r>
      <w:proofErr w:type="spellStart"/>
      <w:r w:rsidR="00CB7639">
        <w:t>Masterdata</w:t>
      </w:r>
      <w:proofErr w:type="spellEnd"/>
      <w:r w:rsidR="00CB7639">
        <w:t>. O foco é manter o sincronismo entre as duas bases.</w:t>
      </w:r>
    </w:p>
    <w:p w14:paraId="27B71529" w14:textId="77777777" w:rsidR="00731684" w:rsidRDefault="00000000">
      <w:r>
        <w:br w:type="page"/>
      </w:r>
    </w:p>
    <w:p w14:paraId="69F2DA88" w14:textId="344FC5E2" w:rsidR="00731684" w:rsidRDefault="00CB7639">
      <w:pPr>
        <w:pStyle w:val="Heading1"/>
      </w:pPr>
      <w:bookmarkStart w:id="3" w:name="_Toc230277163"/>
      <w:r>
        <w:lastRenderedPageBreak/>
        <w:t xml:space="preserve">2. </w:t>
      </w:r>
      <w:r w:rsidR="00AB0B72">
        <w:t>Integração Ordens de Pesagem</w:t>
      </w:r>
      <w:bookmarkEnd w:id="3"/>
    </w:p>
    <w:p w14:paraId="24B68599" w14:textId="78865B1B" w:rsidR="00731684" w:rsidRDefault="00E410FD">
      <w:pPr>
        <w:pStyle w:val="Heading2"/>
      </w:pPr>
      <w:bookmarkStart w:id="4" w:name="_Toc230277164"/>
      <w:r>
        <w:t>2.1 Descrição</w:t>
      </w:r>
      <w:bookmarkEnd w:id="4"/>
    </w:p>
    <w:p w14:paraId="2E964CE3" w14:textId="65850A5C" w:rsidR="00E410FD" w:rsidRDefault="00E410FD">
      <w:pPr>
        <w:spacing w:after="120"/>
      </w:pPr>
      <w:r>
        <w:t>Para integração d</w:t>
      </w:r>
      <w:r w:rsidR="00AB0B72">
        <w:t>a</w:t>
      </w:r>
      <w:r>
        <w:t xml:space="preserve">s </w:t>
      </w:r>
      <w:r w:rsidR="00AB0B72">
        <w:t>ordens de pesagem</w:t>
      </w:r>
      <w:r>
        <w:t xml:space="preserve"> a ideia é manter o sincronismo entre as duas bases (</w:t>
      </w:r>
      <w:proofErr w:type="spellStart"/>
      <w:r>
        <w:t>Apriso</w:t>
      </w:r>
      <w:proofErr w:type="spellEnd"/>
      <w:r>
        <w:t xml:space="preserve"> e JDE)</w:t>
      </w:r>
    </w:p>
    <w:p w14:paraId="0AD71801" w14:textId="77777777" w:rsidR="00E410FD" w:rsidRDefault="00E410FD">
      <w:pPr>
        <w:spacing w:after="120"/>
      </w:pPr>
    </w:p>
    <w:p w14:paraId="377CBF69" w14:textId="77777777" w:rsidR="00E410FD" w:rsidRDefault="00E410FD">
      <w:pPr>
        <w:spacing w:after="120"/>
      </w:pPr>
      <w:r>
        <w:t xml:space="preserve">O Sincronismos pode partir dos 2 lados: </w:t>
      </w:r>
    </w:p>
    <w:p w14:paraId="5C9C593F" w14:textId="77777777" w:rsidR="00E410FD" w:rsidRDefault="00E410FD">
      <w:pPr>
        <w:spacing w:after="120"/>
      </w:pPr>
    </w:p>
    <w:p w14:paraId="54E86E68" w14:textId="47E787CC" w:rsidR="00E410FD" w:rsidRDefault="00E410FD" w:rsidP="00E410FD">
      <w:pPr>
        <w:pStyle w:val="ListParagraph"/>
        <w:numPr>
          <w:ilvl w:val="0"/>
          <w:numId w:val="3"/>
        </w:numPr>
        <w:spacing w:after="120"/>
      </w:pPr>
      <w:r w:rsidRPr="00E56315">
        <w:rPr>
          <w:b/>
          <w:bCs/>
        </w:rPr>
        <w:t xml:space="preserve">Opção 1, </w:t>
      </w:r>
      <w:proofErr w:type="spellStart"/>
      <w:r w:rsidRPr="00E56315">
        <w:rPr>
          <w:b/>
          <w:bCs/>
        </w:rPr>
        <w:t>Apriso</w:t>
      </w:r>
      <w:proofErr w:type="spellEnd"/>
      <w:r w:rsidRPr="00E56315">
        <w:rPr>
          <w:b/>
          <w:bCs/>
        </w:rPr>
        <w:t xml:space="preserve"> como </w:t>
      </w:r>
      <w:proofErr w:type="gramStart"/>
      <w:r w:rsidRPr="00E56315">
        <w:rPr>
          <w:b/>
          <w:bCs/>
        </w:rPr>
        <w:t>server</w:t>
      </w:r>
      <w:proofErr w:type="gramEnd"/>
      <w:r w:rsidRPr="00E56315">
        <w:rPr>
          <w:b/>
          <w:bCs/>
        </w:rPr>
        <w:t>:</w:t>
      </w:r>
      <w:r>
        <w:t xml:space="preserve"> As </w:t>
      </w:r>
      <w:proofErr w:type="spellStart"/>
      <w:r>
        <w:t>API’s</w:t>
      </w:r>
      <w:proofErr w:type="spellEnd"/>
      <w:r>
        <w:t xml:space="preserve"> sendo criadas pelo </w:t>
      </w:r>
      <w:proofErr w:type="spellStart"/>
      <w:r>
        <w:t>Apriso</w:t>
      </w:r>
      <w:proofErr w:type="spellEnd"/>
      <w:r>
        <w:t xml:space="preserve"> (</w:t>
      </w:r>
      <w:proofErr w:type="gramStart"/>
      <w:r>
        <w:t>server</w:t>
      </w:r>
      <w:proofErr w:type="gramEnd"/>
      <w:r>
        <w:t>) e consumidas pelo JDE (cliente)</w:t>
      </w:r>
      <w:r w:rsidR="00E56315">
        <w:t xml:space="preserve">. Nessa opção o </w:t>
      </w:r>
      <w:proofErr w:type="spellStart"/>
      <w:r w:rsidR="00E56315">
        <w:t>Apriso</w:t>
      </w:r>
      <w:proofErr w:type="spellEnd"/>
      <w:r w:rsidR="00E56315">
        <w:t xml:space="preserve"> cria os </w:t>
      </w:r>
      <w:proofErr w:type="spellStart"/>
      <w:r w:rsidR="00E56315">
        <w:t>endpoints</w:t>
      </w:r>
      <w:proofErr w:type="spellEnd"/>
      <w:r w:rsidR="00E56315">
        <w:t xml:space="preserve"> e disponibiliza para o JDE utilizar no momento que algum</w:t>
      </w:r>
      <w:r w:rsidR="00AB0B72">
        <w:t>a ordem</w:t>
      </w:r>
      <w:r w:rsidR="00E56315">
        <w:t xml:space="preserve"> for criad</w:t>
      </w:r>
      <w:r w:rsidR="00AB0B72">
        <w:t>a</w:t>
      </w:r>
      <w:r w:rsidR="00E56315">
        <w:t xml:space="preserve"> ou modificad</w:t>
      </w:r>
      <w:r w:rsidR="00AB0B72">
        <w:t>a</w:t>
      </w:r>
      <w:r w:rsidR="00E56315">
        <w:t xml:space="preserve">, </w:t>
      </w:r>
      <w:r w:rsidR="00E56315" w:rsidRPr="00B47E2C">
        <w:rPr>
          <w:b/>
          <w:bCs/>
          <w:highlight w:val="cyan"/>
        </w:rPr>
        <w:t>performaticamente é a melhor opção pois não existe delay e nem desperdício de chamadas</w:t>
      </w:r>
      <w:r w:rsidR="00E56315">
        <w:t>.</w:t>
      </w:r>
    </w:p>
    <w:p w14:paraId="49A32B42" w14:textId="0399A322" w:rsidR="00E410FD" w:rsidRDefault="00E410FD" w:rsidP="00E410FD">
      <w:pPr>
        <w:pStyle w:val="ListParagraph"/>
        <w:numPr>
          <w:ilvl w:val="0"/>
          <w:numId w:val="3"/>
        </w:numPr>
        <w:spacing w:after="120"/>
      </w:pPr>
      <w:r w:rsidRPr="00E56315">
        <w:rPr>
          <w:b/>
          <w:bCs/>
        </w:rPr>
        <w:t xml:space="preserve">Opção 2, JDE como </w:t>
      </w:r>
      <w:proofErr w:type="gramStart"/>
      <w:r w:rsidRPr="00E56315">
        <w:rPr>
          <w:b/>
          <w:bCs/>
        </w:rPr>
        <w:t>server</w:t>
      </w:r>
      <w:proofErr w:type="gramEnd"/>
      <w:r w:rsidRPr="00E56315">
        <w:rPr>
          <w:b/>
          <w:bCs/>
        </w:rPr>
        <w:t>:</w:t>
      </w:r>
      <w:r>
        <w:t xml:space="preserve"> As </w:t>
      </w:r>
      <w:proofErr w:type="spellStart"/>
      <w:r>
        <w:t>API’s</w:t>
      </w:r>
      <w:proofErr w:type="spellEnd"/>
      <w:r>
        <w:t xml:space="preserve"> sendo criadas pelo JDE (</w:t>
      </w:r>
      <w:proofErr w:type="gramStart"/>
      <w:r>
        <w:t>server</w:t>
      </w:r>
      <w:proofErr w:type="gramEnd"/>
      <w:r>
        <w:t xml:space="preserve">) e consumidas pelo </w:t>
      </w:r>
      <w:proofErr w:type="spellStart"/>
      <w:r>
        <w:t>Apriso</w:t>
      </w:r>
      <w:proofErr w:type="spellEnd"/>
      <w:r>
        <w:t xml:space="preserve"> (cliente)</w:t>
      </w:r>
      <w:r w:rsidR="00E56315">
        <w:t xml:space="preserve">. Nessa opção o JDE cria os </w:t>
      </w:r>
      <w:proofErr w:type="spellStart"/>
      <w:r w:rsidR="00E56315">
        <w:t>endpoints</w:t>
      </w:r>
      <w:proofErr w:type="spellEnd"/>
      <w:r w:rsidR="00E56315">
        <w:t xml:space="preserve"> e disponibiliza para o </w:t>
      </w:r>
      <w:proofErr w:type="spellStart"/>
      <w:r w:rsidR="00E56315">
        <w:t>Apriso</w:t>
      </w:r>
      <w:proofErr w:type="spellEnd"/>
      <w:r w:rsidR="00E56315">
        <w:t xml:space="preserve"> utilizar, sendo necessário definir de quanto em quanto tempo o </w:t>
      </w:r>
      <w:proofErr w:type="spellStart"/>
      <w:r w:rsidR="00E56315">
        <w:t>apriso</w:t>
      </w:r>
      <w:proofErr w:type="spellEnd"/>
      <w:r w:rsidR="00E56315">
        <w:t xml:space="preserve"> faz a chamadas para checar se existem atualizações. Também precisamos criar regras para o </w:t>
      </w:r>
      <w:proofErr w:type="spellStart"/>
      <w:r w:rsidR="00E56315">
        <w:t>apriso</w:t>
      </w:r>
      <w:proofErr w:type="spellEnd"/>
      <w:r w:rsidR="00E56315">
        <w:t xml:space="preserve"> </w:t>
      </w:r>
      <w:r w:rsidR="00AB0B72">
        <w:t xml:space="preserve">não buscar a mesma ordem já integrada, por exemplo um 2° </w:t>
      </w:r>
      <w:proofErr w:type="spellStart"/>
      <w:r w:rsidR="00AB0B72">
        <w:t>endpoint</w:t>
      </w:r>
      <w:proofErr w:type="spellEnd"/>
      <w:r w:rsidR="00AB0B72">
        <w:t xml:space="preserve"> para marcar a ordem quando ela já tiver integrada no </w:t>
      </w:r>
      <w:proofErr w:type="spellStart"/>
      <w:r w:rsidR="00AB0B72">
        <w:t>apriso</w:t>
      </w:r>
      <w:proofErr w:type="spellEnd"/>
      <w:r w:rsidR="00AB0B72">
        <w:t xml:space="preserve">. Ordens já “integradas” não devem mais aparecer para integração no 1° </w:t>
      </w:r>
      <w:proofErr w:type="spellStart"/>
      <w:r w:rsidR="00AB0B72">
        <w:t>endpoint</w:t>
      </w:r>
      <w:proofErr w:type="spellEnd"/>
      <w:r w:rsidR="00AB0B72">
        <w:t>.</w:t>
      </w:r>
    </w:p>
    <w:p w14:paraId="74323FA7" w14:textId="77777777" w:rsidR="00E56315" w:rsidRDefault="00E56315" w:rsidP="00E56315">
      <w:pPr>
        <w:spacing w:after="120"/>
      </w:pPr>
    </w:p>
    <w:p w14:paraId="0C89CA41" w14:textId="77777777" w:rsidR="00E56315" w:rsidRDefault="00E56315" w:rsidP="00E56315">
      <w:pPr>
        <w:spacing w:after="120"/>
      </w:pPr>
    </w:p>
    <w:p w14:paraId="2168C210" w14:textId="77777777" w:rsidR="00E410FD" w:rsidRDefault="00E410FD" w:rsidP="00E410FD">
      <w:pPr>
        <w:spacing w:after="120"/>
      </w:pPr>
    </w:p>
    <w:p w14:paraId="7C1E4CEB" w14:textId="524B3788" w:rsidR="00731684" w:rsidRDefault="00E56315" w:rsidP="00CF3C6E">
      <w:pPr>
        <w:pStyle w:val="Heading2"/>
      </w:pPr>
      <w:bookmarkStart w:id="5" w:name="_Toc230277165"/>
      <w:r>
        <w:t>2.2 Dados</w:t>
      </w:r>
      <w:bookmarkEnd w:id="5"/>
    </w:p>
    <w:p w14:paraId="6E8093F7" w14:textId="62AFEB96" w:rsidR="00CB2D10" w:rsidRDefault="00CB2D10">
      <w:pPr>
        <w:spacing w:after="120"/>
      </w:pPr>
      <w:r>
        <w:t>Sugestão de dados iniciais para integração d</w:t>
      </w:r>
      <w:r w:rsidR="00417A97">
        <w:t>as ordens de pesagem</w:t>
      </w:r>
      <w:r w:rsidR="00A40A0A">
        <w:t>.</w:t>
      </w:r>
    </w:p>
    <w:p w14:paraId="68028A2B" w14:textId="77777777" w:rsidR="00417A97" w:rsidRDefault="00417A97">
      <w:pPr>
        <w:spacing w:after="120"/>
      </w:pPr>
    </w:p>
    <w:p w14:paraId="5136B61A" w14:textId="5B33B18E" w:rsidR="00417A97" w:rsidRPr="00417A97" w:rsidRDefault="00417A97">
      <w:pPr>
        <w:spacing w:after="120"/>
        <w:rPr>
          <w:b/>
          <w:bCs/>
        </w:rPr>
      </w:pPr>
      <w:r w:rsidRPr="00417A97">
        <w:rPr>
          <w:b/>
          <w:bCs/>
        </w:rPr>
        <w:t>Header</w:t>
      </w:r>
    </w:p>
    <w:p w14:paraId="54F7355B" w14:textId="77777777" w:rsidR="00CB2D10" w:rsidRDefault="00CB2D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3"/>
        <w:gridCol w:w="2153"/>
        <w:gridCol w:w="2247"/>
        <w:gridCol w:w="2237"/>
      </w:tblGrid>
      <w:tr w:rsidR="00CB2D10" w14:paraId="44DDA204" w14:textId="77777777" w:rsidTr="00417A97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ADF1F" w14:textId="77777777" w:rsidR="00CB2D10" w:rsidRDefault="00CB2D1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E6EEA" w14:textId="101C8734" w:rsidR="00CB2D10" w:rsidRDefault="000F6839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21239" w14:textId="1611099D" w:rsidR="00CB2D10" w:rsidRDefault="000F6839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2016E" w14:textId="08F85966" w:rsidR="00CB2D10" w:rsidRDefault="000F6839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CB2D10" w14:paraId="28C47DD3" w14:textId="77777777" w:rsidTr="00417A97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D511E" w14:textId="1EBA8610" w:rsidR="00CB2D10" w:rsidRDefault="00417A97">
            <w:proofErr w:type="spellStart"/>
            <w:r>
              <w:t>OrderNumber</w:t>
            </w:r>
            <w:proofErr w:type="spellEnd"/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DA152" w14:textId="56AA465F" w:rsidR="00CB2D10" w:rsidRDefault="000F6839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2B42E" w14:textId="1354E46A" w:rsidR="00CB2D10" w:rsidRDefault="000F6839">
            <w:r>
              <w:t>Código</w:t>
            </w:r>
            <w:r w:rsidR="00861847">
              <w:t xml:space="preserve"> </w:t>
            </w:r>
            <w:proofErr w:type="spellStart"/>
            <w:r w:rsidR="00861847">
              <w:t>unico</w:t>
            </w:r>
            <w:proofErr w:type="spellEnd"/>
            <w:r>
              <w:t xml:space="preserve"> </w:t>
            </w:r>
            <w:r w:rsidR="00417A97">
              <w:t>da ordem de pesagem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75068" w14:textId="1412CBCA" w:rsidR="00CB2D10" w:rsidRDefault="00417A97">
            <w:r>
              <w:t>10001000</w:t>
            </w:r>
          </w:p>
        </w:tc>
      </w:tr>
      <w:tr w:rsidR="00CB2D10" w14:paraId="3C7A9986" w14:textId="77777777" w:rsidTr="00417A97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BCB8A" w14:textId="4E5C495A" w:rsidR="00CB2D10" w:rsidRDefault="00417A97">
            <w:proofErr w:type="spellStart"/>
            <w:r>
              <w:rPr>
                <w:sz w:val="20"/>
                <w:szCs w:val="20"/>
              </w:rPr>
              <w:t>OrderType</w:t>
            </w:r>
            <w:proofErr w:type="spellEnd"/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C3656" w14:textId="574E61B7" w:rsidR="00CB2D10" w:rsidRDefault="004172E7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D6CD6" w14:textId="56DB1C12" w:rsidR="00CB2D10" w:rsidRDefault="004172E7">
            <w:r>
              <w:t>Tipo d</w:t>
            </w:r>
            <w:r w:rsidR="00417A97">
              <w:t>a ordem, caso necessário criar alguma regra para tipos diferentes de ordem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547A8" w14:textId="2A50E3C1" w:rsidR="00CB2D10" w:rsidRDefault="00417A97">
            <w:r>
              <w:t>PESAGEM</w:t>
            </w:r>
          </w:p>
        </w:tc>
      </w:tr>
      <w:tr w:rsidR="00CB2D10" w14:paraId="255D8647" w14:textId="77777777" w:rsidTr="00417A97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08AF0" w14:textId="784D6FDA" w:rsidR="00CB2D10" w:rsidRDefault="00417A97">
            <w:r>
              <w:t>UOM</w:t>
            </w:r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EEA30" w14:textId="460C2917" w:rsidR="00CB2D10" w:rsidRDefault="004172E7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AF47A" w14:textId="7AF6A90B" w:rsidR="00CB2D10" w:rsidRDefault="00417A97">
            <w:r>
              <w:t>Unidade de Medida do produto acabado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ED11C" w14:textId="0755C2E9" w:rsidR="00CB2D10" w:rsidRDefault="00417A97">
            <w:r>
              <w:t>KG</w:t>
            </w:r>
          </w:p>
          <w:p w14:paraId="37A8320F" w14:textId="77777777" w:rsidR="00A40A0A" w:rsidRDefault="00A40A0A"/>
          <w:p w14:paraId="05F1B947" w14:textId="253101CD" w:rsidR="00A40A0A" w:rsidRDefault="00A40A0A"/>
        </w:tc>
      </w:tr>
      <w:tr w:rsidR="00CB2D10" w14:paraId="63EA9471" w14:textId="77777777" w:rsidTr="00417A97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50F16" w14:textId="496FC6D3" w:rsidR="00CB2D10" w:rsidRDefault="00417A97">
            <w:proofErr w:type="spellStart"/>
            <w:r>
              <w:lastRenderedPageBreak/>
              <w:t>ReleaseDate</w:t>
            </w:r>
            <w:proofErr w:type="spellEnd"/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088CC" w14:textId="1DB9F3E1" w:rsidR="00CB2D10" w:rsidRDefault="00417A97">
            <w:r>
              <w:rPr>
                <w:sz w:val="20"/>
                <w:szCs w:val="20"/>
              </w:rPr>
              <w:t>Data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CD0B9" w14:textId="1B6B70EA" w:rsidR="00CB2D10" w:rsidRDefault="00417A97">
            <w:r>
              <w:t>Data de liberação da ordem no formato YYYY-MM-</w:t>
            </w:r>
            <w:proofErr w:type="spellStart"/>
            <w:r>
              <w:t>dd</w:t>
            </w:r>
            <w:proofErr w:type="spellEnd"/>
            <w:r>
              <w:t xml:space="preserve"> </w:t>
            </w:r>
            <w:proofErr w:type="spellStart"/>
            <w:r>
              <w:t>HH:mm:ss</w:t>
            </w:r>
            <w:proofErr w:type="spellEnd"/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04882" w14:textId="64ED039F" w:rsidR="004172E7" w:rsidRDefault="00417A97">
            <w:r>
              <w:t>2026-05-20 16:00:00</w:t>
            </w:r>
          </w:p>
        </w:tc>
      </w:tr>
      <w:tr w:rsidR="004172E7" w14:paraId="61C41814" w14:textId="77777777" w:rsidTr="00417A97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7195F" w14:textId="05D90E47" w:rsidR="004172E7" w:rsidRDefault="00417A97">
            <w:proofErr w:type="spellStart"/>
            <w:r>
              <w:t>Quantity</w:t>
            </w:r>
            <w:proofErr w:type="spellEnd"/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50356" w14:textId="10AE9EC3" w:rsidR="004172E7" w:rsidRDefault="00417A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DF26E" w14:textId="192C7C3E" w:rsidR="004172E7" w:rsidRDefault="00417A97">
            <w:r>
              <w:t>Quantidade do produto acabado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A26ED" w14:textId="032DED79" w:rsidR="004172E7" w:rsidRDefault="00417A97">
            <w:r>
              <w:t>5000</w:t>
            </w:r>
          </w:p>
        </w:tc>
      </w:tr>
      <w:tr w:rsidR="004172E7" w14:paraId="5AFA0EF3" w14:textId="77777777" w:rsidTr="00417A97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0F34C" w14:textId="24A06142" w:rsidR="004172E7" w:rsidRDefault="00417A97">
            <w:proofErr w:type="spellStart"/>
            <w:r>
              <w:t>ExpectedStartDate</w:t>
            </w:r>
            <w:proofErr w:type="spellEnd"/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25120" w14:textId="045D8E91" w:rsidR="004172E7" w:rsidRDefault="00417A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EFA09" w14:textId="14646FE1" w:rsidR="004172E7" w:rsidRDefault="00417A97">
            <w:r>
              <w:t>Data esperada para iniciar o processamento da ordem, no formato YYYY-MM-</w:t>
            </w:r>
            <w:proofErr w:type="spellStart"/>
            <w:r>
              <w:t>dd</w:t>
            </w:r>
            <w:proofErr w:type="spellEnd"/>
            <w:r>
              <w:t xml:space="preserve"> </w:t>
            </w:r>
            <w:proofErr w:type="spellStart"/>
            <w:r>
              <w:t>HH:mm:ss</w:t>
            </w:r>
            <w:proofErr w:type="spellEnd"/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B1B10" w14:textId="0A7EE75D" w:rsidR="004172E7" w:rsidRDefault="00417A97">
            <w:r>
              <w:t>2026-05-21 16:00:00</w:t>
            </w:r>
          </w:p>
        </w:tc>
      </w:tr>
      <w:tr w:rsidR="004172E7" w14:paraId="79B3FDB0" w14:textId="77777777" w:rsidTr="00417A97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93550" w14:textId="1567A24B" w:rsidR="004172E7" w:rsidRDefault="00417A97">
            <w:proofErr w:type="spellStart"/>
            <w:r>
              <w:t>ExpectedFinishDate</w:t>
            </w:r>
            <w:proofErr w:type="spellEnd"/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F071E" w14:textId="152F0DE1" w:rsidR="004172E7" w:rsidRDefault="00417A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0E790" w14:textId="537DD2E8" w:rsidR="004172E7" w:rsidRDefault="00417A97">
            <w:r>
              <w:t>Data esperada para terminar o processamento da ordem, no formato YYYY-MM-</w:t>
            </w:r>
            <w:proofErr w:type="spellStart"/>
            <w:r>
              <w:t>dd</w:t>
            </w:r>
            <w:proofErr w:type="spellEnd"/>
            <w:r>
              <w:t xml:space="preserve"> </w:t>
            </w:r>
            <w:proofErr w:type="spellStart"/>
            <w:r>
              <w:t>HH:mm:ss</w:t>
            </w:r>
            <w:proofErr w:type="spellEnd"/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034BD" w14:textId="0C74FD48" w:rsidR="004172E7" w:rsidRDefault="00417A97">
            <w:r>
              <w:t>2026-05-25 16:00:00</w:t>
            </w:r>
          </w:p>
        </w:tc>
      </w:tr>
      <w:tr w:rsidR="004172E7" w14:paraId="40570D11" w14:textId="77777777" w:rsidTr="00417A97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5F232" w14:textId="3B38E3AE" w:rsidR="004172E7" w:rsidRDefault="00417A97">
            <w:proofErr w:type="spellStart"/>
            <w:r>
              <w:t>ProductNoResult</w:t>
            </w:r>
            <w:proofErr w:type="spellEnd"/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91558" w14:textId="7705A44F" w:rsidR="004172E7" w:rsidRDefault="00417A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4BF1D" w14:textId="33CBA83E" w:rsidR="004172E7" w:rsidRDefault="00417A97">
            <w:r>
              <w:t xml:space="preserve">Código do </w:t>
            </w:r>
            <w:r w:rsidR="004172E7">
              <w:t xml:space="preserve">Produto </w:t>
            </w:r>
            <w:r>
              <w:t>acabado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4ACD4" w14:textId="66320C1D" w:rsidR="004172E7" w:rsidRDefault="00417A97">
            <w:r>
              <w:t>52570</w:t>
            </w:r>
          </w:p>
        </w:tc>
      </w:tr>
      <w:tr w:rsidR="00A40A0A" w14:paraId="5D005156" w14:textId="77777777" w:rsidTr="00417A97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9E922" w14:textId="26591333" w:rsidR="00A40A0A" w:rsidRDefault="00417A97">
            <w:proofErr w:type="spellStart"/>
            <w:r>
              <w:t>ProductDescriptionResult</w:t>
            </w:r>
            <w:proofErr w:type="spellEnd"/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1B4B7" w14:textId="040A48EF" w:rsidR="00A40A0A" w:rsidRDefault="00A40A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  <w:r w:rsidR="0077037F">
              <w:rPr>
                <w:sz w:val="20"/>
                <w:szCs w:val="20"/>
              </w:rPr>
              <w:t>o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E9198" w14:textId="3F139CCC" w:rsidR="00A40A0A" w:rsidRDefault="00417A97">
            <w:r>
              <w:t>Descrição do produto acabado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44823" w14:textId="07E4FE8A" w:rsidR="00A40A0A" w:rsidRDefault="00417A97">
            <w:r>
              <w:t>GLICERINA GGL AC/8787</w:t>
            </w:r>
          </w:p>
        </w:tc>
      </w:tr>
      <w:tr w:rsidR="00A40A0A" w14:paraId="1B40C2B2" w14:textId="77777777" w:rsidTr="00417A97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738F5" w14:textId="50FAE00E" w:rsidR="00A40A0A" w:rsidRDefault="00417A97">
            <w:proofErr w:type="spellStart"/>
            <w:r>
              <w:t>LotResult</w:t>
            </w:r>
            <w:proofErr w:type="spellEnd"/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0E70B" w14:textId="2F108840" w:rsidR="00A40A0A" w:rsidRDefault="00A40A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  <w:r w:rsidR="0077037F">
              <w:rPr>
                <w:sz w:val="20"/>
                <w:szCs w:val="20"/>
              </w:rPr>
              <w:t>o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C7B3F" w14:textId="721252CC" w:rsidR="00A40A0A" w:rsidRDefault="00417A97">
            <w:r>
              <w:t>Lote do produto acabado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0E93D" w14:textId="37260361" w:rsidR="00A40A0A" w:rsidRDefault="00417A97">
            <w:r>
              <w:t>L00010001</w:t>
            </w:r>
            <w:r w:rsidR="0077037F">
              <w:t xml:space="preserve"> </w:t>
            </w:r>
          </w:p>
        </w:tc>
      </w:tr>
      <w:tr w:rsidR="00417A97" w14:paraId="15541997" w14:textId="77777777" w:rsidTr="00417A97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D10BE" w14:textId="058F7983" w:rsidR="00417A97" w:rsidRDefault="00417A97">
            <w:proofErr w:type="spellStart"/>
            <w:r>
              <w:t>Facility</w:t>
            </w:r>
            <w:proofErr w:type="spellEnd"/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84CBF" w14:textId="2AA82025" w:rsidR="00417A97" w:rsidRDefault="00417A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538BF" w14:textId="0765ED75" w:rsidR="00417A97" w:rsidRDefault="00417A97">
            <w:proofErr w:type="spellStart"/>
            <w:r>
              <w:t>Facility</w:t>
            </w:r>
            <w:proofErr w:type="spellEnd"/>
            <w:r>
              <w:t xml:space="preserve"> de onde a ordem vai ser </w:t>
            </w:r>
            <w:r w:rsidR="000F5D95">
              <w:t>executada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EA671" w14:textId="602BF448" w:rsidR="00417A97" w:rsidRDefault="00417A97">
            <w:r>
              <w:t>MF1</w:t>
            </w:r>
          </w:p>
        </w:tc>
      </w:tr>
      <w:tr w:rsidR="000F5D95" w14:paraId="4AF5C694" w14:textId="77777777" w:rsidTr="00417A97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A8EAE" w14:textId="01D8AA0E" w:rsidR="000F5D95" w:rsidRDefault="000F5D95">
            <w:proofErr w:type="spellStart"/>
            <w:r>
              <w:t>Workcenter</w:t>
            </w:r>
            <w:proofErr w:type="spellEnd"/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08479" w14:textId="27B0297C" w:rsidR="000F5D95" w:rsidRDefault="000F5D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6F8F0" w14:textId="468CB12F" w:rsidR="000F5D95" w:rsidRDefault="000F5D95">
            <w:r>
              <w:t>Local onde a ordem vai ser executada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8E714" w14:textId="3F1D2390" w:rsidR="000F5D95" w:rsidRDefault="006672EC">
            <w:r>
              <w:t>S1110</w:t>
            </w:r>
          </w:p>
        </w:tc>
      </w:tr>
    </w:tbl>
    <w:p w14:paraId="13606BD2" w14:textId="091FE041" w:rsidR="00CB2D10" w:rsidRDefault="00CB2D10" w:rsidP="00CB2D10">
      <w:r>
        <w:br w:type="page"/>
      </w:r>
    </w:p>
    <w:p w14:paraId="4AC75531" w14:textId="39E6D9E6" w:rsidR="00701807" w:rsidRPr="00417A97" w:rsidRDefault="00701807" w:rsidP="00701807">
      <w:pPr>
        <w:spacing w:after="120"/>
        <w:rPr>
          <w:b/>
          <w:bCs/>
        </w:rPr>
      </w:pPr>
      <w:proofErr w:type="spellStart"/>
      <w:r>
        <w:rPr>
          <w:b/>
          <w:bCs/>
        </w:rPr>
        <w:lastRenderedPageBreak/>
        <w:t>Items</w:t>
      </w:r>
      <w:proofErr w:type="spellEnd"/>
      <w:r>
        <w:rPr>
          <w:b/>
          <w:bCs/>
        </w:rPr>
        <w:t xml:space="preserve"> (N)</w:t>
      </w:r>
    </w:p>
    <w:p w14:paraId="5C1C042D" w14:textId="77777777" w:rsidR="00701807" w:rsidRDefault="00701807" w:rsidP="0070180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3"/>
        <w:gridCol w:w="2153"/>
        <w:gridCol w:w="2247"/>
        <w:gridCol w:w="2237"/>
      </w:tblGrid>
      <w:tr w:rsidR="00701807" w14:paraId="7B6935E3" w14:textId="77777777" w:rsidTr="007364F2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92836" w14:textId="77777777" w:rsidR="00701807" w:rsidRDefault="00701807" w:rsidP="007364F2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86EBD" w14:textId="77777777" w:rsidR="00701807" w:rsidRDefault="00701807" w:rsidP="007364F2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D41AC" w14:textId="77777777" w:rsidR="00701807" w:rsidRDefault="00701807" w:rsidP="007364F2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D2460" w14:textId="77777777" w:rsidR="00701807" w:rsidRDefault="00701807" w:rsidP="007364F2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701807" w14:paraId="098281EC" w14:textId="77777777" w:rsidTr="007364F2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53C74" w14:textId="77777777" w:rsidR="00701807" w:rsidRDefault="00701807" w:rsidP="007364F2">
            <w:proofErr w:type="spellStart"/>
            <w:r>
              <w:t>OrderNumber</w:t>
            </w:r>
            <w:proofErr w:type="spellEnd"/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CF2B4" w14:textId="77777777" w:rsidR="00701807" w:rsidRDefault="00701807" w:rsidP="007364F2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79E97" w14:textId="7401B409" w:rsidR="00701807" w:rsidRDefault="00701807" w:rsidP="007364F2">
            <w:r>
              <w:t xml:space="preserve">Código </w:t>
            </w:r>
            <w:r w:rsidR="00F43960">
              <w:t>único</w:t>
            </w:r>
            <w:r>
              <w:t xml:space="preserve"> da ordem de pesagem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BA701" w14:textId="77777777" w:rsidR="00701807" w:rsidRDefault="00701807" w:rsidP="007364F2">
            <w:r>
              <w:t>10001000</w:t>
            </w:r>
          </w:p>
        </w:tc>
      </w:tr>
      <w:tr w:rsidR="00701807" w14:paraId="3AD9767A" w14:textId="77777777" w:rsidTr="007364F2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EE2D2" w14:textId="5BDC86DE" w:rsidR="00701807" w:rsidRDefault="00701807" w:rsidP="007364F2">
            <w:proofErr w:type="spellStart"/>
            <w:r>
              <w:rPr>
                <w:sz w:val="20"/>
                <w:szCs w:val="20"/>
              </w:rPr>
              <w:t>ProductNo</w:t>
            </w:r>
            <w:proofErr w:type="spellEnd"/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072F3" w14:textId="77777777" w:rsidR="00701807" w:rsidRDefault="00701807" w:rsidP="007364F2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6940B" w14:textId="3223981D" w:rsidR="00701807" w:rsidRDefault="00701807" w:rsidP="007364F2">
            <w:r>
              <w:t>Código do produto a ser pesado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A3394" w14:textId="2BF88235" w:rsidR="00701807" w:rsidRDefault="00701807" w:rsidP="007364F2">
            <w:r>
              <w:t>212830</w:t>
            </w:r>
          </w:p>
        </w:tc>
      </w:tr>
      <w:tr w:rsidR="00701807" w14:paraId="079333E3" w14:textId="77777777" w:rsidTr="007364F2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30BA0" w14:textId="77777777" w:rsidR="00701807" w:rsidRDefault="00701807" w:rsidP="007364F2">
            <w:r>
              <w:t>UOM</w:t>
            </w:r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1C2C7" w14:textId="77777777" w:rsidR="00701807" w:rsidRDefault="00701807" w:rsidP="007364F2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A3B57" w14:textId="60F9B39D" w:rsidR="00701807" w:rsidRDefault="00701807" w:rsidP="007364F2">
            <w:r>
              <w:t>Unidade de medida do produto a ser pesado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3336E" w14:textId="77777777" w:rsidR="00701807" w:rsidRDefault="00701807" w:rsidP="007364F2">
            <w:r>
              <w:t>KG</w:t>
            </w:r>
          </w:p>
          <w:p w14:paraId="5538A6A0" w14:textId="77777777" w:rsidR="00701807" w:rsidRDefault="00701807" w:rsidP="007364F2"/>
          <w:p w14:paraId="795D33A5" w14:textId="77777777" w:rsidR="00701807" w:rsidRDefault="00701807" w:rsidP="007364F2"/>
        </w:tc>
      </w:tr>
      <w:tr w:rsidR="00701807" w14:paraId="2F39DC8F" w14:textId="77777777" w:rsidTr="007364F2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A3128" w14:textId="3D76E3E5" w:rsidR="00701807" w:rsidRDefault="00701807" w:rsidP="007364F2">
            <w:proofErr w:type="spellStart"/>
            <w:r>
              <w:t>Quantity</w:t>
            </w:r>
            <w:proofErr w:type="spellEnd"/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C8D06" w14:textId="4EA665D9" w:rsidR="00701807" w:rsidRDefault="00701807" w:rsidP="007364F2">
            <w:r>
              <w:t>Decimal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AC938" w14:textId="096FBFC5" w:rsidR="00701807" w:rsidRDefault="00701807" w:rsidP="007364F2">
            <w:r>
              <w:t>Quantidade do produto a ser pesado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61900" w14:textId="5F596657" w:rsidR="00701807" w:rsidRDefault="00701807" w:rsidP="007364F2">
            <w:r>
              <w:t>7.5</w:t>
            </w:r>
          </w:p>
        </w:tc>
      </w:tr>
      <w:tr w:rsidR="00701807" w14:paraId="0D0E30E1" w14:textId="77777777" w:rsidTr="007364F2">
        <w:tc>
          <w:tcPr>
            <w:tcW w:w="27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F1F55" w14:textId="589C9B32" w:rsidR="00701807" w:rsidRDefault="00701807" w:rsidP="007364F2">
            <w:proofErr w:type="spellStart"/>
            <w:r>
              <w:t>Lot</w:t>
            </w:r>
            <w:proofErr w:type="spellEnd"/>
          </w:p>
        </w:tc>
        <w:tc>
          <w:tcPr>
            <w:tcW w:w="215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1E15B" w14:textId="7DC0C927" w:rsidR="00701807" w:rsidRDefault="00701807" w:rsidP="007364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Texto</w:t>
            </w:r>
          </w:p>
        </w:tc>
        <w:tc>
          <w:tcPr>
            <w:tcW w:w="224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F6C53" w14:textId="2A79F520" w:rsidR="00701807" w:rsidRDefault="00701807" w:rsidP="007364F2">
            <w:r>
              <w:t>Lote do produto a ser pesado</w:t>
            </w:r>
          </w:p>
        </w:tc>
        <w:tc>
          <w:tcPr>
            <w:tcW w:w="223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B8731" w14:textId="27E56BBF" w:rsidR="00701807" w:rsidRDefault="00701807" w:rsidP="007364F2">
            <w:r>
              <w:t>L0000010</w:t>
            </w:r>
          </w:p>
        </w:tc>
      </w:tr>
    </w:tbl>
    <w:p w14:paraId="384BB0B8" w14:textId="77777777" w:rsidR="00701807" w:rsidRDefault="00701807" w:rsidP="00CB2D10"/>
    <w:p w14:paraId="272D7E2F" w14:textId="77777777" w:rsidR="00CB2D10" w:rsidRDefault="00CB2D10">
      <w:pPr>
        <w:spacing w:after="120"/>
      </w:pPr>
    </w:p>
    <w:p w14:paraId="3179D599" w14:textId="2863773C" w:rsidR="00731684" w:rsidRDefault="009A69CE">
      <w:pPr>
        <w:pStyle w:val="Heading2"/>
      </w:pPr>
      <w:bookmarkStart w:id="6" w:name="_Toc230277166"/>
      <w:r>
        <w:t>2.3 Exemplos</w:t>
      </w:r>
      <w:bookmarkEnd w:id="6"/>
    </w:p>
    <w:p w14:paraId="257822C4" w14:textId="77777777" w:rsidR="009A69CE" w:rsidRDefault="009A69CE" w:rsidP="009A69CE">
      <w:r>
        <w:t>Para a integração vamos considerar interfaces REST no formato JSON:</w:t>
      </w:r>
    </w:p>
    <w:p w14:paraId="0B0E1F9D" w14:textId="77777777" w:rsidR="009A69CE" w:rsidRDefault="009A69CE" w:rsidP="009A69CE"/>
    <w:p w14:paraId="13DBFC65" w14:textId="77777777" w:rsidR="009A69CE" w:rsidRDefault="009A69CE" w:rsidP="009A69CE"/>
    <w:p w14:paraId="514350EA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>{</w:t>
      </w:r>
    </w:p>
    <w:p w14:paraId="1E840B8F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orderHeader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{</w:t>
      </w:r>
    </w:p>
    <w:p w14:paraId="4ABC2BAA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orderNumber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"1000100",</w:t>
      </w:r>
    </w:p>
    <w:p w14:paraId="2FE3F3DF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orderType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"ZI01",</w:t>
      </w:r>
    </w:p>
    <w:p w14:paraId="570F870E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uom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"KGM",</w:t>
      </w:r>
    </w:p>
    <w:p w14:paraId="09BD0426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releaseDate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"2024-05-15 15:00:00",</w:t>
      </w:r>
    </w:p>
    <w:p w14:paraId="3354D409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"quantity": 4000,</w:t>
      </w:r>
    </w:p>
    <w:p w14:paraId="585739E1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expectedStartDate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"2024-05-15 15:00:00",</w:t>
      </w:r>
    </w:p>
    <w:p w14:paraId="25545A10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expectedFinishDate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"2024-05-25 15:00:00",</w:t>
      </w:r>
    </w:p>
    <w:p w14:paraId="300FCBD0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productNoResult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"52570",</w:t>
      </w:r>
    </w:p>
    <w:p w14:paraId="690AC6A6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productDescriptionResult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"GLICERINA GLL AC/8787",</w:t>
      </w:r>
    </w:p>
    <w:p w14:paraId="5D73B135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lotResult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"L00000010",</w:t>
      </w:r>
    </w:p>
    <w:p w14:paraId="3A623577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"facility": "Facility",</w:t>
      </w:r>
    </w:p>
    <w:p w14:paraId="64A9EFB1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workCenter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"Sala9789"</w:t>
      </w:r>
    </w:p>
    <w:p w14:paraId="665D54DB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},</w:t>
      </w:r>
    </w:p>
    <w:p w14:paraId="258D438E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orderItems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[</w:t>
      </w:r>
    </w:p>
    <w:p w14:paraId="37656AF0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</w:t>
      </w:r>
      <w:r w:rsidRPr="000F5D95">
        <w:rPr>
          <w:rFonts w:ascii="Consolas" w:hAnsi="Consolas"/>
          <w:sz w:val="18"/>
          <w:szCs w:val="18"/>
        </w:rPr>
        <w:t>{</w:t>
      </w:r>
    </w:p>
    <w:p w14:paraId="48C4568C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0F5D95">
        <w:rPr>
          <w:rFonts w:ascii="Consolas" w:hAnsi="Consolas"/>
          <w:sz w:val="18"/>
          <w:szCs w:val="18"/>
        </w:rPr>
        <w:t xml:space="preserve">      "</w:t>
      </w:r>
      <w:proofErr w:type="spellStart"/>
      <w:r w:rsidRPr="000F5D95">
        <w:rPr>
          <w:rFonts w:ascii="Consolas" w:hAnsi="Consolas"/>
          <w:sz w:val="18"/>
          <w:szCs w:val="18"/>
        </w:rPr>
        <w:t>productNo</w:t>
      </w:r>
      <w:proofErr w:type="spellEnd"/>
      <w:r w:rsidRPr="000F5D95">
        <w:rPr>
          <w:rFonts w:ascii="Consolas" w:hAnsi="Consolas"/>
          <w:sz w:val="18"/>
          <w:szCs w:val="18"/>
        </w:rPr>
        <w:t>": "212830",</w:t>
      </w:r>
    </w:p>
    <w:p w14:paraId="2F391F23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0F5D95">
        <w:rPr>
          <w:rFonts w:ascii="Consolas" w:hAnsi="Consolas"/>
          <w:sz w:val="18"/>
          <w:szCs w:val="18"/>
        </w:rPr>
        <w:t xml:space="preserve">      "</w:t>
      </w:r>
      <w:proofErr w:type="spellStart"/>
      <w:r w:rsidRPr="000F5D95">
        <w:rPr>
          <w:rFonts w:ascii="Consolas" w:hAnsi="Consolas"/>
          <w:sz w:val="18"/>
          <w:szCs w:val="18"/>
        </w:rPr>
        <w:t>quantity</w:t>
      </w:r>
      <w:proofErr w:type="spellEnd"/>
      <w:r w:rsidRPr="000F5D95">
        <w:rPr>
          <w:rFonts w:ascii="Consolas" w:hAnsi="Consolas"/>
          <w:sz w:val="18"/>
          <w:szCs w:val="18"/>
        </w:rPr>
        <w:t>": 7.5,</w:t>
      </w:r>
    </w:p>
    <w:p w14:paraId="3D6C593B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0F5D95">
        <w:rPr>
          <w:rFonts w:ascii="Consolas" w:hAnsi="Consolas"/>
          <w:sz w:val="18"/>
          <w:szCs w:val="18"/>
        </w:rPr>
        <w:t xml:space="preserve">      "</w:t>
      </w:r>
      <w:proofErr w:type="spellStart"/>
      <w:r w:rsidRPr="000F5D95">
        <w:rPr>
          <w:rFonts w:ascii="Consolas" w:hAnsi="Consolas"/>
          <w:sz w:val="18"/>
          <w:szCs w:val="18"/>
        </w:rPr>
        <w:t>uom</w:t>
      </w:r>
      <w:proofErr w:type="spellEnd"/>
      <w:r w:rsidRPr="000F5D95">
        <w:rPr>
          <w:rFonts w:ascii="Consolas" w:hAnsi="Consolas"/>
          <w:sz w:val="18"/>
          <w:szCs w:val="18"/>
        </w:rPr>
        <w:t>": "KG",</w:t>
      </w:r>
    </w:p>
    <w:p w14:paraId="00A80C45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0F5D95">
        <w:rPr>
          <w:rFonts w:ascii="Consolas" w:hAnsi="Consolas"/>
          <w:sz w:val="18"/>
          <w:szCs w:val="18"/>
        </w:rPr>
        <w:t xml:space="preserve">      "</w:t>
      </w:r>
      <w:proofErr w:type="spellStart"/>
      <w:r w:rsidRPr="000F5D95">
        <w:rPr>
          <w:rFonts w:ascii="Consolas" w:hAnsi="Consolas"/>
          <w:sz w:val="18"/>
          <w:szCs w:val="18"/>
        </w:rPr>
        <w:t>orderReference</w:t>
      </w:r>
      <w:proofErr w:type="spellEnd"/>
      <w:r w:rsidRPr="000F5D95">
        <w:rPr>
          <w:rFonts w:ascii="Consolas" w:hAnsi="Consolas"/>
          <w:sz w:val="18"/>
          <w:szCs w:val="18"/>
        </w:rPr>
        <w:t>": "1000100",</w:t>
      </w:r>
    </w:p>
    <w:p w14:paraId="49EB72C1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</w:rPr>
        <w:t xml:space="preserve">      </w:t>
      </w:r>
      <w:r w:rsidRPr="000F5D95">
        <w:rPr>
          <w:rFonts w:ascii="Consolas" w:hAnsi="Consolas"/>
          <w:sz w:val="18"/>
          <w:szCs w:val="18"/>
          <w:lang w:val="en-US"/>
        </w:rPr>
        <w:t>"lot": "L00078787"</w:t>
      </w:r>
    </w:p>
    <w:p w14:paraId="689E3F16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},</w:t>
      </w:r>
    </w:p>
    <w:p w14:paraId="19E726A8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53C2B194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productNo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"212831",</w:t>
      </w:r>
    </w:p>
    <w:p w14:paraId="6F235D98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  "quantity": 100,</w:t>
      </w:r>
    </w:p>
    <w:p w14:paraId="3ACA8076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uom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"KG",</w:t>
      </w:r>
    </w:p>
    <w:p w14:paraId="05AF0C9B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orderReference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"1000100",</w:t>
      </w:r>
    </w:p>
    <w:p w14:paraId="278352B4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  "lot": "L00078788"</w:t>
      </w:r>
    </w:p>
    <w:p w14:paraId="7408864C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},</w:t>
      </w:r>
    </w:p>
    <w:p w14:paraId="061519AF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7286FCA7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lastRenderedPageBreak/>
        <w:t xml:space="preserve">  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productNo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"212832",</w:t>
      </w:r>
    </w:p>
    <w:p w14:paraId="3F9787B5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  "quantity": 9,</w:t>
      </w:r>
    </w:p>
    <w:p w14:paraId="333DFA1B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uom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"KG",</w:t>
      </w:r>
    </w:p>
    <w:p w14:paraId="6BB09EFE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  "</w:t>
      </w:r>
      <w:proofErr w:type="spellStart"/>
      <w:r w:rsidRPr="000F5D95">
        <w:rPr>
          <w:rFonts w:ascii="Consolas" w:hAnsi="Consolas"/>
          <w:sz w:val="18"/>
          <w:szCs w:val="18"/>
          <w:lang w:val="en-US"/>
        </w:rPr>
        <w:t>orderReference</w:t>
      </w:r>
      <w:proofErr w:type="spellEnd"/>
      <w:r w:rsidRPr="000F5D95">
        <w:rPr>
          <w:rFonts w:ascii="Consolas" w:hAnsi="Consolas"/>
          <w:sz w:val="18"/>
          <w:szCs w:val="18"/>
          <w:lang w:val="en-US"/>
        </w:rPr>
        <w:t>": "1000100",</w:t>
      </w:r>
    </w:p>
    <w:p w14:paraId="71D07786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  "lot": "L00078789"</w:t>
      </w:r>
    </w:p>
    <w:p w14:paraId="65863641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</w:t>
      </w:r>
      <w:r w:rsidRPr="000F5D95">
        <w:rPr>
          <w:rFonts w:ascii="Consolas" w:hAnsi="Consolas"/>
          <w:sz w:val="18"/>
          <w:szCs w:val="18"/>
        </w:rPr>
        <w:t>},</w:t>
      </w:r>
    </w:p>
    <w:p w14:paraId="68DC4F13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0F5D95">
        <w:rPr>
          <w:rFonts w:ascii="Consolas" w:hAnsi="Consolas"/>
          <w:sz w:val="18"/>
          <w:szCs w:val="18"/>
        </w:rPr>
        <w:t xml:space="preserve">    {</w:t>
      </w:r>
    </w:p>
    <w:p w14:paraId="66D28895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0F5D95">
        <w:rPr>
          <w:rFonts w:ascii="Consolas" w:hAnsi="Consolas"/>
          <w:sz w:val="18"/>
          <w:szCs w:val="18"/>
        </w:rPr>
        <w:t xml:space="preserve">      "</w:t>
      </w:r>
      <w:proofErr w:type="spellStart"/>
      <w:r w:rsidRPr="000F5D95">
        <w:rPr>
          <w:rFonts w:ascii="Consolas" w:hAnsi="Consolas"/>
          <w:sz w:val="18"/>
          <w:szCs w:val="18"/>
        </w:rPr>
        <w:t>productNo</w:t>
      </w:r>
      <w:proofErr w:type="spellEnd"/>
      <w:r w:rsidRPr="000F5D95">
        <w:rPr>
          <w:rFonts w:ascii="Consolas" w:hAnsi="Consolas"/>
          <w:sz w:val="18"/>
          <w:szCs w:val="18"/>
        </w:rPr>
        <w:t>": "212833",</w:t>
      </w:r>
    </w:p>
    <w:p w14:paraId="35CE9F8F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0F5D95">
        <w:rPr>
          <w:rFonts w:ascii="Consolas" w:hAnsi="Consolas"/>
          <w:sz w:val="18"/>
          <w:szCs w:val="18"/>
        </w:rPr>
        <w:t xml:space="preserve">      "</w:t>
      </w:r>
      <w:proofErr w:type="spellStart"/>
      <w:r w:rsidRPr="000F5D95">
        <w:rPr>
          <w:rFonts w:ascii="Consolas" w:hAnsi="Consolas"/>
          <w:sz w:val="18"/>
          <w:szCs w:val="18"/>
        </w:rPr>
        <w:t>quantity</w:t>
      </w:r>
      <w:proofErr w:type="spellEnd"/>
      <w:r w:rsidRPr="000F5D95">
        <w:rPr>
          <w:rFonts w:ascii="Consolas" w:hAnsi="Consolas"/>
          <w:sz w:val="18"/>
          <w:szCs w:val="18"/>
        </w:rPr>
        <w:t>": 500,</w:t>
      </w:r>
    </w:p>
    <w:p w14:paraId="52CC0C36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0F5D95">
        <w:rPr>
          <w:rFonts w:ascii="Consolas" w:hAnsi="Consolas"/>
          <w:sz w:val="18"/>
          <w:szCs w:val="18"/>
        </w:rPr>
        <w:t xml:space="preserve">      "</w:t>
      </w:r>
      <w:proofErr w:type="spellStart"/>
      <w:r w:rsidRPr="000F5D95">
        <w:rPr>
          <w:rFonts w:ascii="Consolas" w:hAnsi="Consolas"/>
          <w:sz w:val="18"/>
          <w:szCs w:val="18"/>
        </w:rPr>
        <w:t>uom</w:t>
      </w:r>
      <w:proofErr w:type="spellEnd"/>
      <w:r w:rsidRPr="000F5D95">
        <w:rPr>
          <w:rFonts w:ascii="Consolas" w:hAnsi="Consolas"/>
          <w:sz w:val="18"/>
          <w:szCs w:val="18"/>
        </w:rPr>
        <w:t>": "KG",</w:t>
      </w:r>
    </w:p>
    <w:p w14:paraId="78FD5698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0F5D95">
        <w:rPr>
          <w:rFonts w:ascii="Consolas" w:hAnsi="Consolas"/>
          <w:sz w:val="18"/>
          <w:szCs w:val="18"/>
        </w:rPr>
        <w:t xml:space="preserve">      "</w:t>
      </w:r>
      <w:proofErr w:type="spellStart"/>
      <w:r w:rsidRPr="000F5D95">
        <w:rPr>
          <w:rFonts w:ascii="Consolas" w:hAnsi="Consolas"/>
          <w:sz w:val="18"/>
          <w:szCs w:val="18"/>
        </w:rPr>
        <w:t>orderReference</w:t>
      </w:r>
      <w:proofErr w:type="spellEnd"/>
      <w:r w:rsidRPr="000F5D95">
        <w:rPr>
          <w:rFonts w:ascii="Consolas" w:hAnsi="Consolas"/>
          <w:sz w:val="18"/>
          <w:szCs w:val="18"/>
        </w:rPr>
        <w:t>": "1000100",</w:t>
      </w:r>
    </w:p>
    <w:p w14:paraId="29F00366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</w:rPr>
        <w:t xml:space="preserve">      </w:t>
      </w:r>
      <w:r w:rsidRPr="000F5D95">
        <w:rPr>
          <w:rFonts w:ascii="Consolas" w:hAnsi="Consolas"/>
          <w:sz w:val="18"/>
          <w:szCs w:val="18"/>
          <w:lang w:val="en-US"/>
        </w:rPr>
        <w:t>"lot": "L00078790"</w:t>
      </w:r>
    </w:p>
    <w:p w14:paraId="77BF3565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7D705F9F" w14:textId="77777777" w:rsidR="000F5D95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 xml:space="preserve">  ]</w:t>
      </w:r>
    </w:p>
    <w:p w14:paraId="33851581" w14:textId="5B114162" w:rsidR="009A69CE" w:rsidRPr="000F5D95" w:rsidRDefault="000F5D95" w:rsidP="000F5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en-US"/>
        </w:rPr>
      </w:pPr>
      <w:r w:rsidRPr="000F5D95">
        <w:rPr>
          <w:rFonts w:ascii="Consolas" w:hAnsi="Consolas"/>
          <w:sz w:val="18"/>
          <w:szCs w:val="18"/>
          <w:lang w:val="en-US"/>
        </w:rPr>
        <w:t>}</w:t>
      </w:r>
    </w:p>
    <w:p w14:paraId="0585D9F1" w14:textId="406941DA" w:rsidR="00C522C7" w:rsidRPr="00AA49BE" w:rsidRDefault="00000000" w:rsidP="00D8490D">
      <w:pPr>
        <w:pStyle w:val="Heading1"/>
      </w:pPr>
      <w:r>
        <w:br w:type="page"/>
      </w:r>
    </w:p>
    <w:sectPr w:rsidR="00C522C7" w:rsidRPr="00AA49B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251AD" w14:textId="77777777" w:rsidR="000965C9" w:rsidRDefault="000965C9">
      <w:r>
        <w:separator/>
      </w:r>
    </w:p>
  </w:endnote>
  <w:endnote w:type="continuationSeparator" w:id="0">
    <w:p w14:paraId="065066A7" w14:textId="77777777" w:rsidR="000965C9" w:rsidRDefault="00096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727C9" w14:textId="77777777" w:rsidR="00731684" w:rsidRDefault="00000000">
    <w:pPr>
      <w:jc w:val="center"/>
    </w:pPr>
    <w:proofErr w:type="gramStart"/>
    <w:r>
      <w:rPr>
        <w:color w:val="7F7F7F"/>
        <w:sz w:val="18"/>
        <w:szCs w:val="18"/>
      </w:rPr>
      <w:t>Confidencial  |</w:t>
    </w:r>
    <w:proofErr w:type="gramEnd"/>
    <w:r>
      <w:rPr>
        <w:color w:val="7F7F7F"/>
        <w:sz w:val="18"/>
        <w:szCs w:val="18"/>
      </w:rPr>
      <w:t xml:space="preserve"> 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A1BBB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CA1BBB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60CEC" w14:textId="77777777" w:rsidR="000965C9" w:rsidRDefault="000965C9">
      <w:r>
        <w:separator/>
      </w:r>
    </w:p>
  </w:footnote>
  <w:footnote w:type="continuationSeparator" w:id="0">
    <w:p w14:paraId="3EFFD423" w14:textId="77777777" w:rsidR="000965C9" w:rsidRDefault="00096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11AEE" w14:textId="7C38B235" w:rsidR="00731684" w:rsidRDefault="00731684">
    <w:pPr>
      <w:pBdr>
        <w:bottom w:val="single" w:sz="6" w:space="4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3778F"/>
    <w:multiLevelType w:val="hybridMultilevel"/>
    <w:tmpl w:val="FBFA43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524EE"/>
    <w:multiLevelType w:val="hybridMultilevel"/>
    <w:tmpl w:val="EFCE43B6"/>
    <w:lvl w:ilvl="0" w:tplc="1A8CC8AA">
      <w:start w:val="1"/>
      <w:numFmt w:val="bullet"/>
      <w:lvlText w:val="●"/>
      <w:lvlJc w:val="left"/>
      <w:pPr>
        <w:ind w:left="720" w:hanging="360"/>
      </w:pPr>
    </w:lvl>
    <w:lvl w:ilvl="1" w:tplc="D88AA452">
      <w:start w:val="1"/>
      <w:numFmt w:val="bullet"/>
      <w:lvlText w:val="○"/>
      <w:lvlJc w:val="left"/>
      <w:pPr>
        <w:ind w:left="1440" w:hanging="360"/>
      </w:pPr>
    </w:lvl>
    <w:lvl w:ilvl="2" w:tplc="69FE9502">
      <w:start w:val="1"/>
      <w:numFmt w:val="bullet"/>
      <w:lvlText w:val="■"/>
      <w:lvlJc w:val="left"/>
      <w:pPr>
        <w:ind w:left="2160" w:hanging="360"/>
      </w:pPr>
    </w:lvl>
    <w:lvl w:ilvl="3" w:tplc="EF261812">
      <w:start w:val="1"/>
      <w:numFmt w:val="bullet"/>
      <w:lvlText w:val="●"/>
      <w:lvlJc w:val="left"/>
      <w:pPr>
        <w:ind w:left="2880" w:hanging="360"/>
      </w:pPr>
    </w:lvl>
    <w:lvl w:ilvl="4" w:tplc="C2DE52A0">
      <w:start w:val="1"/>
      <w:numFmt w:val="bullet"/>
      <w:lvlText w:val="○"/>
      <w:lvlJc w:val="left"/>
      <w:pPr>
        <w:ind w:left="3600" w:hanging="360"/>
      </w:pPr>
    </w:lvl>
    <w:lvl w:ilvl="5" w:tplc="40767936">
      <w:start w:val="1"/>
      <w:numFmt w:val="bullet"/>
      <w:lvlText w:val="■"/>
      <w:lvlJc w:val="left"/>
      <w:pPr>
        <w:ind w:left="4320" w:hanging="360"/>
      </w:pPr>
    </w:lvl>
    <w:lvl w:ilvl="6" w:tplc="7DC6AB10">
      <w:start w:val="1"/>
      <w:numFmt w:val="bullet"/>
      <w:lvlText w:val="●"/>
      <w:lvlJc w:val="left"/>
      <w:pPr>
        <w:ind w:left="5040" w:hanging="360"/>
      </w:pPr>
    </w:lvl>
    <w:lvl w:ilvl="7" w:tplc="13702416">
      <w:start w:val="1"/>
      <w:numFmt w:val="bullet"/>
      <w:lvlText w:val="●"/>
      <w:lvlJc w:val="left"/>
      <w:pPr>
        <w:ind w:left="5760" w:hanging="360"/>
      </w:pPr>
    </w:lvl>
    <w:lvl w:ilvl="8" w:tplc="A6161F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D747AE"/>
    <w:multiLevelType w:val="hybridMultilevel"/>
    <w:tmpl w:val="451836A0"/>
    <w:lvl w:ilvl="0" w:tplc="FD72B272">
      <w:start w:val="1"/>
      <w:numFmt w:val="bullet"/>
      <w:lvlText w:val="•"/>
      <w:lvlJc w:val="left"/>
      <w:pPr>
        <w:ind w:left="720" w:hanging="360"/>
      </w:pPr>
    </w:lvl>
    <w:lvl w:ilvl="1" w:tplc="715A0394">
      <w:start w:val="1"/>
      <w:numFmt w:val="bullet"/>
      <w:lvlText w:val="◦"/>
      <w:lvlJc w:val="left"/>
      <w:pPr>
        <w:ind w:left="1440" w:hanging="360"/>
      </w:pPr>
    </w:lvl>
    <w:lvl w:ilvl="2" w:tplc="BB04362E">
      <w:numFmt w:val="decimal"/>
      <w:lvlText w:val=""/>
      <w:lvlJc w:val="left"/>
    </w:lvl>
    <w:lvl w:ilvl="3" w:tplc="0764D9CA">
      <w:numFmt w:val="decimal"/>
      <w:lvlText w:val=""/>
      <w:lvlJc w:val="left"/>
    </w:lvl>
    <w:lvl w:ilvl="4" w:tplc="C68A3958">
      <w:numFmt w:val="decimal"/>
      <w:lvlText w:val=""/>
      <w:lvlJc w:val="left"/>
    </w:lvl>
    <w:lvl w:ilvl="5" w:tplc="73868002">
      <w:numFmt w:val="decimal"/>
      <w:lvlText w:val=""/>
      <w:lvlJc w:val="left"/>
    </w:lvl>
    <w:lvl w:ilvl="6" w:tplc="2C32F290">
      <w:numFmt w:val="decimal"/>
      <w:lvlText w:val=""/>
      <w:lvlJc w:val="left"/>
    </w:lvl>
    <w:lvl w:ilvl="7" w:tplc="426EDBC4">
      <w:numFmt w:val="decimal"/>
      <w:lvlText w:val=""/>
      <w:lvlJc w:val="left"/>
    </w:lvl>
    <w:lvl w:ilvl="8" w:tplc="72BC396A">
      <w:numFmt w:val="decimal"/>
      <w:lvlText w:val=""/>
      <w:lvlJc w:val="left"/>
    </w:lvl>
  </w:abstractNum>
  <w:num w:numId="1" w16cid:durableId="826557106">
    <w:abstractNumId w:val="1"/>
    <w:lvlOverride w:ilvl="0">
      <w:startOverride w:val="1"/>
    </w:lvlOverride>
  </w:num>
  <w:num w:numId="2" w16cid:durableId="522089669">
    <w:abstractNumId w:val="2"/>
    <w:lvlOverride w:ilvl="0">
      <w:startOverride w:val="1"/>
    </w:lvlOverride>
  </w:num>
  <w:num w:numId="3" w16cid:durableId="76829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684"/>
    <w:rsid w:val="000868CE"/>
    <w:rsid w:val="000965C9"/>
    <w:rsid w:val="000D2D86"/>
    <w:rsid w:val="000F5D95"/>
    <w:rsid w:val="000F6839"/>
    <w:rsid w:val="00107C27"/>
    <w:rsid w:val="001C391A"/>
    <w:rsid w:val="002C1BE6"/>
    <w:rsid w:val="00353AFE"/>
    <w:rsid w:val="003F463B"/>
    <w:rsid w:val="004172E7"/>
    <w:rsid w:val="00417A97"/>
    <w:rsid w:val="004316B5"/>
    <w:rsid w:val="00492FBF"/>
    <w:rsid w:val="004C4683"/>
    <w:rsid w:val="004C53F7"/>
    <w:rsid w:val="005F34EA"/>
    <w:rsid w:val="006672EC"/>
    <w:rsid w:val="00701807"/>
    <w:rsid w:val="00731684"/>
    <w:rsid w:val="0077037F"/>
    <w:rsid w:val="00807BE1"/>
    <w:rsid w:val="0085799D"/>
    <w:rsid w:val="00861847"/>
    <w:rsid w:val="008C28A9"/>
    <w:rsid w:val="008D7B54"/>
    <w:rsid w:val="008E1897"/>
    <w:rsid w:val="009A69CE"/>
    <w:rsid w:val="009D7A4D"/>
    <w:rsid w:val="00A40A0A"/>
    <w:rsid w:val="00A96E3D"/>
    <w:rsid w:val="00AA49BE"/>
    <w:rsid w:val="00AB0548"/>
    <w:rsid w:val="00AB0B72"/>
    <w:rsid w:val="00AC3EB6"/>
    <w:rsid w:val="00AE5932"/>
    <w:rsid w:val="00B47E2C"/>
    <w:rsid w:val="00BD423D"/>
    <w:rsid w:val="00C15515"/>
    <w:rsid w:val="00C522C7"/>
    <w:rsid w:val="00C61381"/>
    <w:rsid w:val="00CA1BBB"/>
    <w:rsid w:val="00CB2D10"/>
    <w:rsid w:val="00CB70FE"/>
    <w:rsid w:val="00CB7639"/>
    <w:rsid w:val="00CF3C6E"/>
    <w:rsid w:val="00D6259A"/>
    <w:rsid w:val="00D8490D"/>
    <w:rsid w:val="00E02572"/>
    <w:rsid w:val="00E05910"/>
    <w:rsid w:val="00E410FD"/>
    <w:rsid w:val="00E56315"/>
    <w:rsid w:val="00F3698F"/>
    <w:rsid w:val="00F4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C93C2"/>
  <w15:docId w15:val="{1F404BA4-797B-4A25-8098-95D29904D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807"/>
  </w:style>
  <w:style w:type="paragraph" w:styleId="Heading1">
    <w:name w:val="heading 1"/>
    <w:link w:val="Heading1Char"/>
    <w:uiPriority w:val="9"/>
    <w:qFormat/>
    <w:pPr>
      <w:pBdr>
        <w:bottom w:val="single" w:sz="8" w:space="4" w:color="2E75B6"/>
      </w:pBd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8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itulo">
    <w:name w:val="Titulo"/>
    <w:qFormat/>
    <w:pPr>
      <w:spacing w:after="240"/>
      <w:jc w:val="center"/>
    </w:pPr>
    <w:rPr>
      <w:b/>
      <w:bCs/>
      <w:color w:val="1F4E79"/>
      <w:sz w:val="56"/>
      <w:szCs w:val="56"/>
    </w:rPr>
  </w:style>
  <w:style w:type="paragraph" w:customStyle="1" w:styleId="Subtitulo">
    <w:name w:val="Subtitulo"/>
    <w:qFormat/>
    <w:pPr>
      <w:spacing w:after="120"/>
      <w:jc w:val="center"/>
    </w:pPr>
    <w:rPr>
      <w:color w:val="595959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A1B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A1BB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1BBB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CA1BB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BBB"/>
  </w:style>
  <w:style w:type="paragraph" w:styleId="Footer">
    <w:name w:val="footer"/>
    <w:basedOn w:val="Normal"/>
    <w:link w:val="FooterChar"/>
    <w:uiPriority w:val="99"/>
    <w:unhideWhenUsed/>
    <w:rsid w:val="00CA1BB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BBB"/>
  </w:style>
  <w:style w:type="character" w:customStyle="1" w:styleId="Heading1Char">
    <w:name w:val="Heading 1 Char"/>
    <w:basedOn w:val="DefaultParagraphFont"/>
    <w:link w:val="Heading1"/>
    <w:uiPriority w:val="9"/>
    <w:rsid w:val="00C522C7"/>
    <w:rPr>
      <w:b/>
      <w:bCs/>
      <w:color w:val="1F4E7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22C7"/>
    <w:rPr>
      <w:b/>
      <w:bCs/>
      <w:color w:val="1F4E7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8</Pages>
  <Words>692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Especificação Funcional - Template</vt:lpstr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Funcional - Template</dc:title>
  <dc:subject/>
  <dc:creator>Template Especificação Funcional</dc:creator>
  <cp:keywords/>
  <dc:description/>
  <cp:lastModifiedBy>Winke Willians Horvat Scabuzzi</cp:lastModifiedBy>
  <cp:revision>10</cp:revision>
  <dcterms:created xsi:type="dcterms:W3CDTF">2026-05-20T18:11:00Z</dcterms:created>
  <dcterms:modified xsi:type="dcterms:W3CDTF">2026-05-22T13:16:00Z</dcterms:modified>
</cp:coreProperties>
</file>