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/>
    <w:p/>
    <w:p>
      <w:pPr>
        <w:pStyle w:val="2"/>
      </w:pPr>
    </w:p>
    <w:p/>
    <w:p/>
    <w:p/>
    <w:p/>
    <w:p>
      <w:pPr>
        <w:pStyle w:val="2"/>
        <w:jc w:val="center"/>
        <w:rPr>
          <w:rFonts w:hint="default"/>
          <w:lang w:val="pt-BR"/>
        </w:rPr>
      </w:pPr>
      <w:r>
        <w:rPr>
          <w:rFonts w:ascii="Bookman Old Style" w:hAnsi="Bookman Old Style"/>
          <w:sz w:val="44"/>
        </w:rPr>
        <w:t>Projeto</w:t>
      </w:r>
      <w:r>
        <w:rPr>
          <w:sz w:val="44"/>
        </w:rPr>
        <w:t xml:space="preserve"> </w:t>
      </w:r>
      <w:r>
        <w:rPr>
          <w:rFonts w:hint="default" w:ascii="Bookman Old Style" w:hAnsi="Bookman Old Style"/>
          <w:bCs w:val="0"/>
          <w:color w:val="000000"/>
          <w:sz w:val="44"/>
          <w:szCs w:val="44"/>
          <w:lang w:val="pt-BR"/>
        </w:rPr>
        <w:t>S</w:t>
      </w:r>
      <w:r>
        <w:rPr>
          <w:rFonts w:hint="default" w:ascii="Bookman Old Style" w:hAnsi="Bookman Old Style"/>
          <w:bCs w:val="0"/>
          <w:color w:val="000000"/>
          <w:sz w:val="44"/>
          <w:szCs w:val="44"/>
          <w:lang w:val="pt-BR"/>
        </w:rPr>
        <w:t>uporte a Clientes</w:t>
      </w:r>
    </w:p>
    <w:p/>
    <w:p/>
    <w:p>
      <w:pPr>
        <w:pStyle w:val="3"/>
        <w:jc w:val="center"/>
        <w:rPr>
          <w:sz w:val="36"/>
        </w:rPr>
      </w:pPr>
    </w:p>
    <w:p/>
    <w:p/>
    <w:p>
      <w:pPr>
        <w:pStyle w:val="2"/>
        <w:jc w:val="center"/>
        <w:rPr>
          <w:rFonts w:hint="default"/>
          <w:i/>
          <w:iCs/>
          <w:sz w:val="36"/>
          <w:szCs w:val="28"/>
          <w:lang w:val="pt-BR"/>
        </w:rPr>
      </w:pPr>
      <w:r>
        <w:rPr>
          <w:rFonts w:hint="default"/>
          <w:i/>
          <w:iCs/>
          <w:sz w:val="36"/>
          <w:szCs w:val="28"/>
          <w:lang w:val="pt-BR"/>
        </w:rPr>
        <w:t>P</w:t>
      </w:r>
      <w:r>
        <w:rPr>
          <w:rFonts w:hint="default"/>
          <w:i/>
          <w:iCs/>
          <w:sz w:val="36"/>
          <w:szCs w:val="28"/>
          <w:lang w:val="pt-BR"/>
        </w:rPr>
        <w:t>roConsult Engenharia</w:t>
      </w:r>
    </w:p>
    <w:p/>
    <w:p/>
    <w:p/>
    <w:p/>
    <w:p/>
    <w:p>
      <w:pPr>
        <w:pStyle w:val="3"/>
        <w:jc w:val="center"/>
        <w:rPr>
          <w:rFonts w:hint="default"/>
          <w:sz w:val="36"/>
          <w:lang w:val="pt-BR"/>
        </w:rPr>
      </w:pPr>
      <w:r>
        <w:rPr>
          <w:sz w:val="36"/>
        </w:rPr>
        <w:t>FORNECEDOR: Hen</w:t>
      </w:r>
      <w:r>
        <w:rPr>
          <w:rFonts w:hint="default"/>
          <w:sz w:val="36"/>
          <w:lang w:val="pt-BR"/>
        </w:rPr>
        <w:t>rique Tadeu Ribeiro Salvador</w:t>
      </w:r>
    </w:p>
    <w:p>
      <w:pPr>
        <w:pStyle w:val="2"/>
      </w:pPr>
    </w:p>
    <w:p>
      <w:pPr>
        <w:pStyle w:val="2"/>
      </w:pPr>
    </w:p>
    <w:p/>
    <w:p/>
    <w:p/>
    <w:p/>
    <w:p>
      <w:pPr>
        <w:pStyle w:val="2"/>
        <w:jc w:val="center"/>
        <w:rPr>
          <w:rFonts w:hint="default"/>
          <w:b w:val="0"/>
          <w:bCs w:val="0"/>
          <w:sz w:val="24"/>
          <w:szCs w:val="26"/>
          <w:lang w:val="pt-BR"/>
        </w:rPr>
      </w:pPr>
      <w:r>
        <w:rPr>
          <w:rFonts w:hint="default"/>
          <w:b w:val="0"/>
          <w:bCs w:val="0"/>
          <w:sz w:val="24"/>
          <w:szCs w:val="26"/>
          <w:lang w:val="pt-BR"/>
        </w:rPr>
        <w:t>O</w:t>
      </w:r>
      <w:r>
        <w:rPr>
          <w:rFonts w:hint="default"/>
          <w:b w:val="0"/>
          <w:bCs w:val="0"/>
          <w:sz w:val="24"/>
          <w:szCs w:val="26"/>
          <w:lang w:val="pt-BR"/>
        </w:rPr>
        <w:t>utubro</w:t>
      </w:r>
      <w:r>
        <w:rPr>
          <w:b w:val="0"/>
          <w:bCs w:val="0"/>
          <w:sz w:val="24"/>
          <w:szCs w:val="26"/>
        </w:rPr>
        <w:t xml:space="preserve"> / 202</w:t>
      </w:r>
      <w:r>
        <w:rPr>
          <w:rFonts w:hint="default"/>
          <w:b w:val="0"/>
          <w:bCs w:val="0"/>
          <w:sz w:val="24"/>
          <w:szCs w:val="26"/>
          <w:lang w:val="pt-BR"/>
        </w:rPr>
        <w:t>3</w:t>
      </w:r>
    </w:p>
    <w:p>
      <w:pPr>
        <w:pStyle w:val="2"/>
        <w:jc w:val="center"/>
        <w:rPr>
          <w:b w:val="0"/>
          <w:bCs w:val="0"/>
          <w:sz w:val="24"/>
          <w:szCs w:val="26"/>
        </w:rPr>
      </w:pPr>
    </w:p>
    <w:p>
      <w:pPr>
        <w:pStyle w:val="2"/>
        <w:jc w:val="center"/>
        <w:rPr>
          <w:b w:val="0"/>
          <w:bCs w:val="0"/>
          <w:sz w:val="24"/>
          <w:szCs w:val="26"/>
        </w:rPr>
      </w:pPr>
    </w:p>
    <w:p>
      <w:pPr>
        <w:pStyle w:val="2"/>
        <w:jc w:val="center"/>
        <w:rPr>
          <w:b w:val="0"/>
          <w:bCs w:val="0"/>
          <w:sz w:val="24"/>
          <w:szCs w:val="26"/>
        </w:rPr>
      </w:pPr>
    </w:p>
    <w:p>
      <w:pPr>
        <w:pStyle w:val="2"/>
        <w:jc w:val="center"/>
        <w:rPr>
          <w:b w:val="0"/>
          <w:bCs w:val="0"/>
          <w:sz w:val="24"/>
          <w:szCs w:val="26"/>
        </w:rPr>
      </w:pPr>
    </w:p>
    <w:p>
      <w:pPr>
        <w:pStyle w:val="2"/>
        <w:jc w:val="center"/>
        <w:rPr>
          <w:b w:val="0"/>
          <w:bCs w:val="0"/>
          <w:sz w:val="24"/>
          <w:szCs w:val="26"/>
        </w:rPr>
      </w:pPr>
    </w:p>
    <w:p/>
    <w:p>
      <w:pPr>
        <w:pStyle w:val="2"/>
        <w:jc w:val="center"/>
        <w:rPr>
          <w:b w:val="0"/>
          <w:bCs w:val="0"/>
          <w:sz w:val="24"/>
          <w:szCs w:val="26"/>
        </w:rPr>
      </w:pPr>
    </w:p>
    <w:p/>
    <w:p>
      <w:pPr>
        <w:pStyle w:val="2"/>
        <w:jc w:val="center"/>
        <w:rPr>
          <w:b w:val="0"/>
          <w:bCs w:val="0"/>
          <w:sz w:val="24"/>
          <w:szCs w:val="26"/>
        </w:rPr>
      </w:pPr>
    </w:p>
    <w:p/>
    <w:p>
      <w:pPr>
        <w:pStyle w:val="2"/>
        <w:jc w:val="center"/>
      </w:pPr>
      <w:r>
        <w:t>Descritivo do Projeto</w:t>
      </w:r>
    </w:p>
    <w:p>
      <w:pPr>
        <w:pStyle w:val="3"/>
      </w:pPr>
      <w:r>
        <w:t>A Empresa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ProConsult Engenharia</w:t>
      </w:r>
    </w:p>
    <w:p>
      <w:pPr>
        <w:pStyle w:val="3"/>
      </w:pPr>
      <w:r>
        <w:t>Departamentos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Atendimento ao Cliente.</w:t>
      </w:r>
    </w:p>
    <w:p>
      <w:pPr>
        <w:ind w:left="705"/>
        <w:rPr>
          <w:rFonts w:hint="default"/>
          <w:lang w:val="pt-BR"/>
        </w:rPr>
      </w:pPr>
    </w:p>
    <w:p>
      <w:pPr>
        <w:ind w:left="705"/>
      </w:pPr>
      <w:r>
        <w:t xml:space="preserve">Acessa o sistema, via WEB, </w:t>
      </w:r>
      <w:r>
        <w:rPr>
          <w:rFonts w:hint="default"/>
          <w:lang w:val="pt-BR"/>
        </w:rPr>
        <w:t>analisa os chamados abertos e responde os mesmos</w:t>
      </w:r>
      <w:r>
        <w:t>.</w:t>
      </w:r>
    </w:p>
    <w:p>
      <w:pPr>
        <w:ind w:left="705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Cliente</w:t>
      </w:r>
    </w:p>
    <w:p>
      <w:pPr>
        <w:ind w:firstLine="708" w:firstLineChars="0"/>
      </w:pPr>
      <w:r>
        <w:rPr>
          <w:rFonts w:hint="default"/>
          <w:lang w:val="pt-BR"/>
        </w:rPr>
        <w:t>Abe o Chamado no site da empresa, caso não esteja cadastrado efetua o mesmo neste momento e acessa o sistema, onde poderá abrir chamados e visualixar os ja abertos</w:t>
      </w:r>
      <w:r>
        <w:t>.</w:t>
      </w:r>
    </w:p>
    <w:p/>
    <w:p>
      <w:pPr>
        <w:pStyle w:val="3"/>
      </w:pPr>
      <w:r>
        <w:t>Domínio do Negócio</w:t>
      </w:r>
    </w:p>
    <w:p>
      <w:pPr>
        <w:rPr>
          <w:rFonts w:hint="default"/>
          <w:lang w:val="pt-BR"/>
        </w:rPr>
      </w:pPr>
      <w:r>
        <w:t>As atividades abaixo relacionadas são executadas p</w:t>
      </w:r>
      <w:r>
        <w:rPr>
          <w:rFonts w:hint="default"/>
          <w:lang w:val="pt-BR"/>
        </w:rPr>
        <w:t>elo Suporte mediante a solicitação dos clientes.</w:t>
      </w:r>
    </w:p>
    <w:p>
      <w:r>
        <w:t xml:space="preserve">Tais atividades não se referem a todo o ciclo de trabalho dos setores, mas sim aos procedimentos que afetam diretamente aos processos de abertura, </w:t>
      </w:r>
      <w:r>
        <w:rPr>
          <w:rFonts w:hint="default"/>
          <w:lang w:val="pt-BR"/>
        </w:rPr>
        <w:t xml:space="preserve">atendimento </w:t>
      </w:r>
      <w:r>
        <w:t xml:space="preserve">, controle e encerramento de </w:t>
      </w:r>
      <w:r>
        <w:rPr>
          <w:rFonts w:hint="default"/>
          <w:lang w:val="pt-BR"/>
        </w:rPr>
        <w:t>chamados</w:t>
      </w:r>
      <w:r>
        <w:t>.</w:t>
      </w:r>
    </w:p>
    <w:p/>
    <w:p>
      <w:pPr>
        <w:pStyle w:val="3"/>
      </w:pPr>
      <w:r>
        <w:t>Objetivo do Projeto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Avaliar os conhecimentos do candidato.</w:t>
      </w:r>
    </w:p>
    <w:p/>
    <w:p>
      <w:pPr>
        <w:pStyle w:val="3"/>
      </w:pPr>
      <w:r>
        <w:t>Domínio do 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Montar um sistema que atenda as prerrogatias definidas no teste</w:t>
      </w:r>
    </w:p>
    <w:p>
      <w:pPr>
        <w:pStyle w:val="3"/>
      </w:pPr>
      <w:r>
        <w:t>Requisitos dos Usuários</w:t>
      </w:r>
    </w:p>
    <w:p/>
    <w:p>
      <w:pPr>
        <w:rPr>
          <w:rFonts w:hint="default"/>
          <w:lang w:val="pt-BR"/>
        </w:rPr>
      </w:pPr>
      <w:r>
        <w:t>Ne</w:t>
      </w:r>
      <w:r>
        <w:rPr>
          <w:rFonts w:hint="default"/>
          <w:lang w:val="pt-BR"/>
        </w:rPr>
        <w:t>ste modelo de documetnação, aqui se descreve os requisitos necessários para envolvido no proceso.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bookmarkStart w:id="0" w:name="_GoBack"/>
      <w:bookmarkEnd w:id="0"/>
    </w:p>
    <w:p>
      <w:pPr>
        <w:pStyle w:val="2"/>
      </w:pPr>
      <w:r>
        <w:t>Modelo Ambiental</w:t>
      </w:r>
    </w:p>
    <w:p>
      <w:pPr>
        <w:pStyle w:val="3"/>
      </w:pPr>
      <w:r>
        <w:t xml:space="preserve">Diagrama de Contexto </w:t>
      </w:r>
    </w:p>
    <w:p/>
    <w:p/>
    <w:p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1143000" cy="342900"/>
                <wp:effectExtent l="4445" t="4445" r="8255" b="8255"/>
                <wp:wrapNone/>
                <wp:docPr id="10" name="Retâ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tângulo 172" o:spid="_x0000_s1026" o:spt="1" style="position:absolute;left:0pt;margin-left:18pt;margin-top:11.4pt;height:27pt;width:90pt;z-index:251668480;mso-width-relative:page;mso-height-relative:page;" fillcolor="#FFFFFF" filled="t" stroked="t" coordsize="21600,21600" o:gfxdata="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wuzkbWAAAACAEAAA8AAAAAAAAAAQAgAAAAIgAA&#10;AGRycy9kb3ducmV2LnhtbFBLAQIUABQAAAAIAIdO4kD0AKDNCgIAAD4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1028700" cy="685800"/>
                <wp:effectExtent l="0" t="0" r="0" b="0"/>
                <wp:wrapNone/>
                <wp:docPr id="11" name="Lin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173" o:spid="_x0000_s1026" o:spt="20" style="position:absolute;left:0pt;flip:x y;margin-left:108pt;margin-top:1.8pt;height:54pt;width:81pt;z-index:251669504;mso-width-relative:page;mso-height-relative:page;" filled="f" stroked="t" coordsize="21600,21600" o:gfxdata="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QqfZ1wAAAAkBAAAPAAAAAAAAAAEAIAAAACIAAABkcnMvZG93bnJldi54bWxQSwECFAAUAAAA&#10;CACHTuJA3BB0EO8BAAD+AwAADgAAAAAAAAABACAAAAAmAQAAZHJzL2Uyb0RvYy54bWxQSwUGAAAA&#10;AAYABgBZAQAAhwUAAAAA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87630</wp:posOffset>
                </wp:positionV>
                <wp:extent cx="1133475" cy="800100"/>
                <wp:effectExtent l="4445" t="4445" r="5080" b="8255"/>
                <wp:wrapNone/>
                <wp:docPr id="6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pStyle w:val="5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Suporte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Oval 107" o:spid="_x0000_s1026" o:spt="3" type="#_x0000_t3" style="position:absolute;left:0pt;margin-left:176.25pt;margin-top:6.9pt;height:63pt;width:89.25pt;z-index:251664384;mso-width-relative:page;mso-height-relative:page;" fillcolor="#FFFFFF" filled="t" stroked="t" coordsize="21600,21600" o:gfxdata="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J9MxDXAAAACgEAAA8AAAAAAAAAAQAgAAAAIgAAAGRycy9kb3ducmV2&#10;LnhtbFBLAQIUABQAAAAIAIdO4kCDZRa6/QEAADAEAAAOAAAAAAAAAAEAIAAAACYBAABkcnMvZTJv&#10;RG9jLnhtbFBLBQYAAAAABgAGAFkBAACV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pStyle w:val="5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Suporte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t>Agentes Externos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Clientes</w:t>
      </w:r>
    </w:p>
    <w:p>
      <w:pPr>
        <w:pStyle w:val="3"/>
      </w:pPr>
      <w:r>
        <w:t>Eventos dos Agentes Externos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Cliente</w:t>
      </w:r>
    </w:p>
    <w:p>
      <w:pPr>
        <w:numPr>
          <w:ilvl w:val="0"/>
          <w:numId w:val="1"/>
        </w:numPr>
      </w:pPr>
      <w:r>
        <w:rPr>
          <w:rFonts w:hint="default"/>
          <w:lang w:val="pt-BR"/>
        </w:rPr>
        <w:t>Cadastro o sistems</w:t>
      </w:r>
      <w:r>
        <w:t>;</w:t>
      </w:r>
    </w:p>
    <w:p>
      <w:pPr>
        <w:numPr>
          <w:ilvl w:val="0"/>
          <w:numId w:val="1"/>
        </w:numPr>
      </w:pPr>
      <w:r>
        <w:rPr>
          <w:rFonts w:hint="default"/>
          <w:lang w:val="pt-BR"/>
        </w:rPr>
        <w:t>Abertura do Chamado</w:t>
      </w:r>
      <w:r>
        <w:t>;</w:t>
      </w:r>
    </w:p>
    <w:p>
      <w:pPr>
        <w:numPr>
          <w:ilvl w:val="0"/>
          <w:numId w:val="1"/>
        </w:numPr>
      </w:pPr>
      <w:r>
        <w:rPr>
          <w:rFonts w:hint="default"/>
          <w:lang w:val="pt-BR"/>
        </w:rPr>
        <w:t>Acompanhamento</w:t>
      </w:r>
      <w:r>
        <w:t>.</w:t>
      </w:r>
    </w:p>
    <w:p>
      <w:pPr>
        <w:pStyle w:val="2"/>
        <w:rPr>
          <w:sz w:val="32"/>
        </w:rPr>
      </w:pPr>
      <w:r>
        <w:br w:type="page"/>
      </w:r>
      <w:r>
        <w:rPr>
          <w:sz w:val="32"/>
        </w:rPr>
        <w:t>Especificação Funcional</w:t>
      </w:r>
    </w:p>
    <w:p>
      <w:pPr>
        <w:pStyle w:val="3"/>
      </w:pPr>
      <w:r>
        <w:t>Casos de uso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Atendimento a Cliente</w:t>
      </w:r>
    </w:p>
    <w:p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93980</wp:posOffset>
                </wp:positionV>
                <wp:extent cx="1247775" cy="638175"/>
                <wp:effectExtent l="4445" t="4445" r="5080" b="5080"/>
                <wp:wrapNone/>
                <wp:docPr id="7" name="AutoForm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38175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rFonts w:hint="default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pt-BR"/>
                              </w:rPr>
                              <w:t>Tabela de Usuários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AutoForma 134" o:spid="_x0000_s1026" o:spt="133" type="#_x0000_t133" style="position:absolute;left:0pt;margin-left:297pt;margin-top:7.4pt;height:50.25pt;width:98.25pt;z-index:251665408;mso-width-relative:page;mso-height-relative:page;" fillcolor="#FFFFFF" filled="t" stroked="t" coordsize="21600,21600" o:gfxdata="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4HFffYAAAACgEAAA8AAAAAAAAAAQAgAAAA&#10;IgAAAGRycy9kb3ducmV2LnhtbFBLAQIUABQAAAAIAIdO4kDs8Bt/CwIAAEMEAAAOAAAAAAAAAAEA&#10;IAAAACcBAABkcnMvZTJvRG9jLnhtbFBLBQYAAAAABgAGAFkBAACk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rPr>
                          <w:rFonts w:hint="default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/>
                          <w:sz w:val="16"/>
                          <w:lang w:val="pt-BR"/>
                        </w:rPr>
                        <w:t>Tabela de Usuários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162560</wp:posOffset>
                </wp:positionV>
                <wp:extent cx="685800" cy="0"/>
                <wp:effectExtent l="0" t="38100" r="0" b="38100"/>
                <wp:wrapNone/>
                <wp:docPr id="8" name="Lin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135" o:spid="_x0000_s1026" o:spt="20" style="position:absolute;left:0pt;margin-left:243pt;margin-top:12.8pt;height:0pt;width:54pt;z-index:251666432;mso-width-relative:page;mso-height-relative:page;" filled="f" stroked="t" coordsize="21600,21600" o:gfxdata="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WfAsnZAAAA&#10;CQEAAA8AAAAAAAAAAQAgAAAAIgAAAGRycy9kb3ducmV2LnhtbFBLAQIUABQAAAAIAIdO4kADum/m&#10;4wEAAN8DAAAOAAAAAAAAAAEAIAAAACg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-219075</wp:posOffset>
                </wp:positionV>
                <wp:extent cx="685800" cy="0"/>
                <wp:effectExtent l="0" t="38100" r="0" b="38100"/>
                <wp:wrapNone/>
                <wp:docPr id="4" name="Lin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22" o:spid="_x0000_s1026" o:spt="20" style="position:absolute;left:0pt;margin-left:108pt;margin-top:-17.25pt;height:0pt;width:54pt;z-index:251662336;mso-width-relative:page;mso-height-relative:page;" filled="f" stroked="t" coordsize="21600,21600" o:gfxdata="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zgOXXaAAAA&#10;CwEAAA8AAAAAAAAAAQAgAAAAIgAAAGRycy9kb3ducmV2LnhtbFBLAQIUABQAAAAIAIdO4kBViSmZ&#10;4gEAAN4DAAAOAAAAAAAAAAEAIAAAACk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9525</wp:posOffset>
                </wp:positionV>
                <wp:extent cx="0" cy="342900"/>
                <wp:effectExtent l="38100" t="0" r="38100" b="0"/>
                <wp:wrapNone/>
                <wp:docPr id="2" name="Lin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20" o:spid="_x0000_s1026" o:spt="20" style="position:absolute;left:0pt;margin-left:198pt;margin-top:0.75pt;height:27pt;width:0pt;z-index:251660288;mso-width-relative:page;mso-height-relative:page;" filled="f" stroked="t" coordsize="21600,21600" o:gfxdata="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TzICNcAAAAIAQAA&#10;DwAAAAAAAAABACAAAAAiAAAAZHJzL2Rvd25yZXYueG1sUEsBAhQAFAAAAAgAh07iQEOjzWvhAQAA&#10;3gMAAA4AAAAAAAAAAQAgAAAAJg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-561975</wp:posOffset>
                </wp:positionV>
                <wp:extent cx="1028700" cy="571500"/>
                <wp:effectExtent l="4445" t="4445" r="8255" b="8255"/>
                <wp:wrapNone/>
                <wp:docPr id="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hint="default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1 - Cadastrar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pt-BR"/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162pt;margin-top:-44.25pt;height:45pt;width:81pt;z-index:251659264;mso-width-relative:page;mso-height-relative:page;" fillcolor="#FFFFFF" filled="t" stroked="t" coordsize="21600,21600" o:gfxdata="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u2SyXXAAAACQEAAA8AAAAAAAAAAQAgAAAAIgAAAGRycy9kb3ducmV2Lnht&#10;bFBLAQIUABQAAAAIAIdO4kAztd8Z+gEAAC8EAAAOAAAAAAAAAAEAIAAAACYBAABkcnMvZTJvRG9j&#10;LnhtbFBLBQYAAAAABgAGAFkBAACS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hint="default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1 - Cadastrar 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pt-BR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0" w:beforeAutospacing="0" w:after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149225</wp:posOffset>
                </wp:positionV>
                <wp:extent cx="1247775" cy="638175"/>
                <wp:effectExtent l="4445" t="4445" r="5080" b="5080"/>
                <wp:wrapNone/>
                <wp:docPr id="13" name="AutoFor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38175"/>
                        </a:xfrm>
                        <a:prstGeom prst="flowChartMagneticDrum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rFonts w:hint="default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pt-BR"/>
                              </w:rPr>
                              <w:t>Tabela de Chamados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AutoForma 195" o:spid="_x0000_s1026" o:spt="133" type="#_x0000_t133" style="position:absolute;left:0pt;margin-left:-1.1pt;margin-top:11.75pt;height:50.25pt;width:98.25pt;z-index:251671552;mso-width-relative:page;mso-height-relative:page;" fillcolor="#FFFFFF" filled="t" stroked="t" coordsize="21600,21600" o:gfxdata="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gljY/2AAAAAkBAAAPAAAAAAAAAAEAIAAA&#10;ACIAAABkcnMvZG93bnJldi54bWxQSwECFAAUAAAACACHTuJAvWFknwwCAABEBAAADgAAAAAAAAAB&#10;ACAAAAAnAQAAZHJzL2Uyb0RvYy54bWxQSwUGAAAAAAYABgBZAQAAp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rPr>
                          <w:rFonts w:hint="default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/>
                          <w:sz w:val="16"/>
                          <w:lang w:val="pt-BR"/>
                        </w:rPr>
                        <w:t>Tabela de Chamados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33020</wp:posOffset>
                </wp:positionV>
                <wp:extent cx="1028700" cy="623570"/>
                <wp:effectExtent l="4445" t="4445" r="8255" b="6985"/>
                <wp:wrapNone/>
                <wp:docPr id="12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3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hint="default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pt-BR"/>
                              </w:rPr>
                              <w:t>Cadastrar Chamado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Oval 175" o:spid="_x0000_s1026" o:spt="3" type="#_x0000_t3" style="position:absolute;left:0pt;margin-left:162pt;margin-top:2.6pt;height:49.1pt;width:81pt;z-index:251670528;mso-width-relative:page;mso-height-relative:page;" fillcolor="#FFFFFF" filled="t" stroked="t" coordsize="21600,21600" o:gfxdata="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lxscdcAAAAJAQAADwAAAAAAAAABACAAAAAiAAAAZHJzL2Rvd25y&#10;ZXYueG1sUEsBAhQAFAAAAAgAh07iQCRVW+T/AQAAMQQAAA4AAAAAAAAAAQAgAAAAJgEAAGRycy9l&#10;Mm9Eb2MueG1sUEsFBgAAAAAGAAYAWQEAAJc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hint="default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 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pt-BR"/>
                        </w:rPr>
                        <w:t>Cadastrar Chamado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99695</wp:posOffset>
                </wp:positionV>
                <wp:extent cx="859790" cy="57785"/>
                <wp:effectExtent l="0" t="33020" r="3810" b="10795"/>
                <wp:wrapNone/>
                <wp:docPr id="14" name="Lin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9790" cy="577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196" o:spid="_x0000_s1026" o:spt="20" style="position:absolute;left:0pt;flip:x y;margin-left:95.7pt;margin-top:7.85pt;height:4.55pt;width:67.7pt;z-index:251672576;mso-width-relative:page;mso-height-relative:page;" filled="f" stroked="t" coordsize="21600,21600" o:gfxdata="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g1ag2AAAAAkBAAAPAAAAAAAAAAEAIAAAACIAAABkcnMvZG93bnJldi54bWxQSwEC&#10;FAAUAAAACACHTuJAghK9CvQBAAD4AwAADgAAAAAAAAABACAAAAAnAQAAZHJzL2Uyb0RvYy54bWxQ&#10;SwUGAAAAAAYABgBZAQAAj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107315</wp:posOffset>
                </wp:positionV>
                <wp:extent cx="1569720" cy="546735"/>
                <wp:effectExtent l="0" t="10795" r="5080" b="13970"/>
                <wp:wrapNone/>
                <wp:docPr id="9" name="Lin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69720" cy="5467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137" o:spid="_x0000_s1026" o:spt="20" style="position:absolute;left:0pt;flip:x y;margin-left:39.05pt;margin-top:8.45pt;height:43.05pt;width:123.6pt;z-index:251667456;mso-width-relative:page;mso-height-relative:page;" filled="f" stroked="t" coordsize="21600,21600" o:gfxdata="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LhSs9gAAAAJAQAADwAAAAAAAAABACAAAAAiAAAAZHJzL2Rvd25yZXYueG1sUEsB&#10;AhQAFAAAAAgAh07iQH0LLir1AQAA+QMAAA4AAAAAAAAAAQAgAAAAJw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78740</wp:posOffset>
                </wp:positionV>
                <wp:extent cx="0" cy="342900"/>
                <wp:effectExtent l="38100" t="0" r="38100" b="0"/>
                <wp:wrapNone/>
                <wp:docPr id="5" name="Lin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23" o:spid="_x0000_s1026" o:spt="20" style="position:absolute;left:0pt;margin-left:198pt;margin-top:6.2pt;height:27pt;width:0pt;z-index:251663360;mso-width-relative:page;mso-height-relative:page;" filled="f" stroked="t" coordsize="21600,21600" o:gfxdata="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C1K42AAAAAkB&#10;AAAPAAAAAAAAAAEAIAAAACIAAABkcnMvZG93bnJldi54bWxQSwECFAAUAAAACACHTuJAK51+o+IB&#10;AADeAwAADgAAAAAAAAABACAAAAAn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0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1028700" cy="571500"/>
                <wp:effectExtent l="4445" t="4445" r="8255" b="8255"/>
                <wp:wrapNone/>
                <wp:docPr id="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hint="default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 –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pt-BR"/>
                              </w:rPr>
                              <w:t>Resposta do chamado</w:t>
                            </w:r>
                          </w:p>
                          <w:p>
                            <w:pPr>
                              <w:pStyle w:val="8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162pt;margin-top:5.6pt;height:45pt;width:81pt;z-index:251661312;mso-width-relative:page;mso-height-relative:page;" fillcolor="#FFFFFF" filled="t" stroked="t" coordsize="21600,21600" o:gfxdata="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h6ZZPXAAAACgEAAA8AAAAAAAAAAQAgAAAAIgAAAGRycy9kb3ducmV2Lnht&#10;bFBLAQIUABQAAAAIAIdO4kBYrznP+gEAAC8EAAAOAAAAAAAAAAEAIAAAACYBAABkcnMvZTJvRG9j&#10;LnhtbFBLBQYAAAAABgAGAFkBAACS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hint="default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 – 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pt-BR"/>
                        </w:rPr>
                        <w:t>Resposta do chamado</w:t>
                      </w:r>
                    </w:p>
                    <w:p>
                      <w:pPr>
                        <w:pStyle w:val="8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tabs>
          <w:tab w:val="left" w:pos="900"/>
        </w:tabs>
      </w:pPr>
    </w:p>
    <w:p/>
    <w:p/>
    <w:p/>
    <w:p/>
    <w:p/>
    <w:p/>
    <w:p/>
    <w:p/>
    <w:p/>
    <w:p/>
    <w:p>
      <w:pPr>
        <w:pStyle w:val="3"/>
      </w:pPr>
    </w:p>
    <w:p/>
    <w:p/>
    <w:p/>
    <w:p/>
    <w:p/>
    <w:p/>
    <w:p/>
    <w:p/>
    <w:p/>
    <w:p/>
    <w:p/>
    <w:p/>
    <w:p>
      <w:r>
        <w:t>Tabelas a Serem Criadas:</w:t>
      </w:r>
    </w:p>
    <w:p>
      <w:r>
        <w:tab/>
      </w:r>
    </w:p>
    <w:p>
      <w:pPr>
        <w:numPr>
          <w:ilvl w:val="0"/>
          <w:numId w:val="2"/>
        </w:numPr>
      </w:pPr>
      <w:r>
        <w:rPr>
          <w:rFonts w:hint="default"/>
          <w:lang w:val="pt-BR"/>
        </w:rPr>
        <w:t>Users</w:t>
      </w:r>
    </w:p>
    <w:p>
      <w:pPr>
        <w:numPr>
          <w:ilvl w:val="0"/>
          <w:numId w:val="2"/>
        </w:numPr>
      </w:pPr>
      <w:r>
        <w:rPr>
          <w:rFonts w:hint="default"/>
          <w:lang w:val="pt-BR"/>
        </w:rPr>
        <w:t>App_Called</w:t>
      </w:r>
    </w:p>
    <w:p>
      <w:pPr>
        <w:numPr>
          <w:ilvl w:val="0"/>
          <w:numId w:val="2"/>
        </w:numPr>
      </w:pPr>
      <w:r>
        <w:rPr>
          <w:rFonts w:hint="default"/>
          <w:lang w:val="pt-BR"/>
        </w:rPr>
        <w:t>App_call_progress</w:t>
      </w:r>
    </w:p>
    <w:p>
      <w:pPr>
        <w:ind w:left="1425"/>
      </w:pPr>
    </w:p>
    <w:p>
      <w:r>
        <w:t>Aplicativos:</w:t>
      </w:r>
    </w:p>
    <w:p/>
    <w:p>
      <w:pPr>
        <w:numPr>
          <w:ilvl w:val="0"/>
          <w:numId w:val="3"/>
        </w:numPr>
      </w:pPr>
      <w:r>
        <w:t>Para cadastros básicos e parâmetros:</w:t>
      </w:r>
    </w:p>
    <w:p>
      <w:pPr>
        <w:numPr>
          <w:ilvl w:val="1"/>
          <w:numId w:val="3"/>
        </w:numPr>
      </w:pPr>
      <w:r>
        <w:t xml:space="preserve">Cadastro de </w:t>
      </w:r>
      <w:r>
        <w:rPr>
          <w:rFonts w:hint="default"/>
          <w:lang w:val="pt-BR"/>
        </w:rPr>
        <w:t>Usuarios(Cliente / Forneedor)</w:t>
      </w:r>
    </w:p>
    <w:p>
      <w:pPr>
        <w:numPr>
          <w:ilvl w:val="1"/>
          <w:numId w:val="3"/>
        </w:numPr>
      </w:pPr>
      <w:r>
        <w:t xml:space="preserve">Cadastro de </w:t>
      </w:r>
      <w:r>
        <w:rPr>
          <w:rFonts w:hint="default"/>
          <w:lang w:val="pt-BR"/>
        </w:rPr>
        <w:t>Chamados</w:t>
      </w:r>
    </w:p>
    <w:p>
      <w:pPr>
        <w:ind w:left="1440"/>
      </w:pPr>
    </w:p>
    <w:p>
      <w:pPr>
        <w:numPr>
          <w:ilvl w:val="0"/>
          <w:numId w:val="3"/>
        </w:numPr>
      </w:pPr>
      <w:r>
        <w:t>Para o fluxo de operação:</w:t>
      </w:r>
    </w:p>
    <w:p>
      <w:pPr>
        <w:numPr>
          <w:ilvl w:val="1"/>
          <w:numId w:val="3"/>
        </w:numPr>
      </w:pPr>
      <w:r>
        <w:t xml:space="preserve">Cadastro </w:t>
      </w:r>
      <w:r>
        <w:rPr>
          <w:rFonts w:hint="default"/>
          <w:lang w:val="pt-BR"/>
        </w:rPr>
        <w:t>de respostas dos chamados</w:t>
      </w:r>
    </w:p>
    <w:p>
      <w:pPr>
        <w:numPr>
          <w:ilvl w:val="0"/>
          <w:numId w:val="3"/>
        </w:numPr>
      </w:pPr>
    </w:p>
    <w:p>
      <w:pPr>
        <w:numPr>
          <w:ilvl w:val="0"/>
          <w:numId w:val="3"/>
        </w:numPr>
      </w:pPr>
      <w:r>
        <w:t>Para controle interno do sistema:</w:t>
      </w:r>
    </w:p>
    <w:p>
      <w:pPr>
        <w:numPr>
          <w:ilvl w:val="1"/>
          <w:numId w:val="3"/>
        </w:numPr>
      </w:pPr>
      <w:r>
        <w:rPr>
          <w:rFonts w:hint="default"/>
          <w:lang w:val="pt-BR"/>
        </w:rPr>
        <w:t xml:space="preserve">Validações de </w:t>
      </w:r>
      <w:r>
        <w:t xml:space="preserve">e-mail </w:t>
      </w:r>
      <w:r>
        <w:rPr>
          <w:rFonts w:hint="default"/>
          <w:lang w:val="pt-BR"/>
        </w:rPr>
        <w:t xml:space="preserve"> e CPF</w:t>
      </w:r>
    </w:p>
    <w:p>
      <w:pPr>
        <w:numPr>
          <w:ilvl w:val="0"/>
          <w:numId w:val="0"/>
        </w:numPr>
      </w:pPr>
    </w:p>
    <w:p/>
    <w:p>
      <w:pPr>
        <w:ind w:left="1440"/>
      </w:pPr>
    </w:p>
    <w:p/>
    <w:p/>
    <w:p/>
    <w:p/>
    <w:p/>
    <w:sectPr>
      <w:pgSz w:w="12240" w:h="15840"/>
      <w:pgMar w:top="1418" w:right="1701" w:bottom="1418" w:left="1701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659E9"/>
    <w:multiLevelType w:val="multilevel"/>
    <w:tmpl w:val="15E659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7815CEE"/>
    <w:multiLevelType w:val="multilevel"/>
    <w:tmpl w:val="47815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CFA4C82"/>
    <w:multiLevelType w:val="multilevel"/>
    <w:tmpl w:val="4CFA4C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8A"/>
    <w:rsid w:val="00140D61"/>
    <w:rsid w:val="00236914"/>
    <w:rsid w:val="002F585C"/>
    <w:rsid w:val="00391E33"/>
    <w:rsid w:val="003F4041"/>
    <w:rsid w:val="005C7D75"/>
    <w:rsid w:val="00616CF6"/>
    <w:rsid w:val="00642ADE"/>
    <w:rsid w:val="00694D53"/>
    <w:rsid w:val="006C3845"/>
    <w:rsid w:val="00750B98"/>
    <w:rsid w:val="00821466"/>
    <w:rsid w:val="009270CD"/>
    <w:rsid w:val="009303E8"/>
    <w:rsid w:val="00937B8D"/>
    <w:rsid w:val="009C0AAE"/>
    <w:rsid w:val="00B00D8E"/>
    <w:rsid w:val="00B4394F"/>
    <w:rsid w:val="00BA31D0"/>
    <w:rsid w:val="00BD67CC"/>
    <w:rsid w:val="00C00E4D"/>
    <w:rsid w:val="00C0121C"/>
    <w:rsid w:val="00C057BE"/>
    <w:rsid w:val="00CA26C5"/>
    <w:rsid w:val="00CD48E1"/>
    <w:rsid w:val="00D06048"/>
    <w:rsid w:val="00D14BB3"/>
    <w:rsid w:val="00D276ED"/>
    <w:rsid w:val="00DA4C04"/>
    <w:rsid w:val="00DC1401"/>
    <w:rsid w:val="00E04D1D"/>
    <w:rsid w:val="00E9418A"/>
    <w:rsid w:val="00EA4238"/>
    <w:rsid w:val="00ED5F72"/>
    <w:rsid w:val="00FC4271"/>
    <w:rsid w:val="40C56703"/>
    <w:rsid w:val="4EB23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outlineLvl w:val="0"/>
    </w:pPr>
    <w:rPr>
      <w:rFonts w:ascii="Arial" w:hAnsi="Arial" w:cs="Arial"/>
      <w:b/>
      <w:bCs/>
      <w:sz w:val="28"/>
    </w:rPr>
  </w:style>
  <w:style w:type="paragraph" w:styleId="3">
    <w:name w:val="heading 2"/>
    <w:basedOn w:val="1"/>
    <w:next w:val="1"/>
    <w:link w:val="14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szCs w:val="26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/>
      <w:b/>
      <w:bCs/>
      <w:i/>
      <w:iCs/>
      <w:sz w:val="2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jc w:val="center"/>
    </w:pPr>
    <w:rPr>
      <w:sz w:val="16"/>
    </w:rPr>
  </w:style>
  <w:style w:type="paragraph" w:styleId="9">
    <w:name w:val="Normal (Web)"/>
    <w:basedOn w:val="1"/>
    <w:uiPriority w:val="0"/>
    <w:pPr>
      <w:spacing w:before="100" w:beforeAutospacing="1" w:after="119"/>
    </w:pPr>
  </w:style>
  <w:style w:type="paragraph" w:styleId="10">
    <w:name w:val="Body Text 3"/>
    <w:basedOn w:val="1"/>
    <w:uiPriority w:val="0"/>
    <w:rPr>
      <w:sz w:val="20"/>
    </w:rPr>
  </w:style>
  <w:style w:type="paragraph" w:styleId="11">
    <w:name w:val="Body Text 2"/>
    <w:basedOn w:val="1"/>
    <w:uiPriority w:val="0"/>
    <w:pPr>
      <w:jc w:val="center"/>
    </w:pPr>
    <w:rPr>
      <w:sz w:val="20"/>
    </w:rPr>
  </w:style>
  <w:style w:type="table" w:styleId="12">
    <w:name w:val="Table Grid"/>
    <w:basedOn w:val="7"/>
    <w:uiPriority w:val="0"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ítulo 1 Char"/>
    <w:link w:val="2"/>
    <w:uiPriority w:val="0"/>
    <w:rPr>
      <w:rFonts w:ascii="Arial" w:hAnsi="Arial" w:cs="Arial"/>
      <w:b/>
      <w:bCs/>
      <w:sz w:val="28"/>
      <w:szCs w:val="24"/>
    </w:rPr>
  </w:style>
  <w:style w:type="character" w:customStyle="1" w:styleId="14">
    <w:name w:val="Título 2 Char"/>
    <w:link w:val="3"/>
    <w:uiPriority w:val="0"/>
    <w:rPr>
      <w:rFonts w:ascii="Arial" w:hAnsi="Arial" w:cs="Arial"/>
      <w:b/>
      <w:bCs/>
      <w:i/>
      <w:iCs/>
      <w:sz w:val="24"/>
      <w:szCs w:val="28"/>
    </w:rPr>
  </w:style>
  <w:style w:type="character" w:customStyle="1" w:styleId="15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Dovac</Company>
  <Pages>7</Pages>
  <Words>633</Words>
  <Characters>3419</Characters>
  <Lines>28</Lines>
  <Paragraphs>8</Paragraphs>
  <TotalTime>67</TotalTime>
  <ScaleCrop>false</ScaleCrop>
  <LinksUpToDate>false</LinksUpToDate>
  <CharactersWithSpaces>4044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2022-03-19T12:09:00Z</dcterms:created>
  <dc:creator>Luciano R. Liberatore Mendes</dc:creator>
  <cp:keywords>UML, Importação, Consginação</cp:keywords>
  <cp:lastModifiedBy>henta</cp:lastModifiedBy>
  <dcterms:modified xsi:type="dcterms:W3CDTF">2023-10-18T20:50:51Z</dcterms:modified>
  <dc:subject>UML</dc:subject>
  <dc:title>UML - Controle de Importações e Consginações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0BD70B8F1B6344CA9005D2E981655639_13</vt:lpwstr>
  </property>
</Properties>
</file>