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AD34" w14:textId="77580ADE" w:rsidR="004D564D" w:rsidRDefault="004D564D" w:rsidP="00653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0DD0833" wp14:editId="1C38D70D">
            <wp:simplePos x="0" y="0"/>
            <wp:positionH relativeFrom="column">
              <wp:posOffset>1594485</wp:posOffset>
            </wp:positionH>
            <wp:positionV relativeFrom="paragraph">
              <wp:posOffset>0</wp:posOffset>
            </wp:positionV>
            <wp:extent cx="2094865" cy="1263650"/>
            <wp:effectExtent l="0" t="0" r="635" b="0"/>
            <wp:wrapSquare wrapText="bothSides"/>
            <wp:docPr id="4477179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1BC6F" w14:textId="4A27E3B9" w:rsidR="00653170" w:rsidRDefault="00653170" w:rsidP="00653170">
      <w:pPr>
        <w:rPr>
          <w:rFonts w:ascii="Arial" w:hAnsi="Arial" w:cs="Arial"/>
          <w:sz w:val="24"/>
          <w:szCs w:val="24"/>
        </w:rPr>
      </w:pPr>
    </w:p>
    <w:p w14:paraId="0159D92C" w14:textId="77777777" w:rsidR="004D564D" w:rsidRDefault="004D564D" w:rsidP="00653170">
      <w:pPr>
        <w:rPr>
          <w:rFonts w:ascii="Arial" w:hAnsi="Arial" w:cs="Arial"/>
          <w:sz w:val="24"/>
          <w:szCs w:val="24"/>
        </w:rPr>
      </w:pPr>
    </w:p>
    <w:p w14:paraId="31D05D6C" w14:textId="77777777" w:rsidR="004D564D" w:rsidRDefault="004D564D" w:rsidP="00653170">
      <w:pPr>
        <w:rPr>
          <w:rFonts w:ascii="Arial" w:hAnsi="Arial" w:cs="Arial"/>
          <w:sz w:val="24"/>
          <w:szCs w:val="24"/>
        </w:rPr>
      </w:pPr>
    </w:p>
    <w:p w14:paraId="1587D35B" w14:textId="77777777" w:rsidR="004D564D" w:rsidRDefault="004D564D" w:rsidP="00653170">
      <w:pPr>
        <w:rPr>
          <w:rFonts w:ascii="Arial" w:hAnsi="Arial" w:cs="Arial"/>
          <w:sz w:val="24"/>
          <w:szCs w:val="24"/>
        </w:rPr>
      </w:pPr>
    </w:p>
    <w:p w14:paraId="7B129DB6" w14:textId="77777777" w:rsidR="004D564D" w:rsidRDefault="004D564D" w:rsidP="00653170">
      <w:pPr>
        <w:rPr>
          <w:rFonts w:ascii="Arial" w:hAnsi="Arial" w:cs="Arial"/>
          <w:sz w:val="24"/>
          <w:szCs w:val="24"/>
        </w:rPr>
      </w:pPr>
    </w:p>
    <w:p w14:paraId="72A830EF" w14:textId="77777777" w:rsidR="004D564D" w:rsidRDefault="004D564D" w:rsidP="00653170">
      <w:pPr>
        <w:rPr>
          <w:rFonts w:ascii="Arial" w:hAnsi="Arial" w:cs="Arial"/>
          <w:sz w:val="24"/>
          <w:szCs w:val="24"/>
        </w:rPr>
      </w:pPr>
    </w:p>
    <w:p w14:paraId="3AD4EC28" w14:textId="77777777" w:rsidR="004D564D" w:rsidRPr="00653170" w:rsidRDefault="004D564D" w:rsidP="004D564D">
      <w:pPr>
        <w:tabs>
          <w:tab w:val="left" w:pos="4111"/>
        </w:tabs>
        <w:ind w:right="-1"/>
        <w:rPr>
          <w:rFonts w:ascii="Arial" w:hAnsi="Arial" w:cs="Arial"/>
          <w:sz w:val="24"/>
          <w:szCs w:val="24"/>
        </w:rPr>
      </w:pPr>
    </w:p>
    <w:p w14:paraId="05E6D2E2" w14:textId="2A964A68" w:rsidR="00653170" w:rsidRPr="004D564D" w:rsidRDefault="00653170" w:rsidP="0065317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D564D">
        <w:rPr>
          <w:rFonts w:ascii="Arial" w:hAnsi="Arial" w:cs="Arial"/>
          <w:b/>
          <w:bCs/>
          <w:sz w:val="32"/>
          <w:szCs w:val="32"/>
        </w:rPr>
        <w:t>Programação Orientada a Objetos</w:t>
      </w:r>
    </w:p>
    <w:p w14:paraId="6193A28D" w14:textId="52DA5692" w:rsidR="00653170" w:rsidRPr="004D564D" w:rsidRDefault="00653170" w:rsidP="00653170">
      <w:pPr>
        <w:jc w:val="center"/>
        <w:rPr>
          <w:rFonts w:ascii="Arial" w:hAnsi="Arial" w:cs="Arial"/>
          <w:sz w:val="24"/>
          <w:szCs w:val="24"/>
        </w:rPr>
      </w:pPr>
      <w:r w:rsidRPr="004D564D">
        <w:rPr>
          <w:rFonts w:ascii="Arial" w:hAnsi="Arial" w:cs="Arial"/>
          <w:sz w:val="24"/>
          <w:szCs w:val="24"/>
        </w:rPr>
        <w:t>Prof.  Rodrigo Colnago Contreras</w:t>
      </w:r>
    </w:p>
    <w:p w14:paraId="7D19225E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484861D1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1BDD5789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1573D69F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40A4DC03" w14:textId="77777777" w:rsidR="00653170" w:rsidRPr="00653170" w:rsidRDefault="00653170" w:rsidP="0065317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3170">
        <w:rPr>
          <w:rFonts w:ascii="Arial" w:hAnsi="Arial" w:cs="Arial"/>
          <w:b/>
          <w:bCs/>
          <w:sz w:val="24"/>
          <w:szCs w:val="24"/>
        </w:rPr>
        <w:t>Relatório Técnico: Desenvolvimento de Jogo Blackjack (21) em C#</w:t>
      </w:r>
    </w:p>
    <w:p w14:paraId="17FD5FEA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6E5558CA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5B3C33D8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2F9DC60D" w14:textId="77777777" w:rsidR="00653170" w:rsidRPr="00653170" w:rsidRDefault="00653170">
      <w:pPr>
        <w:jc w:val="center"/>
        <w:rPr>
          <w:rFonts w:ascii="Arial" w:hAnsi="Arial" w:cs="Arial"/>
          <w:sz w:val="24"/>
          <w:szCs w:val="24"/>
        </w:rPr>
      </w:pPr>
    </w:p>
    <w:p w14:paraId="55899AB8" w14:textId="77777777" w:rsidR="00653170" w:rsidRDefault="00653170">
      <w:pPr>
        <w:rPr>
          <w:rFonts w:ascii="Arial" w:hAnsi="Arial" w:cs="Arial"/>
          <w:b/>
          <w:bCs/>
          <w:sz w:val="24"/>
          <w:szCs w:val="24"/>
        </w:rPr>
      </w:pPr>
    </w:p>
    <w:p w14:paraId="65752795" w14:textId="77777777" w:rsidR="00653170" w:rsidRDefault="00653170">
      <w:pPr>
        <w:rPr>
          <w:rFonts w:ascii="Arial" w:hAnsi="Arial" w:cs="Arial"/>
          <w:b/>
          <w:bCs/>
          <w:sz w:val="24"/>
          <w:szCs w:val="24"/>
        </w:rPr>
      </w:pPr>
    </w:p>
    <w:p w14:paraId="732848D4" w14:textId="77777777" w:rsidR="00653170" w:rsidRDefault="00653170">
      <w:pPr>
        <w:rPr>
          <w:rFonts w:ascii="Arial" w:hAnsi="Arial" w:cs="Arial"/>
          <w:b/>
          <w:bCs/>
          <w:sz w:val="24"/>
          <w:szCs w:val="24"/>
        </w:rPr>
      </w:pPr>
    </w:p>
    <w:p w14:paraId="7B7CBBD5" w14:textId="77777777" w:rsidR="00653170" w:rsidRDefault="00653170">
      <w:pPr>
        <w:rPr>
          <w:rFonts w:ascii="Arial" w:hAnsi="Arial" w:cs="Arial"/>
          <w:b/>
          <w:bCs/>
          <w:sz w:val="24"/>
          <w:szCs w:val="24"/>
        </w:rPr>
      </w:pPr>
    </w:p>
    <w:p w14:paraId="7B901B18" w14:textId="77777777" w:rsidR="00653170" w:rsidRPr="00653170" w:rsidRDefault="00653170">
      <w:pPr>
        <w:rPr>
          <w:rFonts w:ascii="Arial" w:hAnsi="Arial" w:cs="Arial"/>
          <w:b/>
          <w:bCs/>
          <w:sz w:val="24"/>
          <w:szCs w:val="24"/>
        </w:rPr>
      </w:pPr>
    </w:p>
    <w:p w14:paraId="1B0174DD" w14:textId="77777777" w:rsidR="00653170" w:rsidRPr="00653170" w:rsidRDefault="00653170">
      <w:pPr>
        <w:rPr>
          <w:rFonts w:ascii="Arial" w:hAnsi="Arial" w:cs="Arial"/>
          <w:b/>
          <w:bCs/>
          <w:sz w:val="24"/>
          <w:szCs w:val="24"/>
        </w:rPr>
      </w:pPr>
    </w:p>
    <w:p w14:paraId="21ED0AF8" w14:textId="77777777" w:rsidR="00653170" w:rsidRPr="00653170" w:rsidRDefault="00653170">
      <w:pPr>
        <w:rPr>
          <w:rFonts w:ascii="Arial" w:hAnsi="Arial" w:cs="Arial"/>
          <w:sz w:val="24"/>
          <w:szCs w:val="24"/>
        </w:rPr>
      </w:pPr>
      <w:r w:rsidRPr="00653170">
        <w:rPr>
          <w:rFonts w:ascii="Arial" w:hAnsi="Arial" w:cs="Arial"/>
          <w:b/>
          <w:bCs/>
          <w:sz w:val="24"/>
          <w:szCs w:val="24"/>
        </w:rPr>
        <w:t>Grupo 3:</w:t>
      </w:r>
    </w:p>
    <w:p w14:paraId="1DCA86EA" w14:textId="77777777" w:rsidR="00653170" w:rsidRPr="00653170" w:rsidRDefault="00653170">
      <w:pPr>
        <w:rPr>
          <w:rFonts w:ascii="Arial" w:hAnsi="Arial" w:cs="Arial"/>
          <w:sz w:val="24"/>
          <w:szCs w:val="24"/>
        </w:rPr>
      </w:pPr>
      <w:r w:rsidRPr="00653170">
        <w:rPr>
          <w:rFonts w:ascii="Arial" w:hAnsi="Arial" w:cs="Arial"/>
          <w:sz w:val="24"/>
          <w:szCs w:val="24"/>
        </w:rPr>
        <w:t>Henrique Rodrigues Ribeiro - 176.515</w:t>
      </w:r>
    </w:p>
    <w:p w14:paraId="7DA68909" w14:textId="77777777" w:rsidR="00653170" w:rsidRPr="00653170" w:rsidRDefault="00653170">
      <w:pPr>
        <w:rPr>
          <w:rFonts w:ascii="Arial" w:hAnsi="Arial" w:cs="Arial"/>
          <w:sz w:val="24"/>
          <w:szCs w:val="24"/>
        </w:rPr>
      </w:pPr>
      <w:r w:rsidRPr="00653170">
        <w:rPr>
          <w:rFonts w:ascii="Arial" w:hAnsi="Arial" w:cs="Arial"/>
          <w:sz w:val="24"/>
          <w:szCs w:val="24"/>
        </w:rPr>
        <w:t>Lael Kenzo Hayashi - 176.550</w:t>
      </w:r>
    </w:p>
    <w:p w14:paraId="78E409CA" w14:textId="77777777" w:rsidR="00653170" w:rsidRPr="00653170" w:rsidRDefault="00653170">
      <w:pPr>
        <w:rPr>
          <w:rFonts w:ascii="Arial" w:hAnsi="Arial" w:cs="Arial"/>
          <w:sz w:val="24"/>
          <w:szCs w:val="24"/>
        </w:rPr>
      </w:pPr>
      <w:r w:rsidRPr="00653170">
        <w:rPr>
          <w:rFonts w:ascii="Arial" w:hAnsi="Arial" w:cs="Arial"/>
          <w:sz w:val="24"/>
          <w:szCs w:val="24"/>
        </w:rPr>
        <w:t xml:space="preserve">Matheus </w:t>
      </w:r>
      <w:proofErr w:type="spellStart"/>
      <w:r w:rsidRPr="00653170">
        <w:rPr>
          <w:rFonts w:ascii="Arial" w:hAnsi="Arial" w:cs="Arial"/>
          <w:sz w:val="24"/>
          <w:szCs w:val="24"/>
        </w:rPr>
        <w:t>Dousseau</w:t>
      </w:r>
      <w:proofErr w:type="spellEnd"/>
      <w:r w:rsidRPr="00653170">
        <w:rPr>
          <w:rFonts w:ascii="Arial" w:hAnsi="Arial" w:cs="Arial"/>
          <w:sz w:val="24"/>
          <w:szCs w:val="24"/>
        </w:rPr>
        <w:t xml:space="preserve"> -170455</w:t>
      </w:r>
    </w:p>
    <w:p w14:paraId="7F96AF91" w14:textId="157496B2" w:rsidR="00653170" w:rsidRPr="00653170" w:rsidRDefault="00653170">
      <w:pPr>
        <w:rPr>
          <w:rFonts w:ascii="Arial" w:hAnsi="Arial" w:cs="Arial"/>
          <w:sz w:val="24"/>
          <w:szCs w:val="24"/>
        </w:rPr>
      </w:pPr>
      <w:proofErr w:type="spellStart"/>
      <w:r w:rsidRPr="00653170">
        <w:rPr>
          <w:rFonts w:ascii="Arial" w:hAnsi="Arial" w:cs="Arial"/>
          <w:sz w:val="24"/>
          <w:szCs w:val="24"/>
        </w:rPr>
        <w:t>Vinicíus</w:t>
      </w:r>
      <w:proofErr w:type="spellEnd"/>
      <w:r w:rsidRPr="00653170">
        <w:rPr>
          <w:rFonts w:ascii="Arial" w:hAnsi="Arial" w:cs="Arial"/>
          <w:sz w:val="24"/>
          <w:szCs w:val="24"/>
        </w:rPr>
        <w:t xml:space="preserve"> Elias – 176552</w:t>
      </w:r>
    </w:p>
    <w:p w14:paraId="22EE9192" w14:textId="77777777" w:rsidR="00E745A1" w:rsidRPr="00EA5BA2" w:rsidRDefault="00E745A1" w:rsidP="00E745A1">
      <w:pPr>
        <w:rPr>
          <w:rFonts w:ascii="Arial" w:hAnsi="Arial" w:cs="Arial"/>
          <w:b/>
          <w:bCs/>
          <w:sz w:val="24"/>
          <w:szCs w:val="24"/>
        </w:rPr>
      </w:pPr>
      <w:r w:rsidRPr="00EA5BA2">
        <w:rPr>
          <w:rFonts w:ascii="Arial" w:hAnsi="Arial" w:cs="Arial"/>
          <w:b/>
          <w:bCs/>
          <w:sz w:val="24"/>
          <w:szCs w:val="24"/>
        </w:rPr>
        <w:lastRenderedPageBreak/>
        <w:t>1. Introdução</w:t>
      </w:r>
    </w:p>
    <w:p w14:paraId="35535D04" w14:textId="77777777" w:rsidR="00E745A1" w:rsidRPr="00E745A1" w:rsidRDefault="00E745A1" w:rsidP="00E745A1">
      <w:p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Este documento detalha a implementação de uma aplicação desktop em C# utilizando Windows </w:t>
      </w:r>
      <w:proofErr w:type="spellStart"/>
      <w:r w:rsidRPr="00E745A1">
        <w:rPr>
          <w:rFonts w:ascii="Arial" w:hAnsi="Arial" w:cs="Arial"/>
        </w:rPr>
        <w:t>Forms</w:t>
      </w:r>
      <w:proofErr w:type="spellEnd"/>
      <w:r w:rsidRPr="00E745A1">
        <w:rPr>
          <w:rFonts w:ascii="Arial" w:hAnsi="Arial" w:cs="Arial"/>
        </w:rPr>
        <w:t xml:space="preserve"> (.NET). O projeto consiste numa simulação offline do clássico jogo de cartas Blackjack (também conhecido como 21). O desenvolvimento foi fortemente fundamentado no paradigma da Programação Orientada a Objetos (POO), garantindo um código modular, escalável e de fácil manutenção.</w:t>
      </w:r>
    </w:p>
    <w:p w14:paraId="5A242729" w14:textId="77777777" w:rsidR="00E745A1" w:rsidRPr="00EA5BA2" w:rsidRDefault="00E745A1" w:rsidP="00E745A1">
      <w:pPr>
        <w:rPr>
          <w:rFonts w:ascii="Arial" w:hAnsi="Arial" w:cs="Arial"/>
          <w:b/>
          <w:bCs/>
          <w:sz w:val="24"/>
          <w:szCs w:val="24"/>
        </w:rPr>
      </w:pPr>
      <w:r w:rsidRPr="00EA5BA2">
        <w:rPr>
          <w:rFonts w:ascii="Arial" w:hAnsi="Arial" w:cs="Arial"/>
          <w:b/>
          <w:bCs/>
          <w:sz w:val="24"/>
          <w:szCs w:val="24"/>
        </w:rPr>
        <w:t>2. Descrição Lógica do Sistema</w:t>
      </w:r>
    </w:p>
    <w:p w14:paraId="37FF3F63" w14:textId="77777777" w:rsidR="00E745A1" w:rsidRPr="00E745A1" w:rsidRDefault="00E745A1" w:rsidP="00E745A1">
      <w:pPr>
        <w:rPr>
          <w:rFonts w:ascii="Arial" w:hAnsi="Arial" w:cs="Arial"/>
        </w:rPr>
      </w:pPr>
      <w:r w:rsidRPr="00E745A1">
        <w:rPr>
          <w:rFonts w:ascii="Arial" w:hAnsi="Arial" w:cs="Arial"/>
        </w:rPr>
        <w:t>A arquitetura do sistema foi dividida entre a camada de lógica de negócios (as regras do jogo) e a camada de apresentação (a interface gráfica). A abstração do problema real para o código resultou na criação de diversas classes interligadas.</w:t>
      </w:r>
    </w:p>
    <w:p w14:paraId="562F9D98" w14:textId="77777777" w:rsidR="00E745A1" w:rsidRPr="00EA5BA2" w:rsidRDefault="00E745A1" w:rsidP="00E745A1">
      <w:pPr>
        <w:rPr>
          <w:rFonts w:ascii="Arial" w:hAnsi="Arial" w:cs="Arial"/>
          <w:b/>
          <w:bCs/>
          <w:sz w:val="24"/>
          <w:szCs w:val="24"/>
        </w:rPr>
      </w:pPr>
      <w:r w:rsidRPr="00EA5BA2">
        <w:rPr>
          <w:rFonts w:ascii="Arial" w:hAnsi="Arial" w:cs="Arial"/>
          <w:b/>
          <w:bCs/>
          <w:sz w:val="24"/>
          <w:szCs w:val="24"/>
        </w:rPr>
        <w:t>2.1. Arquitetura de Classes e POO</w:t>
      </w:r>
    </w:p>
    <w:p w14:paraId="7BBDA7E2" w14:textId="77777777" w:rsidR="00E745A1" w:rsidRPr="00E745A1" w:rsidRDefault="00E745A1" w:rsidP="00E745A1">
      <w:p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sistema aplica os quatro pilares da POO: </w:t>
      </w:r>
      <w:r w:rsidRPr="00E745A1">
        <w:rPr>
          <w:rFonts w:ascii="Arial" w:hAnsi="Arial" w:cs="Arial"/>
          <w:b/>
          <w:bCs/>
        </w:rPr>
        <w:t>Abstração</w:t>
      </w:r>
      <w:r w:rsidRPr="00E745A1">
        <w:rPr>
          <w:rFonts w:ascii="Arial" w:hAnsi="Arial" w:cs="Arial"/>
        </w:rPr>
        <w:t xml:space="preserve"> (modelagem das cartas e baralho), </w:t>
      </w:r>
      <w:r w:rsidRPr="00E745A1">
        <w:rPr>
          <w:rFonts w:ascii="Arial" w:hAnsi="Arial" w:cs="Arial"/>
          <w:b/>
          <w:bCs/>
        </w:rPr>
        <w:t>Encapsulamento</w:t>
      </w:r>
      <w:r w:rsidRPr="00E745A1">
        <w:rPr>
          <w:rFonts w:ascii="Arial" w:hAnsi="Arial" w:cs="Arial"/>
        </w:rPr>
        <w:t xml:space="preserve"> (proteção de variáveis através de propriedades </w:t>
      </w:r>
      <w:proofErr w:type="spellStart"/>
      <w:r w:rsidRPr="00E745A1">
        <w:rPr>
          <w:rFonts w:ascii="Arial" w:hAnsi="Arial" w:cs="Arial"/>
          <w:i/>
          <w:iCs/>
        </w:rPr>
        <w:t>getters</w:t>
      </w:r>
      <w:proofErr w:type="spellEnd"/>
      <w:r w:rsidRPr="00E745A1">
        <w:rPr>
          <w:rFonts w:ascii="Arial" w:hAnsi="Arial" w:cs="Arial"/>
          <w:i/>
          <w:iCs/>
        </w:rPr>
        <w:t>/</w:t>
      </w:r>
      <w:proofErr w:type="spellStart"/>
      <w:r w:rsidRPr="00E745A1">
        <w:rPr>
          <w:rFonts w:ascii="Arial" w:hAnsi="Arial" w:cs="Arial"/>
          <w:i/>
          <w:iCs/>
        </w:rPr>
        <w:t>setters</w:t>
      </w:r>
      <w:proofErr w:type="spellEnd"/>
      <w:r w:rsidRPr="00E745A1">
        <w:rPr>
          <w:rFonts w:ascii="Arial" w:hAnsi="Arial" w:cs="Arial"/>
        </w:rPr>
        <w:t xml:space="preserve">), </w:t>
      </w:r>
      <w:r w:rsidRPr="00E745A1">
        <w:rPr>
          <w:rFonts w:ascii="Arial" w:hAnsi="Arial" w:cs="Arial"/>
          <w:b/>
          <w:bCs/>
        </w:rPr>
        <w:t>Herança</w:t>
      </w:r>
      <w:r w:rsidRPr="00E745A1">
        <w:rPr>
          <w:rFonts w:ascii="Arial" w:hAnsi="Arial" w:cs="Arial"/>
        </w:rPr>
        <w:t xml:space="preserve"> (jogadores e banca partilham características base) e </w:t>
      </w:r>
      <w:r w:rsidRPr="00E745A1">
        <w:rPr>
          <w:rFonts w:ascii="Arial" w:hAnsi="Arial" w:cs="Arial"/>
          <w:b/>
          <w:bCs/>
        </w:rPr>
        <w:t>Polimorfismo</w:t>
      </w:r>
      <w:r w:rsidRPr="00E745A1">
        <w:rPr>
          <w:rFonts w:ascii="Arial" w:hAnsi="Arial" w:cs="Arial"/>
        </w:rPr>
        <w:t xml:space="preserve"> (tratamento uniforme de subclasses).</w:t>
      </w:r>
    </w:p>
    <w:p w14:paraId="35DE76DF" w14:textId="77777777" w:rsidR="00E745A1" w:rsidRPr="00E745A1" w:rsidRDefault="00E745A1" w:rsidP="00E745A1">
      <w:pPr>
        <w:numPr>
          <w:ilvl w:val="0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Classe Carta:</w:t>
      </w:r>
    </w:p>
    <w:p w14:paraId="328326E6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Responsável por representar uma carta individual.</w:t>
      </w:r>
    </w:p>
    <w:p w14:paraId="6C780FE2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Atributos encapsulados:</w:t>
      </w:r>
      <w:r w:rsidRPr="00E745A1">
        <w:rPr>
          <w:rFonts w:ascii="Arial" w:hAnsi="Arial" w:cs="Arial"/>
        </w:rPr>
        <w:t xml:space="preserve"> valor (A, 2-10, J, Q, K), naipe (Paus, Copas, Espadas, Ouros), peso (valor numérico no jogo) e path (caminho da imagem associada).</w:t>
      </w:r>
    </w:p>
    <w:p w14:paraId="55063222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Lógica Interna:</w:t>
      </w:r>
      <w:r w:rsidRPr="00E745A1">
        <w:rPr>
          <w:rFonts w:ascii="Arial" w:hAnsi="Arial" w:cs="Arial"/>
        </w:rPr>
        <w:t xml:space="preserve"> Utiliza estruturas do tipo </w:t>
      </w:r>
      <w:proofErr w:type="spellStart"/>
      <w:r w:rsidRPr="00E745A1">
        <w:rPr>
          <w:rFonts w:ascii="Arial" w:hAnsi="Arial" w:cs="Arial"/>
        </w:rPr>
        <w:t>Dictionary</w:t>
      </w:r>
      <w:proofErr w:type="spellEnd"/>
      <w:r w:rsidRPr="00E745A1">
        <w:rPr>
          <w:rFonts w:ascii="Arial" w:hAnsi="Arial" w:cs="Arial"/>
        </w:rPr>
        <w:t xml:space="preserve"> com comparação </w:t>
      </w:r>
      <w:r w:rsidRPr="00E745A1">
        <w:rPr>
          <w:rFonts w:ascii="Arial" w:hAnsi="Arial" w:cs="Arial"/>
          <w:i/>
          <w:iCs/>
        </w:rPr>
        <w:t>case-</w:t>
      </w:r>
      <w:proofErr w:type="spellStart"/>
      <w:r w:rsidRPr="00E745A1">
        <w:rPr>
          <w:rFonts w:ascii="Arial" w:hAnsi="Arial" w:cs="Arial"/>
          <w:i/>
          <w:iCs/>
        </w:rPr>
        <w:t>insensitive</w:t>
      </w:r>
      <w:proofErr w:type="spellEnd"/>
      <w:r w:rsidRPr="00E745A1">
        <w:rPr>
          <w:rFonts w:ascii="Arial" w:hAnsi="Arial" w:cs="Arial"/>
        </w:rPr>
        <w:t xml:space="preserve"> (</w:t>
      </w:r>
      <w:proofErr w:type="spellStart"/>
      <w:r w:rsidRPr="00E745A1">
        <w:rPr>
          <w:rFonts w:ascii="Arial" w:hAnsi="Arial" w:cs="Arial"/>
        </w:rPr>
        <w:t>StringComparer.OrdinalIgnoreCase</w:t>
      </w:r>
      <w:proofErr w:type="spellEnd"/>
      <w:r w:rsidRPr="00E745A1">
        <w:rPr>
          <w:rFonts w:ascii="Arial" w:hAnsi="Arial" w:cs="Arial"/>
        </w:rPr>
        <w:t>) para mapear automaticamente o valor textual da carta (</w:t>
      </w:r>
      <w:proofErr w:type="spellStart"/>
      <w:r w:rsidRPr="00E745A1">
        <w:rPr>
          <w:rFonts w:ascii="Arial" w:hAnsi="Arial" w:cs="Arial"/>
        </w:rPr>
        <w:t>ex</w:t>
      </w:r>
      <w:proofErr w:type="spellEnd"/>
      <w:r w:rsidRPr="00E745A1">
        <w:rPr>
          <w:rFonts w:ascii="Arial" w:hAnsi="Arial" w:cs="Arial"/>
        </w:rPr>
        <w:t>: "K") para o seu peso no jogo (10) e para construir o caminho correto da imagem no disco local na inicialização.</w:t>
      </w:r>
    </w:p>
    <w:p w14:paraId="69BE24E1" w14:textId="77777777" w:rsidR="00E745A1" w:rsidRPr="00E745A1" w:rsidRDefault="00E745A1" w:rsidP="00E745A1">
      <w:pPr>
        <w:numPr>
          <w:ilvl w:val="0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Classe Baralho:</w:t>
      </w:r>
    </w:p>
    <w:p w14:paraId="3E99C679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Representa uma coleção de 52 objetos Carta. Demonstra o conceito de </w:t>
      </w:r>
      <w:r w:rsidRPr="00E745A1">
        <w:rPr>
          <w:rFonts w:ascii="Arial" w:hAnsi="Arial" w:cs="Arial"/>
          <w:i/>
          <w:iCs/>
        </w:rPr>
        <w:t>Composição/Agregação</w:t>
      </w:r>
      <w:r w:rsidRPr="00E745A1">
        <w:rPr>
          <w:rFonts w:ascii="Arial" w:hAnsi="Arial" w:cs="Arial"/>
        </w:rPr>
        <w:t>.</w:t>
      </w:r>
    </w:p>
    <w:p w14:paraId="2C5FD7AA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Métodos principais:</w:t>
      </w:r>
      <w:r w:rsidRPr="00E745A1">
        <w:rPr>
          <w:rFonts w:ascii="Arial" w:hAnsi="Arial" w:cs="Arial"/>
        </w:rPr>
        <w:t xml:space="preserve"> * </w:t>
      </w:r>
      <w:proofErr w:type="spellStart"/>
      <w:proofErr w:type="gramStart"/>
      <w:r w:rsidRPr="00E745A1">
        <w:rPr>
          <w:rFonts w:ascii="Arial" w:hAnsi="Arial" w:cs="Arial"/>
        </w:rPr>
        <w:t>InicializarBaralho</w:t>
      </w:r>
      <w:proofErr w:type="spellEnd"/>
      <w:r w:rsidRPr="00E745A1">
        <w:rPr>
          <w:rFonts w:ascii="Arial" w:hAnsi="Arial" w:cs="Arial"/>
        </w:rPr>
        <w:t>(</w:t>
      </w:r>
      <w:proofErr w:type="gramEnd"/>
      <w:r w:rsidRPr="00E745A1">
        <w:rPr>
          <w:rFonts w:ascii="Arial" w:hAnsi="Arial" w:cs="Arial"/>
        </w:rPr>
        <w:t>): Utiliza laços de repetição aninhados (naipes x valores) para gerar as 52 cartas.</w:t>
      </w:r>
    </w:p>
    <w:p w14:paraId="73E16813" w14:textId="77777777" w:rsidR="00E745A1" w:rsidRPr="00E745A1" w:rsidRDefault="00E745A1" w:rsidP="00E745A1">
      <w:pPr>
        <w:numPr>
          <w:ilvl w:val="2"/>
          <w:numId w:val="1"/>
        </w:numPr>
        <w:rPr>
          <w:rFonts w:ascii="Arial" w:hAnsi="Arial" w:cs="Arial"/>
        </w:rPr>
      </w:pPr>
      <w:proofErr w:type="gramStart"/>
      <w:r w:rsidRPr="00E745A1">
        <w:rPr>
          <w:rFonts w:ascii="Arial" w:hAnsi="Arial" w:cs="Arial"/>
        </w:rPr>
        <w:t>Embaralhar(</w:t>
      </w:r>
      <w:proofErr w:type="gramEnd"/>
      <w:r w:rsidRPr="00E745A1">
        <w:rPr>
          <w:rFonts w:ascii="Arial" w:hAnsi="Arial" w:cs="Arial"/>
        </w:rPr>
        <w:t>): Implementa um algoritmo lógico de permutação aleatória utilizando a classe Random para misturar as posições dos elementos na lista.</w:t>
      </w:r>
    </w:p>
    <w:p w14:paraId="2962A082" w14:textId="77777777" w:rsidR="00E745A1" w:rsidRPr="00E745A1" w:rsidRDefault="00E745A1" w:rsidP="00E745A1">
      <w:pPr>
        <w:numPr>
          <w:ilvl w:val="2"/>
          <w:numId w:val="1"/>
        </w:numPr>
        <w:rPr>
          <w:rFonts w:ascii="Arial" w:hAnsi="Arial" w:cs="Arial"/>
        </w:rPr>
      </w:pPr>
      <w:proofErr w:type="spellStart"/>
      <w:proofErr w:type="gramStart"/>
      <w:r w:rsidRPr="00E745A1">
        <w:rPr>
          <w:rFonts w:ascii="Arial" w:hAnsi="Arial" w:cs="Arial"/>
        </w:rPr>
        <w:t>ComprarCarta</w:t>
      </w:r>
      <w:proofErr w:type="spellEnd"/>
      <w:r w:rsidRPr="00E745A1">
        <w:rPr>
          <w:rFonts w:ascii="Arial" w:hAnsi="Arial" w:cs="Arial"/>
        </w:rPr>
        <w:t>(</w:t>
      </w:r>
      <w:proofErr w:type="gramEnd"/>
      <w:r w:rsidRPr="00E745A1">
        <w:rPr>
          <w:rFonts w:ascii="Arial" w:hAnsi="Arial" w:cs="Arial"/>
        </w:rPr>
        <w:t>): Remove e devolve a primeira carta do topo da lista (</w:t>
      </w:r>
      <w:proofErr w:type="spellStart"/>
      <w:proofErr w:type="gramStart"/>
      <w:r w:rsidRPr="00E745A1">
        <w:rPr>
          <w:rFonts w:ascii="Arial" w:hAnsi="Arial" w:cs="Arial"/>
        </w:rPr>
        <w:t>RemoveAt</w:t>
      </w:r>
      <w:proofErr w:type="spellEnd"/>
      <w:r w:rsidRPr="00E745A1">
        <w:rPr>
          <w:rFonts w:ascii="Arial" w:hAnsi="Arial" w:cs="Arial"/>
        </w:rPr>
        <w:t>(</w:t>
      </w:r>
      <w:proofErr w:type="gramEnd"/>
      <w:r w:rsidRPr="00E745A1">
        <w:rPr>
          <w:rFonts w:ascii="Arial" w:hAnsi="Arial" w:cs="Arial"/>
        </w:rPr>
        <w:t>0)), simulando a distribuição física de cartas.</w:t>
      </w:r>
    </w:p>
    <w:p w14:paraId="47B45B97" w14:textId="77777777" w:rsidR="00E745A1" w:rsidRPr="00E745A1" w:rsidRDefault="00E745A1" w:rsidP="00E745A1">
      <w:pPr>
        <w:numPr>
          <w:ilvl w:val="0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 xml:space="preserve">Classe Abstrata </w:t>
      </w:r>
      <w:proofErr w:type="spellStart"/>
      <w:r w:rsidRPr="00E745A1">
        <w:rPr>
          <w:rFonts w:ascii="Arial" w:hAnsi="Arial" w:cs="Arial"/>
          <w:b/>
          <w:bCs/>
        </w:rPr>
        <w:t>JogadorBase</w:t>
      </w:r>
      <w:proofErr w:type="spellEnd"/>
      <w:r w:rsidRPr="00E745A1">
        <w:rPr>
          <w:rFonts w:ascii="Arial" w:hAnsi="Arial" w:cs="Arial"/>
          <w:b/>
          <w:bCs/>
        </w:rPr>
        <w:t>:</w:t>
      </w:r>
    </w:p>
    <w:p w14:paraId="6D2A8AD1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Classe fundacional que não pode ser instanciada diretamente. Contém os dados que qualquer participante de um jogo de cartas precisa ter.</w:t>
      </w:r>
    </w:p>
    <w:p w14:paraId="141C6166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Atributos:</w:t>
      </w:r>
      <w:r w:rsidRPr="00E745A1">
        <w:rPr>
          <w:rFonts w:ascii="Arial" w:hAnsi="Arial" w:cs="Arial"/>
        </w:rPr>
        <w:t xml:space="preserve"> Nome e Mao (uma </w:t>
      </w:r>
      <w:proofErr w:type="spellStart"/>
      <w:r w:rsidRPr="00E745A1">
        <w:rPr>
          <w:rFonts w:ascii="Arial" w:hAnsi="Arial" w:cs="Arial"/>
        </w:rPr>
        <w:t>List</w:t>
      </w:r>
      <w:proofErr w:type="spellEnd"/>
      <w:r w:rsidRPr="00E745A1">
        <w:rPr>
          <w:rFonts w:ascii="Arial" w:hAnsi="Arial" w:cs="Arial"/>
        </w:rPr>
        <w:t>&lt;Carta&gt; que guarda as cartas atuais).</w:t>
      </w:r>
    </w:p>
    <w:p w14:paraId="1FD14812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lastRenderedPageBreak/>
        <w:t xml:space="preserve">Lógica do </w:t>
      </w:r>
      <w:proofErr w:type="gramStart"/>
      <w:r w:rsidRPr="00E745A1">
        <w:rPr>
          <w:rFonts w:ascii="Arial" w:hAnsi="Arial" w:cs="Arial"/>
          <w:b/>
          <w:bCs/>
        </w:rPr>
        <w:t>Ás</w:t>
      </w:r>
      <w:proofErr w:type="gramEnd"/>
      <w:r w:rsidRPr="00E745A1">
        <w:rPr>
          <w:rFonts w:ascii="Arial" w:hAnsi="Arial" w:cs="Arial"/>
          <w:b/>
          <w:bCs/>
        </w:rPr>
        <w:t xml:space="preserve"> (</w:t>
      </w:r>
      <w:proofErr w:type="spellStart"/>
      <w:r w:rsidRPr="00E745A1">
        <w:rPr>
          <w:rFonts w:ascii="Arial" w:hAnsi="Arial" w:cs="Arial"/>
          <w:b/>
          <w:bCs/>
        </w:rPr>
        <w:t>CalcularPontuacao</w:t>
      </w:r>
      <w:proofErr w:type="spellEnd"/>
      <w:r w:rsidRPr="00E745A1">
        <w:rPr>
          <w:rFonts w:ascii="Arial" w:hAnsi="Arial" w:cs="Arial"/>
          <w:b/>
          <w:bCs/>
        </w:rPr>
        <w:t>):</w:t>
      </w:r>
      <w:r w:rsidRPr="00E745A1">
        <w:rPr>
          <w:rFonts w:ascii="Arial" w:hAnsi="Arial" w:cs="Arial"/>
        </w:rPr>
        <w:t xml:space="preserve"> O método itera sobre as cartas na mão, somando os pesos. Se a pontuação ultrapassar 21 e o jogador possuir um Ás (que inicialmente vale 11), o sistema subtrai 10 pontos do total para cada </w:t>
      </w:r>
      <w:proofErr w:type="gramStart"/>
      <w:r w:rsidRPr="00E745A1">
        <w:rPr>
          <w:rFonts w:ascii="Arial" w:hAnsi="Arial" w:cs="Arial"/>
        </w:rPr>
        <w:t>Ás</w:t>
      </w:r>
      <w:proofErr w:type="gramEnd"/>
      <w:r w:rsidRPr="00E745A1">
        <w:rPr>
          <w:rFonts w:ascii="Arial" w:hAnsi="Arial" w:cs="Arial"/>
        </w:rPr>
        <w:t xml:space="preserve"> disponível, convertendo dinamicamente o seu valor para 1, evitando que o jogador estoure de forma injusta.</w:t>
      </w:r>
    </w:p>
    <w:p w14:paraId="3AC68EFD" w14:textId="77777777" w:rsidR="00E745A1" w:rsidRPr="00E745A1" w:rsidRDefault="00E745A1" w:rsidP="00E745A1">
      <w:pPr>
        <w:numPr>
          <w:ilvl w:val="0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Classes Jogador e Banca:</w:t>
      </w:r>
    </w:p>
    <w:p w14:paraId="6E685F71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Herdeiras de </w:t>
      </w:r>
      <w:proofErr w:type="spellStart"/>
      <w:r w:rsidRPr="00E745A1">
        <w:rPr>
          <w:rFonts w:ascii="Arial" w:hAnsi="Arial" w:cs="Arial"/>
        </w:rPr>
        <w:t>JogadorBase</w:t>
      </w:r>
      <w:proofErr w:type="spellEnd"/>
      <w:r w:rsidRPr="00E745A1">
        <w:rPr>
          <w:rFonts w:ascii="Arial" w:hAnsi="Arial" w:cs="Arial"/>
        </w:rPr>
        <w:t>.</w:t>
      </w:r>
    </w:p>
    <w:p w14:paraId="35226298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A classe Banca estende o comportamento padrão implementando a sua própria Inteligência Artificial através do método </w:t>
      </w:r>
      <w:proofErr w:type="spellStart"/>
      <w:proofErr w:type="gramStart"/>
      <w:r w:rsidRPr="00E745A1">
        <w:rPr>
          <w:rFonts w:ascii="Arial" w:hAnsi="Arial" w:cs="Arial"/>
        </w:rPr>
        <w:t>DeveComprarCarta</w:t>
      </w:r>
      <w:proofErr w:type="spellEnd"/>
      <w:r w:rsidRPr="00E745A1">
        <w:rPr>
          <w:rFonts w:ascii="Arial" w:hAnsi="Arial" w:cs="Arial"/>
        </w:rPr>
        <w:t>(</w:t>
      </w:r>
      <w:proofErr w:type="gramEnd"/>
      <w:r w:rsidRPr="00E745A1">
        <w:rPr>
          <w:rFonts w:ascii="Arial" w:hAnsi="Arial" w:cs="Arial"/>
        </w:rPr>
        <w:t xml:space="preserve">). Este método retorna </w:t>
      </w:r>
      <w:proofErr w:type="spellStart"/>
      <w:r w:rsidRPr="00E745A1">
        <w:rPr>
          <w:rFonts w:ascii="Arial" w:hAnsi="Arial" w:cs="Arial"/>
        </w:rPr>
        <w:t>true</w:t>
      </w:r>
      <w:proofErr w:type="spellEnd"/>
      <w:r w:rsidRPr="00E745A1">
        <w:rPr>
          <w:rFonts w:ascii="Arial" w:hAnsi="Arial" w:cs="Arial"/>
        </w:rPr>
        <w:t xml:space="preserve"> enquanto a pontuação da banca for menor que a do jogador e simultaneamente menor que 21.</w:t>
      </w:r>
    </w:p>
    <w:p w14:paraId="032D3478" w14:textId="77777777" w:rsidR="00E745A1" w:rsidRPr="00E745A1" w:rsidRDefault="00E745A1" w:rsidP="00E745A1">
      <w:pPr>
        <w:numPr>
          <w:ilvl w:val="0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Classe Jogo:</w:t>
      </w:r>
    </w:p>
    <w:p w14:paraId="78428B80" w14:textId="77777777" w:rsidR="00E745A1" w:rsidRP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Classe gestora. Agrupa e instancia o </w:t>
      </w:r>
      <w:proofErr w:type="spellStart"/>
      <w:r w:rsidRPr="00E745A1">
        <w:rPr>
          <w:rFonts w:ascii="Arial" w:hAnsi="Arial" w:cs="Arial"/>
        </w:rPr>
        <w:t>BaralhoAtual</w:t>
      </w:r>
      <w:proofErr w:type="spellEnd"/>
      <w:r w:rsidRPr="00E745A1">
        <w:rPr>
          <w:rFonts w:ascii="Arial" w:hAnsi="Arial" w:cs="Arial"/>
        </w:rPr>
        <w:t xml:space="preserve">, o </w:t>
      </w:r>
      <w:proofErr w:type="spellStart"/>
      <w:r w:rsidRPr="00E745A1">
        <w:rPr>
          <w:rFonts w:ascii="Arial" w:hAnsi="Arial" w:cs="Arial"/>
        </w:rPr>
        <w:t>JogadorAtual</w:t>
      </w:r>
      <w:proofErr w:type="spellEnd"/>
      <w:r w:rsidRPr="00E745A1">
        <w:rPr>
          <w:rFonts w:ascii="Arial" w:hAnsi="Arial" w:cs="Arial"/>
        </w:rPr>
        <w:t xml:space="preserve"> e a </w:t>
      </w:r>
      <w:proofErr w:type="spellStart"/>
      <w:r w:rsidRPr="00E745A1">
        <w:rPr>
          <w:rFonts w:ascii="Arial" w:hAnsi="Arial" w:cs="Arial"/>
        </w:rPr>
        <w:t>BancaAtual</w:t>
      </w:r>
      <w:proofErr w:type="spellEnd"/>
      <w:r w:rsidRPr="00E745A1">
        <w:rPr>
          <w:rFonts w:ascii="Arial" w:hAnsi="Arial" w:cs="Arial"/>
        </w:rPr>
        <w:t>.</w:t>
      </w:r>
    </w:p>
    <w:p w14:paraId="2BEE9847" w14:textId="77777777" w:rsidR="00E745A1" w:rsidRDefault="00E745A1" w:rsidP="00E745A1">
      <w:pPr>
        <w:numPr>
          <w:ilvl w:val="1"/>
          <w:numId w:val="1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método </w:t>
      </w:r>
      <w:proofErr w:type="spellStart"/>
      <w:proofErr w:type="gramStart"/>
      <w:r w:rsidRPr="00E745A1">
        <w:rPr>
          <w:rFonts w:ascii="Arial" w:hAnsi="Arial" w:cs="Arial"/>
        </w:rPr>
        <w:t>VerificarVencedor</w:t>
      </w:r>
      <w:proofErr w:type="spellEnd"/>
      <w:r w:rsidRPr="00E745A1">
        <w:rPr>
          <w:rFonts w:ascii="Arial" w:hAnsi="Arial" w:cs="Arial"/>
        </w:rPr>
        <w:t>(</w:t>
      </w:r>
      <w:proofErr w:type="gramEnd"/>
      <w:r w:rsidRPr="00E745A1">
        <w:rPr>
          <w:rFonts w:ascii="Arial" w:hAnsi="Arial" w:cs="Arial"/>
        </w:rPr>
        <w:t>) processa as regras de negócio finais: analisa se alguém estourou 21 e, na hora da paragem, compara os pontos. Se houver empate numérico, a lógica confere a vitória à Banca, conforme as regras estabelecidas.</w:t>
      </w:r>
    </w:p>
    <w:p w14:paraId="7653D81C" w14:textId="77777777" w:rsidR="00EA5BA2" w:rsidRPr="00E745A1" w:rsidRDefault="00EA5BA2" w:rsidP="00EA5BA2">
      <w:pPr>
        <w:rPr>
          <w:rFonts w:ascii="Arial" w:hAnsi="Arial" w:cs="Arial"/>
        </w:rPr>
      </w:pPr>
    </w:p>
    <w:p w14:paraId="7B54A00D" w14:textId="77777777" w:rsidR="00E745A1" w:rsidRPr="00EA5BA2" w:rsidRDefault="00E745A1" w:rsidP="00E745A1">
      <w:pPr>
        <w:rPr>
          <w:rFonts w:ascii="Arial" w:hAnsi="Arial" w:cs="Arial"/>
          <w:b/>
          <w:bCs/>
          <w:sz w:val="24"/>
          <w:szCs w:val="24"/>
        </w:rPr>
      </w:pPr>
      <w:r w:rsidRPr="00EA5BA2">
        <w:rPr>
          <w:rFonts w:ascii="Arial" w:hAnsi="Arial" w:cs="Arial"/>
          <w:b/>
          <w:bCs/>
          <w:sz w:val="24"/>
          <w:szCs w:val="24"/>
        </w:rPr>
        <w:t>2.2. Lógica de Interface e Assincronismo</w:t>
      </w:r>
    </w:p>
    <w:p w14:paraId="788CFEC4" w14:textId="77777777" w:rsidR="00E745A1" w:rsidRPr="00E745A1" w:rsidRDefault="00E745A1" w:rsidP="00E745A1">
      <w:p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A interface gráfica (Form1) atua como a ponte entre o utilizador e o motor do jogo. Para criar uma experiência imersiva sem bloquear a interface de utilizador (UI), o sistema utiliza </w:t>
      </w:r>
      <w:r w:rsidRPr="00E745A1">
        <w:rPr>
          <w:rFonts w:ascii="Arial" w:hAnsi="Arial" w:cs="Arial"/>
          <w:b/>
          <w:bCs/>
        </w:rPr>
        <w:t>Programação Assíncrona</w:t>
      </w:r>
      <w:r w:rsidRPr="00E745A1">
        <w:rPr>
          <w:rFonts w:ascii="Arial" w:hAnsi="Arial" w:cs="Arial"/>
        </w:rPr>
        <w:t xml:space="preserve"> (</w:t>
      </w:r>
      <w:proofErr w:type="spellStart"/>
      <w:r w:rsidRPr="00E745A1">
        <w:rPr>
          <w:rFonts w:ascii="Arial" w:hAnsi="Arial" w:cs="Arial"/>
        </w:rPr>
        <w:t>async</w:t>
      </w:r>
      <w:proofErr w:type="spellEnd"/>
      <w:r w:rsidRPr="00E745A1">
        <w:rPr>
          <w:rFonts w:ascii="Arial" w:hAnsi="Arial" w:cs="Arial"/>
        </w:rPr>
        <w:t xml:space="preserve"> e </w:t>
      </w:r>
      <w:proofErr w:type="spellStart"/>
      <w:r w:rsidRPr="00E745A1">
        <w:rPr>
          <w:rFonts w:ascii="Arial" w:hAnsi="Arial" w:cs="Arial"/>
        </w:rPr>
        <w:t>await</w:t>
      </w:r>
      <w:proofErr w:type="spellEnd"/>
      <w:r w:rsidRPr="00E745A1">
        <w:rPr>
          <w:rFonts w:ascii="Arial" w:hAnsi="Arial" w:cs="Arial"/>
        </w:rPr>
        <w:t xml:space="preserve"> com </w:t>
      </w:r>
      <w:proofErr w:type="spellStart"/>
      <w:r w:rsidRPr="00E745A1">
        <w:rPr>
          <w:rFonts w:ascii="Arial" w:hAnsi="Arial" w:cs="Arial"/>
        </w:rPr>
        <w:t>Task.Delay</w:t>
      </w:r>
      <w:proofErr w:type="spellEnd"/>
      <w:r w:rsidRPr="00E745A1">
        <w:rPr>
          <w:rFonts w:ascii="Arial" w:hAnsi="Arial" w:cs="Arial"/>
        </w:rPr>
        <w:t>).</w:t>
      </w:r>
    </w:p>
    <w:p w14:paraId="5416A2B5" w14:textId="77777777" w:rsidR="00E745A1" w:rsidRDefault="00E745A1" w:rsidP="00E745A1">
      <w:pPr>
        <w:numPr>
          <w:ilvl w:val="0"/>
          <w:numId w:val="2"/>
        </w:numPr>
        <w:rPr>
          <w:rFonts w:ascii="Arial" w:hAnsi="Arial" w:cs="Arial"/>
        </w:rPr>
      </w:pPr>
      <w:r w:rsidRPr="00E745A1">
        <w:rPr>
          <w:rFonts w:ascii="Arial" w:hAnsi="Arial" w:cs="Arial"/>
          <w:b/>
          <w:bCs/>
        </w:rPr>
        <w:t>Motor de Animação (</w:t>
      </w:r>
      <w:proofErr w:type="spellStart"/>
      <w:r w:rsidRPr="00E745A1">
        <w:rPr>
          <w:rFonts w:ascii="Arial" w:hAnsi="Arial" w:cs="Arial"/>
          <w:b/>
          <w:bCs/>
        </w:rPr>
        <w:t>DistribuirCartaAnimada</w:t>
      </w:r>
      <w:proofErr w:type="spellEnd"/>
      <w:r w:rsidRPr="00E745A1">
        <w:rPr>
          <w:rFonts w:ascii="Arial" w:hAnsi="Arial" w:cs="Arial"/>
          <w:b/>
          <w:bCs/>
        </w:rPr>
        <w:t>):</w:t>
      </w:r>
      <w:r w:rsidRPr="00E745A1">
        <w:rPr>
          <w:rFonts w:ascii="Arial" w:hAnsi="Arial" w:cs="Arial"/>
        </w:rPr>
        <w:t xml:space="preserve"> Quando uma carta é solicitada, em vez de aparecer instantaneamente na posição final, a aplicação gera dinamicamente um objeto </w:t>
      </w:r>
      <w:proofErr w:type="spellStart"/>
      <w:r w:rsidRPr="00E745A1">
        <w:rPr>
          <w:rFonts w:ascii="Arial" w:hAnsi="Arial" w:cs="Arial"/>
        </w:rPr>
        <w:t>PictureBox</w:t>
      </w:r>
      <w:proofErr w:type="spellEnd"/>
      <w:r w:rsidRPr="00E745A1">
        <w:rPr>
          <w:rFonts w:ascii="Arial" w:hAnsi="Arial" w:cs="Arial"/>
        </w:rPr>
        <w:t xml:space="preserve"> transparente, atribui-lhe a imagem correspondente lida da pasta /deck_2/ e calcula o trajeto vetorial entre o baralho base e a mão do jogador. Um laço iterativo atualiza as coordenadas X e Y em pequenas frações de segundo, criando um efeito visual de deslizamento suave. O espaçamento dinâmico (</w:t>
      </w:r>
      <w:proofErr w:type="spellStart"/>
      <w:r w:rsidRPr="00E745A1">
        <w:rPr>
          <w:rFonts w:ascii="Arial" w:hAnsi="Arial" w:cs="Arial"/>
        </w:rPr>
        <w:t>espacamentoCartas</w:t>
      </w:r>
      <w:proofErr w:type="spellEnd"/>
      <w:r w:rsidRPr="00E745A1">
        <w:rPr>
          <w:rFonts w:ascii="Arial" w:hAnsi="Arial" w:cs="Arial"/>
        </w:rPr>
        <w:t>) garante que as cartas se sobreponham visualmente, de forma semelhante ao mundo real.</w:t>
      </w:r>
    </w:p>
    <w:p w14:paraId="71EDEF3F" w14:textId="77777777" w:rsidR="00EA5BA2" w:rsidRPr="00E745A1" w:rsidRDefault="00EA5BA2" w:rsidP="00EA5BA2">
      <w:pPr>
        <w:rPr>
          <w:rFonts w:ascii="Arial" w:hAnsi="Arial" w:cs="Arial"/>
        </w:rPr>
      </w:pPr>
    </w:p>
    <w:p w14:paraId="036CDD30" w14:textId="77777777" w:rsidR="00E745A1" w:rsidRPr="00EA5BA2" w:rsidRDefault="00E745A1" w:rsidP="00E745A1">
      <w:pPr>
        <w:rPr>
          <w:rFonts w:ascii="Arial" w:hAnsi="Arial" w:cs="Arial"/>
          <w:b/>
          <w:bCs/>
          <w:sz w:val="24"/>
          <w:szCs w:val="24"/>
        </w:rPr>
      </w:pPr>
      <w:r w:rsidRPr="00EA5BA2">
        <w:rPr>
          <w:rFonts w:ascii="Arial" w:hAnsi="Arial" w:cs="Arial"/>
          <w:b/>
          <w:bCs/>
          <w:sz w:val="24"/>
          <w:szCs w:val="24"/>
        </w:rPr>
        <w:t>3. Exemplos de Usos (Casos de Uso)</w:t>
      </w:r>
    </w:p>
    <w:p w14:paraId="026E2F57" w14:textId="77777777" w:rsidR="00E745A1" w:rsidRPr="00E745A1" w:rsidRDefault="00E745A1" w:rsidP="00E745A1">
      <w:pPr>
        <w:rPr>
          <w:rFonts w:ascii="Arial" w:hAnsi="Arial" w:cs="Arial"/>
        </w:rPr>
      </w:pPr>
      <w:r w:rsidRPr="00E745A1">
        <w:rPr>
          <w:rFonts w:ascii="Arial" w:hAnsi="Arial" w:cs="Arial"/>
        </w:rPr>
        <w:t>O sistema foi desenhado para ser intuitivo. Abaixo estão descritos os principais fluxos de interação e as respostas lógicas do sistema a cada ação do utilizador.</w:t>
      </w:r>
    </w:p>
    <w:p w14:paraId="581AD939" w14:textId="77777777" w:rsidR="00E745A1" w:rsidRPr="00E745A1" w:rsidRDefault="00E745A1" w:rsidP="00E745A1">
      <w:pPr>
        <w:rPr>
          <w:rFonts w:ascii="Arial" w:hAnsi="Arial" w:cs="Arial"/>
          <w:b/>
          <w:bCs/>
        </w:rPr>
      </w:pPr>
      <w:r w:rsidRPr="00E745A1">
        <w:rPr>
          <w:rFonts w:ascii="Arial" w:hAnsi="Arial" w:cs="Arial"/>
          <w:b/>
          <w:bCs/>
        </w:rPr>
        <w:t>Exemplo 1: O Fluxo de Início e Vitória do Jogador</w:t>
      </w:r>
    </w:p>
    <w:p w14:paraId="190C3787" w14:textId="77777777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utilizador clica em </w:t>
      </w:r>
      <w:r w:rsidRPr="00E745A1">
        <w:rPr>
          <w:rFonts w:ascii="Arial" w:hAnsi="Arial" w:cs="Arial"/>
          <w:b/>
          <w:bCs/>
        </w:rPr>
        <w:t>"Iniciar"</w:t>
      </w:r>
      <w:r w:rsidRPr="00E745A1">
        <w:rPr>
          <w:rFonts w:ascii="Arial" w:hAnsi="Arial" w:cs="Arial"/>
        </w:rPr>
        <w:t>.</w:t>
      </w:r>
    </w:p>
    <w:p w14:paraId="04BAFC08" w14:textId="77777777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sistema limpa a mesa virtual, instancia um novo Baralho, embaralha as cartas e distribui 4 cartas animadas e alternadas (2 para o Jogador viradas </w:t>
      </w:r>
      <w:r w:rsidRPr="00E745A1">
        <w:rPr>
          <w:rFonts w:ascii="Arial" w:hAnsi="Arial" w:cs="Arial"/>
        </w:rPr>
        <w:lastRenderedPageBreak/>
        <w:t>para cima, 1 para a Banca virada para cima e 1 para a Banca virada para baixo).</w:t>
      </w:r>
    </w:p>
    <w:p w14:paraId="1463650C" w14:textId="77777777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A pontuação inicial do Jogador é 12. O utilizador clica em </w:t>
      </w:r>
      <w:r w:rsidRPr="00E745A1">
        <w:rPr>
          <w:rFonts w:ascii="Arial" w:hAnsi="Arial" w:cs="Arial"/>
          <w:b/>
          <w:bCs/>
        </w:rPr>
        <w:t>"Pedir Carta"</w:t>
      </w:r>
      <w:r w:rsidRPr="00E745A1">
        <w:rPr>
          <w:rFonts w:ascii="Arial" w:hAnsi="Arial" w:cs="Arial"/>
        </w:rPr>
        <w:t>.</w:t>
      </w:r>
    </w:p>
    <w:p w14:paraId="4428424B" w14:textId="77777777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O sistema processa o clique, retira uma carta do baralho e anima o seu deslocamento até à mão do jogador. A nova carta é um 8. A pontuação sobe para 20.</w:t>
      </w:r>
    </w:p>
    <w:p w14:paraId="57841548" w14:textId="77777777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Satisfeito com o valor, o utilizador clica em </w:t>
      </w:r>
      <w:r w:rsidRPr="00E745A1">
        <w:rPr>
          <w:rFonts w:ascii="Arial" w:hAnsi="Arial" w:cs="Arial"/>
          <w:b/>
          <w:bCs/>
        </w:rPr>
        <w:t>"Parar"</w:t>
      </w:r>
      <w:r w:rsidRPr="00E745A1">
        <w:rPr>
          <w:rFonts w:ascii="Arial" w:hAnsi="Arial" w:cs="Arial"/>
        </w:rPr>
        <w:t>.</w:t>
      </w:r>
    </w:p>
    <w:p w14:paraId="0131436D" w14:textId="77777777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O sistema bloqueia os controlos, revela visualmente a carta oculta da Banca e inicia o turno autónomo da Banca.</w:t>
      </w:r>
    </w:p>
    <w:p w14:paraId="59F45F06" w14:textId="0124770F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A Banca, possuindo 15 pontos, </w:t>
      </w:r>
      <w:r w:rsidR="00EA5BA2" w:rsidRPr="00E745A1">
        <w:rPr>
          <w:rFonts w:ascii="Arial" w:hAnsi="Arial" w:cs="Arial"/>
        </w:rPr>
        <w:t>detecta</w:t>
      </w:r>
      <w:r w:rsidRPr="00E745A1">
        <w:rPr>
          <w:rFonts w:ascii="Arial" w:hAnsi="Arial" w:cs="Arial"/>
        </w:rPr>
        <w:t xml:space="preserve"> que tem menos pontos que o jogador. Pede uma carta. A carta é um 8. A Banca vai a 23 pontos e "estoura".</w:t>
      </w:r>
    </w:p>
    <w:p w14:paraId="0EEE4C64" w14:textId="77777777" w:rsidR="00E745A1" w:rsidRPr="00E745A1" w:rsidRDefault="00E745A1" w:rsidP="00E745A1">
      <w:pPr>
        <w:numPr>
          <w:ilvl w:val="0"/>
          <w:numId w:val="3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sistema exibe uma caixa de diálogo: </w:t>
      </w:r>
      <w:r w:rsidRPr="00E745A1">
        <w:rPr>
          <w:rFonts w:ascii="Arial" w:hAnsi="Arial" w:cs="Arial"/>
          <w:i/>
          <w:iCs/>
        </w:rPr>
        <w:t>"A Banca estourou! Você venceu."</w:t>
      </w:r>
      <w:r w:rsidRPr="00E745A1">
        <w:rPr>
          <w:rFonts w:ascii="Arial" w:hAnsi="Arial" w:cs="Arial"/>
        </w:rPr>
        <w:t xml:space="preserve"> e finaliza a partida.</w:t>
      </w:r>
    </w:p>
    <w:p w14:paraId="66F543C9" w14:textId="77777777" w:rsidR="00E745A1" w:rsidRPr="00E745A1" w:rsidRDefault="00E745A1" w:rsidP="00E745A1">
      <w:pPr>
        <w:rPr>
          <w:rFonts w:ascii="Arial" w:hAnsi="Arial" w:cs="Arial"/>
          <w:b/>
          <w:bCs/>
        </w:rPr>
      </w:pPr>
      <w:r w:rsidRPr="00E745A1">
        <w:rPr>
          <w:rFonts w:ascii="Arial" w:hAnsi="Arial" w:cs="Arial"/>
          <w:b/>
          <w:bCs/>
        </w:rPr>
        <w:t>Exemplo 2: Derrota Imediata (Estouro de 21)</w:t>
      </w:r>
    </w:p>
    <w:p w14:paraId="6A365D58" w14:textId="77777777" w:rsidR="00E745A1" w:rsidRPr="00E745A1" w:rsidRDefault="00E745A1" w:rsidP="00E745A1">
      <w:pPr>
        <w:numPr>
          <w:ilvl w:val="0"/>
          <w:numId w:val="4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Durante a partida, o jogador possui 15 pontos.</w:t>
      </w:r>
    </w:p>
    <w:p w14:paraId="42A7E551" w14:textId="77777777" w:rsidR="00E745A1" w:rsidRPr="00E745A1" w:rsidRDefault="00E745A1" w:rsidP="00E745A1">
      <w:pPr>
        <w:numPr>
          <w:ilvl w:val="0"/>
          <w:numId w:val="4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utilizador decide arriscar e clica em </w:t>
      </w:r>
      <w:r w:rsidRPr="00E745A1">
        <w:rPr>
          <w:rFonts w:ascii="Arial" w:hAnsi="Arial" w:cs="Arial"/>
          <w:b/>
          <w:bCs/>
        </w:rPr>
        <w:t>"Pedir Carta"</w:t>
      </w:r>
      <w:r w:rsidRPr="00E745A1">
        <w:rPr>
          <w:rFonts w:ascii="Arial" w:hAnsi="Arial" w:cs="Arial"/>
        </w:rPr>
        <w:t>.</w:t>
      </w:r>
    </w:p>
    <w:p w14:paraId="3E1520EE" w14:textId="77777777" w:rsidR="00E745A1" w:rsidRPr="00E745A1" w:rsidRDefault="00E745A1" w:rsidP="00E745A1">
      <w:pPr>
        <w:numPr>
          <w:ilvl w:val="0"/>
          <w:numId w:val="4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A carta desenhada e animada para a tela é um Rei (K), cujo peso numérico é 10.</w:t>
      </w:r>
    </w:p>
    <w:p w14:paraId="4B9D0F65" w14:textId="3BF4EE86" w:rsidR="00E745A1" w:rsidRPr="00E745A1" w:rsidRDefault="00E745A1" w:rsidP="00E745A1">
      <w:pPr>
        <w:numPr>
          <w:ilvl w:val="0"/>
          <w:numId w:val="4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sistema invoca </w:t>
      </w:r>
      <w:proofErr w:type="spellStart"/>
      <w:proofErr w:type="gramStart"/>
      <w:r w:rsidRPr="00E745A1">
        <w:rPr>
          <w:rFonts w:ascii="Arial" w:hAnsi="Arial" w:cs="Arial"/>
        </w:rPr>
        <w:t>CalcularPontuacao</w:t>
      </w:r>
      <w:proofErr w:type="spellEnd"/>
      <w:r w:rsidRPr="00E745A1">
        <w:rPr>
          <w:rFonts w:ascii="Arial" w:hAnsi="Arial" w:cs="Arial"/>
        </w:rPr>
        <w:t>(</w:t>
      </w:r>
      <w:proofErr w:type="gramEnd"/>
      <w:r w:rsidRPr="00E745A1">
        <w:rPr>
          <w:rFonts w:ascii="Arial" w:hAnsi="Arial" w:cs="Arial"/>
        </w:rPr>
        <w:t xml:space="preserve">), </w:t>
      </w:r>
      <w:r w:rsidR="00EA5BA2" w:rsidRPr="00E745A1">
        <w:rPr>
          <w:rFonts w:ascii="Arial" w:hAnsi="Arial" w:cs="Arial"/>
        </w:rPr>
        <w:t>detectando</w:t>
      </w:r>
      <w:r w:rsidRPr="00E745A1">
        <w:rPr>
          <w:rFonts w:ascii="Arial" w:hAnsi="Arial" w:cs="Arial"/>
        </w:rPr>
        <w:t xml:space="preserve"> que a soma chegou a 25. O sistema valida que não existem ases na mão para reduzir o valor.</w:t>
      </w:r>
    </w:p>
    <w:p w14:paraId="636473B9" w14:textId="77777777" w:rsidR="00E745A1" w:rsidRPr="00E745A1" w:rsidRDefault="00E745A1" w:rsidP="00E745A1">
      <w:pPr>
        <w:numPr>
          <w:ilvl w:val="0"/>
          <w:numId w:val="4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Instantaneamente, a interface bloqueia os botões "Pedir" e "Parar", revelando o ecrã de derrota: </w:t>
      </w:r>
      <w:r w:rsidRPr="00E745A1">
        <w:rPr>
          <w:rFonts w:ascii="Arial" w:hAnsi="Arial" w:cs="Arial"/>
          <w:i/>
          <w:iCs/>
        </w:rPr>
        <w:t>"Você estourou 21! A Banca venceu."</w:t>
      </w:r>
    </w:p>
    <w:p w14:paraId="1FB87ED7" w14:textId="77777777" w:rsidR="00E745A1" w:rsidRPr="00E745A1" w:rsidRDefault="00E745A1" w:rsidP="00E745A1">
      <w:pPr>
        <w:rPr>
          <w:rFonts w:ascii="Arial" w:hAnsi="Arial" w:cs="Arial"/>
          <w:b/>
          <w:bCs/>
        </w:rPr>
      </w:pPr>
      <w:r w:rsidRPr="00E745A1">
        <w:rPr>
          <w:rFonts w:ascii="Arial" w:hAnsi="Arial" w:cs="Arial"/>
          <w:b/>
          <w:bCs/>
        </w:rPr>
        <w:t>Exemplo 3: Vitória da Banca por Empate ou Maior Pontuação</w:t>
      </w:r>
    </w:p>
    <w:p w14:paraId="03E6B089" w14:textId="4B9ECD56" w:rsidR="00E745A1" w:rsidRPr="00E745A1" w:rsidRDefault="00E745A1" w:rsidP="00E745A1">
      <w:pPr>
        <w:numPr>
          <w:ilvl w:val="0"/>
          <w:numId w:val="5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jogador constrói uma mão sólida e atinge </w:t>
      </w:r>
      <w:r w:rsidRPr="00E745A1">
        <w:rPr>
          <w:rFonts w:ascii="Arial" w:hAnsi="Arial" w:cs="Arial"/>
          <w:b/>
          <w:bCs/>
        </w:rPr>
        <w:t>19 pontos</w:t>
      </w:r>
      <w:r w:rsidRPr="00E745A1">
        <w:rPr>
          <w:rFonts w:ascii="Arial" w:hAnsi="Arial" w:cs="Arial"/>
        </w:rPr>
        <w:t xml:space="preserve">, clicando </w:t>
      </w:r>
      <w:proofErr w:type="spellStart"/>
      <w:r w:rsidRPr="00E745A1">
        <w:rPr>
          <w:rFonts w:ascii="Arial" w:hAnsi="Arial" w:cs="Arial"/>
        </w:rPr>
        <w:t>de</w:t>
      </w:r>
      <w:proofErr w:type="spellEnd"/>
      <w:r w:rsidRPr="00E745A1">
        <w:rPr>
          <w:rFonts w:ascii="Arial" w:hAnsi="Arial" w:cs="Arial"/>
        </w:rPr>
        <w:t xml:space="preserve"> seguida em </w:t>
      </w:r>
      <w:r w:rsidRPr="00E745A1">
        <w:rPr>
          <w:rFonts w:ascii="Arial" w:hAnsi="Arial" w:cs="Arial"/>
          <w:b/>
          <w:bCs/>
        </w:rPr>
        <w:t>"Parar"</w:t>
      </w:r>
      <w:r w:rsidRPr="00E745A1">
        <w:rPr>
          <w:rFonts w:ascii="Arial" w:hAnsi="Arial" w:cs="Arial"/>
        </w:rPr>
        <w:t>.</w:t>
      </w:r>
    </w:p>
    <w:p w14:paraId="440F349D" w14:textId="77777777" w:rsidR="00E745A1" w:rsidRPr="00E745A1" w:rsidRDefault="00E745A1" w:rsidP="00E745A1">
      <w:pPr>
        <w:numPr>
          <w:ilvl w:val="0"/>
          <w:numId w:val="5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A Banca revela a sua carta oculta e descobre que tem </w:t>
      </w:r>
      <w:r w:rsidRPr="00E745A1">
        <w:rPr>
          <w:rFonts w:ascii="Arial" w:hAnsi="Arial" w:cs="Arial"/>
          <w:b/>
          <w:bCs/>
        </w:rPr>
        <w:t>13 pontos</w:t>
      </w:r>
      <w:r w:rsidRPr="00E745A1">
        <w:rPr>
          <w:rFonts w:ascii="Arial" w:hAnsi="Arial" w:cs="Arial"/>
        </w:rPr>
        <w:t>.</w:t>
      </w:r>
    </w:p>
    <w:p w14:paraId="16623165" w14:textId="77777777" w:rsidR="00E745A1" w:rsidRPr="00E745A1" w:rsidRDefault="00E745A1" w:rsidP="00E745A1">
      <w:pPr>
        <w:numPr>
          <w:ilvl w:val="0"/>
          <w:numId w:val="5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Respeitando a lógica de </w:t>
      </w:r>
      <w:proofErr w:type="spellStart"/>
      <w:proofErr w:type="gramStart"/>
      <w:r w:rsidRPr="00E745A1">
        <w:rPr>
          <w:rFonts w:ascii="Arial" w:hAnsi="Arial" w:cs="Arial"/>
        </w:rPr>
        <w:t>DeveComprarCarta</w:t>
      </w:r>
      <w:proofErr w:type="spellEnd"/>
      <w:r w:rsidRPr="00E745A1">
        <w:rPr>
          <w:rFonts w:ascii="Arial" w:hAnsi="Arial" w:cs="Arial"/>
        </w:rPr>
        <w:t>(</w:t>
      </w:r>
      <w:proofErr w:type="gramEnd"/>
      <w:r w:rsidRPr="00E745A1">
        <w:rPr>
          <w:rFonts w:ascii="Arial" w:hAnsi="Arial" w:cs="Arial"/>
        </w:rPr>
        <w:t xml:space="preserve">), o sistema da Banca compra uma nova carta assincronamente (com pausa visual). A carta é um 6. A Banca passa a ter </w:t>
      </w:r>
      <w:r w:rsidRPr="00E745A1">
        <w:rPr>
          <w:rFonts w:ascii="Arial" w:hAnsi="Arial" w:cs="Arial"/>
          <w:b/>
          <w:bCs/>
        </w:rPr>
        <w:t>19 pontos</w:t>
      </w:r>
      <w:r w:rsidRPr="00E745A1">
        <w:rPr>
          <w:rFonts w:ascii="Arial" w:hAnsi="Arial" w:cs="Arial"/>
        </w:rPr>
        <w:t>.</w:t>
      </w:r>
    </w:p>
    <w:p w14:paraId="500DB8AC" w14:textId="77777777" w:rsidR="00E745A1" w:rsidRPr="00E745A1" w:rsidRDefault="00E745A1" w:rsidP="00E745A1">
      <w:pPr>
        <w:numPr>
          <w:ilvl w:val="0"/>
          <w:numId w:val="5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A lógica de paragem é avaliada. Como a Banca já não tem menos pontos que o jogador (19 não é menor que 19), o laço de repetição cessa.</w:t>
      </w:r>
    </w:p>
    <w:p w14:paraId="3972752D" w14:textId="77777777" w:rsidR="00E745A1" w:rsidRPr="00E745A1" w:rsidRDefault="00E745A1" w:rsidP="00E745A1">
      <w:pPr>
        <w:numPr>
          <w:ilvl w:val="0"/>
          <w:numId w:val="5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método de verificação compara 19 do jogador contra 19 da banca. Pela regra de negócio (empate favorece a banca), o sistema encerra o jogo exibindo: </w:t>
      </w:r>
      <w:r w:rsidRPr="00E745A1">
        <w:rPr>
          <w:rFonts w:ascii="Arial" w:hAnsi="Arial" w:cs="Arial"/>
          <w:i/>
          <w:iCs/>
        </w:rPr>
        <w:t>"A Banca venceu!"</w:t>
      </w:r>
    </w:p>
    <w:p w14:paraId="77061F41" w14:textId="77777777" w:rsidR="00E745A1" w:rsidRPr="00E745A1" w:rsidRDefault="00E745A1" w:rsidP="00E745A1">
      <w:pPr>
        <w:rPr>
          <w:rFonts w:ascii="Arial" w:hAnsi="Arial" w:cs="Arial"/>
          <w:b/>
          <w:bCs/>
        </w:rPr>
      </w:pPr>
      <w:r w:rsidRPr="00E745A1">
        <w:rPr>
          <w:rFonts w:ascii="Arial" w:hAnsi="Arial" w:cs="Arial"/>
          <w:b/>
          <w:bCs/>
        </w:rPr>
        <w:t>Exemplo 4: Utilização do Botão Reiniciar</w:t>
      </w:r>
    </w:p>
    <w:p w14:paraId="40E9EDA2" w14:textId="77777777" w:rsidR="00E745A1" w:rsidRPr="00E745A1" w:rsidRDefault="00E745A1" w:rsidP="00E745A1">
      <w:pPr>
        <w:numPr>
          <w:ilvl w:val="0"/>
          <w:numId w:val="6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>O jogo atual encontra-se finalizado, e a mesa está cheia de cartas exibidas.</w:t>
      </w:r>
    </w:p>
    <w:p w14:paraId="694E44C7" w14:textId="77777777" w:rsidR="00E745A1" w:rsidRPr="00E745A1" w:rsidRDefault="00E745A1" w:rsidP="00E745A1">
      <w:pPr>
        <w:numPr>
          <w:ilvl w:val="0"/>
          <w:numId w:val="6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t xml:space="preserve">O utilizador deseja uma nova partida e clica no botão </w:t>
      </w:r>
      <w:r w:rsidRPr="00E745A1">
        <w:rPr>
          <w:rFonts w:ascii="Arial" w:hAnsi="Arial" w:cs="Arial"/>
          <w:b/>
          <w:bCs/>
        </w:rPr>
        <w:t>"Reiniciar"</w:t>
      </w:r>
      <w:r w:rsidRPr="00E745A1">
        <w:rPr>
          <w:rFonts w:ascii="Arial" w:hAnsi="Arial" w:cs="Arial"/>
        </w:rPr>
        <w:t>.</w:t>
      </w:r>
    </w:p>
    <w:p w14:paraId="7AB179D4" w14:textId="3269B8E6" w:rsidR="00E745A1" w:rsidRPr="00E745A1" w:rsidRDefault="00E745A1" w:rsidP="00E745A1">
      <w:pPr>
        <w:numPr>
          <w:ilvl w:val="0"/>
          <w:numId w:val="6"/>
        </w:numPr>
        <w:rPr>
          <w:rFonts w:ascii="Arial" w:hAnsi="Arial" w:cs="Arial"/>
        </w:rPr>
      </w:pPr>
      <w:r w:rsidRPr="00E745A1">
        <w:rPr>
          <w:rFonts w:ascii="Arial" w:hAnsi="Arial" w:cs="Arial"/>
        </w:rPr>
        <w:lastRenderedPageBreak/>
        <w:t xml:space="preserve">O sistema reinicia por completo todas as coleções de dados, </w:t>
      </w:r>
      <w:r w:rsidR="00EA5BA2" w:rsidRPr="00E745A1">
        <w:rPr>
          <w:rFonts w:ascii="Arial" w:hAnsi="Arial" w:cs="Arial"/>
        </w:rPr>
        <w:t>destrói</w:t>
      </w:r>
      <w:r w:rsidRPr="00E745A1">
        <w:rPr>
          <w:rFonts w:ascii="Arial" w:hAnsi="Arial" w:cs="Arial"/>
        </w:rPr>
        <w:t xml:space="preserve"> visualmente os controlos </w:t>
      </w:r>
      <w:proofErr w:type="spellStart"/>
      <w:r w:rsidRPr="00E745A1">
        <w:rPr>
          <w:rFonts w:ascii="Arial" w:hAnsi="Arial" w:cs="Arial"/>
        </w:rPr>
        <w:t>PictureBox</w:t>
      </w:r>
      <w:proofErr w:type="spellEnd"/>
      <w:r w:rsidRPr="00E745A1">
        <w:rPr>
          <w:rFonts w:ascii="Arial" w:hAnsi="Arial" w:cs="Arial"/>
        </w:rPr>
        <w:t xml:space="preserve"> da partida anterior (libertando memória RAM e a área de tela) e reinicia as coordenadas (X e Y). O ciclo do "Exemplo 1" recomeça fluidamente com um novo conjunto de instâncias.</w:t>
      </w:r>
    </w:p>
    <w:p w14:paraId="56B8E734" w14:textId="77777777" w:rsidR="00EA5BA2" w:rsidRDefault="00EA5BA2">
      <w:pPr>
        <w:rPr>
          <w:rFonts w:ascii="Arial" w:hAnsi="Arial" w:cs="Arial"/>
          <w:b/>
          <w:bCs/>
        </w:rPr>
      </w:pPr>
    </w:p>
    <w:p w14:paraId="7027DA76" w14:textId="26383E40" w:rsidR="00165158" w:rsidRPr="00EA5BA2" w:rsidRDefault="00E745A1">
      <w:pPr>
        <w:rPr>
          <w:rFonts w:ascii="Arial" w:hAnsi="Arial" w:cs="Arial"/>
          <w:b/>
          <w:bCs/>
          <w:sz w:val="24"/>
          <w:szCs w:val="24"/>
        </w:rPr>
      </w:pPr>
      <w:r w:rsidRPr="00EA5BA2">
        <w:rPr>
          <w:rFonts w:ascii="Arial" w:hAnsi="Arial" w:cs="Arial"/>
          <w:b/>
          <w:bCs/>
          <w:sz w:val="24"/>
          <w:szCs w:val="24"/>
        </w:rPr>
        <w:t>4. Funcionamento do Programa</w:t>
      </w:r>
    </w:p>
    <w:p w14:paraId="2A508F14" w14:textId="5EA3C795" w:rsidR="00E745A1" w:rsidRPr="00E745A1" w:rsidRDefault="00E745A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B7F89BC" wp14:editId="76D3CC08">
            <wp:extent cx="5394960" cy="3703320"/>
            <wp:effectExtent l="0" t="0" r="0" b="0"/>
            <wp:docPr id="252666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15D14B7A" wp14:editId="19494F1B">
            <wp:extent cx="5394960" cy="3680460"/>
            <wp:effectExtent l="0" t="0" r="0" b="0"/>
            <wp:docPr id="13030716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040649E" wp14:editId="0160E55B">
            <wp:extent cx="5394960" cy="3680460"/>
            <wp:effectExtent l="0" t="0" r="0" b="0"/>
            <wp:docPr id="152525790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0DF821F0" wp14:editId="0E40165C">
            <wp:extent cx="5394960" cy="3703320"/>
            <wp:effectExtent l="0" t="0" r="0" b="0"/>
            <wp:docPr id="18322083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4ECF5F9" wp14:editId="4EFA3828">
            <wp:extent cx="5394960" cy="3703320"/>
            <wp:effectExtent l="0" t="0" r="0" b="0"/>
            <wp:docPr id="14028401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6719" w:rsidRPr="00216719">
        <w:rPr>
          <w:rFonts w:ascii="Arial" w:hAnsi="Arial" w:cs="Arial"/>
          <w:b/>
          <w:bCs/>
          <w:noProof/>
        </w:rPr>
        <w:drawing>
          <wp:inline distT="0" distB="0" distL="0" distR="0" wp14:anchorId="4C2C779E" wp14:editId="24BD5E49">
            <wp:extent cx="5400040" cy="3702050"/>
            <wp:effectExtent l="0" t="0" r="0" b="0"/>
            <wp:docPr id="1457746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6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19" w:rsidRPr="00216719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8D18E25" wp14:editId="06DC129C">
            <wp:extent cx="5400040" cy="3719195"/>
            <wp:effectExtent l="0" t="0" r="0" b="0"/>
            <wp:docPr id="1239418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1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5A1" w:rsidRPr="00E745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FC7"/>
    <w:multiLevelType w:val="multilevel"/>
    <w:tmpl w:val="DB26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12F"/>
    <w:multiLevelType w:val="multilevel"/>
    <w:tmpl w:val="E022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12302"/>
    <w:multiLevelType w:val="multilevel"/>
    <w:tmpl w:val="583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C4E1B"/>
    <w:multiLevelType w:val="multilevel"/>
    <w:tmpl w:val="41DE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A5168"/>
    <w:multiLevelType w:val="multilevel"/>
    <w:tmpl w:val="823C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20E20"/>
    <w:multiLevelType w:val="multilevel"/>
    <w:tmpl w:val="09E2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302768">
    <w:abstractNumId w:val="0"/>
  </w:num>
  <w:num w:numId="2" w16cid:durableId="1590311716">
    <w:abstractNumId w:val="2"/>
  </w:num>
  <w:num w:numId="3" w16cid:durableId="6173233">
    <w:abstractNumId w:val="1"/>
  </w:num>
  <w:num w:numId="4" w16cid:durableId="562133097">
    <w:abstractNumId w:val="5"/>
  </w:num>
  <w:num w:numId="5" w16cid:durableId="1288241933">
    <w:abstractNumId w:val="3"/>
  </w:num>
  <w:num w:numId="6" w16cid:durableId="1006708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A1"/>
    <w:rsid w:val="00165158"/>
    <w:rsid w:val="00216719"/>
    <w:rsid w:val="004D564D"/>
    <w:rsid w:val="00653170"/>
    <w:rsid w:val="00C108C6"/>
    <w:rsid w:val="00E745A1"/>
    <w:rsid w:val="00EA5BA2"/>
    <w:rsid w:val="00FF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5EBC4"/>
  <w15:chartTrackingRefBased/>
  <w15:docId w15:val="{B6DFD477-61C4-4419-AF8A-B2CD367F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5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5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5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5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1115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 foto</dc:creator>
  <cp:keywords/>
  <dc:description/>
  <cp:lastModifiedBy>lumini foto</cp:lastModifiedBy>
  <cp:revision>2</cp:revision>
  <dcterms:created xsi:type="dcterms:W3CDTF">2026-05-21T17:53:00Z</dcterms:created>
  <dcterms:modified xsi:type="dcterms:W3CDTF">2026-05-21T23:07:00Z</dcterms:modified>
</cp:coreProperties>
</file>