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80" w:lineRule="auto"/>
        <w:rPr/>
      </w:pP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b w:val="1"/>
          <w:color w:val="1a5276"/>
          <w:sz w:val="36"/>
          <w:szCs w:val="36"/>
          <w:rtl w:val="0"/>
        </w:rPr>
        <w:t xml:space="preserve">BANCO DE DADOS I</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b w:val="1"/>
          <w:color w:val="2e75b6"/>
          <w:sz w:val="28"/>
          <w:szCs w:val="28"/>
          <w:rtl w:val="0"/>
        </w:rPr>
        <w:t xml:space="preserve">Exercício Avaliativo – Modelagem Conceitual</w:t>
      </w:r>
      <w:r w:rsidDel="00000000" w:rsidR="00000000" w:rsidRPr="00000000">
        <w:rPr>
          <w:rtl w:val="0"/>
        </w:rPr>
      </w:r>
    </w:p>
    <w:p w:rsidR="00000000" w:rsidDel="00000000" w:rsidP="00000000" w:rsidRDefault="00000000" w:rsidRPr="00000000" w14:paraId="00000004">
      <w:pPr>
        <w:spacing w:after="240" w:before="0" w:lineRule="auto"/>
        <w:jc w:val="center"/>
        <w:rPr/>
      </w:pPr>
      <w:r w:rsidDel="00000000" w:rsidR="00000000" w:rsidRPr="00000000">
        <w:rPr>
          <w:rFonts w:ascii="Arial" w:cs="Arial" w:eastAsia="Arial" w:hAnsi="Arial"/>
          <w:i w:val="1"/>
          <w:color w:val="555555"/>
          <w:sz w:val="24"/>
          <w:szCs w:val="24"/>
          <w:rtl w:val="0"/>
        </w:rPr>
        <w:t xml:space="preserve">Diagrama Entidade-Relacionamento (DER)</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50.0" w:type="dxa"/>
              <w:bottom w:w="80.0" w:type="dxa"/>
              <w:right w:w="150.0" w:type="dxa"/>
            </w:tcMar>
          </w:tcPr>
          <w:p w:rsidR="00000000" w:rsidDel="00000000" w:rsidP="00000000" w:rsidRDefault="00000000" w:rsidRPr="00000000" w14:paraId="00000005">
            <w:pPr>
              <w:rPr/>
            </w:pPr>
            <w:r w:rsidDel="00000000" w:rsidR="00000000" w:rsidRPr="00000000">
              <w:rPr>
                <w:rFonts w:ascii="Arial" w:cs="Arial" w:eastAsia="Arial" w:hAnsi="Arial"/>
                <w:b w:val="1"/>
                <w:sz w:val="20"/>
                <w:szCs w:val="20"/>
                <w:rtl w:val="0"/>
              </w:rPr>
              <w:t xml:space="preserve">Curso: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06">
            <w:pPr>
              <w:rPr/>
            </w:pPr>
            <w:r w:rsidDel="00000000" w:rsidR="00000000" w:rsidRPr="00000000">
              <w:rPr>
                <w:rFonts w:ascii="Arial" w:cs="Arial" w:eastAsia="Arial" w:hAnsi="Arial"/>
                <w:sz w:val="20"/>
                <w:szCs w:val="20"/>
                <w:rtl w:val="0"/>
              </w:rPr>
              <w:t xml:space="preserve">Técnico em Desenvolvimento de Sistemas</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50.0" w:type="dxa"/>
              <w:bottom w:w="80.0" w:type="dxa"/>
              <w:right w:w="150.0" w:type="dxa"/>
            </w:tcMar>
          </w:tcPr>
          <w:p w:rsidR="00000000" w:rsidDel="00000000" w:rsidP="00000000" w:rsidRDefault="00000000" w:rsidRPr="00000000" w14:paraId="00000007">
            <w:pPr>
              <w:rPr/>
            </w:pPr>
            <w:r w:rsidDel="00000000" w:rsidR="00000000" w:rsidRPr="00000000">
              <w:rPr>
                <w:rFonts w:ascii="Arial" w:cs="Arial" w:eastAsia="Arial" w:hAnsi="Arial"/>
                <w:b w:val="1"/>
                <w:sz w:val="20"/>
                <w:szCs w:val="20"/>
                <w:rtl w:val="0"/>
              </w:rPr>
              <w:t xml:space="preserve">Disciplina:</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08">
            <w:pPr>
              <w:rPr/>
            </w:pPr>
            <w:r w:rsidDel="00000000" w:rsidR="00000000" w:rsidRPr="00000000">
              <w:rPr>
                <w:rFonts w:ascii="Arial" w:cs="Arial" w:eastAsia="Arial" w:hAnsi="Arial"/>
                <w:sz w:val="20"/>
                <w:szCs w:val="20"/>
                <w:rtl w:val="0"/>
              </w:rPr>
              <w:t xml:space="preserve">Banco de Dados I</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50.0" w:type="dxa"/>
              <w:bottom w:w="80.0" w:type="dxa"/>
              <w:right w:w="150.0" w:type="dxa"/>
            </w:tcMar>
          </w:tcPr>
          <w:p w:rsidR="00000000" w:rsidDel="00000000" w:rsidP="00000000" w:rsidRDefault="00000000" w:rsidRPr="00000000" w14:paraId="00000009">
            <w:pPr>
              <w:rPr/>
            </w:pPr>
            <w:r w:rsidDel="00000000" w:rsidR="00000000" w:rsidRPr="00000000">
              <w:rPr>
                <w:rFonts w:ascii="Arial" w:cs="Arial" w:eastAsia="Arial" w:hAnsi="Arial"/>
                <w:b w:val="1"/>
                <w:sz w:val="20"/>
                <w:szCs w:val="20"/>
                <w:rtl w:val="0"/>
              </w:rPr>
              <w:t xml:space="preserve">Turma / Série: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0A">
            <w:pPr>
              <w:rPr/>
            </w:pPr>
            <w:r w:rsidDel="00000000" w:rsidR="00000000" w:rsidRPr="00000000">
              <w:rPr>
                <w:rFonts w:ascii="Arial" w:cs="Arial" w:eastAsia="Arial" w:hAnsi="Arial"/>
                <w:sz w:val="20"/>
                <w:szCs w:val="20"/>
                <w:rtl w:val="0"/>
              </w:rPr>
              <w:t xml:space="preserve">1º Ano</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50.0" w:type="dxa"/>
              <w:bottom w:w="80.0" w:type="dxa"/>
              <w:right w:w="150.0" w:type="dxa"/>
            </w:tcMar>
          </w:tcPr>
          <w:p w:rsidR="00000000" w:rsidDel="00000000" w:rsidP="00000000" w:rsidRDefault="00000000" w:rsidRPr="00000000" w14:paraId="0000000B">
            <w:pPr>
              <w:rPr/>
            </w:pPr>
            <w:r w:rsidDel="00000000" w:rsidR="00000000" w:rsidRPr="00000000">
              <w:rPr>
                <w:rFonts w:ascii="Arial" w:cs="Arial" w:eastAsia="Arial" w:hAnsi="Arial"/>
                <w:b w:val="1"/>
                <w:sz w:val="20"/>
                <w:szCs w:val="20"/>
                <w:rtl w:val="0"/>
              </w:rPr>
              <w:t xml:space="preserve">Aluno(a):</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0C">
            <w:pPr>
              <w:rPr/>
            </w:pPr>
            <w:r w:rsidDel="00000000" w:rsidR="00000000" w:rsidRPr="00000000">
              <w:rPr>
                <w:rtl w:val="0"/>
              </w:rPr>
              <w:t xml:space="preserve">Henrique Cerqueira de Oliveira </w:t>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50.0" w:type="dxa"/>
              <w:bottom w:w="80.0" w:type="dxa"/>
              <w:right w:w="150.0" w:type="dxa"/>
            </w:tcMar>
          </w:tcPr>
          <w:p w:rsidR="00000000" w:rsidDel="00000000" w:rsidP="00000000" w:rsidRDefault="00000000" w:rsidRPr="00000000" w14:paraId="0000000D">
            <w:pPr>
              <w:rPr/>
            </w:pPr>
            <w:r w:rsidDel="00000000" w:rsidR="00000000" w:rsidRPr="00000000">
              <w:rPr>
                <w:rFonts w:ascii="Arial" w:cs="Arial" w:eastAsia="Arial" w:hAnsi="Arial"/>
                <w:b w:val="1"/>
                <w:sz w:val="20"/>
                <w:szCs w:val="20"/>
                <w:rtl w:val="0"/>
              </w:rPr>
              <w:t xml:space="preserve">Data:</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0E">
            <w:pPr>
              <w:rPr/>
            </w:pPr>
            <w:r w:rsidDel="00000000" w:rsidR="00000000" w:rsidRPr="00000000">
              <w:rPr>
                <w:rFonts w:ascii="Arial" w:cs="Arial" w:eastAsia="Arial" w:hAnsi="Arial"/>
                <w:sz w:val="20"/>
                <w:szCs w:val="20"/>
                <w:rtl w:val="0"/>
              </w:rPr>
              <w:t xml:space="preserve">____14__ / ___0</w:t>
            </w:r>
            <w:r w:rsidDel="00000000" w:rsidR="00000000" w:rsidRPr="00000000">
              <w:rPr>
                <w:rFonts w:ascii="Arial" w:cs="Arial" w:eastAsia="Arial" w:hAnsi="Arial"/>
                <w:rtl w:val="0"/>
              </w:rPr>
              <w:t xml:space="preserve">4</w:t>
            </w:r>
            <w:r w:rsidDel="00000000" w:rsidR="00000000" w:rsidRPr="00000000">
              <w:rPr>
                <w:rFonts w:ascii="Arial" w:cs="Arial" w:eastAsia="Arial" w:hAnsi="Arial"/>
                <w:sz w:val="20"/>
                <w:szCs w:val="20"/>
                <w:rtl w:val="0"/>
              </w:rPr>
              <w:t xml:space="preserve">___ / _____2026_____</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50.0" w:type="dxa"/>
              <w:bottom w:w="80.0" w:type="dxa"/>
              <w:right w:w="150.0" w:type="dxa"/>
            </w:tcMar>
          </w:tcPr>
          <w:p w:rsidR="00000000" w:rsidDel="00000000" w:rsidP="00000000" w:rsidRDefault="00000000" w:rsidRPr="00000000" w14:paraId="0000000F">
            <w:pPr>
              <w:rPr/>
            </w:pPr>
            <w:r w:rsidDel="00000000" w:rsidR="00000000" w:rsidRPr="00000000">
              <w:rPr>
                <w:rFonts w:ascii="Arial" w:cs="Arial" w:eastAsia="Arial" w:hAnsi="Arial"/>
                <w:b w:val="1"/>
                <w:sz w:val="20"/>
                <w:szCs w:val="20"/>
                <w:rtl w:val="0"/>
              </w:rPr>
              <w:t xml:space="preserve">Professor(a):</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10">
            <w:pPr>
              <w:rPr/>
            </w:pPr>
            <w:r w:rsidDel="00000000" w:rsidR="00000000" w:rsidRPr="00000000">
              <w:rPr>
                <w:rtl w:val="0"/>
              </w:rPr>
              <w:t xml:space="preserve">Larissa </w:t>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d6e4f0" w:val="clear"/>
            <w:tcMar>
              <w:top w:w="80.0" w:type="dxa"/>
              <w:left w:w="150.0" w:type="dxa"/>
              <w:bottom w:w="80.0" w:type="dxa"/>
              <w:right w:w="150.0" w:type="dxa"/>
            </w:tcMar>
          </w:tcPr>
          <w:p w:rsidR="00000000" w:rsidDel="00000000" w:rsidP="00000000" w:rsidRDefault="00000000" w:rsidRPr="00000000" w14:paraId="00000011">
            <w:pPr>
              <w:rPr/>
            </w:pPr>
            <w:r w:rsidDel="00000000" w:rsidR="00000000" w:rsidRPr="00000000">
              <w:rPr>
                <w:rFonts w:ascii="Arial" w:cs="Arial" w:eastAsia="Arial" w:hAnsi="Arial"/>
                <w:b w:val="1"/>
                <w:sz w:val="20"/>
                <w:szCs w:val="20"/>
                <w:rtl w:val="0"/>
              </w:rPr>
              <w:t xml:space="preserve">Valor Total:</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12">
            <w:pPr>
              <w:rPr/>
            </w:pPr>
            <w:r w:rsidDel="00000000" w:rsidR="00000000" w:rsidRPr="00000000">
              <w:rPr>
                <w:rtl w:val="0"/>
              </w:rPr>
            </w:r>
          </w:p>
        </w:tc>
      </w:tr>
    </w:tbl>
    <w:p w:rsidR="00000000" w:rsidDel="00000000" w:rsidP="00000000" w:rsidRDefault="00000000" w:rsidRPr="00000000" w14:paraId="00000013">
      <w:pPr>
        <w:spacing w:after="80" w:before="80" w:lineRule="auto"/>
        <w:rPr/>
      </w:pPr>
      <w:r w:rsidDel="00000000" w:rsidR="00000000" w:rsidRPr="00000000">
        <w:rPr>
          <w:rtl w:val="0"/>
        </w:rPr>
      </w:r>
    </w:p>
    <w:p w:rsidR="00000000" w:rsidDel="00000000" w:rsidP="00000000" w:rsidRDefault="00000000" w:rsidRPr="00000000" w14:paraId="00000014">
      <w:pPr>
        <w:pBdr>
          <w:bottom w:color="2e75b6" w:space="1" w:sz="6" w:val="single"/>
        </w:pBdr>
        <w:spacing w:after="120" w:before="320" w:lineRule="auto"/>
        <w:rPr/>
      </w:pPr>
      <w:r w:rsidDel="00000000" w:rsidR="00000000" w:rsidRPr="00000000">
        <w:rPr>
          <w:rFonts w:ascii="Arial" w:cs="Arial" w:eastAsia="Arial" w:hAnsi="Arial"/>
          <w:b w:val="1"/>
          <w:color w:val="1a5276"/>
          <w:sz w:val="24"/>
          <w:szCs w:val="24"/>
          <w:rtl w:val="0"/>
        </w:rPr>
        <w:t xml:space="preserve">Orientações Gerais</w:t>
      </w:r>
      <w:r w:rsidDel="00000000" w:rsidR="00000000" w:rsidRPr="00000000">
        <w:rPr>
          <w:rtl w:val="0"/>
        </w:rPr>
      </w:r>
    </w:p>
    <w:p w:rsidR="00000000" w:rsidDel="00000000" w:rsidP="00000000" w:rsidRDefault="00000000" w:rsidRPr="00000000" w14:paraId="00000015">
      <w:pPr>
        <w:spacing w:after="80" w:before="60" w:lineRule="auto"/>
        <w:rPr/>
      </w:pPr>
      <w:r w:rsidDel="00000000" w:rsidR="00000000" w:rsidRPr="00000000">
        <w:rPr>
          <w:rFonts w:ascii="Arial" w:cs="Arial" w:eastAsia="Arial" w:hAnsi="Arial"/>
          <w:sz w:val="20"/>
          <w:szCs w:val="20"/>
          <w:rtl w:val="0"/>
        </w:rPr>
        <w:t xml:space="preserve">Leia com atenção todo o enunciado antes de iniciar a resolução.</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Este exercício é individual e sem consulta ao colega.</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Você pode consultar seus cadernos e anotações de aula.</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Nas questões discursivas, seja objetivo e use os termos corretos da disciplina.</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Questões rasuradas ou com mais de uma resposta serão anuladas.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Entregue o exercício respondido ao professor no prazo estipulado.</w:t>
      </w:r>
      <w:r w:rsidDel="00000000" w:rsidR="00000000" w:rsidRPr="00000000">
        <w:rPr>
          <w:rtl w:val="0"/>
        </w:rPr>
      </w:r>
    </w:p>
    <w:p w:rsidR="00000000" w:rsidDel="00000000" w:rsidP="00000000" w:rsidRDefault="00000000" w:rsidRPr="00000000" w14:paraId="0000001B">
      <w:pPr>
        <w:spacing w:after="80" w:before="80" w:lineRule="auto"/>
        <w:rPr/>
      </w:pPr>
      <w:r w:rsidDel="00000000" w:rsidR="00000000" w:rsidRPr="00000000">
        <w:rPr>
          <w:rtl w:val="0"/>
        </w:rPr>
      </w:r>
    </w:p>
    <w:p w:rsidR="00000000" w:rsidDel="00000000" w:rsidP="00000000" w:rsidRDefault="00000000" w:rsidRPr="00000000" w14:paraId="0000001C">
      <w:pPr>
        <w:pBdr>
          <w:bottom w:color="2e75b6" w:space="1" w:sz="6" w:val="single"/>
        </w:pBdr>
        <w:spacing w:after="120" w:before="320" w:lineRule="auto"/>
        <w:rPr/>
      </w:pPr>
      <w:r w:rsidDel="00000000" w:rsidR="00000000" w:rsidRPr="00000000">
        <w:rPr>
          <w:rFonts w:ascii="Arial" w:cs="Arial" w:eastAsia="Arial" w:hAnsi="Arial"/>
          <w:b w:val="1"/>
          <w:color w:val="1a5276"/>
          <w:sz w:val="24"/>
          <w:szCs w:val="24"/>
          <w:rtl w:val="0"/>
        </w:rPr>
        <w:t xml:space="preserve">Situação-Problema: Sistema de Farmácia</w:t>
      </w:r>
      <w:r w:rsidDel="00000000" w:rsidR="00000000" w:rsidRPr="00000000">
        <w:rPr>
          <w:rtl w:val="0"/>
        </w:rPr>
      </w:r>
    </w:p>
    <w:p w:rsidR="00000000" w:rsidDel="00000000" w:rsidP="00000000" w:rsidRDefault="00000000" w:rsidRPr="00000000" w14:paraId="0000001D">
      <w:pPr>
        <w:spacing w:after="80" w:before="60" w:lineRule="auto"/>
        <w:rPr/>
      </w:pPr>
      <w:r w:rsidDel="00000000" w:rsidR="00000000" w:rsidRPr="00000000">
        <w:rPr>
          <w:rFonts w:ascii="Arial" w:cs="Arial" w:eastAsia="Arial" w:hAnsi="Arial"/>
          <w:sz w:val="20"/>
          <w:szCs w:val="20"/>
          <w:rtl w:val="0"/>
        </w:rPr>
        <w:t xml:space="preserve">Uma farmácia precisa informatizar o controle de suas operações. Após reunião com o proprietário e a equipe, o analista de sistemas identificou as seguintes necessidades:</w:t>
      </w:r>
      <w:r w:rsidDel="00000000" w:rsidR="00000000" w:rsidRPr="00000000">
        <w:rPr>
          <w:rtl w:val="0"/>
        </w:rPr>
      </w:r>
    </w:p>
    <w:p w:rsidR="00000000" w:rsidDel="00000000" w:rsidP="00000000" w:rsidRDefault="00000000" w:rsidRPr="00000000" w14:paraId="0000001E">
      <w:pPr>
        <w:spacing w:after="80" w:before="80" w:lineRule="auto"/>
        <w:rPr/>
      </w:pPr>
      <w:r w:rsidDel="00000000" w:rsidR="00000000" w:rsidRPr="00000000">
        <w:rPr>
          <w:rtl w:val="0"/>
        </w:rPr>
      </w:r>
    </w:p>
    <w:p w:rsidR="00000000" w:rsidDel="00000000" w:rsidP="00000000" w:rsidRDefault="00000000" w:rsidRPr="00000000" w14:paraId="0000001F">
      <w:pPr>
        <w:pBdr>
          <w:top w:color="2e75b6" w:space="0" w:sz="4" w:val="single"/>
          <w:left w:color="f39c12" w:space="0" w:sz="16" w:val="single"/>
          <w:bottom w:color="2e75b6" w:space="0" w:sz="4" w:val="single"/>
          <w:right w:color="dddddd" w:space="0" w:sz="4" w:val="single"/>
        </w:pBdr>
        <w:shd w:fill="fdfbea" w:val="clear"/>
        <w:spacing w:after="120" w:before="120" w:lineRule="auto"/>
        <w:rPr/>
      </w:pPr>
      <w:r w:rsidDel="00000000" w:rsidR="00000000" w:rsidRPr="00000000">
        <w:rPr>
          <w:rFonts w:ascii="Arial" w:cs="Arial" w:eastAsia="Arial" w:hAnsi="Arial"/>
          <w:b w:val="1"/>
          <w:color w:val="a04000"/>
          <w:sz w:val="20"/>
          <w:szCs w:val="20"/>
          <w:rtl w:val="0"/>
        </w:rPr>
        <w:t xml:space="preserve">Levantamento de Requisitos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farmácia cadastra seus clientes com nome completo, CPF, data de nascimento, telefone e endereço.</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Os medicamentos são identificados por um código interno, nome comercial, princípio ativo, laboratório fabricante, forma farmacêutica (comprimido, xarope, pomada etc.), quantidade em estoque e preço de venda.</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Cada medicamento pertence a uma categoria (analgésico, antibiótico, anti-inflamatório, vitamina etc.).</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 farmácia registra as vendas realizadas. Uma venda é feita para um cliente e pode conter um ou mais medicamentos. Para cada medicamento vendido, registra-se a quantidade e o preço unitário cobrado.</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Cada venda é atendida por apenas um funcionário. O funcionário possui nome, CPF, cargo e data de admissão.</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Alguns medicamentos exigem prescrição médica. Nesses casos, a receita deve ser registrada com o nome do médico, CRM e a data de emissão.</w:t>
      </w:r>
      <w:r w:rsidDel="00000000" w:rsidR="00000000" w:rsidRPr="00000000">
        <w:rPr>
          <w:rtl w:val="0"/>
        </w:rPr>
      </w:r>
    </w:p>
    <w:p w:rsidR="00000000" w:rsidDel="00000000" w:rsidP="00000000" w:rsidRDefault="00000000" w:rsidRPr="00000000" w14:paraId="00000026">
      <w:pPr>
        <w:spacing w:after="80" w:before="80" w:lineRule="auto"/>
        <w:rPr/>
      </w:pPr>
      <w:r w:rsidDel="00000000" w:rsidR="00000000" w:rsidRPr="00000000">
        <w:rPr>
          <w:rtl w:val="0"/>
        </w:rPr>
      </w:r>
    </w:p>
    <w:p w:rsidR="00000000" w:rsidDel="00000000" w:rsidP="00000000" w:rsidRDefault="00000000" w:rsidRPr="00000000" w14:paraId="00000027">
      <w:pPr>
        <w:spacing w:after="80" w:before="60" w:lineRule="auto"/>
        <w:rPr/>
      </w:pPr>
      <w:r w:rsidDel="00000000" w:rsidR="00000000" w:rsidRPr="00000000">
        <w:rPr>
          <w:rFonts w:ascii="Arial" w:cs="Arial" w:eastAsia="Arial" w:hAnsi="Arial"/>
          <w:sz w:val="20"/>
          <w:szCs w:val="20"/>
          <w:rtl w:val="0"/>
        </w:rPr>
        <w:t xml:space="preserve">Com base nesse levantamento, responda às questões a seguir.</w:t>
      </w:r>
      <w:r w:rsidDel="00000000" w:rsidR="00000000" w:rsidRPr="00000000">
        <w:rPr>
          <w:rtl w:val="0"/>
        </w:rPr>
      </w:r>
    </w:p>
    <w:p w:rsidR="00000000" w:rsidDel="00000000" w:rsidP="00000000" w:rsidRDefault="00000000" w:rsidRPr="00000000" w14:paraId="00000028">
      <w:pPr>
        <w:spacing w:after="80" w:before="80" w:lineRule="auto"/>
        <w:rPr/>
      </w:pPr>
      <w:r w:rsidDel="00000000" w:rsidR="00000000" w:rsidRPr="00000000">
        <w:rPr>
          <w:rtl w:val="0"/>
        </w:rPr>
      </w:r>
    </w:p>
    <w:p w:rsidR="00000000" w:rsidDel="00000000" w:rsidP="00000000" w:rsidRDefault="00000000" w:rsidRPr="00000000" w14:paraId="00000029">
      <w:pPr>
        <w:pBdr>
          <w:top w:color="2e75b6" w:space="0" w:sz="4" w:val="single"/>
          <w:left w:color="1a5276" w:space="0" w:sz="12" w:val="single"/>
          <w:bottom w:color="2e75b6" w:space="0" w:sz="4" w:val="single"/>
          <w:right w:color="ffffff" w:space="0" w:sz="4" w:val="single"/>
        </w:pBdr>
        <w:shd w:fill="eaf2fb" w:val="clear"/>
        <w:spacing w:after="120" w:before="300" w:lineRule="auto"/>
        <w:rPr/>
      </w:pPr>
      <w:r w:rsidDel="00000000" w:rsidR="00000000" w:rsidRPr="00000000">
        <w:rPr>
          <w:rFonts w:ascii="Arial" w:cs="Arial" w:eastAsia="Arial" w:hAnsi="Arial"/>
          <w:b w:val="1"/>
          <w:color w:val="1a5276"/>
          <w:sz w:val="22"/>
          <w:szCs w:val="22"/>
          <w:rtl w:val="0"/>
        </w:rPr>
        <w:t xml:space="preserve">Questão 1 – Identificação das Entidades  </w:t>
      </w:r>
      <w:r w:rsidDel="00000000" w:rsidR="00000000" w:rsidRPr="00000000">
        <w:rPr>
          <w:rtl w:val="0"/>
        </w:rPr>
      </w:r>
    </w:p>
    <w:p w:rsidR="00000000" w:rsidDel="00000000" w:rsidP="00000000" w:rsidRDefault="00000000" w:rsidRPr="00000000" w14:paraId="0000002A">
      <w:pPr>
        <w:spacing w:after="80" w:before="80" w:lineRule="auto"/>
        <w:rPr/>
      </w:pPr>
      <w:r w:rsidDel="00000000" w:rsidR="00000000" w:rsidRPr="00000000">
        <w:rPr>
          <w:rtl w:val="0"/>
        </w:rPr>
      </w:r>
    </w:p>
    <w:p w:rsidR="00000000" w:rsidDel="00000000" w:rsidP="00000000" w:rsidRDefault="00000000" w:rsidRPr="00000000" w14:paraId="0000002B">
      <w:pPr>
        <w:spacing w:after="80" w:before="60" w:lineRule="auto"/>
        <w:rPr/>
      </w:pPr>
      <w:r w:rsidDel="00000000" w:rsidR="00000000" w:rsidRPr="00000000">
        <w:rPr>
          <w:rFonts w:ascii="Arial" w:cs="Arial" w:eastAsia="Arial" w:hAnsi="Arial"/>
          <w:sz w:val="20"/>
          <w:szCs w:val="20"/>
          <w:rtl w:val="0"/>
        </w:rPr>
        <w:t xml:space="preserve">Com base no texto acima, liste as entidades que você identificou para o banco de dados da farmácia. Preencha a tabela abaixo:</w:t>
      </w:r>
      <w:r w:rsidDel="00000000" w:rsidR="00000000" w:rsidRPr="00000000">
        <w:rPr>
          <w:rtl w:val="0"/>
        </w:rPr>
      </w:r>
    </w:p>
    <w:p w:rsidR="00000000" w:rsidDel="00000000" w:rsidP="00000000" w:rsidRDefault="00000000" w:rsidRPr="00000000" w14:paraId="0000002C">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4360"/>
        <w:gridCol w:w="4000"/>
        <w:tblGridChange w:id="0">
          <w:tblGrid>
            <w:gridCol w:w="1000"/>
            <w:gridCol w:w="4360"/>
            <w:gridCol w:w="4000"/>
          </w:tblGrid>
        </w:tblGridChange>
      </w:tblGrid>
      <w:tr>
        <w:trPr>
          <w:cantSplit w:val="0"/>
          <w:trHeight w:val="619.98046875" w:hRule="atLeast"/>
          <w:tblHeader w:val="0"/>
        </w:trPr>
        <w:tc>
          <w:tcPr>
            <w:tcBorders>
              <w:top w:color="2e75b6" w:space="0" w:sz="4" w:val="single"/>
              <w:left w:color="2e75b6" w:space="0" w:sz="4" w:val="single"/>
              <w:bottom w:color="2e75b6" w:space="0" w:sz="4" w:val="single"/>
              <w:right w:color="2e75b6" w:space="0" w:sz="4" w:val="single"/>
            </w:tcBorders>
            <w:shd w:fill="1a5276" w:val="clear"/>
            <w:tcMar>
              <w:top w:w="80.0" w:type="dxa"/>
              <w:left w:w="120.0" w:type="dxa"/>
              <w:bottom w:w="80.0" w:type="dxa"/>
              <w:right w:w="120.0" w:type="dxa"/>
            </w:tcMar>
          </w:tcPr>
          <w:p w:rsidR="00000000" w:rsidDel="00000000" w:rsidP="00000000" w:rsidRDefault="00000000" w:rsidRPr="00000000" w14:paraId="0000002D">
            <w:pPr>
              <w:jc w:val="center"/>
              <w:rPr/>
            </w:pPr>
            <w:r w:rsidDel="00000000" w:rsidR="00000000" w:rsidRPr="00000000">
              <w:rPr>
                <w:rFonts w:ascii="Arial" w:cs="Arial" w:eastAsia="Arial" w:hAnsi="Arial"/>
                <w:b w:val="1"/>
                <w:color w:val="ffffff"/>
                <w:sz w:val="20"/>
                <w:szCs w:val="20"/>
                <w:rtl w:val="0"/>
              </w:rPr>
              <w:t xml:space="preserve">Nº</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a5276" w:val="clear"/>
            <w:tcMar>
              <w:top w:w="80.0" w:type="dxa"/>
              <w:left w:w="120.0" w:type="dxa"/>
              <w:bottom w:w="80.0" w:type="dxa"/>
              <w:right w:w="120.0" w:type="dxa"/>
            </w:tcMar>
          </w:tcPr>
          <w:p w:rsidR="00000000" w:rsidDel="00000000" w:rsidP="00000000" w:rsidRDefault="00000000" w:rsidRPr="00000000" w14:paraId="0000002E">
            <w:pPr>
              <w:jc w:val="center"/>
              <w:rPr/>
            </w:pPr>
            <w:r w:rsidDel="00000000" w:rsidR="00000000" w:rsidRPr="00000000">
              <w:rPr>
                <w:rFonts w:ascii="Arial" w:cs="Arial" w:eastAsia="Arial" w:hAnsi="Arial"/>
                <w:b w:val="1"/>
                <w:color w:val="ffffff"/>
                <w:sz w:val="20"/>
                <w:szCs w:val="20"/>
                <w:rtl w:val="0"/>
              </w:rPr>
              <w:t xml:space="preserve">Nome da Entidade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a5276" w:val="clear"/>
            <w:tcMar>
              <w:top w:w="80.0" w:type="dxa"/>
              <w:left w:w="120.0" w:type="dxa"/>
              <w:bottom w:w="80.0" w:type="dxa"/>
              <w:right w:w="120.0" w:type="dxa"/>
            </w:tcMar>
          </w:tcPr>
          <w:p w:rsidR="00000000" w:rsidDel="00000000" w:rsidP="00000000" w:rsidRDefault="00000000" w:rsidRPr="00000000" w14:paraId="0000002F">
            <w:pPr>
              <w:jc w:val="center"/>
              <w:rPr/>
            </w:pPr>
            <w:r w:rsidDel="00000000" w:rsidR="00000000" w:rsidRPr="00000000">
              <w:rPr>
                <w:rFonts w:ascii="Arial" w:cs="Arial" w:eastAsia="Arial" w:hAnsi="Arial"/>
                <w:b w:val="1"/>
                <w:color w:val="ffffff"/>
                <w:sz w:val="20"/>
                <w:szCs w:val="20"/>
                <w:rtl w:val="0"/>
              </w:rPr>
              <w:t xml:space="preserve">Justificativa (por que é uma entidade?)</w:t>
            </w:r>
            <w:r w:rsidDel="00000000" w:rsidR="00000000" w:rsidRPr="00000000">
              <w:rPr>
                <w:rtl w:val="0"/>
              </w:rPr>
            </w:r>
          </w:p>
        </w:tc>
      </w:tr>
      <w:tr>
        <w:trPr>
          <w:cantSplit w:val="0"/>
          <w:trHeight w:val="400" w:hRule="atLeast"/>
          <w:tblHeader w:val="0"/>
        </w:trPr>
        <w:tc>
          <w:tcPr>
            <w:tcBorders>
              <w:top w:color="2e75b6" w:space="0" w:sz="4" w:val="single"/>
              <w:left w:color="2e75b6" w:space="0" w:sz="4" w:val="single"/>
              <w:bottom w:color="2e75b6" w:space="0" w:sz="4" w:val="single"/>
              <w:right w:color="2e75b6" w:space="0" w:sz="4" w:val="single"/>
            </w:tcBorders>
            <w:shd w:fill="fafafa"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tl w:val="0"/>
              </w:rPr>
              <w:t xml:space="preserve">1</w:t>
            </w:r>
          </w:p>
        </w:tc>
        <w:tc>
          <w:tcPr>
            <w:tcBorders>
              <w:top w:color="2e75b6" w:space="0" w:sz="4" w:val="single"/>
              <w:left w:color="2e75b6" w:space="0" w:sz="4" w:val="single"/>
              <w:bottom w:color="2e75b6" w:space="0" w:sz="4" w:val="single"/>
              <w:right w:color="2e75b6" w:space="0" w:sz="4" w:val="single"/>
            </w:tcBorders>
            <w:shd w:fill="fafafa"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tl w:val="0"/>
              </w:rPr>
              <w:t xml:space="preserve">Cliente </w:t>
            </w:r>
          </w:p>
        </w:tc>
        <w:tc>
          <w:tcPr>
            <w:tcBorders>
              <w:top w:color="2e75b6" w:space="0" w:sz="4" w:val="single"/>
              <w:left w:color="2e75b6" w:space="0" w:sz="4" w:val="single"/>
              <w:bottom w:color="2e75b6" w:space="0" w:sz="4" w:val="single"/>
              <w:right w:color="2e75b6" w:space="0" w:sz="4" w:val="single"/>
            </w:tcBorders>
            <w:shd w:fill="fafafa"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tl w:val="0"/>
              </w:rPr>
              <w:t xml:space="preserve">Representa as pessoas que compram na farmácia, com dados próprios que precisam ser armazenados (nome, CPF, etc.).</w:t>
            </w:r>
          </w:p>
        </w:tc>
      </w:tr>
      <w:tr>
        <w:trPr>
          <w:cantSplit w:val="0"/>
          <w:trHeight w:val="400" w:hRule="atLeast"/>
          <w:tblHeader w:val="0"/>
        </w:trPr>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tl w:val="0"/>
              </w:rPr>
              <w:t xml:space="preserve">2</w:t>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tl w:val="0"/>
              </w:rPr>
              <w:t xml:space="preserve">Medicamento </w:t>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tl w:val="0"/>
              </w:rPr>
              <w:t xml:space="preserve">Produto comercializado, com informações específicas como código, nome, princípio ativo, estoque e preço.</w:t>
            </w:r>
          </w:p>
        </w:tc>
      </w:tr>
      <w:tr>
        <w:trPr>
          <w:cantSplit w:val="0"/>
          <w:trHeight w:val="400" w:hRule="atLeast"/>
          <w:tblHeader w:val="0"/>
        </w:trPr>
        <w:tc>
          <w:tcPr>
            <w:tcBorders>
              <w:top w:color="2e75b6" w:space="0" w:sz="4" w:val="single"/>
              <w:left w:color="2e75b6" w:space="0" w:sz="4" w:val="single"/>
              <w:bottom w:color="2e75b6" w:space="0" w:sz="4" w:val="single"/>
              <w:right w:color="2e75b6" w:space="0" w:sz="4" w:val="single"/>
            </w:tcBorders>
            <w:shd w:fill="fafafa"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tl w:val="0"/>
              </w:rPr>
              <w:t xml:space="preserve">3</w:t>
            </w:r>
          </w:p>
        </w:tc>
        <w:tc>
          <w:tcPr>
            <w:tcBorders>
              <w:top w:color="2e75b6" w:space="0" w:sz="4" w:val="single"/>
              <w:left w:color="2e75b6" w:space="0" w:sz="4" w:val="single"/>
              <w:bottom w:color="2e75b6" w:space="0" w:sz="4" w:val="single"/>
              <w:right w:color="2e75b6" w:space="0" w:sz="4" w:val="single"/>
            </w:tcBorders>
            <w:shd w:fill="fafafa"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tl w:val="0"/>
              </w:rPr>
              <w:t xml:space="preserve">Categoria </w:t>
            </w:r>
          </w:p>
        </w:tc>
        <w:tc>
          <w:tcPr>
            <w:tcBorders>
              <w:top w:color="2e75b6" w:space="0" w:sz="4" w:val="single"/>
              <w:left w:color="2e75b6" w:space="0" w:sz="4" w:val="single"/>
              <w:bottom w:color="2e75b6" w:space="0" w:sz="4" w:val="single"/>
              <w:right w:color="2e75b6" w:space="0" w:sz="4" w:val="single"/>
            </w:tcBorders>
            <w:shd w:fill="fafafa"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tl w:val="0"/>
              </w:rPr>
              <w:t xml:space="preserve">Classificação dos medicamentos (analgésico, antibiótico, etc.), com existência independente dos medicamentos em si.</w:t>
            </w:r>
          </w:p>
        </w:tc>
      </w:tr>
      <w:tr>
        <w:trPr>
          <w:cantSplit w:val="0"/>
          <w:trHeight w:val="400" w:hRule="atLeast"/>
          <w:tblHeader w:val="0"/>
        </w:trPr>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tl w:val="0"/>
              </w:rPr>
              <w:t xml:space="preserve">4</w:t>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tl w:val="0"/>
              </w:rPr>
              <w:t xml:space="preserve">Venda</w:t>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tl w:val="0"/>
              </w:rPr>
              <w:t xml:space="preserve">Transação comercial que reúne cliente, funcionário, data e itens vendidos. É um evento que precisa ser registrado.</w:t>
            </w:r>
          </w:p>
        </w:tc>
      </w:tr>
      <w:tr>
        <w:trPr>
          <w:cantSplit w:val="0"/>
          <w:trHeight w:val="400" w:hRule="atLeast"/>
          <w:tblHeader w:val="0"/>
        </w:trPr>
        <w:tc>
          <w:tcPr>
            <w:tcBorders>
              <w:top w:color="2e75b6" w:space="0" w:sz="4" w:val="single"/>
              <w:left w:color="2e75b6" w:space="0" w:sz="4" w:val="single"/>
              <w:bottom w:color="2e75b6" w:space="0" w:sz="4" w:val="single"/>
              <w:right w:color="2e75b6" w:space="0" w:sz="4" w:val="single"/>
            </w:tcBorders>
            <w:shd w:fill="fafafa"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tl w:val="0"/>
              </w:rPr>
              <w:t xml:space="preserve">5</w:t>
            </w:r>
          </w:p>
        </w:tc>
        <w:tc>
          <w:tcPr>
            <w:tcBorders>
              <w:top w:color="2e75b6" w:space="0" w:sz="4" w:val="single"/>
              <w:left w:color="2e75b6" w:space="0" w:sz="4" w:val="single"/>
              <w:bottom w:color="2e75b6" w:space="0" w:sz="4" w:val="single"/>
              <w:right w:color="2e75b6" w:space="0" w:sz="4" w:val="single"/>
            </w:tcBorders>
            <w:shd w:fill="fafafa"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tl w:val="0"/>
              </w:rPr>
              <w:t xml:space="preserve">Funcionário</w:t>
            </w:r>
          </w:p>
        </w:tc>
        <w:tc>
          <w:tcPr>
            <w:tcBorders>
              <w:top w:color="2e75b6" w:space="0" w:sz="4" w:val="single"/>
              <w:left w:color="2e75b6" w:space="0" w:sz="4" w:val="single"/>
              <w:bottom w:color="2e75b6" w:space="0" w:sz="4" w:val="single"/>
              <w:right w:color="2e75b6" w:space="0" w:sz="4" w:val="single"/>
            </w:tcBorders>
            <w:shd w:fill="fafafa"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tl w:val="0"/>
              </w:rPr>
              <w:t xml:space="preserve">Pessoa que realiza o atendimento das vendas, com dados próprios (nome, CPF, cargo, admissão).</w:t>
            </w:r>
          </w:p>
        </w:tc>
      </w:tr>
      <w:tr>
        <w:trPr>
          <w:cantSplit w:val="0"/>
          <w:trHeight w:val="400" w:hRule="atLeast"/>
          <w:tblHeader w:val="0"/>
        </w:trPr>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tl w:val="0"/>
              </w:rPr>
              <w:t xml:space="preserve">6</w:t>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tl w:val="0"/>
              </w:rPr>
              <w:t xml:space="preserve">Itemvenda </w:t>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tl w:val="0"/>
              </w:rPr>
              <w:t xml:space="preserve">Entidade associativa que detalha cada medicamento vendido em uma venda (quantidade, preço unitário). Necessária devido ao relacionamento N:M entre Venda e Medicamento.</w:t>
            </w:r>
          </w:p>
        </w:tc>
      </w:tr>
      <w:tr>
        <w:trPr>
          <w:cantSplit w:val="0"/>
          <w:trHeight w:val="400" w:hRule="atLeast"/>
          <w:tblHeader w:val="0"/>
        </w:trPr>
        <w:tc>
          <w:tcPr>
            <w:tcBorders>
              <w:top w:color="2e75b6" w:space="0" w:sz="4" w:val="single"/>
              <w:left w:color="2e75b6" w:space="0" w:sz="4" w:val="single"/>
              <w:bottom w:color="2e75b6" w:space="0" w:sz="4" w:val="single"/>
              <w:right w:color="2e75b6" w:space="0" w:sz="4" w:val="single"/>
            </w:tcBorders>
            <w:shd w:fill="fafafa"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tl w:val="0"/>
              </w:rPr>
              <w:t xml:space="preserve">7</w:t>
            </w:r>
          </w:p>
        </w:tc>
        <w:tc>
          <w:tcPr>
            <w:tcBorders>
              <w:top w:color="2e75b6" w:space="0" w:sz="4" w:val="single"/>
              <w:left w:color="2e75b6" w:space="0" w:sz="4" w:val="single"/>
              <w:bottom w:color="2e75b6" w:space="0" w:sz="4" w:val="single"/>
              <w:right w:color="2e75b6" w:space="0" w:sz="4" w:val="single"/>
            </w:tcBorders>
            <w:shd w:fill="fafafa"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tl w:val="0"/>
              </w:rPr>
              <w:t xml:space="preserve">Receitamedica</w:t>
            </w:r>
          </w:p>
        </w:tc>
        <w:tc>
          <w:tcPr>
            <w:tcBorders>
              <w:top w:color="2e75b6" w:space="0" w:sz="4" w:val="single"/>
              <w:left w:color="2e75b6" w:space="0" w:sz="4" w:val="single"/>
              <w:bottom w:color="2e75b6" w:space="0" w:sz="4" w:val="single"/>
              <w:right w:color="2e75b6" w:space="0" w:sz="4" w:val="single"/>
            </w:tcBorders>
            <w:shd w:fill="fafafa"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tl w:val="0"/>
              </w:rPr>
              <w:t xml:space="preserve">Documento de prescrição exigido para certos medicamentos, com dados do médico, CRM e data de emissão.</w:t>
            </w:r>
          </w:p>
        </w:tc>
      </w:tr>
    </w:tbl>
    <w:p w:rsidR="00000000" w:rsidDel="00000000" w:rsidP="00000000" w:rsidRDefault="00000000" w:rsidRPr="00000000" w14:paraId="00000045">
      <w:pPr>
        <w:spacing w:after="80" w:before="80" w:lineRule="auto"/>
        <w:rPr/>
      </w:pPr>
      <w:r w:rsidDel="00000000" w:rsidR="00000000" w:rsidRPr="00000000">
        <w:rPr>
          <w:rtl w:val="0"/>
        </w:rPr>
      </w:r>
    </w:p>
    <w:p w:rsidR="00000000" w:rsidDel="00000000" w:rsidP="00000000" w:rsidRDefault="00000000" w:rsidRPr="00000000" w14:paraId="00000046">
      <w:pPr>
        <w:spacing w:after="120" w:before="60" w:lineRule="auto"/>
        <w:rPr/>
      </w:pPr>
      <w:r w:rsidDel="00000000" w:rsidR="00000000" w:rsidRPr="00000000">
        <w:rPr>
          <w:rFonts w:ascii="Arial" w:cs="Arial" w:eastAsia="Arial" w:hAnsi="Arial"/>
          <w:sz w:val="20"/>
          <w:szCs w:val="20"/>
          <w:rtl w:val="0"/>
        </w:rPr>
        <w:t xml:space="preserve">Dica: Uma entidade é um objeto do mundo real que possui existência própria e sobre o qual queremos armazenar informações.</w:t>
      </w:r>
      <w:r w:rsidDel="00000000" w:rsidR="00000000" w:rsidRPr="00000000">
        <w:rPr>
          <w:rtl w:val="0"/>
        </w:rPr>
      </w:r>
    </w:p>
    <w:p w:rsidR="00000000" w:rsidDel="00000000" w:rsidP="00000000" w:rsidRDefault="00000000" w:rsidRPr="00000000" w14:paraId="00000047">
      <w:pPr>
        <w:spacing w:after="80" w:before="80" w:lineRule="auto"/>
        <w:rPr/>
      </w:pPr>
      <w:r w:rsidDel="00000000" w:rsidR="00000000" w:rsidRPr="00000000">
        <w:rPr>
          <w:rtl w:val="0"/>
        </w:rPr>
      </w:r>
    </w:p>
    <w:p w:rsidR="00000000" w:rsidDel="00000000" w:rsidP="00000000" w:rsidRDefault="00000000" w:rsidRPr="00000000" w14:paraId="00000048">
      <w:pPr>
        <w:pBdr>
          <w:top w:color="2e75b6" w:space="0" w:sz="4" w:val="single"/>
          <w:left w:color="1a5276" w:space="0" w:sz="12" w:val="single"/>
          <w:bottom w:color="2e75b6" w:space="0" w:sz="4" w:val="single"/>
          <w:right w:color="ffffff" w:space="0" w:sz="4" w:val="single"/>
        </w:pBdr>
        <w:shd w:fill="eaf2fb" w:val="clear"/>
        <w:spacing w:after="120" w:before="300" w:lineRule="auto"/>
        <w:rPr/>
      </w:pPr>
      <w:r w:rsidDel="00000000" w:rsidR="00000000" w:rsidRPr="00000000">
        <w:rPr>
          <w:rFonts w:ascii="Arial" w:cs="Arial" w:eastAsia="Arial" w:hAnsi="Arial"/>
          <w:b w:val="1"/>
          <w:color w:val="1a5276"/>
          <w:sz w:val="22"/>
          <w:szCs w:val="22"/>
          <w:rtl w:val="0"/>
        </w:rPr>
        <w:t xml:space="preserve">Questão 2 – Atributos das Entidades  </w:t>
      </w:r>
      <w:r w:rsidDel="00000000" w:rsidR="00000000" w:rsidRPr="00000000">
        <w:rPr>
          <w:rtl w:val="0"/>
        </w:rPr>
      </w:r>
    </w:p>
    <w:p w:rsidR="00000000" w:rsidDel="00000000" w:rsidP="00000000" w:rsidRDefault="00000000" w:rsidRPr="00000000" w14:paraId="00000049">
      <w:pPr>
        <w:spacing w:after="80" w:before="80" w:lineRule="auto"/>
        <w:rPr/>
      </w:pPr>
      <w:r w:rsidDel="00000000" w:rsidR="00000000" w:rsidRPr="00000000">
        <w:rPr>
          <w:rtl w:val="0"/>
        </w:rPr>
      </w:r>
    </w:p>
    <w:p w:rsidR="00000000" w:rsidDel="00000000" w:rsidP="00000000" w:rsidRDefault="00000000" w:rsidRPr="00000000" w14:paraId="0000004A">
      <w:pPr>
        <w:spacing w:after="80" w:before="60" w:lineRule="auto"/>
        <w:rPr/>
      </w:pPr>
      <w:r w:rsidDel="00000000" w:rsidR="00000000" w:rsidRPr="00000000">
        <w:rPr>
          <w:rFonts w:ascii="Arial" w:cs="Arial" w:eastAsia="Arial" w:hAnsi="Arial"/>
          <w:sz w:val="20"/>
          <w:szCs w:val="20"/>
          <w:rtl w:val="0"/>
        </w:rPr>
        <w:t xml:space="preserve">Escolha TRÊS entidades que você identificou e liste os atributos de cada uma. Indique também a chave primária (PK) e, se houver, a chave estrangeira (FK).</w:t>
      </w: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tl w:val="0"/>
        </w:rPr>
      </w:r>
    </w:p>
    <w:p w:rsidR="00000000" w:rsidDel="00000000" w:rsidP="00000000" w:rsidRDefault="00000000" w:rsidRPr="00000000" w14:paraId="0000004C">
      <w:pPr>
        <w:spacing w:after="80" w:before="200" w:lineRule="auto"/>
        <w:rPr/>
      </w:pPr>
      <w:r w:rsidDel="00000000" w:rsidR="00000000" w:rsidRPr="00000000">
        <w:rPr>
          <w:rFonts w:ascii="Arial" w:cs="Arial" w:eastAsia="Arial" w:hAnsi="Arial"/>
          <w:b w:val="1"/>
          <w:color w:val="2e75b6"/>
          <w:sz w:val="22"/>
          <w:szCs w:val="22"/>
          <w:rtl w:val="0"/>
        </w:rPr>
        <w:t xml:space="preserve">Entidade 1: _______________Cliente_____________</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900"/>
        <w:gridCol w:w="900"/>
        <w:gridCol w:w="3760"/>
        <w:tblGridChange w:id="0">
          <w:tblGrid>
            <w:gridCol w:w="2200"/>
            <w:gridCol w:w="1600"/>
            <w:gridCol w:w="900"/>
            <w:gridCol w:w="900"/>
            <w:gridCol w:w="37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a5276" w:val="clear"/>
            <w:tcMar>
              <w:top w:w="100.0" w:type="dxa"/>
              <w:left w:w="150.0" w:type="dxa"/>
              <w:bottom w:w="100.0" w:type="dxa"/>
              <w:right w:w="150.0" w:type="dxa"/>
            </w:tcMar>
          </w:tcPr>
          <w:p w:rsidR="00000000" w:rsidDel="00000000" w:rsidP="00000000" w:rsidRDefault="00000000" w:rsidRPr="00000000" w14:paraId="0000004D">
            <w:pPr>
              <w:jc w:val="center"/>
              <w:rPr/>
            </w:pPr>
            <w:r w:rsidDel="00000000" w:rsidR="00000000" w:rsidRPr="00000000">
              <w:rPr>
                <w:rFonts w:ascii="Arial" w:cs="Arial" w:eastAsia="Arial" w:hAnsi="Arial"/>
                <w:b w:val="1"/>
                <w:color w:val="ffffff"/>
                <w:sz w:val="22"/>
                <w:szCs w:val="22"/>
                <w:rtl w:val="0"/>
              </w:rPr>
              <w:t xml:space="preserve">Atributo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a5276" w:val="clear"/>
            <w:tcMar>
              <w:top w:w="100.0" w:type="dxa"/>
              <w:left w:w="150.0" w:type="dxa"/>
              <w:bottom w:w="100.0" w:type="dxa"/>
              <w:right w:w="150.0" w:type="dxa"/>
            </w:tcMar>
          </w:tcPr>
          <w:p w:rsidR="00000000" w:rsidDel="00000000" w:rsidP="00000000" w:rsidRDefault="00000000" w:rsidRPr="00000000" w14:paraId="0000004E">
            <w:pPr>
              <w:jc w:val="center"/>
              <w:rPr/>
            </w:pPr>
            <w:r w:rsidDel="00000000" w:rsidR="00000000" w:rsidRPr="00000000">
              <w:rPr>
                <w:rFonts w:ascii="Arial" w:cs="Arial" w:eastAsia="Arial" w:hAnsi="Arial"/>
                <w:b w:val="1"/>
                <w:color w:val="ffffff"/>
                <w:sz w:val="22"/>
                <w:szCs w:val="22"/>
                <w:rtl w:val="0"/>
              </w:rPr>
              <w:t xml:space="preserve">Tipo de Dado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a5276" w:val="clear"/>
            <w:tcMar>
              <w:top w:w="100.0" w:type="dxa"/>
              <w:left w:w="150.0" w:type="dxa"/>
              <w:bottom w:w="100.0" w:type="dxa"/>
              <w:right w:w="150.0" w:type="dxa"/>
            </w:tcMar>
          </w:tcPr>
          <w:p w:rsidR="00000000" w:rsidDel="00000000" w:rsidP="00000000" w:rsidRDefault="00000000" w:rsidRPr="00000000" w14:paraId="0000004F">
            <w:pPr>
              <w:jc w:val="center"/>
              <w:rPr/>
            </w:pPr>
            <w:r w:rsidDel="00000000" w:rsidR="00000000" w:rsidRPr="00000000">
              <w:rPr>
                <w:rFonts w:ascii="Arial" w:cs="Arial" w:eastAsia="Arial" w:hAnsi="Arial"/>
                <w:b w:val="1"/>
                <w:color w:val="ffffff"/>
                <w:sz w:val="22"/>
                <w:szCs w:val="22"/>
                <w:rtl w:val="0"/>
              </w:rPr>
              <w:t xml:space="preserve">PK</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a5276" w:val="clear"/>
            <w:tcMar>
              <w:top w:w="100.0" w:type="dxa"/>
              <w:left w:w="150.0" w:type="dxa"/>
              <w:bottom w:w="100.0" w:type="dxa"/>
              <w:right w:w="150.0" w:type="dxa"/>
            </w:tcMar>
          </w:tcPr>
          <w:p w:rsidR="00000000" w:rsidDel="00000000" w:rsidP="00000000" w:rsidRDefault="00000000" w:rsidRPr="00000000" w14:paraId="00000050">
            <w:pPr>
              <w:jc w:val="center"/>
              <w:rPr/>
            </w:pPr>
            <w:r w:rsidDel="00000000" w:rsidR="00000000" w:rsidRPr="00000000">
              <w:rPr>
                <w:rFonts w:ascii="Arial" w:cs="Arial" w:eastAsia="Arial" w:hAnsi="Arial"/>
                <w:b w:val="1"/>
                <w:color w:val="ffffff"/>
                <w:sz w:val="22"/>
                <w:szCs w:val="22"/>
                <w:rtl w:val="0"/>
              </w:rPr>
              <w:t xml:space="preserve">FK</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a5276" w:val="clear"/>
            <w:tcMar>
              <w:top w:w="100.0" w:type="dxa"/>
              <w:left w:w="150.0" w:type="dxa"/>
              <w:bottom w:w="100.0" w:type="dxa"/>
              <w:right w:w="150.0" w:type="dxa"/>
            </w:tcMar>
          </w:tcPr>
          <w:p w:rsidR="00000000" w:rsidDel="00000000" w:rsidP="00000000" w:rsidRDefault="00000000" w:rsidRPr="00000000" w14:paraId="00000051">
            <w:pPr>
              <w:jc w:val="center"/>
              <w:rPr/>
            </w:pPr>
            <w:r w:rsidDel="00000000" w:rsidR="00000000" w:rsidRPr="00000000">
              <w:rPr>
                <w:rFonts w:ascii="Arial" w:cs="Arial" w:eastAsia="Arial" w:hAnsi="Arial"/>
                <w:b w:val="1"/>
                <w:color w:val="ffffff"/>
                <w:sz w:val="22"/>
                <w:szCs w:val="22"/>
                <w:rtl w:val="0"/>
              </w:rPr>
              <w:t xml:space="preserve">Observação</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afafa" w:val="clear"/>
            <w:tcMar>
              <w:top w:w="80.0" w:type="dxa"/>
              <w:left w:w="150.0" w:type="dxa"/>
              <w:bottom w:w="80.0" w:type="dxa"/>
              <w:right w:w="150.0" w:type="dxa"/>
            </w:tcMar>
          </w:tcPr>
          <w:p w:rsidR="00000000" w:rsidDel="00000000" w:rsidP="00000000" w:rsidRDefault="00000000" w:rsidRPr="00000000" w14:paraId="00000052">
            <w:pPr>
              <w:jc w:val="left"/>
              <w:rPr/>
            </w:pPr>
            <w:r w:rsidDel="00000000" w:rsidR="00000000" w:rsidRPr="00000000">
              <w:rPr>
                <w:rtl w:val="0"/>
              </w:rPr>
              <w:t xml:space="preserve">Id_cliente</w:t>
            </w:r>
          </w:p>
        </w:tc>
        <w:tc>
          <w:tcPr>
            <w:tcBorders>
              <w:top w:color="2e75b6" w:space="0" w:sz="4" w:val="single"/>
              <w:left w:color="2e75b6" w:space="0" w:sz="4" w:val="single"/>
              <w:bottom w:color="2e75b6" w:space="0" w:sz="4" w:val="single"/>
              <w:right w:color="2e75b6" w:space="0" w:sz="4" w:val="single"/>
            </w:tcBorders>
            <w:shd w:fill="fafafa" w:val="clear"/>
            <w:tcMar>
              <w:top w:w="80.0" w:type="dxa"/>
              <w:left w:w="150.0" w:type="dxa"/>
              <w:bottom w:w="80.0" w:type="dxa"/>
              <w:right w:w="150.0" w:type="dxa"/>
            </w:tcMar>
          </w:tcPr>
          <w:p w:rsidR="00000000" w:rsidDel="00000000" w:rsidP="00000000" w:rsidRDefault="00000000" w:rsidRPr="00000000" w14:paraId="00000053">
            <w:pPr>
              <w:jc w:val="left"/>
              <w:rPr/>
            </w:pPr>
            <w:r w:rsidDel="00000000" w:rsidR="00000000" w:rsidRPr="00000000">
              <w:rPr>
                <w:rtl w:val="0"/>
              </w:rPr>
              <w:t xml:space="preserve">INT</w:t>
            </w:r>
          </w:p>
        </w:tc>
        <w:tc>
          <w:tcPr>
            <w:tcBorders>
              <w:top w:color="2e75b6" w:space="0" w:sz="4" w:val="single"/>
              <w:left w:color="2e75b6" w:space="0" w:sz="4" w:val="single"/>
              <w:bottom w:color="2e75b6" w:space="0" w:sz="4" w:val="single"/>
              <w:right w:color="2e75b6" w:space="0" w:sz="4" w:val="single"/>
            </w:tcBorders>
            <w:shd w:fill="fafafa" w:val="clear"/>
            <w:tcMar>
              <w:top w:w="80.0" w:type="dxa"/>
              <w:left w:w="150.0" w:type="dxa"/>
              <w:bottom w:w="80.0" w:type="dxa"/>
              <w:right w:w="150.0" w:type="dxa"/>
            </w:tcMar>
          </w:tcPr>
          <w:p w:rsidR="00000000" w:rsidDel="00000000" w:rsidP="00000000" w:rsidRDefault="00000000" w:rsidRPr="00000000" w14:paraId="00000054">
            <w:pPr>
              <w:jc w:val="center"/>
              <w:rPr/>
            </w:pPr>
            <w:r w:rsidDel="00000000" w:rsidR="00000000" w:rsidRPr="00000000">
              <w:rPr>
                <w:rtl w:val="0"/>
              </w:rPr>
              <w:t xml:space="preserve">SIM</w:t>
            </w:r>
          </w:p>
        </w:tc>
        <w:tc>
          <w:tcPr>
            <w:tcBorders>
              <w:top w:color="2e75b6" w:space="0" w:sz="4" w:val="single"/>
              <w:left w:color="2e75b6" w:space="0" w:sz="4" w:val="single"/>
              <w:bottom w:color="2e75b6" w:space="0" w:sz="4" w:val="single"/>
              <w:right w:color="2e75b6" w:space="0" w:sz="4" w:val="single"/>
            </w:tcBorders>
            <w:shd w:fill="fafafa" w:val="clear"/>
            <w:tcMar>
              <w:top w:w="80.0" w:type="dxa"/>
              <w:left w:w="150.0" w:type="dxa"/>
              <w:bottom w:w="80.0" w:type="dxa"/>
              <w:right w:w="150.0" w:type="dxa"/>
            </w:tcMar>
          </w:tcPr>
          <w:p w:rsidR="00000000" w:rsidDel="00000000" w:rsidP="00000000" w:rsidRDefault="00000000" w:rsidRPr="00000000" w14:paraId="00000055">
            <w:pPr>
              <w:jc w:val="center"/>
              <w:rPr/>
            </w:pP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afafa" w:val="clear"/>
            <w:tcMar>
              <w:top w:w="80.0" w:type="dxa"/>
              <w:left w:w="150.0" w:type="dxa"/>
              <w:bottom w:w="80.0" w:type="dxa"/>
              <w:right w:w="150.0" w:type="dxa"/>
            </w:tcMar>
          </w:tcPr>
          <w:p w:rsidR="00000000" w:rsidDel="00000000" w:rsidP="00000000" w:rsidRDefault="00000000" w:rsidRPr="00000000" w14:paraId="00000056">
            <w:pPr>
              <w:jc w:val="left"/>
              <w:rPr/>
            </w:pP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57">
            <w:pPr>
              <w:jc w:val="left"/>
              <w:rPr/>
            </w:pPr>
            <w:r w:rsidDel="00000000" w:rsidR="00000000" w:rsidRPr="00000000">
              <w:rPr>
                <w:rtl w:val="0"/>
              </w:rPr>
              <w:t xml:space="preserve">Nome_completo</w:t>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58">
            <w:pPr>
              <w:jc w:val="left"/>
              <w:rPr/>
            </w:pPr>
            <w:r w:rsidDel="00000000" w:rsidR="00000000" w:rsidRPr="00000000">
              <w:rPr>
                <w:rtl w:val="0"/>
              </w:rPr>
              <w:t xml:space="preserve">VARCHAR (100)</w:t>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59">
            <w:pPr>
              <w:jc w:val="center"/>
              <w:rPr/>
            </w:pP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5A">
            <w:pPr>
              <w:jc w:val="center"/>
              <w:rPr/>
            </w:pP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5B">
            <w:pPr>
              <w:jc w:val="left"/>
              <w:rPr/>
            </w:pP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afafa" w:val="clear"/>
            <w:tcMar>
              <w:top w:w="80.0" w:type="dxa"/>
              <w:left w:w="150.0" w:type="dxa"/>
              <w:bottom w:w="80.0" w:type="dxa"/>
              <w:right w:w="150.0" w:type="dxa"/>
            </w:tcMar>
          </w:tcPr>
          <w:p w:rsidR="00000000" w:rsidDel="00000000" w:rsidP="00000000" w:rsidRDefault="00000000" w:rsidRPr="00000000" w14:paraId="0000005C">
            <w:pPr>
              <w:jc w:val="left"/>
              <w:rPr/>
            </w:pPr>
            <w:r w:rsidDel="00000000" w:rsidR="00000000" w:rsidRPr="00000000">
              <w:rPr>
                <w:rtl w:val="0"/>
              </w:rPr>
              <w:t xml:space="preserve">Cpf</w:t>
            </w:r>
          </w:p>
        </w:tc>
        <w:tc>
          <w:tcPr>
            <w:tcBorders>
              <w:top w:color="2e75b6" w:space="0" w:sz="4" w:val="single"/>
              <w:left w:color="2e75b6" w:space="0" w:sz="4" w:val="single"/>
              <w:bottom w:color="2e75b6" w:space="0" w:sz="4" w:val="single"/>
              <w:right w:color="2e75b6" w:space="0" w:sz="4" w:val="single"/>
            </w:tcBorders>
            <w:shd w:fill="fafafa" w:val="clear"/>
            <w:tcMar>
              <w:top w:w="80.0" w:type="dxa"/>
              <w:left w:w="150.0" w:type="dxa"/>
              <w:bottom w:w="80.0" w:type="dxa"/>
              <w:right w:w="150.0" w:type="dxa"/>
            </w:tcMar>
          </w:tcPr>
          <w:p w:rsidR="00000000" w:rsidDel="00000000" w:rsidP="00000000" w:rsidRDefault="00000000" w:rsidRPr="00000000" w14:paraId="0000005D">
            <w:pPr>
              <w:jc w:val="left"/>
              <w:rPr/>
            </w:pPr>
            <w:r w:rsidDel="00000000" w:rsidR="00000000" w:rsidRPr="00000000">
              <w:rPr>
                <w:rtl w:val="0"/>
              </w:rPr>
              <w:t xml:space="preserve">CHAR (11)</w:t>
            </w:r>
          </w:p>
        </w:tc>
        <w:tc>
          <w:tcPr>
            <w:tcBorders>
              <w:top w:color="2e75b6" w:space="0" w:sz="4" w:val="single"/>
              <w:left w:color="2e75b6" w:space="0" w:sz="4" w:val="single"/>
              <w:bottom w:color="2e75b6" w:space="0" w:sz="4" w:val="single"/>
              <w:right w:color="2e75b6" w:space="0" w:sz="4" w:val="single"/>
            </w:tcBorders>
            <w:shd w:fill="fafafa" w:val="clear"/>
            <w:tcMar>
              <w:top w:w="80.0" w:type="dxa"/>
              <w:left w:w="150.0" w:type="dxa"/>
              <w:bottom w:w="80.0" w:type="dxa"/>
              <w:right w:w="150.0" w:type="dxa"/>
            </w:tcMar>
          </w:tcPr>
          <w:p w:rsidR="00000000" w:rsidDel="00000000" w:rsidP="00000000" w:rsidRDefault="00000000" w:rsidRPr="00000000" w14:paraId="0000005E">
            <w:pPr>
              <w:jc w:val="left"/>
              <w:rPr/>
            </w:pP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afafa" w:val="clear"/>
            <w:tcMar>
              <w:top w:w="80.0" w:type="dxa"/>
              <w:left w:w="150.0" w:type="dxa"/>
              <w:bottom w:w="80.0" w:type="dxa"/>
              <w:right w:w="150.0" w:type="dxa"/>
            </w:tcMar>
          </w:tcPr>
          <w:p w:rsidR="00000000" w:rsidDel="00000000" w:rsidP="00000000" w:rsidRDefault="00000000" w:rsidRPr="00000000" w14:paraId="0000005F">
            <w:pPr>
              <w:jc w:val="center"/>
              <w:rPr/>
            </w:pP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afafa" w:val="clear"/>
            <w:tcMar>
              <w:top w:w="80.0" w:type="dxa"/>
              <w:left w:w="150.0" w:type="dxa"/>
              <w:bottom w:w="80.0" w:type="dxa"/>
              <w:right w:w="150.0" w:type="dxa"/>
            </w:tcMar>
          </w:tcPr>
          <w:p w:rsidR="00000000" w:rsidDel="00000000" w:rsidP="00000000" w:rsidRDefault="00000000" w:rsidRPr="00000000" w14:paraId="00000060">
            <w:pPr>
              <w:jc w:val="left"/>
              <w:rPr/>
            </w:pP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61">
            <w:pPr>
              <w:jc w:val="left"/>
              <w:rPr>
                <w:b w:val="1"/>
              </w:rPr>
            </w:pPr>
            <w:r w:rsidDel="00000000" w:rsidR="00000000" w:rsidRPr="00000000">
              <w:rPr>
                <w:rtl w:val="0"/>
              </w:rPr>
              <w:t xml:space="preserve">Data_nascimento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62">
            <w:pPr>
              <w:jc w:val="left"/>
              <w:rPr/>
            </w:pPr>
            <w:r w:rsidDel="00000000" w:rsidR="00000000" w:rsidRPr="00000000">
              <w:rPr>
                <w:rtl w:val="0"/>
              </w:rPr>
              <w:t xml:space="preserve">DATE</w:t>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63">
            <w:pPr>
              <w:jc w:val="center"/>
              <w:rPr/>
            </w:pP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64">
            <w:pPr>
              <w:jc w:val="center"/>
              <w:rPr/>
            </w:pP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65">
            <w:pPr>
              <w:jc w:val="left"/>
              <w:rPr/>
            </w:pP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afafa" w:val="clear"/>
            <w:tcMar>
              <w:top w:w="80.0" w:type="dxa"/>
              <w:left w:w="150.0" w:type="dxa"/>
              <w:bottom w:w="80.0" w:type="dxa"/>
              <w:right w:w="150.0" w:type="dxa"/>
            </w:tcMar>
          </w:tcPr>
          <w:p w:rsidR="00000000" w:rsidDel="00000000" w:rsidP="00000000" w:rsidRDefault="00000000" w:rsidRPr="00000000" w14:paraId="00000066">
            <w:pPr>
              <w:jc w:val="left"/>
              <w:rPr/>
            </w:pPr>
            <w:r w:rsidDel="00000000" w:rsidR="00000000" w:rsidRPr="00000000">
              <w:rPr>
                <w:rtl w:val="0"/>
              </w:rPr>
              <w:t xml:space="preserve">Telefone </w:t>
            </w:r>
          </w:p>
        </w:tc>
        <w:tc>
          <w:tcPr>
            <w:tcBorders>
              <w:top w:color="2e75b6" w:space="0" w:sz="4" w:val="single"/>
              <w:left w:color="2e75b6" w:space="0" w:sz="4" w:val="single"/>
              <w:bottom w:color="2e75b6" w:space="0" w:sz="4" w:val="single"/>
              <w:right w:color="2e75b6" w:space="0" w:sz="4" w:val="single"/>
            </w:tcBorders>
            <w:shd w:fill="fafafa" w:val="clear"/>
            <w:tcMar>
              <w:top w:w="80.0" w:type="dxa"/>
              <w:left w:w="150.0" w:type="dxa"/>
              <w:bottom w:w="80.0" w:type="dxa"/>
              <w:right w:w="150.0" w:type="dxa"/>
            </w:tcMar>
          </w:tcPr>
          <w:p w:rsidR="00000000" w:rsidDel="00000000" w:rsidP="00000000" w:rsidRDefault="00000000" w:rsidRPr="00000000" w14:paraId="00000067">
            <w:pPr>
              <w:jc w:val="left"/>
              <w:rPr/>
            </w:pPr>
            <w:r w:rsidDel="00000000" w:rsidR="00000000" w:rsidRPr="00000000">
              <w:rPr>
                <w:rtl w:val="0"/>
              </w:rPr>
              <w:t xml:space="preserve">VARCHAR (15)</w:t>
            </w:r>
          </w:p>
        </w:tc>
        <w:tc>
          <w:tcPr>
            <w:tcBorders>
              <w:top w:color="2e75b6" w:space="0" w:sz="4" w:val="single"/>
              <w:left w:color="2e75b6" w:space="0" w:sz="4" w:val="single"/>
              <w:bottom w:color="2e75b6" w:space="0" w:sz="4" w:val="single"/>
              <w:right w:color="2e75b6" w:space="0" w:sz="4" w:val="single"/>
            </w:tcBorders>
            <w:shd w:fill="fafafa" w:val="clear"/>
            <w:tcMar>
              <w:top w:w="80.0" w:type="dxa"/>
              <w:left w:w="150.0" w:type="dxa"/>
              <w:bottom w:w="80.0" w:type="dxa"/>
              <w:right w:w="150.0" w:type="dxa"/>
            </w:tcMar>
          </w:tcPr>
          <w:p w:rsidR="00000000" w:rsidDel="00000000" w:rsidP="00000000" w:rsidRDefault="00000000" w:rsidRPr="00000000" w14:paraId="00000068">
            <w:pPr>
              <w:jc w:val="center"/>
              <w:rPr/>
            </w:pP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afafa" w:val="clear"/>
            <w:tcMar>
              <w:top w:w="80.0" w:type="dxa"/>
              <w:left w:w="150.0" w:type="dxa"/>
              <w:bottom w:w="80.0" w:type="dxa"/>
              <w:right w:w="150.0" w:type="dxa"/>
            </w:tcMar>
          </w:tcPr>
          <w:p w:rsidR="00000000" w:rsidDel="00000000" w:rsidP="00000000" w:rsidRDefault="00000000" w:rsidRPr="00000000" w14:paraId="00000069">
            <w:pPr>
              <w:jc w:val="center"/>
              <w:rPr/>
            </w:pP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afafa" w:val="clear"/>
            <w:tcMar>
              <w:top w:w="80.0" w:type="dxa"/>
              <w:left w:w="150.0" w:type="dxa"/>
              <w:bottom w:w="80.0" w:type="dxa"/>
              <w:right w:w="150.0" w:type="dxa"/>
            </w:tcMar>
          </w:tcPr>
          <w:p w:rsidR="00000000" w:rsidDel="00000000" w:rsidP="00000000" w:rsidRDefault="00000000" w:rsidRPr="00000000" w14:paraId="0000006A">
            <w:pPr>
              <w:jc w:val="left"/>
              <w:rPr/>
            </w:pPr>
            <w:r w:rsidDel="00000000" w:rsidR="00000000" w:rsidRPr="00000000">
              <w:rPr>
                <w:rtl w:val="0"/>
              </w:rPr>
            </w:r>
          </w:p>
        </w:tc>
      </w:tr>
    </w:tbl>
    <w:p w:rsidR="00000000" w:rsidDel="00000000" w:rsidP="00000000" w:rsidRDefault="00000000" w:rsidRPr="00000000" w14:paraId="0000006B">
      <w:pPr>
        <w:spacing w:after="80" w:before="80" w:lineRule="auto"/>
        <w:rPr/>
      </w:pPr>
      <w:r w:rsidDel="00000000" w:rsidR="00000000" w:rsidRPr="00000000">
        <w:rPr>
          <w:rtl w:val="0"/>
        </w:rPr>
      </w:r>
    </w:p>
    <w:p w:rsidR="00000000" w:rsidDel="00000000" w:rsidP="00000000" w:rsidRDefault="00000000" w:rsidRPr="00000000" w14:paraId="0000006C">
      <w:pPr>
        <w:spacing w:after="80" w:before="200" w:lineRule="auto"/>
        <w:rPr/>
      </w:pPr>
      <w:r w:rsidDel="00000000" w:rsidR="00000000" w:rsidRPr="00000000">
        <w:rPr>
          <w:rFonts w:ascii="Arial" w:cs="Arial" w:eastAsia="Arial" w:hAnsi="Arial"/>
          <w:b w:val="1"/>
          <w:color w:val="2e75b6"/>
          <w:sz w:val="22"/>
          <w:szCs w:val="22"/>
          <w:rtl w:val="0"/>
        </w:rPr>
        <w:t xml:space="preserve">Entidade 2: _________Medicamento_____________</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900"/>
        <w:gridCol w:w="900"/>
        <w:gridCol w:w="3760"/>
        <w:tblGridChange w:id="0">
          <w:tblGrid>
            <w:gridCol w:w="2200"/>
            <w:gridCol w:w="1600"/>
            <w:gridCol w:w="900"/>
            <w:gridCol w:w="900"/>
            <w:gridCol w:w="37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a5276" w:val="clear"/>
            <w:tcMar>
              <w:top w:w="100.0" w:type="dxa"/>
              <w:left w:w="150.0" w:type="dxa"/>
              <w:bottom w:w="100.0" w:type="dxa"/>
              <w:right w:w="150.0" w:type="dxa"/>
            </w:tcMar>
          </w:tcPr>
          <w:p w:rsidR="00000000" w:rsidDel="00000000" w:rsidP="00000000" w:rsidRDefault="00000000" w:rsidRPr="00000000" w14:paraId="0000006D">
            <w:pPr>
              <w:jc w:val="center"/>
              <w:rPr/>
            </w:pPr>
            <w:r w:rsidDel="00000000" w:rsidR="00000000" w:rsidRPr="00000000">
              <w:rPr>
                <w:rFonts w:ascii="Arial" w:cs="Arial" w:eastAsia="Arial" w:hAnsi="Arial"/>
                <w:b w:val="1"/>
                <w:color w:val="ffffff"/>
                <w:sz w:val="22"/>
                <w:szCs w:val="22"/>
                <w:rtl w:val="0"/>
              </w:rPr>
              <w:t xml:space="preserve">Atributo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a5276" w:val="clear"/>
            <w:tcMar>
              <w:top w:w="100.0" w:type="dxa"/>
              <w:left w:w="150.0" w:type="dxa"/>
              <w:bottom w:w="100.0" w:type="dxa"/>
              <w:right w:w="150.0" w:type="dxa"/>
            </w:tcMar>
          </w:tcPr>
          <w:p w:rsidR="00000000" w:rsidDel="00000000" w:rsidP="00000000" w:rsidRDefault="00000000" w:rsidRPr="00000000" w14:paraId="0000006E">
            <w:pPr>
              <w:jc w:val="center"/>
              <w:rPr/>
            </w:pPr>
            <w:r w:rsidDel="00000000" w:rsidR="00000000" w:rsidRPr="00000000">
              <w:rPr>
                <w:rFonts w:ascii="Arial" w:cs="Arial" w:eastAsia="Arial" w:hAnsi="Arial"/>
                <w:b w:val="1"/>
                <w:color w:val="ffffff"/>
                <w:sz w:val="22"/>
                <w:szCs w:val="22"/>
                <w:rtl w:val="0"/>
              </w:rPr>
              <w:t xml:space="preserve">Tipo de Dado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a5276" w:val="clear"/>
            <w:tcMar>
              <w:top w:w="100.0" w:type="dxa"/>
              <w:left w:w="150.0" w:type="dxa"/>
              <w:bottom w:w="100.0" w:type="dxa"/>
              <w:right w:w="150.0" w:type="dxa"/>
            </w:tcMar>
          </w:tcPr>
          <w:p w:rsidR="00000000" w:rsidDel="00000000" w:rsidP="00000000" w:rsidRDefault="00000000" w:rsidRPr="00000000" w14:paraId="0000006F">
            <w:pPr>
              <w:jc w:val="center"/>
              <w:rPr/>
            </w:pPr>
            <w:r w:rsidDel="00000000" w:rsidR="00000000" w:rsidRPr="00000000">
              <w:rPr>
                <w:rFonts w:ascii="Arial" w:cs="Arial" w:eastAsia="Arial" w:hAnsi="Arial"/>
                <w:b w:val="1"/>
                <w:color w:val="ffffff"/>
                <w:sz w:val="22"/>
                <w:szCs w:val="22"/>
                <w:rtl w:val="0"/>
              </w:rPr>
              <w:t xml:space="preserve">PK</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a5276" w:val="clear"/>
            <w:tcMar>
              <w:top w:w="100.0" w:type="dxa"/>
              <w:left w:w="150.0" w:type="dxa"/>
              <w:bottom w:w="100.0" w:type="dxa"/>
              <w:right w:w="150.0" w:type="dxa"/>
            </w:tcMar>
          </w:tcPr>
          <w:p w:rsidR="00000000" w:rsidDel="00000000" w:rsidP="00000000" w:rsidRDefault="00000000" w:rsidRPr="00000000" w14:paraId="00000070">
            <w:pPr>
              <w:jc w:val="center"/>
              <w:rPr/>
            </w:pPr>
            <w:r w:rsidDel="00000000" w:rsidR="00000000" w:rsidRPr="00000000">
              <w:rPr>
                <w:rFonts w:ascii="Arial" w:cs="Arial" w:eastAsia="Arial" w:hAnsi="Arial"/>
                <w:b w:val="1"/>
                <w:color w:val="ffffff"/>
                <w:sz w:val="22"/>
                <w:szCs w:val="22"/>
                <w:rtl w:val="0"/>
              </w:rPr>
              <w:t xml:space="preserve">FK</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a5276" w:val="clear"/>
            <w:tcMar>
              <w:top w:w="100.0" w:type="dxa"/>
              <w:left w:w="150.0" w:type="dxa"/>
              <w:bottom w:w="100.0" w:type="dxa"/>
              <w:right w:w="150.0" w:type="dxa"/>
            </w:tcMar>
          </w:tcPr>
          <w:p w:rsidR="00000000" w:rsidDel="00000000" w:rsidP="00000000" w:rsidRDefault="00000000" w:rsidRPr="00000000" w14:paraId="00000071">
            <w:pPr>
              <w:jc w:val="center"/>
              <w:rPr/>
            </w:pPr>
            <w:r w:rsidDel="00000000" w:rsidR="00000000" w:rsidRPr="00000000">
              <w:rPr>
                <w:rFonts w:ascii="Arial" w:cs="Arial" w:eastAsia="Arial" w:hAnsi="Arial"/>
                <w:b w:val="1"/>
                <w:color w:val="ffffff"/>
                <w:sz w:val="22"/>
                <w:szCs w:val="22"/>
                <w:rtl w:val="0"/>
              </w:rPr>
              <w:t xml:space="preserve">Observação</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afafa" w:val="clear"/>
            <w:tcMar>
              <w:top w:w="80.0" w:type="dxa"/>
              <w:left w:w="150.0" w:type="dxa"/>
              <w:bottom w:w="80.0" w:type="dxa"/>
              <w:right w:w="150.0" w:type="dxa"/>
            </w:tcMar>
          </w:tcPr>
          <w:p w:rsidR="00000000" w:rsidDel="00000000" w:rsidP="00000000" w:rsidRDefault="00000000" w:rsidRPr="00000000" w14:paraId="00000072">
            <w:pPr>
              <w:jc w:val="left"/>
              <w:rPr/>
            </w:pPr>
            <w:r w:rsidDel="00000000" w:rsidR="00000000" w:rsidRPr="00000000">
              <w:rPr>
                <w:rtl w:val="0"/>
              </w:rPr>
              <w:t xml:space="preserve">Id_medicamento</w:t>
            </w:r>
          </w:p>
        </w:tc>
        <w:tc>
          <w:tcPr>
            <w:tcBorders>
              <w:top w:color="2e75b6" w:space="0" w:sz="4" w:val="single"/>
              <w:left w:color="2e75b6" w:space="0" w:sz="4" w:val="single"/>
              <w:bottom w:color="2e75b6" w:space="0" w:sz="4" w:val="single"/>
              <w:right w:color="2e75b6" w:space="0" w:sz="4" w:val="single"/>
            </w:tcBorders>
            <w:shd w:fill="fafafa" w:val="clear"/>
            <w:tcMar>
              <w:top w:w="80.0" w:type="dxa"/>
              <w:left w:w="150.0" w:type="dxa"/>
              <w:bottom w:w="80.0" w:type="dxa"/>
              <w:right w:w="150.0" w:type="dxa"/>
            </w:tcMar>
          </w:tcPr>
          <w:p w:rsidR="00000000" w:rsidDel="00000000" w:rsidP="00000000" w:rsidRDefault="00000000" w:rsidRPr="00000000" w14:paraId="00000073">
            <w:pPr>
              <w:jc w:val="left"/>
              <w:rPr/>
            </w:pPr>
            <w:r w:rsidDel="00000000" w:rsidR="00000000" w:rsidRPr="00000000">
              <w:rPr>
                <w:rtl w:val="0"/>
              </w:rPr>
              <w:t xml:space="preserve">INT</w:t>
            </w:r>
          </w:p>
        </w:tc>
        <w:tc>
          <w:tcPr>
            <w:tcBorders>
              <w:top w:color="2e75b6" w:space="0" w:sz="4" w:val="single"/>
              <w:left w:color="2e75b6" w:space="0" w:sz="4" w:val="single"/>
              <w:bottom w:color="2e75b6" w:space="0" w:sz="4" w:val="single"/>
              <w:right w:color="2e75b6" w:space="0" w:sz="4" w:val="single"/>
            </w:tcBorders>
            <w:shd w:fill="fafafa" w:val="clear"/>
            <w:tcMar>
              <w:top w:w="80.0" w:type="dxa"/>
              <w:left w:w="150.0" w:type="dxa"/>
              <w:bottom w:w="80.0" w:type="dxa"/>
              <w:right w:w="150.0" w:type="dxa"/>
            </w:tcMar>
          </w:tcPr>
          <w:p w:rsidR="00000000" w:rsidDel="00000000" w:rsidP="00000000" w:rsidRDefault="00000000" w:rsidRPr="00000000" w14:paraId="00000074">
            <w:pPr>
              <w:jc w:val="left"/>
              <w:rPr/>
            </w:pPr>
            <w:r w:rsidDel="00000000" w:rsidR="00000000" w:rsidRPr="00000000">
              <w:rPr>
                <w:rtl w:val="0"/>
              </w:rPr>
              <w:t xml:space="preserve">Sim</w:t>
            </w:r>
          </w:p>
        </w:tc>
        <w:tc>
          <w:tcPr>
            <w:tcBorders>
              <w:top w:color="2e75b6" w:space="0" w:sz="4" w:val="single"/>
              <w:left w:color="2e75b6" w:space="0" w:sz="4" w:val="single"/>
              <w:bottom w:color="2e75b6" w:space="0" w:sz="4" w:val="single"/>
              <w:right w:color="2e75b6" w:space="0" w:sz="4" w:val="single"/>
            </w:tcBorders>
            <w:shd w:fill="fafafa" w:val="clear"/>
            <w:tcMar>
              <w:top w:w="80.0" w:type="dxa"/>
              <w:left w:w="150.0" w:type="dxa"/>
              <w:bottom w:w="80.0" w:type="dxa"/>
              <w:right w:w="150.0" w:type="dxa"/>
            </w:tcMar>
          </w:tcPr>
          <w:p w:rsidR="00000000" w:rsidDel="00000000" w:rsidP="00000000" w:rsidRDefault="00000000" w:rsidRPr="00000000" w14:paraId="00000075">
            <w:pPr>
              <w:jc w:val="left"/>
              <w:rPr/>
            </w:pP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afafa" w:val="clear"/>
            <w:tcMar>
              <w:top w:w="80.0" w:type="dxa"/>
              <w:left w:w="150.0" w:type="dxa"/>
              <w:bottom w:w="80.0" w:type="dxa"/>
              <w:right w:w="150.0" w:type="dxa"/>
            </w:tcMar>
          </w:tcPr>
          <w:p w:rsidR="00000000" w:rsidDel="00000000" w:rsidP="00000000" w:rsidRDefault="00000000" w:rsidRPr="00000000" w14:paraId="00000076">
            <w:pPr>
              <w:jc w:val="left"/>
              <w:rPr/>
            </w:pP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77">
            <w:pPr>
              <w:jc w:val="left"/>
              <w:rPr/>
            </w:pPr>
            <w:r w:rsidDel="00000000" w:rsidR="00000000" w:rsidRPr="00000000">
              <w:rPr>
                <w:rtl w:val="0"/>
              </w:rPr>
              <w:t xml:space="preserve">Nome_comercial</w:t>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78">
            <w:pPr>
              <w:jc w:val="left"/>
              <w:rPr/>
            </w:pPr>
            <w:r w:rsidDel="00000000" w:rsidR="00000000" w:rsidRPr="00000000">
              <w:rPr>
                <w:rtl w:val="0"/>
              </w:rPr>
              <w:t xml:space="preserve">VARCHAR (100)</w:t>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79">
            <w:pPr>
              <w:jc w:val="center"/>
              <w:rPr/>
            </w:pP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7A">
            <w:pPr>
              <w:jc w:val="center"/>
              <w:rPr/>
            </w:pP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7B">
            <w:pPr>
              <w:jc w:val="left"/>
              <w:rPr/>
            </w:pP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afafa" w:val="clear"/>
            <w:tcMar>
              <w:top w:w="80.0" w:type="dxa"/>
              <w:left w:w="150.0" w:type="dxa"/>
              <w:bottom w:w="80.0" w:type="dxa"/>
              <w:right w:w="150.0" w:type="dxa"/>
            </w:tcMar>
          </w:tcPr>
          <w:p w:rsidR="00000000" w:rsidDel="00000000" w:rsidP="00000000" w:rsidRDefault="00000000" w:rsidRPr="00000000" w14:paraId="0000007C">
            <w:pPr>
              <w:jc w:val="left"/>
              <w:rPr/>
            </w:pPr>
            <w:r w:rsidDel="00000000" w:rsidR="00000000" w:rsidRPr="00000000">
              <w:rPr>
                <w:rtl w:val="0"/>
              </w:rPr>
              <w:t xml:space="preserve">Preco_venda</w:t>
            </w:r>
          </w:p>
        </w:tc>
        <w:tc>
          <w:tcPr>
            <w:tcBorders>
              <w:top w:color="2e75b6" w:space="0" w:sz="4" w:val="single"/>
              <w:left w:color="2e75b6" w:space="0" w:sz="4" w:val="single"/>
              <w:bottom w:color="2e75b6" w:space="0" w:sz="4" w:val="single"/>
              <w:right w:color="2e75b6" w:space="0" w:sz="4" w:val="single"/>
            </w:tcBorders>
            <w:shd w:fill="fafafa" w:val="clear"/>
            <w:tcMar>
              <w:top w:w="80.0" w:type="dxa"/>
              <w:left w:w="150.0" w:type="dxa"/>
              <w:bottom w:w="80.0" w:type="dxa"/>
              <w:right w:w="150.0" w:type="dxa"/>
            </w:tcMar>
          </w:tcPr>
          <w:p w:rsidR="00000000" w:rsidDel="00000000" w:rsidP="00000000" w:rsidRDefault="00000000" w:rsidRPr="00000000" w14:paraId="0000007D">
            <w:pPr>
              <w:jc w:val="left"/>
              <w:rPr/>
            </w:pPr>
            <w:r w:rsidDel="00000000" w:rsidR="00000000" w:rsidRPr="00000000">
              <w:rPr>
                <w:rtl w:val="0"/>
              </w:rPr>
              <w:t xml:space="preserve">DECIMAL (10,2)</w:t>
            </w:r>
          </w:p>
        </w:tc>
        <w:tc>
          <w:tcPr>
            <w:tcBorders>
              <w:top w:color="2e75b6" w:space="0" w:sz="4" w:val="single"/>
              <w:left w:color="2e75b6" w:space="0" w:sz="4" w:val="single"/>
              <w:bottom w:color="2e75b6" w:space="0" w:sz="4" w:val="single"/>
              <w:right w:color="2e75b6" w:space="0" w:sz="4" w:val="single"/>
            </w:tcBorders>
            <w:shd w:fill="fafafa" w:val="clear"/>
            <w:tcMar>
              <w:top w:w="80.0" w:type="dxa"/>
              <w:left w:w="150.0" w:type="dxa"/>
              <w:bottom w:w="80.0" w:type="dxa"/>
              <w:right w:w="150.0" w:type="dxa"/>
            </w:tcMar>
          </w:tcPr>
          <w:p w:rsidR="00000000" w:rsidDel="00000000" w:rsidP="00000000" w:rsidRDefault="00000000" w:rsidRPr="00000000" w14:paraId="0000007E">
            <w:pPr>
              <w:jc w:val="center"/>
              <w:rPr/>
            </w:pP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afafa" w:val="clear"/>
            <w:tcMar>
              <w:top w:w="80.0" w:type="dxa"/>
              <w:left w:w="150.0" w:type="dxa"/>
              <w:bottom w:w="80.0" w:type="dxa"/>
              <w:right w:w="150.0" w:type="dxa"/>
            </w:tcMar>
          </w:tcPr>
          <w:p w:rsidR="00000000" w:rsidDel="00000000" w:rsidP="00000000" w:rsidRDefault="00000000" w:rsidRPr="00000000" w14:paraId="0000007F">
            <w:pPr>
              <w:jc w:val="center"/>
              <w:rPr/>
            </w:pP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afafa" w:val="clear"/>
            <w:tcMar>
              <w:top w:w="80.0" w:type="dxa"/>
              <w:left w:w="150.0" w:type="dxa"/>
              <w:bottom w:w="80.0" w:type="dxa"/>
              <w:right w:w="150.0" w:type="dxa"/>
            </w:tcMar>
          </w:tcPr>
          <w:p w:rsidR="00000000" w:rsidDel="00000000" w:rsidP="00000000" w:rsidRDefault="00000000" w:rsidRPr="00000000" w14:paraId="00000080">
            <w:pPr>
              <w:jc w:val="left"/>
              <w:rPr/>
            </w:pP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81">
            <w:pPr>
              <w:jc w:val="left"/>
              <w:rPr/>
            </w:pPr>
            <w:r w:rsidDel="00000000" w:rsidR="00000000" w:rsidRPr="00000000">
              <w:rPr>
                <w:rtl w:val="0"/>
              </w:rPr>
              <w:t xml:space="preserve">Id_categoria</w:t>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82">
            <w:pPr>
              <w:jc w:val="left"/>
              <w:rPr/>
            </w:pPr>
            <w:r w:rsidDel="00000000" w:rsidR="00000000" w:rsidRPr="00000000">
              <w:rPr>
                <w:rtl w:val="0"/>
              </w:rPr>
              <w:t xml:space="preserve">INT </w:t>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83">
            <w:pPr>
              <w:jc w:val="center"/>
              <w:rPr/>
            </w:pP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84">
            <w:pPr>
              <w:jc w:val="center"/>
              <w:rPr/>
            </w:pPr>
            <w:r w:rsidDel="00000000" w:rsidR="00000000" w:rsidRPr="00000000">
              <w:rPr>
                <w:rtl w:val="0"/>
              </w:rPr>
              <w:t xml:space="preserve">Sim</w:t>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85">
            <w:pPr>
              <w:jc w:val="left"/>
              <w:rPr/>
            </w:pP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afafa" w:val="clear"/>
            <w:tcMar>
              <w:top w:w="80.0" w:type="dxa"/>
              <w:left w:w="150.0" w:type="dxa"/>
              <w:bottom w:w="80.0" w:type="dxa"/>
              <w:right w:w="150.0" w:type="dxa"/>
            </w:tcMar>
          </w:tcPr>
          <w:p w:rsidR="00000000" w:rsidDel="00000000" w:rsidP="00000000" w:rsidRDefault="00000000" w:rsidRPr="00000000" w14:paraId="00000086">
            <w:pPr>
              <w:jc w:val="left"/>
              <w:rPr/>
            </w:pPr>
            <w:r w:rsidDel="00000000" w:rsidR="00000000" w:rsidRPr="00000000">
              <w:rPr>
                <w:rtl w:val="0"/>
              </w:rPr>
              <w:t xml:space="preserve">Quantidade_estoque</w:t>
            </w:r>
          </w:p>
        </w:tc>
        <w:tc>
          <w:tcPr>
            <w:tcBorders>
              <w:top w:color="2e75b6" w:space="0" w:sz="4" w:val="single"/>
              <w:left w:color="2e75b6" w:space="0" w:sz="4" w:val="single"/>
              <w:bottom w:color="2e75b6" w:space="0" w:sz="4" w:val="single"/>
              <w:right w:color="2e75b6" w:space="0" w:sz="4" w:val="single"/>
            </w:tcBorders>
            <w:shd w:fill="fafafa" w:val="clear"/>
            <w:tcMar>
              <w:top w:w="80.0" w:type="dxa"/>
              <w:left w:w="150.0" w:type="dxa"/>
              <w:bottom w:w="80.0" w:type="dxa"/>
              <w:right w:w="150.0" w:type="dxa"/>
            </w:tcMar>
          </w:tcPr>
          <w:p w:rsidR="00000000" w:rsidDel="00000000" w:rsidP="00000000" w:rsidRDefault="00000000" w:rsidRPr="00000000" w14:paraId="00000087">
            <w:pPr>
              <w:jc w:val="left"/>
              <w:rPr/>
            </w:pPr>
            <w:r w:rsidDel="00000000" w:rsidR="00000000" w:rsidRPr="00000000">
              <w:rPr>
                <w:rtl w:val="0"/>
              </w:rPr>
              <w:t xml:space="preserve">INT </w:t>
            </w:r>
          </w:p>
        </w:tc>
        <w:tc>
          <w:tcPr>
            <w:tcBorders>
              <w:top w:color="2e75b6" w:space="0" w:sz="4" w:val="single"/>
              <w:left w:color="2e75b6" w:space="0" w:sz="4" w:val="single"/>
              <w:bottom w:color="2e75b6" w:space="0" w:sz="4" w:val="single"/>
              <w:right w:color="2e75b6" w:space="0" w:sz="4" w:val="single"/>
            </w:tcBorders>
            <w:shd w:fill="fafafa" w:val="clear"/>
            <w:tcMar>
              <w:top w:w="80.0" w:type="dxa"/>
              <w:left w:w="150.0" w:type="dxa"/>
              <w:bottom w:w="80.0" w:type="dxa"/>
              <w:right w:w="150.0" w:type="dxa"/>
            </w:tcMar>
          </w:tcPr>
          <w:p w:rsidR="00000000" w:rsidDel="00000000" w:rsidP="00000000" w:rsidRDefault="00000000" w:rsidRPr="00000000" w14:paraId="00000088">
            <w:pPr>
              <w:jc w:val="center"/>
              <w:rPr/>
            </w:pP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afafa" w:val="clear"/>
            <w:tcMar>
              <w:top w:w="80.0" w:type="dxa"/>
              <w:left w:w="150.0" w:type="dxa"/>
              <w:bottom w:w="80.0" w:type="dxa"/>
              <w:right w:w="150.0" w:type="dxa"/>
            </w:tcMar>
          </w:tcPr>
          <w:p w:rsidR="00000000" w:rsidDel="00000000" w:rsidP="00000000" w:rsidRDefault="00000000" w:rsidRPr="00000000" w14:paraId="00000089">
            <w:pPr>
              <w:jc w:val="center"/>
              <w:rPr/>
            </w:pP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afafa" w:val="clear"/>
            <w:tcMar>
              <w:top w:w="80.0" w:type="dxa"/>
              <w:left w:w="150.0" w:type="dxa"/>
              <w:bottom w:w="80.0" w:type="dxa"/>
              <w:right w:w="150.0" w:type="dxa"/>
            </w:tcMar>
          </w:tcPr>
          <w:p w:rsidR="00000000" w:rsidDel="00000000" w:rsidP="00000000" w:rsidRDefault="00000000" w:rsidRPr="00000000" w14:paraId="0000008A">
            <w:pPr>
              <w:jc w:val="left"/>
              <w:rPr/>
            </w:pPr>
            <w:r w:rsidDel="00000000" w:rsidR="00000000" w:rsidRPr="00000000">
              <w:rPr>
                <w:rtl w:val="0"/>
              </w:rPr>
            </w:r>
          </w:p>
        </w:tc>
      </w:tr>
    </w:tbl>
    <w:p w:rsidR="00000000" w:rsidDel="00000000" w:rsidP="00000000" w:rsidRDefault="00000000" w:rsidRPr="00000000" w14:paraId="0000008B">
      <w:pPr>
        <w:spacing w:after="80" w:before="80" w:lineRule="auto"/>
        <w:rPr/>
      </w:pPr>
      <w:r w:rsidDel="00000000" w:rsidR="00000000" w:rsidRPr="00000000">
        <w:rPr>
          <w:rtl w:val="0"/>
        </w:rPr>
      </w:r>
    </w:p>
    <w:p w:rsidR="00000000" w:rsidDel="00000000" w:rsidP="00000000" w:rsidRDefault="00000000" w:rsidRPr="00000000" w14:paraId="0000008C">
      <w:pPr>
        <w:spacing w:after="80" w:before="200" w:lineRule="auto"/>
        <w:rPr/>
      </w:pPr>
      <w:r w:rsidDel="00000000" w:rsidR="00000000" w:rsidRPr="00000000">
        <w:rPr>
          <w:rFonts w:ascii="Arial" w:cs="Arial" w:eastAsia="Arial" w:hAnsi="Arial"/>
          <w:b w:val="1"/>
          <w:color w:val="2e75b6"/>
          <w:sz w:val="22"/>
          <w:szCs w:val="22"/>
          <w:rtl w:val="0"/>
        </w:rPr>
        <w:t xml:space="preserve">Entidade 3: ____________Venda________________</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900"/>
        <w:gridCol w:w="900"/>
        <w:gridCol w:w="3760"/>
        <w:tblGridChange w:id="0">
          <w:tblGrid>
            <w:gridCol w:w="2200"/>
            <w:gridCol w:w="1600"/>
            <w:gridCol w:w="900"/>
            <w:gridCol w:w="900"/>
            <w:gridCol w:w="37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a5276" w:val="clear"/>
            <w:tcMar>
              <w:top w:w="100.0" w:type="dxa"/>
              <w:left w:w="150.0" w:type="dxa"/>
              <w:bottom w:w="100.0" w:type="dxa"/>
              <w:right w:w="150.0" w:type="dxa"/>
            </w:tcMar>
          </w:tcPr>
          <w:p w:rsidR="00000000" w:rsidDel="00000000" w:rsidP="00000000" w:rsidRDefault="00000000" w:rsidRPr="00000000" w14:paraId="0000008D">
            <w:pPr>
              <w:jc w:val="center"/>
              <w:rPr/>
            </w:pPr>
            <w:r w:rsidDel="00000000" w:rsidR="00000000" w:rsidRPr="00000000">
              <w:rPr>
                <w:rFonts w:ascii="Arial" w:cs="Arial" w:eastAsia="Arial" w:hAnsi="Arial"/>
                <w:b w:val="1"/>
                <w:color w:val="ffffff"/>
                <w:sz w:val="22"/>
                <w:szCs w:val="22"/>
                <w:rtl w:val="0"/>
              </w:rPr>
              <w:t xml:space="preserve">Atributo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a5276" w:val="clear"/>
            <w:tcMar>
              <w:top w:w="100.0" w:type="dxa"/>
              <w:left w:w="150.0" w:type="dxa"/>
              <w:bottom w:w="100.0" w:type="dxa"/>
              <w:right w:w="150.0" w:type="dxa"/>
            </w:tcMar>
          </w:tcPr>
          <w:p w:rsidR="00000000" w:rsidDel="00000000" w:rsidP="00000000" w:rsidRDefault="00000000" w:rsidRPr="00000000" w14:paraId="0000008E">
            <w:pPr>
              <w:jc w:val="center"/>
              <w:rPr/>
            </w:pPr>
            <w:r w:rsidDel="00000000" w:rsidR="00000000" w:rsidRPr="00000000">
              <w:rPr>
                <w:rFonts w:ascii="Arial" w:cs="Arial" w:eastAsia="Arial" w:hAnsi="Arial"/>
                <w:b w:val="1"/>
                <w:color w:val="ffffff"/>
                <w:sz w:val="22"/>
                <w:szCs w:val="22"/>
                <w:rtl w:val="0"/>
              </w:rPr>
              <w:t xml:space="preserve">Tipo de Dado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a5276" w:val="clear"/>
            <w:tcMar>
              <w:top w:w="100.0" w:type="dxa"/>
              <w:left w:w="150.0" w:type="dxa"/>
              <w:bottom w:w="100.0" w:type="dxa"/>
              <w:right w:w="150.0" w:type="dxa"/>
            </w:tcMar>
          </w:tcPr>
          <w:p w:rsidR="00000000" w:rsidDel="00000000" w:rsidP="00000000" w:rsidRDefault="00000000" w:rsidRPr="00000000" w14:paraId="0000008F">
            <w:pPr>
              <w:jc w:val="center"/>
              <w:rPr/>
            </w:pPr>
            <w:r w:rsidDel="00000000" w:rsidR="00000000" w:rsidRPr="00000000">
              <w:rPr>
                <w:rFonts w:ascii="Arial" w:cs="Arial" w:eastAsia="Arial" w:hAnsi="Arial"/>
                <w:b w:val="1"/>
                <w:color w:val="ffffff"/>
                <w:sz w:val="22"/>
                <w:szCs w:val="22"/>
                <w:rtl w:val="0"/>
              </w:rPr>
              <w:t xml:space="preserve">PK</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a5276" w:val="clear"/>
            <w:tcMar>
              <w:top w:w="100.0" w:type="dxa"/>
              <w:left w:w="150.0" w:type="dxa"/>
              <w:bottom w:w="100.0" w:type="dxa"/>
              <w:right w:w="150.0" w:type="dxa"/>
            </w:tcMar>
          </w:tcPr>
          <w:p w:rsidR="00000000" w:rsidDel="00000000" w:rsidP="00000000" w:rsidRDefault="00000000" w:rsidRPr="00000000" w14:paraId="00000090">
            <w:pPr>
              <w:jc w:val="center"/>
              <w:rPr/>
            </w:pPr>
            <w:r w:rsidDel="00000000" w:rsidR="00000000" w:rsidRPr="00000000">
              <w:rPr>
                <w:rFonts w:ascii="Arial" w:cs="Arial" w:eastAsia="Arial" w:hAnsi="Arial"/>
                <w:b w:val="1"/>
                <w:color w:val="ffffff"/>
                <w:sz w:val="22"/>
                <w:szCs w:val="22"/>
                <w:rtl w:val="0"/>
              </w:rPr>
              <w:t xml:space="preserve">FK</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a5276" w:val="clear"/>
            <w:tcMar>
              <w:top w:w="100.0" w:type="dxa"/>
              <w:left w:w="150.0" w:type="dxa"/>
              <w:bottom w:w="100.0" w:type="dxa"/>
              <w:right w:w="150.0" w:type="dxa"/>
            </w:tcMar>
          </w:tcPr>
          <w:p w:rsidR="00000000" w:rsidDel="00000000" w:rsidP="00000000" w:rsidRDefault="00000000" w:rsidRPr="00000000" w14:paraId="00000091">
            <w:pPr>
              <w:jc w:val="center"/>
              <w:rPr/>
            </w:pPr>
            <w:r w:rsidDel="00000000" w:rsidR="00000000" w:rsidRPr="00000000">
              <w:rPr>
                <w:rFonts w:ascii="Arial" w:cs="Arial" w:eastAsia="Arial" w:hAnsi="Arial"/>
                <w:b w:val="1"/>
                <w:color w:val="ffffff"/>
                <w:sz w:val="22"/>
                <w:szCs w:val="22"/>
                <w:rtl w:val="0"/>
              </w:rPr>
              <w:t xml:space="preserve">Observação</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afafa" w:val="clear"/>
            <w:tcMar>
              <w:top w:w="80.0" w:type="dxa"/>
              <w:left w:w="150.0" w:type="dxa"/>
              <w:bottom w:w="80.0" w:type="dxa"/>
              <w:right w:w="150.0" w:type="dxa"/>
            </w:tcMar>
          </w:tcPr>
          <w:p w:rsidR="00000000" w:rsidDel="00000000" w:rsidP="00000000" w:rsidRDefault="00000000" w:rsidRPr="00000000" w14:paraId="00000092">
            <w:pPr>
              <w:jc w:val="left"/>
              <w:rPr/>
            </w:pPr>
            <w:r w:rsidDel="00000000" w:rsidR="00000000" w:rsidRPr="00000000">
              <w:rPr>
                <w:rtl w:val="0"/>
              </w:rPr>
              <w:t xml:space="preserve">Id_venda</w:t>
            </w:r>
          </w:p>
        </w:tc>
        <w:tc>
          <w:tcPr>
            <w:tcBorders>
              <w:top w:color="2e75b6" w:space="0" w:sz="4" w:val="single"/>
              <w:left w:color="2e75b6" w:space="0" w:sz="4" w:val="single"/>
              <w:bottom w:color="2e75b6" w:space="0" w:sz="4" w:val="single"/>
              <w:right w:color="2e75b6" w:space="0" w:sz="4" w:val="single"/>
            </w:tcBorders>
            <w:shd w:fill="fafafa" w:val="clear"/>
            <w:tcMar>
              <w:top w:w="80.0" w:type="dxa"/>
              <w:left w:w="150.0" w:type="dxa"/>
              <w:bottom w:w="80.0" w:type="dxa"/>
              <w:right w:w="150.0" w:type="dxa"/>
            </w:tcMar>
          </w:tcPr>
          <w:p w:rsidR="00000000" w:rsidDel="00000000" w:rsidP="00000000" w:rsidRDefault="00000000" w:rsidRPr="00000000" w14:paraId="00000093">
            <w:pPr>
              <w:jc w:val="left"/>
              <w:rPr/>
            </w:pPr>
            <w:r w:rsidDel="00000000" w:rsidR="00000000" w:rsidRPr="00000000">
              <w:rPr>
                <w:rtl w:val="0"/>
              </w:rPr>
              <w:t xml:space="preserve">INT </w:t>
            </w:r>
          </w:p>
        </w:tc>
        <w:tc>
          <w:tcPr>
            <w:tcBorders>
              <w:top w:color="2e75b6" w:space="0" w:sz="4" w:val="single"/>
              <w:left w:color="2e75b6" w:space="0" w:sz="4" w:val="single"/>
              <w:bottom w:color="2e75b6" w:space="0" w:sz="4" w:val="single"/>
              <w:right w:color="2e75b6" w:space="0" w:sz="4" w:val="single"/>
            </w:tcBorders>
            <w:shd w:fill="fafafa" w:val="clear"/>
            <w:tcMar>
              <w:top w:w="80.0" w:type="dxa"/>
              <w:left w:w="150.0" w:type="dxa"/>
              <w:bottom w:w="80.0" w:type="dxa"/>
              <w:right w:w="150.0" w:type="dxa"/>
            </w:tcMar>
          </w:tcPr>
          <w:p w:rsidR="00000000" w:rsidDel="00000000" w:rsidP="00000000" w:rsidRDefault="00000000" w:rsidRPr="00000000" w14:paraId="00000094">
            <w:pPr>
              <w:jc w:val="center"/>
              <w:rPr/>
            </w:pPr>
            <w:r w:rsidDel="00000000" w:rsidR="00000000" w:rsidRPr="00000000">
              <w:rPr>
                <w:rtl w:val="0"/>
              </w:rPr>
              <w:t xml:space="preserve">SIM</w:t>
            </w:r>
          </w:p>
        </w:tc>
        <w:tc>
          <w:tcPr>
            <w:tcBorders>
              <w:top w:color="2e75b6" w:space="0" w:sz="4" w:val="single"/>
              <w:left w:color="2e75b6" w:space="0" w:sz="4" w:val="single"/>
              <w:bottom w:color="2e75b6" w:space="0" w:sz="4" w:val="single"/>
              <w:right w:color="2e75b6" w:space="0" w:sz="4" w:val="single"/>
            </w:tcBorders>
            <w:shd w:fill="fafafa" w:val="clear"/>
            <w:tcMar>
              <w:top w:w="80.0" w:type="dxa"/>
              <w:left w:w="150.0" w:type="dxa"/>
              <w:bottom w:w="80.0" w:type="dxa"/>
              <w:right w:w="150.0" w:type="dxa"/>
            </w:tcMar>
          </w:tcPr>
          <w:p w:rsidR="00000000" w:rsidDel="00000000" w:rsidP="00000000" w:rsidRDefault="00000000" w:rsidRPr="00000000" w14:paraId="00000095">
            <w:pPr>
              <w:jc w:val="center"/>
              <w:rPr/>
            </w:pP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afafa" w:val="clear"/>
            <w:tcMar>
              <w:top w:w="80.0" w:type="dxa"/>
              <w:left w:w="150.0" w:type="dxa"/>
              <w:bottom w:w="80.0" w:type="dxa"/>
              <w:right w:w="150.0" w:type="dxa"/>
            </w:tcMar>
          </w:tcPr>
          <w:p w:rsidR="00000000" w:rsidDel="00000000" w:rsidP="00000000" w:rsidRDefault="00000000" w:rsidRPr="00000000" w14:paraId="00000096">
            <w:pPr>
              <w:jc w:val="left"/>
              <w:rPr/>
            </w:pP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97">
            <w:pPr>
              <w:jc w:val="left"/>
              <w:rPr/>
            </w:pPr>
            <w:r w:rsidDel="00000000" w:rsidR="00000000" w:rsidRPr="00000000">
              <w:rPr>
                <w:rtl w:val="0"/>
              </w:rPr>
              <w:t xml:space="preserve">Data_hora</w:t>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98">
            <w:pPr>
              <w:jc w:val="left"/>
              <w:rPr/>
            </w:pPr>
            <w:r w:rsidDel="00000000" w:rsidR="00000000" w:rsidRPr="00000000">
              <w:rPr>
                <w:rtl w:val="0"/>
              </w:rPr>
              <w:t xml:space="preserve">DATETIME</w:t>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99">
            <w:pPr>
              <w:jc w:val="center"/>
              <w:rPr/>
            </w:pP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9A">
            <w:pPr>
              <w:jc w:val="center"/>
              <w:rPr/>
            </w:pP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9B">
            <w:pPr>
              <w:jc w:val="left"/>
              <w:rPr/>
            </w:pP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afafa" w:val="clear"/>
            <w:tcMar>
              <w:top w:w="80.0" w:type="dxa"/>
              <w:left w:w="150.0" w:type="dxa"/>
              <w:bottom w:w="80.0" w:type="dxa"/>
              <w:right w:w="150.0" w:type="dxa"/>
            </w:tcMar>
          </w:tcPr>
          <w:p w:rsidR="00000000" w:rsidDel="00000000" w:rsidP="00000000" w:rsidRDefault="00000000" w:rsidRPr="00000000" w14:paraId="0000009C">
            <w:pPr>
              <w:jc w:val="left"/>
              <w:rPr/>
            </w:pPr>
            <w:r w:rsidDel="00000000" w:rsidR="00000000" w:rsidRPr="00000000">
              <w:rPr>
                <w:rtl w:val="0"/>
              </w:rPr>
              <w:t xml:space="preserve">Id_cliente</w:t>
            </w:r>
          </w:p>
        </w:tc>
        <w:tc>
          <w:tcPr>
            <w:tcBorders>
              <w:top w:color="2e75b6" w:space="0" w:sz="4" w:val="single"/>
              <w:left w:color="2e75b6" w:space="0" w:sz="4" w:val="single"/>
              <w:bottom w:color="2e75b6" w:space="0" w:sz="4" w:val="single"/>
              <w:right w:color="2e75b6" w:space="0" w:sz="4" w:val="single"/>
            </w:tcBorders>
            <w:shd w:fill="fafafa" w:val="clear"/>
            <w:tcMar>
              <w:top w:w="80.0" w:type="dxa"/>
              <w:left w:w="150.0" w:type="dxa"/>
              <w:bottom w:w="80.0" w:type="dxa"/>
              <w:right w:w="150.0" w:type="dxa"/>
            </w:tcMar>
          </w:tcPr>
          <w:p w:rsidR="00000000" w:rsidDel="00000000" w:rsidP="00000000" w:rsidRDefault="00000000" w:rsidRPr="00000000" w14:paraId="0000009D">
            <w:pPr>
              <w:jc w:val="left"/>
              <w:rPr/>
            </w:pPr>
            <w:r w:rsidDel="00000000" w:rsidR="00000000" w:rsidRPr="00000000">
              <w:rPr>
                <w:rtl w:val="0"/>
              </w:rPr>
              <w:t xml:space="preserve">INT </w:t>
            </w:r>
          </w:p>
        </w:tc>
        <w:tc>
          <w:tcPr>
            <w:tcBorders>
              <w:top w:color="2e75b6" w:space="0" w:sz="4" w:val="single"/>
              <w:left w:color="2e75b6" w:space="0" w:sz="4" w:val="single"/>
              <w:bottom w:color="2e75b6" w:space="0" w:sz="4" w:val="single"/>
              <w:right w:color="2e75b6" w:space="0" w:sz="4" w:val="single"/>
            </w:tcBorders>
            <w:shd w:fill="fafafa" w:val="clear"/>
            <w:tcMar>
              <w:top w:w="80.0" w:type="dxa"/>
              <w:left w:w="150.0" w:type="dxa"/>
              <w:bottom w:w="80.0" w:type="dxa"/>
              <w:right w:w="150.0" w:type="dxa"/>
            </w:tcMar>
          </w:tcPr>
          <w:p w:rsidR="00000000" w:rsidDel="00000000" w:rsidP="00000000" w:rsidRDefault="00000000" w:rsidRPr="00000000" w14:paraId="0000009E">
            <w:pPr>
              <w:jc w:val="center"/>
              <w:rPr/>
            </w:pP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afafa" w:val="clear"/>
            <w:tcMar>
              <w:top w:w="80.0" w:type="dxa"/>
              <w:left w:w="150.0" w:type="dxa"/>
              <w:bottom w:w="80.0" w:type="dxa"/>
              <w:right w:w="150.0" w:type="dxa"/>
            </w:tcMar>
          </w:tcPr>
          <w:p w:rsidR="00000000" w:rsidDel="00000000" w:rsidP="00000000" w:rsidRDefault="00000000" w:rsidRPr="00000000" w14:paraId="0000009F">
            <w:pPr>
              <w:jc w:val="center"/>
              <w:rPr/>
            </w:pPr>
            <w:r w:rsidDel="00000000" w:rsidR="00000000" w:rsidRPr="00000000">
              <w:rPr>
                <w:rtl w:val="0"/>
              </w:rPr>
              <w:t xml:space="preserve">SIM</w:t>
            </w:r>
          </w:p>
        </w:tc>
        <w:tc>
          <w:tcPr>
            <w:tcBorders>
              <w:top w:color="2e75b6" w:space="0" w:sz="4" w:val="single"/>
              <w:left w:color="2e75b6" w:space="0" w:sz="4" w:val="single"/>
              <w:bottom w:color="2e75b6" w:space="0" w:sz="4" w:val="single"/>
              <w:right w:color="2e75b6" w:space="0" w:sz="4" w:val="single"/>
            </w:tcBorders>
            <w:shd w:fill="fafafa" w:val="clear"/>
            <w:tcMar>
              <w:top w:w="80.0" w:type="dxa"/>
              <w:left w:w="150.0" w:type="dxa"/>
              <w:bottom w:w="80.0" w:type="dxa"/>
              <w:right w:w="150.0" w:type="dxa"/>
            </w:tcMar>
          </w:tcPr>
          <w:p w:rsidR="00000000" w:rsidDel="00000000" w:rsidP="00000000" w:rsidRDefault="00000000" w:rsidRPr="00000000" w14:paraId="000000A0">
            <w:pPr>
              <w:jc w:val="left"/>
              <w:rPr/>
            </w:pP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A1">
            <w:pPr>
              <w:jc w:val="left"/>
              <w:rPr/>
            </w:pPr>
            <w:r w:rsidDel="00000000" w:rsidR="00000000" w:rsidRPr="00000000">
              <w:rPr>
                <w:rtl w:val="0"/>
              </w:rPr>
              <w:t xml:space="preserve">Id_funcionario</w:t>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A2">
            <w:pPr>
              <w:jc w:val="left"/>
              <w:rPr/>
            </w:pPr>
            <w:r w:rsidDel="00000000" w:rsidR="00000000" w:rsidRPr="00000000">
              <w:rPr>
                <w:rtl w:val="0"/>
              </w:rPr>
              <w:t xml:space="preserve">INT</w:t>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A3">
            <w:pPr>
              <w:jc w:val="center"/>
              <w:rPr/>
            </w:pP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A4">
            <w:pPr>
              <w:jc w:val="center"/>
              <w:rPr/>
            </w:pPr>
            <w:r w:rsidDel="00000000" w:rsidR="00000000" w:rsidRPr="00000000">
              <w:rPr>
                <w:rtl w:val="0"/>
              </w:rPr>
              <w:t xml:space="preserve">SIM</w:t>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A5">
            <w:pPr>
              <w:jc w:val="left"/>
              <w:rPr/>
            </w:pP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afafa" w:val="clear"/>
            <w:tcMar>
              <w:top w:w="80.0" w:type="dxa"/>
              <w:left w:w="150.0" w:type="dxa"/>
              <w:bottom w:w="80.0" w:type="dxa"/>
              <w:right w:w="150.0" w:type="dxa"/>
            </w:tcMar>
          </w:tcPr>
          <w:p w:rsidR="00000000" w:rsidDel="00000000" w:rsidP="00000000" w:rsidRDefault="00000000" w:rsidRPr="00000000" w14:paraId="000000A6">
            <w:pPr>
              <w:jc w:val="left"/>
              <w:rPr/>
            </w:pPr>
            <w:r w:rsidDel="00000000" w:rsidR="00000000" w:rsidRPr="00000000">
              <w:rPr>
                <w:rtl w:val="0"/>
              </w:rPr>
              <w:t xml:space="preserve">Id_receita</w:t>
            </w:r>
          </w:p>
        </w:tc>
        <w:tc>
          <w:tcPr>
            <w:tcBorders>
              <w:top w:color="2e75b6" w:space="0" w:sz="4" w:val="single"/>
              <w:left w:color="2e75b6" w:space="0" w:sz="4" w:val="single"/>
              <w:bottom w:color="2e75b6" w:space="0" w:sz="4" w:val="single"/>
              <w:right w:color="2e75b6" w:space="0" w:sz="4" w:val="single"/>
            </w:tcBorders>
            <w:shd w:fill="fafafa" w:val="clear"/>
            <w:tcMar>
              <w:top w:w="80.0" w:type="dxa"/>
              <w:left w:w="150.0" w:type="dxa"/>
              <w:bottom w:w="80.0" w:type="dxa"/>
              <w:right w:w="150.0" w:type="dxa"/>
            </w:tcMar>
          </w:tcPr>
          <w:p w:rsidR="00000000" w:rsidDel="00000000" w:rsidP="00000000" w:rsidRDefault="00000000" w:rsidRPr="00000000" w14:paraId="000000A7">
            <w:pPr>
              <w:jc w:val="left"/>
              <w:rPr/>
            </w:pPr>
            <w:r w:rsidDel="00000000" w:rsidR="00000000" w:rsidRPr="00000000">
              <w:rPr>
                <w:rtl w:val="0"/>
              </w:rPr>
              <w:t xml:space="preserve">INT </w:t>
            </w:r>
          </w:p>
        </w:tc>
        <w:tc>
          <w:tcPr>
            <w:tcBorders>
              <w:top w:color="2e75b6" w:space="0" w:sz="4" w:val="single"/>
              <w:left w:color="2e75b6" w:space="0" w:sz="4" w:val="single"/>
              <w:bottom w:color="2e75b6" w:space="0" w:sz="4" w:val="single"/>
              <w:right w:color="2e75b6" w:space="0" w:sz="4" w:val="single"/>
            </w:tcBorders>
            <w:shd w:fill="fafafa" w:val="clear"/>
            <w:tcMar>
              <w:top w:w="80.0" w:type="dxa"/>
              <w:left w:w="150.0" w:type="dxa"/>
              <w:bottom w:w="80.0" w:type="dxa"/>
              <w:right w:w="150.0" w:type="dxa"/>
            </w:tcMar>
          </w:tcPr>
          <w:p w:rsidR="00000000" w:rsidDel="00000000" w:rsidP="00000000" w:rsidRDefault="00000000" w:rsidRPr="00000000" w14:paraId="000000A8">
            <w:pPr>
              <w:jc w:val="center"/>
              <w:rPr/>
            </w:pP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fafafa" w:val="clear"/>
            <w:tcMar>
              <w:top w:w="80.0" w:type="dxa"/>
              <w:left w:w="150.0" w:type="dxa"/>
              <w:bottom w:w="80.0" w:type="dxa"/>
              <w:right w:w="150.0" w:type="dxa"/>
            </w:tcMar>
          </w:tcPr>
          <w:p w:rsidR="00000000" w:rsidDel="00000000" w:rsidP="00000000" w:rsidRDefault="00000000" w:rsidRPr="00000000" w14:paraId="000000A9">
            <w:pPr>
              <w:jc w:val="center"/>
              <w:rPr/>
            </w:pPr>
            <w:r w:rsidDel="00000000" w:rsidR="00000000" w:rsidRPr="00000000">
              <w:rPr>
                <w:rtl w:val="0"/>
              </w:rPr>
              <w:t xml:space="preserve">SIM</w:t>
            </w:r>
          </w:p>
        </w:tc>
        <w:tc>
          <w:tcPr>
            <w:tcBorders>
              <w:top w:color="2e75b6" w:space="0" w:sz="4" w:val="single"/>
              <w:left w:color="2e75b6" w:space="0" w:sz="4" w:val="single"/>
              <w:bottom w:color="2e75b6" w:space="0" w:sz="4" w:val="single"/>
              <w:right w:color="2e75b6" w:space="0" w:sz="4" w:val="single"/>
            </w:tcBorders>
            <w:shd w:fill="fafafa" w:val="clear"/>
            <w:tcMar>
              <w:top w:w="80.0" w:type="dxa"/>
              <w:left w:w="150.0" w:type="dxa"/>
              <w:bottom w:w="80.0" w:type="dxa"/>
              <w:right w:w="150.0" w:type="dxa"/>
            </w:tcMar>
          </w:tcPr>
          <w:p w:rsidR="00000000" w:rsidDel="00000000" w:rsidP="00000000" w:rsidRDefault="00000000" w:rsidRPr="00000000" w14:paraId="000000AA">
            <w:pPr>
              <w:jc w:val="left"/>
              <w:rPr/>
            </w:pPr>
            <w:r w:rsidDel="00000000" w:rsidR="00000000" w:rsidRPr="00000000">
              <w:rPr>
                <w:rtl w:val="0"/>
              </w:rPr>
            </w:r>
          </w:p>
        </w:tc>
      </w:tr>
    </w:tbl>
    <w:p w:rsidR="00000000" w:rsidDel="00000000" w:rsidP="00000000" w:rsidRDefault="00000000" w:rsidRPr="00000000" w14:paraId="000000AB">
      <w:pPr>
        <w:spacing w:after="80" w:before="80" w:lineRule="auto"/>
        <w:rPr/>
      </w:pPr>
      <w:r w:rsidDel="00000000" w:rsidR="00000000" w:rsidRPr="00000000">
        <w:rPr>
          <w:rtl w:val="0"/>
        </w:rPr>
      </w:r>
    </w:p>
    <w:p w:rsidR="00000000" w:rsidDel="00000000" w:rsidP="00000000" w:rsidRDefault="00000000" w:rsidRPr="00000000" w14:paraId="000000AC">
      <w:pPr>
        <w:pBdr>
          <w:top w:color="2e75b6" w:space="0" w:sz="4" w:val="single"/>
          <w:left w:color="1a5276" w:space="0" w:sz="12" w:val="single"/>
          <w:bottom w:color="2e75b6" w:space="0" w:sz="4" w:val="single"/>
          <w:right w:color="ffffff" w:space="0" w:sz="4" w:val="single"/>
        </w:pBdr>
        <w:shd w:fill="eaf2fb" w:val="clear"/>
        <w:spacing w:after="120" w:before="300" w:lineRule="auto"/>
        <w:rPr/>
      </w:pPr>
      <w:r w:rsidDel="00000000" w:rsidR="00000000" w:rsidRPr="00000000">
        <w:rPr>
          <w:rFonts w:ascii="Arial" w:cs="Arial" w:eastAsia="Arial" w:hAnsi="Arial"/>
          <w:b w:val="1"/>
          <w:color w:val="1a5276"/>
          <w:sz w:val="22"/>
          <w:szCs w:val="22"/>
          <w:rtl w:val="0"/>
        </w:rPr>
        <w:t xml:space="preserve">Questão 3 – Relacionamentos e Cardinalidade  </w:t>
      </w:r>
      <w:r w:rsidDel="00000000" w:rsidR="00000000" w:rsidRPr="00000000">
        <w:rPr>
          <w:rtl w:val="0"/>
        </w:rPr>
      </w:r>
    </w:p>
    <w:p w:rsidR="00000000" w:rsidDel="00000000" w:rsidP="00000000" w:rsidRDefault="00000000" w:rsidRPr="00000000" w14:paraId="000000AD">
      <w:pPr>
        <w:spacing w:after="80" w:before="80" w:lineRule="auto"/>
        <w:rPr/>
      </w:pPr>
      <w:r w:rsidDel="00000000" w:rsidR="00000000" w:rsidRPr="00000000">
        <w:rPr>
          <w:rtl w:val="0"/>
        </w:rPr>
      </w:r>
    </w:p>
    <w:p w:rsidR="00000000" w:rsidDel="00000000" w:rsidP="00000000" w:rsidRDefault="00000000" w:rsidRPr="00000000" w14:paraId="000000AE">
      <w:pPr>
        <w:spacing w:after="80" w:before="60" w:lineRule="auto"/>
        <w:rPr/>
      </w:pPr>
      <w:r w:rsidDel="00000000" w:rsidR="00000000" w:rsidRPr="00000000">
        <w:rPr>
          <w:rFonts w:ascii="Arial" w:cs="Arial" w:eastAsia="Arial" w:hAnsi="Arial"/>
          <w:sz w:val="20"/>
          <w:szCs w:val="20"/>
          <w:rtl w:val="0"/>
        </w:rPr>
        <w:t xml:space="preserve">Identifique os relacionamentos entre as entidades do sistema e determine a cardinalidade (1:1, 1:N ou N:M) de cada um. Preencha a tabela:</w:t>
      </w:r>
      <w:r w:rsidDel="00000000" w:rsidR="00000000" w:rsidRPr="00000000">
        <w:rPr>
          <w:rtl w:val="0"/>
        </w:rPr>
      </w:r>
    </w:p>
    <w:p w:rsidR="00000000" w:rsidDel="00000000" w:rsidP="00000000" w:rsidRDefault="00000000" w:rsidRPr="00000000" w14:paraId="000000AF">
      <w:pPr>
        <w:spacing w:after="8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700"/>
        <w:gridCol w:w="1700"/>
        <w:gridCol w:w="1400"/>
        <w:gridCol w:w="2860"/>
        <w:tblGridChange w:id="0">
          <w:tblGrid>
            <w:gridCol w:w="1700"/>
            <w:gridCol w:w="1700"/>
            <w:gridCol w:w="1700"/>
            <w:gridCol w:w="1400"/>
            <w:gridCol w:w="28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a5276" w:val="clear"/>
            <w:tcMar>
              <w:top w:w="100.0" w:type="dxa"/>
              <w:left w:w="150.0" w:type="dxa"/>
              <w:bottom w:w="100.0" w:type="dxa"/>
              <w:right w:w="150.0" w:type="dxa"/>
            </w:tcMar>
          </w:tcPr>
          <w:p w:rsidR="00000000" w:rsidDel="00000000" w:rsidP="00000000" w:rsidRDefault="00000000" w:rsidRPr="00000000" w14:paraId="000000B0">
            <w:pPr>
              <w:jc w:val="center"/>
              <w:rPr/>
            </w:pPr>
            <w:r w:rsidDel="00000000" w:rsidR="00000000" w:rsidRPr="00000000">
              <w:rPr>
                <w:rFonts w:ascii="Arial" w:cs="Arial" w:eastAsia="Arial" w:hAnsi="Arial"/>
                <w:b w:val="1"/>
                <w:color w:val="ffffff"/>
                <w:sz w:val="22"/>
                <w:szCs w:val="22"/>
                <w:rtl w:val="0"/>
              </w:rPr>
              <w:t xml:space="preserve">Entidade A</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a5276" w:val="clear"/>
            <w:tcMar>
              <w:top w:w="100.0" w:type="dxa"/>
              <w:left w:w="150.0" w:type="dxa"/>
              <w:bottom w:w="100.0" w:type="dxa"/>
              <w:right w:w="150.0" w:type="dxa"/>
            </w:tcMar>
          </w:tcPr>
          <w:p w:rsidR="00000000" w:rsidDel="00000000" w:rsidP="00000000" w:rsidRDefault="00000000" w:rsidRPr="00000000" w14:paraId="000000B1">
            <w:pPr>
              <w:jc w:val="center"/>
              <w:rPr/>
            </w:pPr>
            <w:r w:rsidDel="00000000" w:rsidR="00000000" w:rsidRPr="00000000">
              <w:rPr>
                <w:rFonts w:ascii="Arial" w:cs="Arial" w:eastAsia="Arial" w:hAnsi="Arial"/>
                <w:b w:val="1"/>
                <w:color w:val="ffffff"/>
                <w:sz w:val="22"/>
                <w:szCs w:val="22"/>
                <w:rtl w:val="0"/>
              </w:rPr>
              <w:t xml:space="preserve">Relacionamento</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a5276" w:val="clear"/>
            <w:tcMar>
              <w:top w:w="100.0" w:type="dxa"/>
              <w:left w:w="150.0" w:type="dxa"/>
              <w:bottom w:w="100.0" w:type="dxa"/>
              <w:right w:w="150.0" w:type="dxa"/>
            </w:tcMar>
          </w:tcPr>
          <w:p w:rsidR="00000000" w:rsidDel="00000000" w:rsidP="00000000" w:rsidRDefault="00000000" w:rsidRPr="00000000" w14:paraId="000000B2">
            <w:pPr>
              <w:jc w:val="center"/>
              <w:rPr/>
            </w:pPr>
            <w:r w:rsidDel="00000000" w:rsidR="00000000" w:rsidRPr="00000000">
              <w:rPr>
                <w:rFonts w:ascii="Arial" w:cs="Arial" w:eastAsia="Arial" w:hAnsi="Arial"/>
                <w:b w:val="1"/>
                <w:color w:val="ffffff"/>
                <w:sz w:val="22"/>
                <w:szCs w:val="22"/>
                <w:rtl w:val="0"/>
              </w:rPr>
              <w:t xml:space="preserve">Entidade B</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a5276" w:val="clear"/>
            <w:tcMar>
              <w:top w:w="100.0" w:type="dxa"/>
              <w:left w:w="150.0" w:type="dxa"/>
              <w:bottom w:w="100.0" w:type="dxa"/>
              <w:right w:w="150.0" w:type="dxa"/>
            </w:tcMar>
          </w:tcPr>
          <w:p w:rsidR="00000000" w:rsidDel="00000000" w:rsidP="00000000" w:rsidRDefault="00000000" w:rsidRPr="00000000" w14:paraId="000000B3">
            <w:pPr>
              <w:jc w:val="center"/>
              <w:rPr/>
            </w:pPr>
            <w:r w:rsidDel="00000000" w:rsidR="00000000" w:rsidRPr="00000000">
              <w:rPr>
                <w:rFonts w:ascii="Arial" w:cs="Arial" w:eastAsia="Arial" w:hAnsi="Arial"/>
                <w:b w:val="1"/>
                <w:color w:val="ffffff"/>
                <w:sz w:val="22"/>
                <w:szCs w:val="22"/>
                <w:rtl w:val="0"/>
              </w:rPr>
              <w:t xml:space="preserve">Cardinalidade</w:t>
            </w:r>
            <w:r w:rsidDel="00000000" w:rsidR="00000000" w:rsidRPr="00000000">
              <w:rPr>
                <w:rtl w:val="0"/>
              </w:rPr>
            </w:r>
          </w:p>
        </w:tc>
        <w:tc>
          <w:tcPr>
            <w:tcBorders>
              <w:top w:color="2e75b6" w:space="0" w:sz="4" w:val="single"/>
              <w:left w:color="2e75b6" w:space="0" w:sz="4" w:val="single"/>
              <w:bottom w:color="2e75b6" w:space="0" w:sz="4" w:val="single"/>
              <w:right w:color="2e75b6" w:space="0" w:sz="4" w:val="single"/>
            </w:tcBorders>
            <w:shd w:fill="1a5276" w:val="clear"/>
            <w:tcMar>
              <w:top w:w="100.0" w:type="dxa"/>
              <w:left w:w="150.0" w:type="dxa"/>
              <w:bottom w:w="100.0" w:type="dxa"/>
              <w:right w:w="150.0" w:type="dxa"/>
            </w:tcMar>
          </w:tcPr>
          <w:p w:rsidR="00000000" w:rsidDel="00000000" w:rsidP="00000000" w:rsidRDefault="00000000" w:rsidRPr="00000000" w14:paraId="000000B4">
            <w:pPr>
              <w:jc w:val="center"/>
              <w:rPr/>
            </w:pPr>
            <w:r w:rsidDel="00000000" w:rsidR="00000000" w:rsidRPr="00000000">
              <w:rPr>
                <w:rFonts w:ascii="Arial" w:cs="Arial" w:eastAsia="Arial" w:hAnsi="Arial"/>
                <w:b w:val="1"/>
                <w:color w:val="ffffff"/>
                <w:sz w:val="22"/>
                <w:szCs w:val="22"/>
                <w:rtl w:val="0"/>
              </w:rPr>
              <w:t xml:space="preserve">Descrição</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2f2f2" w:val="clear"/>
            <w:tcMar>
              <w:top w:w="80.0" w:type="dxa"/>
              <w:left w:w="150.0" w:type="dxa"/>
              <w:bottom w:w="80.0" w:type="dxa"/>
              <w:right w:w="150.0" w:type="dxa"/>
            </w:tcMar>
          </w:tcPr>
          <w:p w:rsidR="00000000" w:rsidDel="00000000" w:rsidP="00000000" w:rsidRDefault="00000000" w:rsidRPr="00000000" w14:paraId="000000B5">
            <w:pPr>
              <w:jc w:val="left"/>
              <w:rPr/>
            </w:pPr>
            <w:r w:rsidDel="00000000" w:rsidR="00000000" w:rsidRPr="00000000">
              <w:rPr>
                <w:rtl w:val="0"/>
              </w:rPr>
              <w:t xml:space="preserve">Cliente </w:t>
            </w:r>
          </w:p>
        </w:tc>
        <w:tc>
          <w:tcPr>
            <w:tcBorders>
              <w:top w:color="2e75b6" w:space="0" w:sz="4" w:val="single"/>
              <w:left w:color="2e75b6" w:space="0" w:sz="4" w:val="single"/>
              <w:bottom w:color="2e75b6" w:space="0" w:sz="4" w:val="single"/>
              <w:right w:color="2e75b6" w:space="0" w:sz="4" w:val="single"/>
            </w:tcBorders>
            <w:shd w:fill="f2f2f2" w:val="clear"/>
            <w:tcMar>
              <w:top w:w="80.0" w:type="dxa"/>
              <w:left w:w="150.0" w:type="dxa"/>
              <w:bottom w:w="80.0" w:type="dxa"/>
              <w:right w:w="150.0" w:type="dxa"/>
            </w:tcMar>
          </w:tcPr>
          <w:p w:rsidR="00000000" w:rsidDel="00000000" w:rsidP="00000000" w:rsidRDefault="00000000" w:rsidRPr="00000000" w14:paraId="000000B6">
            <w:pPr>
              <w:jc w:val="left"/>
              <w:rPr/>
            </w:pPr>
            <w:r w:rsidDel="00000000" w:rsidR="00000000" w:rsidRPr="00000000">
              <w:rPr>
                <w:rtl w:val="0"/>
              </w:rPr>
              <w:t xml:space="preserve">Realiza</w:t>
            </w:r>
          </w:p>
        </w:tc>
        <w:tc>
          <w:tcPr>
            <w:tcBorders>
              <w:top w:color="2e75b6" w:space="0" w:sz="4" w:val="single"/>
              <w:left w:color="2e75b6" w:space="0" w:sz="4" w:val="single"/>
              <w:bottom w:color="2e75b6" w:space="0" w:sz="4" w:val="single"/>
              <w:right w:color="2e75b6" w:space="0" w:sz="4" w:val="single"/>
            </w:tcBorders>
            <w:shd w:fill="f2f2f2" w:val="clear"/>
            <w:tcMar>
              <w:top w:w="80.0" w:type="dxa"/>
              <w:left w:w="150.0" w:type="dxa"/>
              <w:bottom w:w="80.0" w:type="dxa"/>
              <w:right w:w="150.0" w:type="dxa"/>
            </w:tcMar>
          </w:tcPr>
          <w:p w:rsidR="00000000" w:rsidDel="00000000" w:rsidP="00000000" w:rsidRDefault="00000000" w:rsidRPr="00000000" w14:paraId="000000B7">
            <w:pPr>
              <w:jc w:val="left"/>
              <w:rPr/>
            </w:pPr>
            <w:r w:rsidDel="00000000" w:rsidR="00000000" w:rsidRPr="00000000">
              <w:rPr>
                <w:rtl w:val="0"/>
              </w:rPr>
              <w:t xml:space="preserve">Venda</w:t>
            </w:r>
          </w:p>
        </w:tc>
        <w:tc>
          <w:tcPr>
            <w:tcBorders>
              <w:top w:color="2e75b6" w:space="0" w:sz="4" w:val="single"/>
              <w:left w:color="2e75b6" w:space="0" w:sz="4" w:val="single"/>
              <w:bottom w:color="2e75b6" w:space="0" w:sz="4" w:val="single"/>
              <w:right w:color="2e75b6" w:space="0" w:sz="4" w:val="single"/>
            </w:tcBorders>
            <w:shd w:fill="f2f2f2" w:val="clear"/>
            <w:tcMar>
              <w:top w:w="80.0" w:type="dxa"/>
              <w:left w:w="150.0" w:type="dxa"/>
              <w:bottom w:w="80.0" w:type="dxa"/>
              <w:right w:w="150.0" w:type="dxa"/>
            </w:tcMar>
          </w:tcPr>
          <w:p w:rsidR="00000000" w:rsidDel="00000000" w:rsidP="00000000" w:rsidRDefault="00000000" w:rsidRPr="00000000" w14:paraId="000000B8">
            <w:pPr>
              <w:jc w:val="left"/>
              <w:rPr/>
            </w:pPr>
            <w:r w:rsidDel="00000000" w:rsidR="00000000" w:rsidRPr="00000000">
              <w:rPr>
                <w:rtl w:val="0"/>
              </w:rPr>
              <w:t xml:space="preserve">1:N</w:t>
            </w:r>
          </w:p>
        </w:tc>
        <w:tc>
          <w:tcPr>
            <w:tcBorders>
              <w:top w:color="2e75b6" w:space="0" w:sz="4" w:val="single"/>
              <w:left w:color="2e75b6" w:space="0" w:sz="4" w:val="single"/>
              <w:bottom w:color="2e75b6" w:space="0" w:sz="4" w:val="single"/>
              <w:right w:color="2e75b6" w:space="0" w:sz="4" w:val="single"/>
            </w:tcBorders>
            <w:shd w:fill="f2f2f2" w:val="clear"/>
            <w:tcMar>
              <w:top w:w="80.0" w:type="dxa"/>
              <w:left w:w="150.0" w:type="dxa"/>
              <w:bottom w:w="80.0" w:type="dxa"/>
              <w:right w:w="150.0" w:type="dxa"/>
            </w:tcMar>
          </w:tcPr>
          <w:p w:rsidR="00000000" w:rsidDel="00000000" w:rsidP="00000000" w:rsidRDefault="00000000" w:rsidRPr="00000000" w14:paraId="000000B9">
            <w:pPr>
              <w:jc w:val="left"/>
              <w:rPr/>
            </w:pPr>
            <w:r w:rsidDel="00000000" w:rsidR="00000000" w:rsidRPr="00000000">
              <w:rPr>
                <w:rtl w:val="0"/>
              </w:rPr>
              <w:t xml:space="preserve">Um cliente pode realizar várias vendas; uma venda pertence a apenas um cliente.</w:t>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BA">
            <w:pPr>
              <w:jc w:val="left"/>
              <w:rPr/>
            </w:pPr>
            <w:r w:rsidDel="00000000" w:rsidR="00000000" w:rsidRPr="00000000">
              <w:rPr>
                <w:rtl w:val="0"/>
              </w:rPr>
              <w:t xml:space="preserve">Funcionário </w:t>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BB">
            <w:pPr>
              <w:jc w:val="left"/>
              <w:rPr/>
            </w:pPr>
            <w:r w:rsidDel="00000000" w:rsidR="00000000" w:rsidRPr="00000000">
              <w:rPr>
                <w:rtl w:val="0"/>
              </w:rPr>
              <w:t xml:space="preserve">Atende </w:t>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BC">
            <w:pPr>
              <w:jc w:val="left"/>
              <w:rPr/>
            </w:pPr>
            <w:r w:rsidDel="00000000" w:rsidR="00000000" w:rsidRPr="00000000">
              <w:rPr>
                <w:rtl w:val="0"/>
              </w:rPr>
              <w:t xml:space="preserve">Venda</w:t>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BD">
            <w:pPr>
              <w:jc w:val="left"/>
              <w:rPr/>
            </w:pPr>
            <w:r w:rsidDel="00000000" w:rsidR="00000000" w:rsidRPr="00000000">
              <w:rPr>
                <w:rtl w:val="0"/>
              </w:rPr>
              <w:t xml:space="preserve">1:N</w:t>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BE">
            <w:pPr>
              <w:jc w:val="left"/>
              <w:rPr/>
            </w:pPr>
            <w:r w:rsidDel="00000000" w:rsidR="00000000" w:rsidRPr="00000000">
              <w:rPr>
                <w:rtl w:val="0"/>
              </w:rPr>
              <w:t xml:space="preserve">Um funcionário atende várias vendas; cada venda é atendida por um único funcionário.</w:t>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2f2f2" w:val="clear"/>
            <w:tcMar>
              <w:top w:w="80.0" w:type="dxa"/>
              <w:left w:w="150.0" w:type="dxa"/>
              <w:bottom w:w="80.0" w:type="dxa"/>
              <w:right w:w="150.0" w:type="dxa"/>
            </w:tcMar>
          </w:tcPr>
          <w:p w:rsidR="00000000" w:rsidDel="00000000" w:rsidP="00000000" w:rsidRDefault="00000000" w:rsidRPr="00000000" w14:paraId="000000BF">
            <w:pPr>
              <w:jc w:val="left"/>
              <w:rPr/>
            </w:pPr>
            <w:r w:rsidDel="00000000" w:rsidR="00000000" w:rsidRPr="00000000">
              <w:rPr>
                <w:rtl w:val="0"/>
              </w:rPr>
              <w:t xml:space="preserve">Venda</w:t>
            </w:r>
          </w:p>
        </w:tc>
        <w:tc>
          <w:tcPr>
            <w:tcBorders>
              <w:top w:color="2e75b6" w:space="0" w:sz="4" w:val="single"/>
              <w:left w:color="2e75b6" w:space="0" w:sz="4" w:val="single"/>
              <w:bottom w:color="2e75b6" w:space="0" w:sz="4" w:val="single"/>
              <w:right w:color="2e75b6" w:space="0" w:sz="4" w:val="single"/>
            </w:tcBorders>
            <w:shd w:fill="f2f2f2" w:val="clear"/>
            <w:tcMar>
              <w:top w:w="80.0" w:type="dxa"/>
              <w:left w:w="150.0" w:type="dxa"/>
              <w:bottom w:w="80.0" w:type="dxa"/>
              <w:right w:w="150.0" w:type="dxa"/>
            </w:tcMar>
          </w:tcPr>
          <w:p w:rsidR="00000000" w:rsidDel="00000000" w:rsidP="00000000" w:rsidRDefault="00000000" w:rsidRPr="00000000" w14:paraId="000000C0">
            <w:pPr>
              <w:jc w:val="left"/>
              <w:rPr/>
            </w:pPr>
            <w:r w:rsidDel="00000000" w:rsidR="00000000" w:rsidRPr="00000000">
              <w:rPr>
                <w:rtl w:val="0"/>
              </w:rPr>
              <w:t xml:space="preserve">Contém </w:t>
            </w:r>
          </w:p>
        </w:tc>
        <w:tc>
          <w:tcPr>
            <w:tcBorders>
              <w:top w:color="2e75b6" w:space="0" w:sz="4" w:val="single"/>
              <w:left w:color="2e75b6" w:space="0" w:sz="4" w:val="single"/>
              <w:bottom w:color="2e75b6" w:space="0" w:sz="4" w:val="single"/>
              <w:right w:color="2e75b6" w:space="0" w:sz="4" w:val="single"/>
            </w:tcBorders>
            <w:shd w:fill="f2f2f2" w:val="clear"/>
            <w:tcMar>
              <w:top w:w="80.0" w:type="dxa"/>
              <w:left w:w="150.0" w:type="dxa"/>
              <w:bottom w:w="80.0" w:type="dxa"/>
              <w:right w:w="150.0" w:type="dxa"/>
            </w:tcMar>
          </w:tcPr>
          <w:p w:rsidR="00000000" w:rsidDel="00000000" w:rsidP="00000000" w:rsidRDefault="00000000" w:rsidRPr="00000000" w14:paraId="000000C1">
            <w:pPr>
              <w:jc w:val="left"/>
              <w:rPr/>
            </w:pPr>
            <w:r w:rsidDel="00000000" w:rsidR="00000000" w:rsidRPr="00000000">
              <w:rPr>
                <w:rtl w:val="0"/>
              </w:rPr>
              <w:t xml:space="preserve">Itemvenda</w:t>
            </w:r>
          </w:p>
        </w:tc>
        <w:tc>
          <w:tcPr>
            <w:tcBorders>
              <w:top w:color="2e75b6" w:space="0" w:sz="4" w:val="single"/>
              <w:left w:color="2e75b6" w:space="0" w:sz="4" w:val="single"/>
              <w:bottom w:color="2e75b6" w:space="0" w:sz="4" w:val="single"/>
              <w:right w:color="2e75b6" w:space="0" w:sz="4" w:val="single"/>
            </w:tcBorders>
            <w:shd w:fill="f2f2f2" w:val="clear"/>
            <w:tcMar>
              <w:top w:w="80.0" w:type="dxa"/>
              <w:left w:w="150.0" w:type="dxa"/>
              <w:bottom w:w="80.0" w:type="dxa"/>
              <w:right w:w="150.0" w:type="dxa"/>
            </w:tcMar>
          </w:tcPr>
          <w:p w:rsidR="00000000" w:rsidDel="00000000" w:rsidP="00000000" w:rsidRDefault="00000000" w:rsidRPr="00000000" w14:paraId="000000C2">
            <w:pPr>
              <w:jc w:val="left"/>
              <w:rPr/>
            </w:pPr>
            <w:r w:rsidDel="00000000" w:rsidR="00000000" w:rsidRPr="00000000">
              <w:rPr>
                <w:rtl w:val="0"/>
              </w:rPr>
              <w:t xml:space="preserve">1:N</w:t>
            </w:r>
          </w:p>
        </w:tc>
        <w:tc>
          <w:tcPr>
            <w:tcBorders>
              <w:top w:color="2e75b6" w:space="0" w:sz="4" w:val="single"/>
              <w:left w:color="2e75b6" w:space="0" w:sz="4" w:val="single"/>
              <w:bottom w:color="2e75b6" w:space="0" w:sz="4" w:val="single"/>
              <w:right w:color="2e75b6" w:space="0" w:sz="4" w:val="single"/>
            </w:tcBorders>
            <w:shd w:fill="f2f2f2" w:val="clear"/>
            <w:tcMar>
              <w:top w:w="80.0" w:type="dxa"/>
              <w:left w:w="150.0" w:type="dxa"/>
              <w:bottom w:w="80.0" w:type="dxa"/>
              <w:right w:w="150.0" w:type="dxa"/>
            </w:tcMar>
          </w:tcPr>
          <w:p w:rsidR="00000000" w:rsidDel="00000000" w:rsidP="00000000" w:rsidRDefault="00000000" w:rsidRPr="00000000" w14:paraId="000000C3">
            <w:pPr>
              <w:jc w:val="left"/>
              <w:rPr/>
            </w:pPr>
            <w:r w:rsidDel="00000000" w:rsidR="00000000" w:rsidRPr="00000000">
              <w:rPr>
                <w:rtl w:val="0"/>
              </w:rPr>
              <w:t xml:space="preserve">Uma venda pode conter vários itens; cada item pertence a uma única venda.</w:t>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C4">
            <w:pPr>
              <w:jc w:val="left"/>
              <w:rPr/>
            </w:pPr>
            <w:r w:rsidDel="00000000" w:rsidR="00000000" w:rsidRPr="00000000">
              <w:rPr>
                <w:rtl w:val="0"/>
              </w:rPr>
              <w:t xml:space="preserve">Medicamento </w:t>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C5">
            <w:pPr>
              <w:jc w:val="left"/>
              <w:rPr/>
            </w:pPr>
            <w:r w:rsidDel="00000000" w:rsidR="00000000" w:rsidRPr="00000000">
              <w:rPr>
                <w:rtl w:val="0"/>
              </w:rPr>
              <w:t xml:space="preserve">Possui </w:t>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C6">
            <w:pPr>
              <w:jc w:val="left"/>
              <w:rPr/>
            </w:pPr>
            <w:r w:rsidDel="00000000" w:rsidR="00000000" w:rsidRPr="00000000">
              <w:rPr>
                <w:rtl w:val="0"/>
              </w:rPr>
              <w:t xml:space="preserve">Itemvenda</w:t>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C7">
            <w:pPr>
              <w:jc w:val="left"/>
              <w:rPr/>
            </w:pPr>
            <w:r w:rsidDel="00000000" w:rsidR="00000000" w:rsidRPr="00000000">
              <w:rPr>
                <w:rtl w:val="0"/>
              </w:rPr>
              <w:t xml:space="preserve">1:N</w:t>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C8">
            <w:pPr>
              <w:jc w:val="left"/>
              <w:rPr/>
            </w:pPr>
            <w:r w:rsidDel="00000000" w:rsidR="00000000" w:rsidRPr="00000000">
              <w:rPr>
                <w:rtl w:val="0"/>
              </w:rPr>
              <w:t xml:space="preserve">Um medicamento pode aparecer em vários itens de venda; cada item refere-se a um único medicamento.</w:t>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2f2f2" w:val="clear"/>
            <w:tcMar>
              <w:top w:w="80.0" w:type="dxa"/>
              <w:left w:w="150.0" w:type="dxa"/>
              <w:bottom w:w="80.0" w:type="dxa"/>
              <w:right w:w="150.0" w:type="dxa"/>
            </w:tcMar>
          </w:tcPr>
          <w:p w:rsidR="00000000" w:rsidDel="00000000" w:rsidP="00000000" w:rsidRDefault="00000000" w:rsidRPr="00000000" w14:paraId="000000C9">
            <w:pPr>
              <w:jc w:val="left"/>
              <w:rPr/>
            </w:pPr>
            <w:r w:rsidDel="00000000" w:rsidR="00000000" w:rsidRPr="00000000">
              <w:rPr>
                <w:rtl w:val="0"/>
              </w:rPr>
              <w:t xml:space="preserve">Categoria </w:t>
            </w:r>
          </w:p>
        </w:tc>
        <w:tc>
          <w:tcPr>
            <w:tcBorders>
              <w:top w:color="2e75b6" w:space="0" w:sz="4" w:val="single"/>
              <w:left w:color="2e75b6" w:space="0" w:sz="4" w:val="single"/>
              <w:bottom w:color="2e75b6" w:space="0" w:sz="4" w:val="single"/>
              <w:right w:color="2e75b6" w:space="0" w:sz="4" w:val="single"/>
            </w:tcBorders>
            <w:shd w:fill="f2f2f2" w:val="clear"/>
            <w:tcMar>
              <w:top w:w="80.0" w:type="dxa"/>
              <w:left w:w="150.0" w:type="dxa"/>
              <w:bottom w:w="80.0" w:type="dxa"/>
              <w:right w:w="150.0" w:type="dxa"/>
            </w:tcMar>
          </w:tcPr>
          <w:p w:rsidR="00000000" w:rsidDel="00000000" w:rsidP="00000000" w:rsidRDefault="00000000" w:rsidRPr="00000000" w14:paraId="000000CA">
            <w:pPr>
              <w:jc w:val="left"/>
              <w:rPr/>
            </w:pPr>
            <w:r w:rsidDel="00000000" w:rsidR="00000000" w:rsidRPr="00000000">
              <w:rPr>
                <w:rtl w:val="0"/>
              </w:rPr>
              <w:t xml:space="preserve">Classifica </w:t>
            </w:r>
          </w:p>
        </w:tc>
        <w:tc>
          <w:tcPr>
            <w:tcBorders>
              <w:top w:color="2e75b6" w:space="0" w:sz="4" w:val="single"/>
              <w:left w:color="2e75b6" w:space="0" w:sz="4" w:val="single"/>
              <w:bottom w:color="2e75b6" w:space="0" w:sz="4" w:val="single"/>
              <w:right w:color="2e75b6" w:space="0" w:sz="4" w:val="single"/>
            </w:tcBorders>
            <w:shd w:fill="f2f2f2" w:val="clear"/>
            <w:tcMar>
              <w:top w:w="80.0" w:type="dxa"/>
              <w:left w:w="150.0" w:type="dxa"/>
              <w:bottom w:w="80.0" w:type="dxa"/>
              <w:right w:w="150.0" w:type="dxa"/>
            </w:tcMar>
          </w:tcPr>
          <w:p w:rsidR="00000000" w:rsidDel="00000000" w:rsidP="00000000" w:rsidRDefault="00000000" w:rsidRPr="00000000" w14:paraId="000000CB">
            <w:pPr>
              <w:jc w:val="left"/>
              <w:rPr/>
            </w:pPr>
            <w:r w:rsidDel="00000000" w:rsidR="00000000" w:rsidRPr="00000000">
              <w:rPr>
                <w:rtl w:val="0"/>
              </w:rPr>
              <w:t xml:space="preserve">Medicamento </w:t>
            </w:r>
          </w:p>
        </w:tc>
        <w:tc>
          <w:tcPr>
            <w:tcBorders>
              <w:top w:color="2e75b6" w:space="0" w:sz="4" w:val="single"/>
              <w:left w:color="2e75b6" w:space="0" w:sz="4" w:val="single"/>
              <w:bottom w:color="2e75b6" w:space="0" w:sz="4" w:val="single"/>
              <w:right w:color="2e75b6" w:space="0" w:sz="4" w:val="single"/>
            </w:tcBorders>
            <w:shd w:fill="f2f2f2" w:val="clear"/>
            <w:tcMar>
              <w:top w:w="80.0" w:type="dxa"/>
              <w:left w:w="150.0" w:type="dxa"/>
              <w:bottom w:w="80.0" w:type="dxa"/>
              <w:right w:w="150.0" w:type="dxa"/>
            </w:tcMar>
          </w:tcPr>
          <w:p w:rsidR="00000000" w:rsidDel="00000000" w:rsidP="00000000" w:rsidRDefault="00000000" w:rsidRPr="00000000" w14:paraId="000000CC">
            <w:pPr>
              <w:jc w:val="left"/>
              <w:rPr/>
            </w:pPr>
            <w:r w:rsidDel="00000000" w:rsidR="00000000" w:rsidRPr="00000000">
              <w:rPr>
                <w:rtl w:val="0"/>
              </w:rPr>
              <w:t xml:space="preserve">1:N</w:t>
            </w:r>
          </w:p>
        </w:tc>
        <w:tc>
          <w:tcPr>
            <w:tcBorders>
              <w:top w:color="2e75b6" w:space="0" w:sz="4" w:val="single"/>
              <w:left w:color="2e75b6" w:space="0" w:sz="4" w:val="single"/>
              <w:bottom w:color="2e75b6" w:space="0" w:sz="4" w:val="single"/>
              <w:right w:color="2e75b6" w:space="0" w:sz="4" w:val="single"/>
            </w:tcBorders>
            <w:shd w:fill="f2f2f2" w:val="clear"/>
            <w:tcMar>
              <w:top w:w="80.0" w:type="dxa"/>
              <w:left w:w="150.0" w:type="dxa"/>
              <w:bottom w:w="80.0" w:type="dxa"/>
              <w:right w:w="150.0" w:type="dxa"/>
            </w:tcMar>
          </w:tcPr>
          <w:p w:rsidR="00000000" w:rsidDel="00000000" w:rsidP="00000000" w:rsidRDefault="00000000" w:rsidRPr="00000000" w14:paraId="000000CD">
            <w:pPr>
              <w:jc w:val="left"/>
              <w:rPr/>
            </w:pPr>
            <w:r w:rsidDel="00000000" w:rsidR="00000000" w:rsidRPr="00000000">
              <w:rPr>
                <w:rtl w:val="0"/>
              </w:rPr>
              <w:t xml:space="preserve">Uma categoria agrupa vários medicamentos; cada medicamento pertence a uma única categoria.</w:t>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CE">
            <w:pPr>
              <w:jc w:val="left"/>
              <w:rPr/>
            </w:pPr>
            <w:r w:rsidDel="00000000" w:rsidR="00000000" w:rsidRPr="00000000">
              <w:rPr>
                <w:rtl w:val="0"/>
              </w:rPr>
              <w:t xml:space="preserve">Venda</w:t>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CF">
            <w:pPr>
              <w:jc w:val="left"/>
              <w:rPr/>
            </w:pPr>
            <w:r w:rsidDel="00000000" w:rsidR="00000000" w:rsidRPr="00000000">
              <w:rPr>
                <w:rtl w:val="0"/>
              </w:rPr>
              <w:t xml:space="preserve">Utiliza</w:t>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D0">
            <w:pPr>
              <w:jc w:val="left"/>
              <w:rPr/>
            </w:pPr>
            <w:r w:rsidDel="00000000" w:rsidR="00000000" w:rsidRPr="00000000">
              <w:rPr>
                <w:rtl w:val="0"/>
              </w:rPr>
              <w:t xml:space="preserve">Receitamedica</w:t>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D1">
            <w:pPr>
              <w:jc w:val="left"/>
              <w:rPr/>
            </w:pPr>
            <w:r w:rsidDel="00000000" w:rsidR="00000000" w:rsidRPr="00000000">
              <w:rPr>
                <w:rtl w:val="0"/>
              </w:rPr>
              <w:t xml:space="preserve">1:1</w:t>
            </w:r>
          </w:p>
        </w:tc>
        <w:tc>
          <w:tcPr>
            <w:tcBorders>
              <w:top w:color="2e75b6" w:space="0" w:sz="4" w:val="single"/>
              <w:left w:color="2e75b6" w:space="0" w:sz="4" w:val="single"/>
              <w:bottom w:color="2e75b6" w:space="0" w:sz="4" w:val="single"/>
              <w:right w:color="2e75b6" w:space="0" w:sz="4" w:val="single"/>
            </w:tcBorders>
            <w:shd w:fill="ffffff" w:val="clear"/>
            <w:tcMar>
              <w:top w:w="80.0" w:type="dxa"/>
              <w:left w:w="150.0" w:type="dxa"/>
              <w:bottom w:w="80.0" w:type="dxa"/>
              <w:right w:w="150.0" w:type="dxa"/>
            </w:tcMar>
          </w:tcPr>
          <w:p w:rsidR="00000000" w:rsidDel="00000000" w:rsidP="00000000" w:rsidRDefault="00000000" w:rsidRPr="00000000" w14:paraId="000000D2">
            <w:pPr>
              <w:jc w:val="left"/>
              <w:rPr/>
            </w:pPr>
            <w:r w:rsidDel="00000000" w:rsidR="00000000" w:rsidRPr="00000000">
              <w:rPr>
                <w:rtl w:val="0"/>
              </w:rPr>
              <w:t xml:space="preserve">Uma venda pode estar associada a no máximo uma receita (opcional); uma receita é usada em uma única venda.</w:t>
            </w:r>
          </w:p>
        </w:tc>
      </w:tr>
    </w:tbl>
    <w:p w:rsidR="00000000" w:rsidDel="00000000" w:rsidP="00000000" w:rsidRDefault="00000000" w:rsidRPr="00000000" w14:paraId="000000D3">
      <w:pPr>
        <w:spacing w:after="80" w:before="80" w:lineRule="auto"/>
        <w:rPr/>
      </w:pPr>
      <w:r w:rsidDel="00000000" w:rsidR="00000000" w:rsidRPr="00000000">
        <w:rPr>
          <w:rtl w:val="0"/>
        </w:rPr>
      </w:r>
    </w:p>
    <w:p w:rsidR="00000000" w:rsidDel="00000000" w:rsidP="00000000" w:rsidRDefault="00000000" w:rsidRPr="00000000" w14:paraId="000000D4">
      <w:pPr>
        <w:spacing w:after="80" w:before="60" w:lineRule="auto"/>
        <w:rPr/>
      </w:pPr>
      <w:r w:rsidDel="00000000" w:rsidR="00000000" w:rsidRPr="00000000">
        <w:rPr>
          <w:rFonts w:ascii="Arial" w:cs="Arial" w:eastAsia="Arial" w:hAnsi="Arial"/>
          <w:sz w:val="20"/>
          <w:szCs w:val="20"/>
          <w:rtl w:val="0"/>
        </w:rPr>
        <w:t xml:space="preserve">Dica de Cardinalidade:</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1:1 – Um registro de A se relaciona com apenas um registro de B.</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1:N – Um registro de A se relaciona com vários registros de B.</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N:M – Vários registros de A se relacionam com vários registros de B.</w:t>
      </w:r>
      <w:r w:rsidDel="00000000" w:rsidR="00000000" w:rsidRPr="00000000">
        <w:rPr>
          <w:rtl w:val="0"/>
        </w:rPr>
      </w:r>
    </w:p>
    <w:p w:rsidR="00000000" w:rsidDel="00000000" w:rsidP="00000000" w:rsidRDefault="00000000" w:rsidRPr="00000000" w14:paraId="000000D8">
      <w:pPr>
        <w:spacing w:after="80" w:before="80" w:lineRule="auto"/>
        <w:rPr/>
      </w:pPr>
      <w:r w:rsidDel="00000000" w:rsidR="00000000" w:rsidRPr="00000000">
        <w:rPr>
          <w:rtl w:val="0"/>
        </w:rPr>
      </w:r>
    </w:p>
    <w:p w:rsidR="00000000" w:rsidDel="00000000" w:rsidP="00000000" w:rsidRDefault="00000000" w:rsidRPr="00000000" w14:paraId="000000D9">
      <w:pPr>
        <w:pBdr>
          <w:top w:color="2e75b6" w:space="0" w:sz="4" w:val="single"/>
          <w:left w:color="1a5276" w:space="0" w:sz="12" w:val="single"/>
          <w:bottom w:color="2e75b6" w:space="0" w:sz="4" w:val="single"/>
          <w:right w:color="ffffff" w:space="0" w:sz="4" w:val="single"/>
        </w:pBdr>
        <w:shd w:fill="eaf2fb" w:val="clear"/>
        <w:spacing w:after="120" w:before="300" w:lineRule="auto"/>
        <w:rPr/>
      </w:pPr>
      <w:r w:rsidDel="00000000" w:rsidR="00000000" w:rsidRPr="00000000">
        <w:rPr>
          <w:rFonts w:ascii="Arial" w:cs="Arial" w:eastAsia="Arial" w:hAnsi="Arial"/>
          <w:b w:val="1"/>
          <w:color w:val="1a5276"/>
          <w:sz w:val="22"/>
          <w:szCs w:val="22"/>
          <w:rtl w:val="0"/>
        </w:rPr>
        <w:t xml:space="preserve">Questão 4 – Esboço do Diagrama ER  </w:t>
      </w:r>
      <w:r w:rsidDel="00000000" w:rsidR="00000000" w:rsidRPr="00000000">
        <w:rPr>
          <w:rtl w:val="0"/>
        </w:rPr>
      </w:r>
    </w:p>
    <w:p w:rsidR="00000000" w:rsidDel="00000000" w:rsidP="00000000" w:rsidRDefault="00000000" w:rsidRPr="00000000" w14:paraId="000000DA">
      <w:pPr>
        <w:spacing w:after="80" w:before="80" w:lineRule="auto"/>
        <w:rPr/>
      </w:pPr>
      <w:r w:rsidDel="00000000" w:rsidR="00000000" w:rsidRPr="00000000">
        <w:rPr>
          <w:rtl w:val="0"/>
        </w:rPr>
      </w:r>
    </w:p>
    <w:p w:rsidR="00000000" w:rsidDel="00000000" w:rsidP="00000000" w:rsidRDefault="00000000" w:rsidRPr="00000000" w14:paraId="000000DB">
      <w:pPr>
        <w:spacing w:after="80" w:before="60" w:lineRule="auto"/>
        <w:rPr/>
      </w:pPr>
      <w:r w:rsidDel="00000000" w:rsidR="00000000" w:rsidRPr="00000000">
        <w:rPr>
          <w:rFonts w:ascii="Arial" w:cs="Arial" w:eastAsia="Arial" w:hAnsi="Arial"/>
          <w:sz w:val="20"/>
          <w:szCs w:val="20"/>
          <w:rtl w:val="0"/>
        </w:rPr>
        <w:t xml:space="preserve">Desenhe o Diagrama Entidade-Relacionamento (DER) do sistema de farmácia, utilizando a notação estudada em aula (retângulos para entidades, elipses para atributos, losangos para relacionamentos e linhas com as cardinalidades). Use o espaço abaixo:</w:t>
      </w:r>
      <w:r w:rsidDel="00000000" w:rsidR="00000000" w:rsidRPr="00000000">
        <w:rPr>
          <w:rtl w:val="0"/>
        </w:rPr>
      </w:r>
    </w:p>
    <w:p w:rsidR="00000000" w:rsidDel="00000000" w:rsidP="00000000" w:rsidRDefault="00000000" w:rsidRPr="00000000" w14:paraId="000000DC">
      <w:pPr>
        <w:spacing w:after="8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5000" w:hRule="atLeast"/>
          <w:tblHeader w:val="0"/>
        </w:trPr>
        <w:tc>
          <w:tcPr>
            <w:tcBorders>
              <w:top w:color="aaaaaa" w:space="0" w:sz="6" w:val="dashed"/>
              <w:left w:color="aaaaaa" w:space="0" w:sz="6" w:val="dashed"/>
              <w:bottom w:color="aaaaaa" w:space="0" w:sz="6" w:val="dashed"/>
              <w:right w:color="aaaaaa" w:space="0" w:sz="6" w:val="dashed"/>
            </w:tcBorders>
            <w:shd w:fill="fafafa" w:val="clear"/>
            <w:tcMar>
              <w:top w:w="120.0" w:type="dxa"/>
              <w:left w:w="200.0" w:type="dxa"/>
              <w:bottom w:w="120.0" w:type="dxa"/>
              <w:right w:w="200.0" w:type="dxa"/>
            </w:tcMar>
          </w:tcPr>
          <w:p w:rsidR="00000000" w:rsidDel="00000000" w:rsidP="00000000" w:rsidRDefault="00000000" w:rsidRPr="00000000" w14:paraId="000000DD">
            <w:pPr>
              <w:jc w:val="center"/>
              <w:rPr>
                <w:rFonts w:ascii="Arial" w:cs="Arial" w:eastAsia="Arial" w:hAnsi="Arial"/>
                <w:i w:val="1"/>
                <w:color w:val="bbbbbb"/>
                <w:sz w:val="18"/>
                <w:szCs w:val="18"/>
              </w:rPr>
            </w:pPr>
            <w:r w:rsidDel="00000000" w:rsidR="00000000" w:rsidRPr="00000000">
              <w:rPr>
                <w:rFonts w:ascii="Arial" w:cs="Arial" w:eastAsia="Arial" w:hAnsi="Arial"/>
                <w:i w:val="1"/>
                <w:color w:val="bbbbbb"/>
                <w:sz w:val="18"/>
                <w:szCs w:val="18"/>
                <w:rtl w:val="0"/>
              </w:rPr>
              <w:t xml:space="preserve">[ Espaço p[Cliente] ──(1)── &lt;realiza&gt; ──(N)── [Venda] ──(1)── &lt;contém&gt; ──(N)── [ItemVenda] ──(N)── &lt;refere&gt; ──(1)── [Medicamento] ──(N)── &lt;pertence&gt; ──(1)── [Categoria]</w:t>
            </w:r>
          </w:p>
          <w:p w:rsidR="00000000" w:rsidDel="00000000" w:rsidP="00000000" w:rsidRDefault="00000000" w:rsidRPr="00000000" w14:paraId="000000DE">
            <w:pPr>
              <w:jc w:val="center"/>
              <w:rPr>
                <w:rFonts w:ascii="Arial" w:cs="Arial" w:eastAsia="Arial" w:hAnsi="Arial"/>
                <w:i w:val="1"/>
                <w:color w:val="bbbbbb"/>
                <w:sz w:val="18"/>
                <w:szCs w:val="18"/>
              </w:rPr>
            </w:pPr>
            <w:r w:rsidDel="00000000" w:rsidR="00000000" w:rsidRPr="00000000">
              <w:rPr>
                <w:rFonts w:ascii="Arial" w:cs="Arial" w:eastAsia="Arial" w:hAnsi="Arial"/>
                <w:i w:val="1"/>
                <w:color w:val="bbbbbb"/>
                <w:sz w:val="18"/>
                <w:szCs w:val="18"/>
                <w:rtl w:val="0"/>
              </w:rPr>
              <w:t xml:space="preserve">                │                                                         </w:t>
            </w:r>
          </w:p>
          <w:p w:rsidR="00000000" w:rsidDel="00000000" w:rsidP="00000000" w:rsidRDefault="00000000" w:rsidRPr="00000000" w14:paraId="000000DF">
            <w:pPr>
              <w:jc w:val="center"/>
              <w:rPr>
                <w:rFonts w:ascii="Arial" w:cs="Arial" w:eastAsia="Arial" w:hAnsi="Arial"/>
                <w:i w:val="1"/>
                <w:color w:val="bbbbbb"/>
                <w:sz w:val="18"/>
                <w:szCs w:val="18"/>
              </w:rPr>
            </w:pPr>
            <w:r w:rsidDel="00000000" w:rsidR="00000000" w:rsidRPr="00000000">
              <w:rPr>
                <w:rFonts w:ascii="Arial" w:cs="Arial" w:eastAsia="Arial" w:hAnsi="Arial"/>
                <w:i w:val="1"/>
                <w:color w:val="bbbbbb"/>
                <w:sz w:val="18"/>
                <w:szCs w:val="18"/>
                <w:rtl w:val="0"/>
              </w:rPr>
              <w:t xml:space="preserve">                │ (1)                                                     </w:t>
            </w:r>
          </w:p>
          <w:p w:rsidR="00000000" w:rsidDel="00000000" w:rsidP="00000000" w:rsidRDefault="00000000" w:rsidRPr="00000000" w14:paraId="000000E0">
            <w:pPr>
              <w:jc w:val="center"/>
              <w:rPr>
                <w:rFonts w:ascii="Arial" w:cs="Arial" w:eastAsia="Arial" w:hAnsi="Arial"/>
                <w:i w:val="1"/>
                <w:color w:val="bbbbbb"/>
                <w:sz w:val="18"/>
                <w:szCs w:val="18"/>
              </w:rPr>
            </w:pPr>
            <w:r w:rsidDel="00000000" w:rsidR="00000000" w:rsidRPr="00000000">
              <w:rPr>
                <w:rFonts w:ascii="Arial" w:cs="Arial" w:eastAsia="Arial" w:hAnsi="Arial"/>
                <w:i w:val="1"/>
                <w:color w:val="bbbbbb"/>
                <w:sz w:val="18"/>
                <w:szCs w:val="18"/>
                <w:rtl w:val="0"/>
              </w:rPr>
              <w:t xml:space="preserve">                │                                                         </w:t>
            </w:r>
          </w:p>
          <w:p w:rsidR="00000000" w:rsidDel="00000000" w:rsidP="00000000" w:rsidRDefault="00000000" w:rsidRPr="00000000" w14:paraId="000000E1">
            <w:pPr>
              <w:jc w:val="center"/>
              <w:rPr>
                <w:rFonts w:ascii="Arial" w:cs="Arial" w:eastAsia="Arial" w:hAnsi="Arial"/>
                <w:i w:val="1"/>
                <w:color w:val="bbbbbb"/>
                <w:sz w:val="18"/>
                <w:szCs w:val="18"/>
              </w:rPr>
            </w:pPr>
            <w:r w:rsidDel="00000000" w:rsidR="00000000" w:rsidRPr="00000000">
              <w:rPr>
                <w:rFonts w:ascii="Arial" w:cs="Arial" w:eastAsia="Arial" w:hAnsi="Arial"/>
                <w:i w:val="1"/>
                <w:color w:val="bbbbbb"/>
                <w:sz w:val="18"/>
                <w:szCs w:val="18"/>
                <w:rtl w:val="0"/>
              </w:rPr>
              <w:t xml:space="preserve">          [Funcionário]                                                   </w:t>
            </w:r>
          </w:p>
          <w:p w:rsidR="00000000" w:rsidDel="00000000" w:rsidP="00000000" w:rsidRDefault="00000000" w:rsidRPr="00000000" w14:paraId="000000E2">
            <w:pPr>
              <w:jc w:val="center"/>
              <w:rPr>
                <w:rFonts w:ascii="Arial" w:cs="Arial" w:eastAsia="Arial" w:hAnsi="Arial"/>
                <w:i w:val="1"/>
                <w:color w:val="bbbbbb"/>
                <w:sz w:val="18"/>
                <w:szCs w:val="18"/>
              </w:rPr>
            </w:pPr>
            <w:r w:rsidDel="00000000" w:rsidR="00000000" w:rsidRPr="00000000">
              <w:rPr>
                <w:rFonts w:ascii="Arial" w:cs="Arial" w:eastAsia="Arial" w:hAnsi="Arial"/>
                <w:i w:val="1"/>
                <w:color w:val="bbbbbb"/>
                <w:sz w:val="18"/>
                <w:szCs w:val="18"/>
                <w:rtl w:val="0"/>
              </w:rPr>
              <w:t xml:space="preserve">                │                                                         </w:t>
            </w:r>
          </w:p>
          <w:p w:rsidR="00000000" w:rsidDel="00000000" w:rsidP="00000000" w:rsidRDefault="00000000" w:rsidRPr="00000000" w14:paraId="000000E3">
            <w:pPr>
              <w:jc w:val="center"/>
              <w:rPr>
                <w:rFonts w:ascii="Arial" w:cs="Arial" w:eastAsia="Arial" w:hAnsi="Arial"/>
                <w:i w:val="1"/>
                <w:color w:val="bbbbbb"/>
                <w:sz w:val="18"/>
                <w:szCs w:val="18"/>
              </w:rPr>
            </w:pPr>
            <w:r w:rsidDel="00000000" w:rsidR="00000000" w:rsidRPr="00000000">
              <w:rPr>
                <w:rFonts w:ascii="Arial" w:cs="Arial" w:eastAsia="Arial" w:hAnsi="Arial"/>
                <w:i w:val="1"/>
                <w:color w:val="bbbbbb"/>
                <w:sz w:val="18"/>
                <w:szCs w:val="18"/>
                <w:rtl w:val="0"/>
              </w:rPr>
              <w:t xml:space="preserve">                │ (N)                                                     </w:t>
            </w:r>
          </w:p>
          <w:p w:rsidR="00000000" w:rsidDel="00000000" w:rsidP="00000000" w:rsidRDefault="00000000" w:rsidRPr="00000000" w14:paraId="000000E4">
            <w:pPr>
              <w:jc w:val="center"/>
              <w:rPr>
                <w:rFonts w:ascii="Arial" w:cs="Arial" w:eastAsia="Arial" w:hAnsi="Arial"/>
                <w:i w:val="1"/>
                <w:color w:val="bbbbbb"/>
                <w:sz w:val="18"/>
                <w:szCs w:val="18"/>
              </w:rPr>
            </w:pPr>
            <w:r w:rsidDel="00000000" w:rsidR="00000000" w:rsidRPr="00000000">
              <w:rPr>
                <w:rFonts w:ascii="Arial" w:cs="Arial" w:eastAsia="Arial" w:hAnsi="Arial"/>
                <w:i w:val="1"/>
                <w:color w:val="bbbbbb"/>
                <w:sz w:val="18"/>
                <w:szCs w:val="18"/>
                <w:rtl w:val="0"/>
              </w:rPr>
              <w:t xml:space="preserve">                │                                                         </w:t>
            </w:r>
          </w:p>
          <w:p w:rsidR="00000000" w:rsidDel="00000000" w:rsidP="00000000" w:rsidRDefault="00000000" w:rsidRPr="00000000" w14:paraId="000000E5">
            <w:pPr>
              <w:jc w:val="center"/>
              <w:rPr>
                <w:rFonts w:ascii="Arial" w:cs="Arial" w:eastAsia="Arial" w:hAnsi="Arial"/>
                <w:i w:val="1"/>
                <w:color w:val="bbbbbb"/>
                <w:sz w:val="18"/>
                <w:szCs w:val="18"/>
              </w:rPr>
            </w:pPr>
            <w:r w:rsidDel="00000000" w:rsidR="00000000" w:rsidRPr="00000000">
              <w:rPr>
                <w:rFonts w:ascii="Arial" w:cs="Arial" w:eastAsia="Arial" w:hAnsi="Arial"/>
                <w:i w:val="1"/>
                <w:color w:val="bbbbbb"/>
                <w:sz w:val="18"/>
                <w:szCs w:val="18"/>
                <w:rtl w:val="0"/>
              </w:rPr>
              <w:t xml:space="preserve">          &lt;atende&gt;                                                        </w:t>
            </w:r>
          </w:p>
          <w:p w:rsidR="00000000" w:rsidDel="00000000" w:rsidP="00000000" w:rsidRDefault="00000000" w:rsidRPr="00000000" w14:paraId="000000E6">
            <w:pPr>
              <w:jc w:val="center"/>
              <w:rPr>
                <w:rFonts w:ascii="Arial" w:cs="Arial" w:eastAsia="Arial" w:hAnsi="Arial"/>
                <w:i w:val="1"/>
                <w:color w:val="bbbbbb"/>
                <w:sz w:val="18"/>
                <w:szCs w:val="18"/>
              </w:rPr>
            </w:pPr>
            <w:r w:rsidDel="00000000" w:rsidR="00000000" w:rsidRPr="00000000">
              <w:rPr>
                <w:rFonts w:ascii="Arial" w:cs="Arial" w:eastAsia="Arial" w:hAnsi="Arial"/>
                <w:i w:val="1"/>
                <w:color w:val="bbbbbb"/>
                <w:sz w:val="18"/>
                <w:szCs w:val="18"/>
                <w:rtl w:val="0"/>
              </w:rPr>
              <w:t xml:space="preserve">                │                                                         </w:t>
            </w:r>
          </w:p>
          <w:p w:rsidR="00000000" w:rsidDel="00000000" w:rsidP="00000000" w:rsidRDefault="00000000" w:rsidRPr="00000000" w14:paraId="000000E7">
            <w:pPr>
              <w:jc w:val="center"/>
              <w:rPr>
                <w:rFonts w:ascii="Arial" w:cs="Arial" w:eastAsia="Arial" w:hAnsi="Arial"/>
                <w:i w:val="1"/>
                <w:color w:val="bbbbbb"/>
                <w:sz w:val="18"/>
                <w:szCs w:val="18"/>
              </w:rPr>
            </w:pPr>
            <w:r w:rsidDel="00000000" w:rsidR="00000000" w:rsidRPr="00000000">
              <w:rPr>
                <w:rFonts w:ascii="Arial" w:cs="Arial" w:eastAsia="Arial" w:hAnsi="Arial"/>
                <w:i w:val="1"/>
                <w:color w:val="bbbbbb"/>
                <w:sz w:val="18"/>
                <w:szCs w:val="18"/>
                <w:rtl w:val="0"/>
              </w:rPr>
              <w:t xml:space="preserve">                │ (1)                                                     </w:t>
            </w:r>
          </w:p>
          <w:p w:rsidR="00000000" w:rsidDel="00000000" w:rsidP="00000000" w:rsidRDefault="00000000" w:rsidRPr="00000000" w14:paraId="000000E8">
            <w:pPr>
              <w:jc w:val="center"/>
              <w:rPr>
                <w:rFonts w:ascii="Arial" w:cs="Arial" w:eastAsia="Arial" w:hAnsi="Arial"/>
                <w:i w:val="1"/>
                <w:color w:val="bbbbbb"/>
                <w:sz w:val="18"/>
                <w:szCs w:val="18"/>
              </w:rPr>
            </w:pPr>
            <w:r w:rsidDel="00000000" w:rsidR="00000000" w:rsidRPr="00000000">
              <w:rPr>
                <w:rFonts w:ascii="Arial" w:cs="Arial" w:eastAsia="Arial" w:hAnsi="Arial"/>
                <w:i w:val="1"/>
                <w:color w:val="bbbbbb"/>
                <w:sz w:val="18"/>
                <w:szCs w:val="18"/>
                <w:rtl w:val="0"/>
              </w:rPr>
              <w:t xml:space="preserve">                │                                                         </w:t>
            </w:r>
          </w:p>
          <w:p w:rsidR="00000000" w:rsidDel="00000000" w:rsidP="00000000" w:rsidRDefault="00000000" w:rsidRPr="00000000" w14:paraId="000000E9">
            <w:pPr>
              <w:jc w:val="center"/>
              <w:rPr/>
            </w:pPr>
            <w:r w:rsidDel="00000000" w:rsidR="00000000" w:rsidRPr="00000000">
              <w:rPr>
                <w:rFonts w:ascii="Arial" w:cs="Arial" w:eastAsia="Arial" w:hAnsi="Arial"/>
                <w:i w:val="1"/>
                <w:color w:val="bbbbbb"/>
                <w:sz w:val="18"/>
                <w:szCs w:val="18"/>
                <w:rtl w:val="0"/>
              </w:rPr>
              <w:t xml:space="preserve">             [Venda] ──(0..1)── &lt;exige&gt; ──(1)── [ReceitaMedica]ara o Diagrama ER ]</w:t>
            </w:r>
            <w:r w:rsidDel="00000000" w:rsidR="00000000" w:rsidRPr="00000000">
              <w:rPr>
                <w:rtl w:val="0"/>
              </w:rPr>
            </w:r>
          </w:p>
        </w:tc>
      </w:tr>
    </w:tbl>
    <w:p w:rsidR="00000000" w:rsidDel="00000000" w:rsidP="00000000" w:rsidRDefault="00000000" w:rsidRPr="00000000" w14:paraId="000000EA">
      <w:pPr>
        <w:spacing w:after="80" w:before="80" w:lineRule="auto"/>
        <w:rPr/>
      </w:pPr>
      <w:r w:rsidDel="00000000" w:rsidR="00000000" w:rsidRPr="00000000">
        <w:rPr>
          <w:rtl w:val="0"/>
        </w:rPr>
      </w:r>
    </w:p>
    <w:p w:rsidR="00000000" w:rsidDel="00000000" w:rsidP="00000000" w:rsidRDefault="00000000" w:rsidRPr="00000000" w14:paraId="000000EB">
      <w:pPr>
        <w:pBdr>
          <w:top w:color="2e75b6" w:space="0" w:sz="4" w:val="single"/>
          <w:left w:color="1a5276" w:space="0" w:sz="12" w:val="single"/>
          <w:bottom w:color="2e75b6" w:space="0" w:sz="4" w:val="single"/>
          <w:right w:color="ffffff" w:space="0" w:sz="4" w:val="single"/>
        </w:pBdr>
        <w:shd w:fill="eaf2fb" w:val="clear"/>
        <w:spacing w:after="120" w:before="300" w:lineRule="auto"/>
        <w:rPr/>
      </w:pPr>
      <w:r w:rsidDel="00000000" w:rsidR="00000000" w:rsidRPr="00000000">
        <w:rPr>
          <w:rFonts w:ascii="Arial" w:cs="Arial" w:eastAsia="Arial" w:hAnsi="Arial"/>
          <w:b w:val="1"/>
          <w:color w:val="1a5276"/>
          <w:sz w:val="22"/>
          <w:szCs w:val="22"/>
          <w:rtl w:val="0"/>
        </w:rPr>
        <w:t xml:space="preserve">Questão 5 – Questão Dissertativa  </w:t>
      </w:r>
      <w:r w:rsidDel="00000000" w:rsidR="00000000" w:rsidRPr="00000000">
        <w:rPr>
          <w:rtl w:val="0"/>
        </w:rPr>
      </w:r>
    </w:p>
    <w:p w:rsidR="00000000" w:rsidDel="00000000" w:rsidP="00000000" w:rsidRDefault="00000000" w:rsidRPr="00000000" w14:paraId="000000EC">
      <w:pPr>
        <w:spacing w:after="80" w:before="80" w:lineRule="auto"/>
        <w:rPr/>
      </w:pPr>
      <w:r w:rsidDel="00000000" w:rsidR="00000000" w:rsidRPr="00000000">
        <w:rPr>
          <w:rtl w:val="0"/>
        </w:rPr>
      </w:r>
    </w:p>
    <w:p w:rsidR="00000000" w:rsidDel="00000000" w:rsidP="00000000" w:rsidRDefault="00000000" w:rsidRPr="00000000" w14:paraId="000000ED">
      <w:pPr>
        <w:spacing w:after="80" w:before="60" w:lineRule="auto"/>
        <w:rPr/>
      </w:pPr>
      <w:r w:rsidDel="00000000" w:rsidR="00000000" w:rsidRPr="00000000">
        <w:rPr>
          <w:rFonts w:ascii="Arial" w:cs="Arial" w:eastAsia="Arial" w:hAnsi="Arial"/>
          <w:sz w:val="20"/>
          <w:szCs w:val="20"/>
          <w:rtl w:val="0"/>
        </w:rPr>
        <w:t xml:space="preserve">Explique, com suas próprias palavras, a diferença entre uma entidade fraca e uma entidade forte. Dê um exemplo utilizando o sistema da farmácia.</w:t>
      </w:r>
      <w:r w:rsidDel="00000000" w:rsidR="00000000" w:rsidRPr="00000000">
        <w:rPr>
          <w:rtl w:val="0"/>
        </w:rPr>
      </w:r>
    </w:p>
    <w:p w:rsidR="00000000" w:rsidDel="00000000" w:rsidP="00000000" w:rsidRDefault="00000000" w:rsidRPr="00000000" w14:paraId="000000EE">
      <w:pPr>
        <w:spacing w:after="80" w:before="80" w:lineRule="auto"/>
        <w:rPr/>
      </w:pPr>
      <w:r w:rsidDel="00000000" w:rsidR="00000000" w:rsidRPr="00000000">
        <w:rPr>
          <w:rtl w:val="0"/>
        </w:rPr>
        <w:t xml:space="preserve">Diferença entre entidade forte e entidade fraca</w:t>
      </w:r>
    </w:p>
    <w:p w:rsidR="00000000" w:rsidDel="00000000" w:rsidP="00000000" w:rsidRDefault="00000000" w:rsidRPr="00000000" w14:paraId="000000EF">
      <w:pPr>
        <w:spacing w:after="80" w:before="80" w:lineRule="auto"/>
        <w:rPr/>
      </w:pPr>
      <w:r w:rsidDel="00000000" w:rsidR="00000000" w:rsidRPr="00000000">
        <w:rPr>
          <w:rtl w:val="0"/>
        </w:rPr>
      </w:r>
    </w:p>
    <w:p w:rsidR="00000000" w:rsidDel="00000000" w:rsidP="00000000" w:rsidRDefault="00000000" w:rsidRPr="00000000" w14:paraId="000000F0">
      <w:pPr>
        <w:spacing w:after="80" w:before="80" w:lineRule="auto"/>
        <w:rPr/>
      </w:pPr>
      <w:r w:rsidDel="00000000" w:rsidR="00000000" w:rsidRPr="00000000">
        <w:rPr>
          <w:rtl w:val="0"/>
        </w:rPr>
        <w:t xml:space="preserve">Uma entidade forte é aquela que possui existência independente no banco de dados, ou seja, seus registros podem ser identificados unicamente por seus próprios atributos (chave primária própria). Ela não depende de outra entidade para existir.</w:t>
      </w:r>
    </w:p>
    <w:p w:rsidR="00000000" w:rsidDel="00000000" w:rsidP="00000000" w:rsidRDefault="00000000" w:rsidRPr="00000000" w14:paraId="000000F1">
      <w:pPr>
        <w:spacing w:after="80" w:before="80" w:lineRule="auto"/>
        <w:rPr/>
      </w:pPr>
      <w:r w:rsidDel="00000000" w:rsidR="00000000" w:rsidRPr="00000000">
        <w:rPr>
          <w:rtl w:val="0"/>
        </w:rPr>
      </w:r>
    </w:p>
    <w:p w:rsidR="00000000" w:rsidDel="00000000" w:rsidP="00000000" w:rsidRDefault="00000000" w:rsidRPr="00000000" w14:paraId="000000F2">
      <w:pPr>
        <w:spacing w:after="80" w:before="80" w:lineRule="auto"/>
        <w:rPr/>
      </w:pPr>
      <w:r w:rsidDel="00000000" w:rsidR="00000000" w:rsidRPr="00000000">
        <w:rPr>
          <w:rtl w:val="0"/>
        </w:rPr>
        <w:t xml:space="preserve">Uma entidade fraca não possui chave primária suficiente para se identificar sozinha; sua identificação depende de um relacionamento com outra entidade (chamada entidade proprietária). A chave primária da entidade fraca geralmente é composta pela chave estrangeira da entidade proprietária mais um atributo discriminador.</w:t>
      </w:r>
    </w:p>
    <w:p w:rsidR="00000000" w:rsidDel="00000000" w:rsidP="00000000" w:rsidRDefault="00000000" w:rsidRPr="00000000" w14:paraId="000000F3">
      <w:pPr>
        <w:spacing w:after="80" w:before="80" w:lineRule="auto"/>
        <w:rPr/>
      </w:pPr>
      <w:r w:rsidDel="00000000" w:rsidR="00000000" w:rsidRPr="00000000">
        <w:rPr>
          <w:rtl w:val="0"/>
        </w:rPr>
      </w:r>
    </w:p>
    <w:p w:rsidR="00000000" w:rsidDel="00000000" w:rsidP="00000000" w:rsidRDefault="00000000" w:rsidRPr="00000000" w14:paraId="000000F4">
      <w:pPr>
        <w:spacing w:after="80" w:before="80" w:lineRule="auto"/>
        <w:rPr/>
      </w:pPr>
      <w:r w:rsidDel="00000000" w:rsidR="00000000" w:rsidRPr="00000000">
        <w:rPr>
          <w:rtl w:val="0"/>
        </w:rPr>
        <w:t xml:space="preserve">Exemplo no sistema da farmácia:</w:t>
      </w:r>
    </w:p>
    <w:p w:rsidR="00000000" w:rsidDel="00000000" w:rsidP="00000000" w:rsidRDefault="00000000" w:rsidRPr="00000000" w14:paraId="000000F5">
      <w:pPr>
        <w:spacing w:after="80" w:before="80" w:lineRule="auto"/>
        <w:rPr/>
      </w:pPr>
      <w:r w:rsidDel="00000000" w:rsidR="00000000" w:rsidRPr="00000000">
        <w:rPr>
          <w:rtl w:val="0"/>
        </w:rPr>
        <w:t xml:space="preserve">A entidade ItemVenda é um exemplo típico de entidade fraca. Ela só existe no contexto de uma Venda e de um Medicamento. Sua chave primária poderia ser a combinação de id_venda (FK de Venda) e id_medicamento (FK de Medicamento) ou um id_item sequencial dentro da venda. Sem a venda associada, o item não tem sentido. Já Cliente ou Medicamento são entidades fortes, pois cada uma pode existir por si só, identificadas por seu próprio código (id).</w:t>
      </w:r>
    </w:p>
    <w:p w:rsidR="00000000" w:rsidDel="00000000" w:rsidP="00000000" w:rsidRDefault="00000000" w:rsidRPr="00000000" w14:paraId="000000F6">
      <w:pPr>
        <w:spacing w:after="80" w:before="80" w:lineRule="auto"/>
        <w:rPr/>
      </w:pPr>
      <w:r w:rsidDel="00000000" w:rsidR="00000000" w:rsidRPr="00000000">
        <w:rPr>
          <w:rtl w:val="0"/>
        </w:rPr>
      </w:r>
    </w:p>
    <w:p w:rsidR="00000000" w:rsidDel="00000000" w:rsidP="00000000" w:rsidRDefault="00000000" w:rsidRPr="00000000" w14:paraId="000000F7">
      <w:pPr>
        <w:spacing w:after="80" w:before="80" w:lineRule="auto"/>
        <w:rPr/>
      </w:pPr>
      <w:r w:rsidDel="00000000" w:rsidR="00000000" w:rsidRPr="00000000">
        <w:rPr>
          <w:rtl w:val="0"/>
        </w:rPr>
      </w:r>
    </w:p>
    <w:p w:rsidR="00000000" w:rsidDel="00000000" w:rsidP="00000000" w:rsidRDefault="00000000" w:rsidRPr="00000000" w14:paraId="000000F8">
      <w:pPr>
        <w:spacing w:after="80" w:before="80" w:lineRule="auto"/>
        <w:rPr/>
      </w:pPr>
      <w:r w:rsidDel="00000000" w:rsidR="00000000" w:rsidRPr="00000000">
        <w:rPr>
          <w:rtl w:val="0"/>
        </w:rPr>
      </w:r>
    </w:p>
    <w:p w:rsidR="00000000" w:rsidDel="00000000" w:rsidP="00000000" w:rsidRDefault="00000000" w:rsidRPr="00000000" w14:paraId="000000F9">
      <w:pPr>
        <w:spacing w:after="80" w:before="80" w:lineRule="auto"/>
        <w:rPr/>
      </w:pPr>
      <w:r w:rsidDel="00000000" w:rsidR="00000000" w:rsidRPr="00000000">
        <w:rPr>
          <w:rtl w:val="0"/>
        </w:rPr>
      </w:r>
    </w:p>
    <w:p w:rsidR="00000000" w:rsidDel="00000000" w:rsidP="00000000" w:rsidRDefault="00000000" w:rsidRPr="00000000" w14:paraId="000000FA">
      <w:pPr>
        <w:spacing w:after="80" w:before="80" w:lineRule="auto"/>
        <w:rPr/>
      </w:pPr>
      <w:r w:rsidDel="00000000" w:rsidR="00000000" w:rsidRPr="00000000">
        <w:rPr>
          <w:rtl w:val="0"/>
        </w:rPr>
      </w:r>
    </w:p>
    <w:p w:rsidR="00000000" w:rsidDel="00000000" w:rsidP="00000000" w:rsidRDefault="00000000" w:rsidRPr="00000000" w14:paraId="000000FB">
      <w:pPr>
        <w:spacing w:after="80" w:before="80" w:lineRule="auto"/>
        <w:rPr/>
      </w:pPr>
      <w:r w:rsidDel="00000000" w:rsidR="00000000" w:rsidRPr="00000000">
        <w:rPr>
          <w:rtl w:val="0"/>
        </w:rPr>
      </w:r>
    </w:p>
    <w:p w:rsidR="00000000" w:rsidDel="00000000" w:rsidP="00000000" w:rsidRDefault="00000000" w:rsidRPr="00000000" w14:paraId="000000FC">
      <w:pPr>
        <w:spacing w:after="80" w:before="80" w:lineRule="auto"/>
        <w:rPr/>
      </w:pPr>
      <w:r w:rsidDel="00000000" w:rsidR="00000000" w:rsidRPr="00000000">
        <w:rPr>
          <w:rtl w:val="0"/>
        </w:rPr>
      </w:r>
    </w:p>
    <w:p w:rsidR="00000000" w:rsidDel="00000000" w:rsidP="00000000" w:rsidRDefault="00000000" w:rsidRPr="00000000" w14:paraId="000000FD">
      <w:pPr>
        <w:spacing w:after="80" w:before="80" w:lineRule="auto"/>
        <w:rPr/>
      </w:pPr>
      <w:r w:rsidDel="00000000" w:rsidR="00000000" w:rsidRPr="00000000">
        <w:rPr>
          <w:rtl w:val="0"/>
        </w:rPr>
      </w:r>
    </w:p>
    <w:p w:rsidR="00000000" w:rsidDel="00000000" w:rsidP="00000000" w:rsidRDefault="00000000" w:rsidRPr="00000000" w14:paraId="000000FE">
      <w:pPr>
        <w:spacing w:after="80" w:before="80" w:lineRule="auto"/>
        <w:rPr/>
      </w:pPr>
      <w:r w:rsidDel="00000000" w:rsidR="00000000" w:rsidRPr="00000000">
        <w:rPr>
          <w:rtl w:val="0"/>
        </w:rPr>
      </w:r>
    </w:p>
    <w:p w:rsidR="00000000" w:rsidDel="00000000" w:rsidP="00000000" w:rsidRDefault="00000000" w:rsidRPr="00000000" w14:paraId="000000FF">
      <w:pPr>
        <w:spacing w:after="80" w:before="80" w:lineRule="auto"/>
        <w:rPr/>
      </w:pPr>
      <w:r w:rsidDel="00000000" w:rsidR="00000000" w:rsidRPr="00000000">
        <w:rPr>
          <w:rtl w:val="0"/>
        </w:rPr>
      </w:r>
    </w:p>
    <w:p w:rsidR="00000000" w:rsidDel="00000000" w:rsidP="00000000" w:rsidRDefault="00000000" w:rsidRPr="00000000" w14:paraId="00000100">
      <w:pPr>
        <w:spacing w:after="80" w:before="80" w:lineRule="auto"/>
        <w:rPr/>
      </w:pPr>
      <w:r w:rsidDel="00000000" w:rsidR="00000000" w:rsidRPr="00000000">
        <w:rPr>
          <w:rtl w:val="0"/>
        </w:rPr>
      </w:r>
    </w:p>
    <w:p w:rsidR="00000000" w:rsidDel="00000000" w:rsidP="00000000" w:rsidRDefault="00000000" w:rsidRPr="00000000" w14:paraId="00000101">
      <w:pPr>
        <w:spacing w:after="80" w:before="80" w:lineRule="auto"/>
        <w:rPr/>
      </w:pPr>
      <w:r w:rsidDel="00000000" w:rsidR="00000000" w:rsidRPr="00000000">
        <w:rPr>
          <w:rtl w:val="0"/>
        </w:rPr>
      </w:r>
    </w:p>
    <w:p w:rsidR="00000000" w:rsidDel="00000000" w:rsidP="00000000" w:rsidRDefault="00000000" w:rsidRPr="00000000" w14:paraId="00000102">
      <w:pPr>
        <w:spacing w:after="80" w:before="80" w:lineRule="auto"/>
        <w:rPr/>
      </w:pPr>
      <w:r w:rsidDel="00000000" w:rsidR="00000000" w:rsidRPr="00000000">
        <w:rPr>
          <w:rtl w:val="0"/>
        </w:rPr>
      </w:r>
    </w:p>
    <w:p w:rsidR="00000000" w:rsidDel="00000000" w:rsidP="00000000" w:rsidRDefault="00000000" w:rsidRPr="00000000" w14:paraId="00000103">
      <w:pPr>
        <w:pBdr>
          <w:bottom w:color="cccccc" w:space="1" w:sz="4" w:val="single"/>
        </w:pBdr>
        <w:spacing w:after="280" w:before="0" w:lineRule="auto"/>
        <w:rPr/>
      </w:pPr>
      <w:r w:rsidDel="00000000" w:rsidR="00000000" w:rsidRPr="00000000">
        <w:rPr>
          <w:rtl w:val="0"/>
        </w:rPr>
      </w:r>
    </w:p>
    <w:p w:rsidR="00000000" w:rsidDel="00000000" w:rsidP="00000000" w:rsidRDefault="00000000" w:rsidRPr="00000000" w14:paraId="00000104">
      <w:pPr>
        <w:pBdr>
          <w:bottom w:color="cccccc" w:space="1" w:sz="4" w:val="single"/>
        </w:pBdr>
        <w:spacing w:after="280" w:before="0" w:lineRule="auto"/>
        <w:rPr/>
      </w:pPr>
      <w:r w:rsidDel="00000000" w:rsidR="00000000" w:rsidRPr="00000000">
        <w:rPr>
          <w:rtl w:val="0"/>
        </w:rPr>
      </w:r>
    </w:p>
    <w:p w:rsidR="00000000" w:rsidDel="00000000" w:rsidP="00000000" w:rsidRDefault="00000000" w:rsidRPr="00000000" w14:paraId="00000105">
      <w:pPr>
        <w:pBdr>
          <w:bottom w:color="cccccc" w:space="1" w:sz="4" w:val="single"/>
        </w:pBdr>
        <w:spacing w:after="280" w:before="0" w:lineRule="auto"/>
        <w:rPr/>
      </w:pPr>
      <w:r w:rsidDel="00000000" w:rsidR="00000000" w:rsidRPr="00000000">
        <w:rPr>
          <w:rtl w:val="0"/>
        </w:rPr>
      </w:r>
    </w:p>
    <w:p w:rsidR="00000000" w:rsidDel="00000000" w:rsidP="00000000" w:rsidRDefault="00000000" w:rsidRPr="00000000" w14:paraId="00000106">
      <w:pPr>
        <w:pBdr>
          <w:bottom w:color="cccccc" w:space="1" w:sz="4" w:val="single"/>
        </w:pBdr>
        <w:spacing w:after="280" w:before="0" w:lineRule="auto"/>
        <w:rPr/>
      </w:pPr>
      <w:r w:rsidDel="00000000" w:rsidR="00000000" w:rsidRPr="00000000">
        <w:rPr>
          <w:rtl w:val="0"/>
        </w:rPr>
      </w:r>
    </w:p>
    <w:p w:rsidR="00000000" w:rsidDel="00000000" w:rsidP="00000000" w:rsidRDefault="00000000" w:rsidRPr="00000000" w14:paraId="00000107">
      <w:pPr>
        <w:shd w:fill="1a5276" w:val="clear"/>
        <w:spacing w:after="120" w:before="200" w:lineRule="auto"/>
        <w:jc w:val="left"/>
        <w:rPr/>
      </w:pPr>
      <w:r w:rsidDel="00000000" w:rsidR="00000000" w:rsidRPr="00000000">
        <w:rPr>
          <w:rtl w:val="0"/>
        </w:rPr>
      </w:r>
    </w:p>
    <w:sectPr>
      <w:headerReference r:id="rId6" w:type="default"/>
      <w:footerReference r:id="rId7"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pBdr>
        <w:top w:color="2e75b6" w:space="4" w:sz="6" w:val="single"/>
      </w:pBdr>
      <w:spacing w:after="0" w:before="120" w:lineRule="auto"/>
      <w:jc w:val="right"/>
      <w:rPr/>
    </w:pPr>
    <w:r w:rsidDel="00000000" w:rsidR="00000000" w:rsidRPr="00000000">
      <w:rPr>
        <w:rFonts w:ascii="Arial" w:cs="Arial" w:eastAsia="Arial" w:hAnsi="Arial"/>
        <w:color w:val="888888"/>
        <w:sz w:val="18"/>
        <w:szCs w:val="18"/>
        <w:rtl w:val="0"/>
      </w:rPr>
      <w:t xml:space="preserve">Página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888888"/>
        <w:sz w:val="18"/>
        <w:szCs w:val="18"/>
        <w:rtl w:val="0"/>
      </w:rPr>
      <w:t xml:space="preserve"> de </w:t>
    </w:r>
    <w:r w:rsidDel="00000000" w:rsidR="00000000" w:rsidRPr="00000000">
      <w:rPr>
        <w:rFonts w:ascii="Arial" w:cs="Arial" w:eastAsia="Arial" w:hAnsi="Arial"/>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pBdr>
        <w:bottom w:color="2e75b6" w:space="4" w:sz="6" w:val="single"/>
      </w:pBdr>
      <w:spacing w:after="120" w:before="0" w:lineRule="auto"/>
      <w:jc w:val="center"/>
      <w:rPr/>
    </w:pPr>
    <w:r w:rsidDel="00000000" w:rsidR="00000000" w:rsidRPr="00000000">
      <w:rPr>
        <w:rFonts w:ascii="Arial" w:cs="Arial" w:eastAsia="Arial" w:hAnsi="Arial"/>
        <w:color w:val="1a5276"/>
        <w:sz w:val="18"/>
        <w:szCs w:val="18"/>
        <w:rtl w:val="0"/>
      </w:rPr>
      <w:t xml:space="preserve">Banco de Dados I  |  Exercício: Diagrama Entidade-Relacionamento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