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CF" w:rsidRDefault="00B57468">
      <w:r>
        <w:t xml:space="preserve">Os </w:t>
      </w:r>
      <w:proofErr w:type="spellStart"/>
      <w:r>
        <w:t>principios</w:t>
      </w:r>
      <w:proofErr w:type="spellEnd"/>
      <w:r>
        <w:t xml:space="preserve"> são como diretrizes e considerações de design amplamente aplicáveis. Todos reunidos por pesquisadores e profissionais.</w:t>
      </w:r>
    </w:p>
    <w:p w:rsidR="00B57468" w:rsidRDefault="00B57468">
      <w:r>
        <w:t>Eles ajudam na criação de design agradável e fácil de usar com consistência e muito mais</w:t>
      </w:r>
    </w:p>
    <w:p w:rsidR="00B57468" w:rsidRDefault="00B57468"/>
    <w:p w:rsidR="00B57468" w:rsidRDefault="00B57468">
      <w:r>
        <w:t xml:space="preserve">1 – Kiss – </w:t>
      </w:r>
      <w:proofErr w:type="spellStart"/>
      <w:r>
        <w:t>Keep</w:t>
      </w:r>
      <w:proofErr w:type="spellEnd"/>
      <w:r>
        <w:t xml:space="preserve"> It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Stupid</w:t>
      </w:r>
      <w:proofErr w:type="spellEnd"/>
      <w:r>
        <w:t>, mantenha simples e idiota, ou de forma mais forma, mantenha simples e direto</w:t>
      </w:r>
    </w:p>
    <w:p w:rsidR="00B57468" w:rsidRDefault="00B57468">
      <w:r>
        <w:t xml:space="preserve">Esse </w:t>
      </w:r>
      <w:proofErr w:type="spellStart"/>
      <w:r>
        <w:t>principio</w:t>
      </w:r>
      <w:proofErr w:type="spellEnd"/>
      <w:r>
        <w:t xml:space="preserve"> sugere que tudo que você for fazer no seu produto. Tente faze-lo mais simples possível e mais descritivo possível.</w:t>
      </w:r>
    </w:p>
    <w:p w:rsidR="00B57468" w:rsidRDefault="00B57468"/>
    <w:p w:rsidR="00B57468" w:rsidRDefault="00B57468">
      <w:r>
        <w:t xml:space="preserve">A realidade é que são mais de 100 </w:t>
      </w:r>
      <w:proofErr w:type="spellStart"/>
      <w:r>
        <w:t>principios</w:t>
      </w:r>
      <w:proofErr w:type="spellEnd"/>
      <w:r>
        <w:t>. Nessa aula vou explicar os mais relevantes para o seu dia a dia.</w:t>
      </w:r>
    </w:p>
    <w:p w:rsidR="00B57468" w:rsidRDefault="00B57468">
      <w:r>
        <w:t>Os princípios são divididos em algumas perguntas</w:t>
      </w:r>
    </w:p>
    <w:p w:rsidR="00B57468" w:rsidRDefault="00B57468">
      <w:r>
        <w:t>Como posso influenciar a maneira como um design é percebido?</w:t>
      </w:r>
    </w:p>
    <w:p w:rsidR="00B57468" w:rsidRDefault="00B57468">
      <w:r>
        <w:t>Como posso ajudar pessoas a aprender com um design?</w:t>
      </w:r>
    </w:p>
    <w:p w:rsidR="00B57468" w:rsidRDefault="00B57468">
      <w:r>
        <w:t>Como posso melhorar a usabilidade de um design?</w:t>
      </w:r>
    </w:p>
    <w:p w:rsidR="00B57468" w:rsidRDefault="00B57468">
      <w:r>
        <w:t>Como posso aumentar o apelo de um design?</w:t>
      </w:r>
      <w:r>
        <w:br/>
        <w:t>Como posso tomar melhores decisões de design?</w:t>
      </w:r>
      <w:r>
        <w:br/>
      </w:r>
      <w:r>
        <w:br/>
        <w:t>Todas essas perguntas são respondidas com princípios de design</w:t>
      </w:r>
    </w:p>
    <w:p w:rsidR="00B57468" w:rsidRDefault="00B57468">
      <w:r>
        <w:t>Consistência</w:t>
      </w:r>
    </w:p>
    <w:p w:rsidR="00B57468" w:rsidRDefault="00B57468">
      <w:r>
        <w:t>A usabilidade de um sistema é melhorada quando partes similares são expressas de maneira similar</w:t>
      </w:r>
    </w:p>
    <w:p w:rsidR="00B57468" w:rsidRDefault="00B57468">
      <w:r>
        <w:t>A consistência permite que as pessoas transfiram eficiente o conhecimento para novos contextos; aprendam coisas novas rapidamente; e concentrem a atenção nos aspectos relevantes de uma tarefa.</w:t>
      </w:r>
    </w:p>
    <w:p w:rsidR="00B57468" w:rsidRDefault="00B57468"/>
    <w:p w:rsidR="00B57468" w:rsidRDefault="00B57468">
      <w:r>
        <w:t>Existem quatro tipos de consistência: Estética, funcional, interna e externa</w:t>
      </w:r>
    </w:p>
    <w:p w:rsidR="00B57468" w:rsidRDefault="00B57468"/>
    <w:p w:rsidR="00B57468" w:rsidRDefault="00B57468">
      <w:proofErr w:type="spellStart"/>
      <w:r>
        <w:t>Consistencia</w:t>
      </w:r>
      <w:proofErr w:type="spellEnd"/>
      <w:r>
        <w:t xml:space="preserve"> estética refere-se à consistência de estilo e aparência.</w:t>
      </w:r>
    </w:p>
    <w:p w:rsidR="00B57468" w:rsidRDefault="00B57468"/>
    <w:p w:rsidR="00B57468" w:rsidRDefault="00B57468">
      <w:r>
        <w:t>Exemplo: McDonald’s, no mundo inteiro, usa a mesma decoração e cores.</w:t>
      </w:r>
    </w:p>
    <w:p w:rsidR="00B57468" w:rsidRDefault="00B57468">
      <w:r>
        <w:t>A consistência funcional refere-se à consistência de significado e ação.</w:t>
      </w:r>
    </w:p>
    <w:p w:rsidR="00B57468" w:rsidRDefault="00B57468">
      <w:r>
        <w:t>Exemplo: Um semáforo mostra a luz amarela antes de passar para a vermelha.</w:t>
      </w:r>
    </w:p>
    <w:p w:rsidR="00B57468" w:rsidRDefault="00B57468">
      <w:r>
        <w:t>A consistência interna refere-se à consistência com outros elementos no produto.</w:t>
      </w:r>
    </w:p>
    <w:p w:rsidR="00B57468" w:rsidRDefault="00B57468">
      <w:r>
        <w:lastRenderedPageBreak/>
        <w:br/>
        <w:t>Exemplo: os sinais dentro de um parque são consistentes uns com os outros.</w:t>
      </w:r>
    </w:p>
    <w:p w:rsidR="00B57468" w:rsidRDefault="00B57468"/>
    <w:p w:rsidR="00B57468" w:rsidRDefault="00B57468">
      <w:r>
        <w:t xml:space="preserve">A consistência externa refere-se </w:t>
      </w:r>
      <w:proofErr w:type="gramStart"/>
      <w:r>
        <w:t>a</w:t>
      </w:r>
      <w:proofErr w:type="gramEnd"/>
      <w:r>
        <w:t xml:space="preserve"> consistência com outros elementos no ambiente.</w:t>
      </w:r>
    </w:p>
    <w:p w:rsidR="00B57468" w:rsidRDefault="00B57468">
      <w:r>
        <w:br/>
        <w:t>Exemplo: botões de emergência são consistentes em diferentes sistemas.</w:t>
      </w:r>
    </w:p>
    <w:p w:rsidR="00B57468" w:rsidRDefault="00B57468"/>
    <w:p w:rsidR="00B57468" w:rsidRDefault="00B57468"/>
    <w:p w:rsidR="00B57468" w:rsidRDefault="00B57468">
      <w:r>
        <w:t>Legibilidade</w:t>
      </w:r>
    </w:p>
    <w:p w:rsidR="00B57468" w:rsidRDefault="00B57468">
      <w:r>
        <w:t>O grau em que o dialogo pode ser entendido, baseado na complexidade das palavras e frases.</w:t>
      </w:r>
    </w:p>
    <w:p w:rsidR="00B57468" w:rsidRDefault="00B57468">
      <w:r>
        <w:t>A legibilidade é determinada por fatores como; comprimento da palavra, palavras comuns, comprimento da sentença e número de sílabas em uma sentença.</w:t>
      </w:r>
    </w:p>
    <w:p w:rsidR="00DB7C3A" w:rsidRDefault="00DB7C3A">
      <w:r>
        <w:t>É um atributo que raramente é considerado, pois designer não são sensíveis ou conscientes de sua importância.</w:t>
      </w:r>
      <w:bookmarkStart w:id="0" w:name="_GoBack"/>
      <w:bookmarkEnd w:id="0"/>
    </w:p>
    <w:p w:rsidR="00B57468" w:rsidRDefault="00B57468"/>
    <w:p w:rsidR="00B57468" w:rsidRDefault="00B57468"/>
    <w:sectPr w:rsidR="00B57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57"/>
    <w:rsid w:val="00A72BCF"/>
    <w:rsid w:val="00B57468"/>
    <w:rsid w:val="00CA6957"/>
    <w:rsid w:val="00D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2AF6"/>
  <w15:chartTrackingRefBased/>
  <w15:docId w15:val="{3BBB61F9-F8CF-4E7D-9F7D-9D310F43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2022-06-01T15:46:00Z</dcterms:created>
  <dcterms:modified xsi:type="dcterms:W3CDTF">2022-06-01T16:02:00Z</dcterms:modified>
</cp:coreProperties>
</file>