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r w:rsidR="00DE52BB">
        <w:rPr>
          <w:i/>
          <w:lang w:eastAsia="en-US"/>
        </w:rPr>
        <w:t xml:space="preserve">Door Controller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16D38C8B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DE52BB">
        <w:rPr>
          <w:i/>
        </w:rPr>
        <w:t>Door Controller</w:t>
      </w:r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11EB7E77" w14:textId="397D69F7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r w:rsidR="005E2A8F">
        <w:rPr>
          <w:i/>
          <w:lang w:eastAsia="en-US"/>
        </w:rPr>
        <w:t>Controller</w:t>
      </w:r>
      <w:r w:rsidR="00BF1253" w:rsidRPr="008800E3">
        <w:rPr>
          <w:lang w:eastAsia="en-US"/>
        </w:rPr>
        <w:t xml:space="preserve"> implementa </w:t>
      </w:r>
      <w:r w:rsidR="00BF1253" w:rsidRPr="005E2A8F">
        <w:rPr>
          <w:color w:val="FF0000"/>
          <w:lang w:eastAsia="en-US"/>
        </w:rPr>
        <w:t>um descodificador de um teclado matricial 4x</w:t>
      </w:r>
      <w:r w:rsidR="0031566A" w:rsidRPr="005E2A8F">
        <w:rPr>
          <w:color w:val="FF0000"/>
          <w:lang w:eastAsia="en-US"/>
        </w:rPr>
        <w:t>3</w:t>
      </w:r>
      <w:r w:rsidR="00BF1253" w:rsidRPr="005E2A8F">
        <w:rPr>
          <w:color w:val="FF0000"/>
          <w:lang w:eastAsia="en-US"/>
        </w:rPr>
        <w:t xml:space="preserve"> </w:t>
      </w:r>
      <w:r w:rsidR="00253C93" w:rsidRPr="005E2A8F">
        <w:rPr>
          <w:color w:val="FF0000"/>
          <w:lang w:eastAsia="en-US"/>
        </w:rPr>
        <w:t>por</w:t>
      </w:r>
      <w:r w:rsidR="00BF1253" w:rsidRPr="005E2A8F">
        <w:rPr>
          <w:color w:val="FF0000"/>
          <w:lang w:eastAsia="en-US"/>
        </w:rPr>
        <w:t xml:space="preserve"> </w:t>
      </w:r>
      <w:r w:rsidR="00BF1253" w:rsidRPr="005E2A8F">
        <w:rPr>
          <w:i/>
          <w:color w:val="FF0000"/>
          <w:lang w:eastAsia="en-US"/>
        </w:rPr>
        <w:t>hardware</w:t>
      </w:r>
      <w:r w:rsidRPr="005E2A8F">
        <w:rPr>
          <w:color w:val="FF0000"/>
          <w:lang w:eastAsia="en-US"/>
        </w:rPr>
        <w:t>,</w:t>
      </w:r>
      <w:r w:rsidR="00BF1253" w:rsidRPr="005E2A8F">
        <w:rPr>
          <w:color w:val="FF0000"/>
          <w:lang w:eastAsia="en-US"/>
        </w:rPr>
        <w:t xml:space="preserve"> </w:t>
      </w:r>
      <w:r w:rsidR="00D42BAA" w:rsidRPr="005E2A8F">
        <w:rPr>
          <w:color w:val="FF0000"/>
          <w:lang w:eastAsia="en-US"/>
        </w:rPr>
        <w:t xml:space="preserve">sendo </w:t>
      </w:r>
      <w:r w:rsidR="00BF1253" w:rsidRPr="005E2A8F">
        <w:rPr>
          <w:color w:val="FF0000"/>
          <w:lang w:eastAsia="en-US"/>
        </w:rPr>
        <w:t xml:space="preserve">constituído por três </w:t>
      </w:r>
      <w:r w:rsidR="00753655" w:rsidRPr="005E2A8F">
        <w:rPr>
          <w:color w:val="FF0000"/>
          <w:lang w:eastAsia="en-US"/>
        </w:rPr>
        <w:t>sub-</w:t>
      </w:r>
      <w:r w:rsidR="00BF1253" w:rsidRPr="005E2A8F">
        <w:rPr>
          <w:color w:val="FF0000"/>
          <w:lang w:eastAsia="en-US"/>
        </w:rPr>
        <w:t xml:space="preserve">blocos: </w:t>
      </w:r>
      <w:r w:rsidR="00BF1253" w:rsidRPr="005E2A8F">
        <w:rPr>
          <w:i/>
          <w:color w:val="FF0000"/>
          <w:lang w:eastAsia="en-US"/>
        </w:rPr>
        <w:t>i)</w:t>
      </w:r>
      <w:r w:rsidR="0031566A" w:rsidRPr="005E2A8F">
        <w:rPr>
          <w:color w:val="FF0000"/>
          <w:lang w:eastAsia="en-US"/>
        </w:rPr>
        <w:t xml:space="preserve"> um teclado matricial de 4x3</w:t>
      </w:r>
      <w:r w:rsidR="00BF1253" w:rsidRPr="005E2A8F">
        <w:rPr>
          <w:color w:val="FF0000"/>
          <w:lang w:eastAsia="en-US"/>
        </w:rPr>
        <w:t xml:space="preserve">; </w:t>
      </w:r>
      <w:proofErr w:type="spellStart"/>
      <w:r w:rsidR="00BF1253" w:rsidRPr="005E2A8F">
        <w:rPr>
          <w:i/>
          <w:color w:val="FF0000"/>
          <w:lang w:eastAsia="en-US"/>
        </w:rPr>
        <w:t>ii</w:t>
      </w:r>
      <w:proofErr w:type="spellEnd"/>
      <w:r w:rsidR="00BF1253" w:rsidRPr="005E2A8F">
        <w:rPr>
          <w:i/>
          <w:color w:val="FF0000"/>
          <w:lang w:eastAsia="en-US"/>
        </w:rPr>
        <w:t>)</w:t>
      </w:r>
      <w:r w:rsidR="00BF1253" w:rsidRPr="005E2A8F">
        <w:rPr>
          <w:color w:val="FF0000"/>
          <w:lang w:eastAsia="en-US"/>
        </w:rPr>
        <w:t xml:space="preserve"> o </w:t>
      </w:r>
      <w:r w:rsidR="00753655" w:rsidRPr="005E2A8F">
        <w:rPr>
          <w:color w:val="FF0000"/>
          <w:lang w:eastAsia="en-US"/>
        </w:rPr>
        <w:t xml:space="preserve">bloco </w:t>
      </w:r>
      <w:proofErr w:type="spellStart"/>
      <w:r w:rsidR="00BF1253" w:rsidRPr="005E2A8F">
        <w:rPr>
          <w:i/>
          <w:color w:val="FF0000"/>
          <w:lang w:eastAsia="en-US"/>
        </w:rPr>
        <w:t>Key</w:t>
      </w:r>
      <w:proofErr w:type="spellEnd"/>
      <w:r w:rsidR="00F359CF" w:rsidRPr="005E2A8F">
        <w:rPr>
          <w:i/>
          <w:color w:val="FF0000"/>
          <w:lang w:eastAsia="en-US"/>
        </w:rPr>
        <w:t xml:space="preserve"> </w:t>
      </w:r>
      <w:r w:rsidR="00BF1253" w:rsidRPr="005E2A8F">
        <w:rPr>
          <w:i/>
          <w:color w:val="FF0000"/>
          <w:lang w:eastAsia="en-US"/>
        </w:rPr>
        <w:t>Scan</w:t>
      </w:r>
      <w:r w:rsidR="00253C93" w:rsidRPr="005E2A8F">
        <w:rPr>
          <w:i/>
          <w:color w:val="FF0000"/>
          <w:lang w:eastAsia="en-US"/>
        </w:rPr>
        <w:t>,</w:t>
      </w:r>
      <w:r w:rsidR="006C1E87" w:rsidRPr="005E2A8F">
        <w:rPr>
          <w:color w:val="FF0000"/>
          <w:lang w:eastAsia="en-US"/>
        </w:rPr>
        <w:t xml:space="preserve"> responsável pelo</w:t>
      </w:r>
      <w:r w:rsidR="00BF1253" w:rsidRPr="005E2A8F">
        <w:rPr>
          <w:color w:val="FF0000"/>
          <w:lang w:eastAsia="en-US"/>
        </w:rPr>
        <w:t xml:space="preserve"> varrimento do teclado; </w:t>
      </w:r>
      <w:r w:rsidR="00753655" w:rsidRPr="005E2A8F">
        <w:rPr>
          <w:color w:val="FF0000"/>
          <w:lang w:eastAsia="en-US"/>
        </w:rPr>
        <w:t xml:space="preserve">e </w:t>
      </w:r>
      <w:proofErr w:type="spellStart"/>
      <w:r w:rsidR="00BF1253" w:rsidRPr="005E2A8F">
        <w:rPr>
          <w:i/>
          <w:color w:val="FF0000"/>
          <w:lang w:eastAsia="en-US"/>
        </w:rPr>
        <w:t>iii</w:t>
      </w:r>
      <w:proofErr w:type="spellEnd"/>
      <w:r w:rsidR="00BF1253" w:rsidRPr="005E2A8F">
        <w:rPr>
          <w:i/>
          <w:color w:val="FF0000"/>
          <w:lang w:eastAsia="en-US"/>
        </w:rPr>
        <w:t xml:space="preserve">) </w:t>
      </w:r>
      <w:r w:rsidR="00BF1253" w:rsidRPr="005E2A8F">
        <w:rPr>
          <w:color w:val="FF0000"/>
          <w:lang w:eastAsia="en-US"/>
        </w:rPr>
        <w:t>o</w:t>
      </w:r>
      <w:r w:rsidR="00753655" w:rsidRPr="005E2A8F">
        <w:rPr>
          <w:color w:val="FF0000"/>
          <w:lang w:eastAsia="en-US"/>
        </w:rPr>
        <w:t xml:space="preserve"> bloco</w:t>
      </w:r>
      <w:r w:rsidR="00BF1253" w:rsidRPr="005E2A8F">
        <w:rPr>
          <w:color w:val="FF0000"/>
          <w:lang w:eastAsia="en-US"/>
        </w:rPr>
        <w:t xml:space="preserve"> </w:t>
      </w:r>
      <w:proofErr w:type="spellStart"/>
      <w:r w:rsidR="00BF1253" w:rsidRPr="005E2A8F">
        <w:rPr>
          <w:i/>
          <w:color w:val="FF0000"/>
          <w:lang w:eastAsia="en-US"/>
        </w:rPr>
        <w:t>Key</w:t>
      </w:r>
      <w:proofErr w:type="spellEnd"/>
      <w:r w:rsidR="00F359CF" w:rsidRPr="005E2A8F">
        <w:rPr>
          <w:i/>
          <w:color w:val="FF0000"/>
          <w:lang w:eastAsia="en-US"/>
        </w:rPr>
        <w:t xml:space="preserve"> </w:t>
      </w:r>
      <w:r w:rsidR="00BF1253" w:rsidRPr="005E2A8F">
        <w:rPr>
          <w:i/>
          <w:color w:val="FF0000"/>
          <w:lang w:eastAsia="en-US"/>
        </w:rPr>
        <w:t>Control</w:t>
      </w:r>
      <w:r w:rsidR="00BF1253" w:rsidRPr="005E2A8F">
        <w:rPr>
          <w:color w:val="FF0000"/>
          <w:lang w:eastAsia="en-US"/>
        </w:rPr>
        <w:t xml:space="preserve">, </w:t>
      </w:r>
      <w:r w:rsidR="00753655" w:rsidRPr="005E2A8F">
        <w:rPr>
          <w:color w:val="FF0000"/>
          <w:lang w:eastAsia="en-US"/>
        </w:rPr>
        <w:t>que</w:t>
      </w:r>
      <w:r w:rsidR="00BF1253" w:rsidRPr="005E2A8F">
        <w:rPr>
          <w:color w:val="FF0000"/>
          <w:lang w:eastAsia="en-US"/>
        </w:rPr>
        <w:t xml:space="preserve"> realiza</w:t>
      </w:r>
      <w:r w:rsidR="00753655" w:rsidRPr="005E2A8F">
        <w:rPr>
          <w:color w:val="FF0000"/>
          <w:lang w:eastAsia="en-US"/>
        </w:rPr>
        <w:t xml:space="preserve"> o</w:t>
      </w:r>
      <w:r w:rsidR="00BF1253" w:rsidRPr="005E2A8F">
        <w:rPr>
          <w:color w:val="FF0000"/>
          <w:lang w:eastAsia="en-US"/>
        </w:rPr>
        <w:t xml:space="preserve"> controlo do varrimento e</w:t>
      </w:r>
      <w:r w:rsidR="006D400C" w:rsidRPr="005E2A8F">
        <w:rPr>
          <w:color w:val="FF0000"/>
          <w:lang w:eastAsia="en-US"/>
        </w:rPr>
        <w:t xml:space="preserve"> o</w:t>
      </w:r>
      <w:r w:rsidR="00BF1253" w:rsidRPr="005E2A8F">
        <w:rPr>
          <w:color w:val="FF0000"/>
          <w:lang w:eastAsia="en-US"/>
        </w:rPr>
        <w:t xml:space="preserve"> </w:t>
      </w:r>
      <w:r w:rsidRPr="005E2A8F">
        <w:rPr>
          <w:color w:val="FF0000"/>
          <w:lang w:eastAsia="en-US"/>
        </w:rPr>
        <w:t>controlo de</w:t>
      </w:r>
      <w:r w:rsidR="00BF1253" w:rsidRPr="005E2A8F">
        <w:rPr>
          <w:color w:val="FF0000"/>
          <w:lang w:eastAsia="en-US"/>
        </w:rPr>
        <w:t xml:space="preserve"> fluxo</w:t>
      </w:r>
      <w:r w:rsidRPr="005E2A8F">
        <w:rPr>
          <w:color w:val="FF0000"/>
          <w:lang w:eastAsia="en-US"/>
        </w:rPr>
        <w:t xml:space="preserve">, conforme o diagrama de blocos representado na </w:t>
      </w:r>
      <w:r w:rsidR="00E13F3D" w:rsidRPr="005E2A8F">
        <w:rPr>
          <w:color w:val="FF0000"/>
          <w:lang w:eastAsia="en-US"/>
        </w:rPr>
        <w:fldChar w:fldCharType="begin"/>
      </w:r>
      <w:r w:rsidR="00E13F3D" w:rsidRPr="005E2A8F">
        <w:rPr>
          <w:color w:val="FF0000"/>
          <w:lang w:eastAsia="en-US"/>
        </w:rPr>
        <w:instrText xml:space="preserve"> REF _Ref304824292 \h </w:instrText>
      </w:r>
      <w:r w:rsidR="00E13F3D" w:rsidRPr="005E2A8F">
        <w:rPr>
          <w:color w:val="FF0000"/>
          <w:lang w:eastAsia="en-US"/>
        </w:rPr>
      </w:r>
      <w:r w:rsidR="00E13F3D" w:rsidRPr="005E2A8F">
        <w:rPr>
          <w:color w:val="FF0000"/>
          <w:lang w:eastAsia="en-US"/>
        </w:rPr>
        <w:fldChar w:fldCharType="separate"/>
      </w:r>
      <w:r w:rsidR="00DF1D77" w:rsidRPr="005E2A8F">
        <w:rPr>
          <w:rFonts w:ascii="Times" w:hAnsi="Times" w:cs="Tahoma"/>
          <w:iCs/>
          <w:color w:val="FF0000"/>
        </w:rPr>
        <w:t xml:space="preserve">Figura </w:t>
      </w:r>
      <w:r w:rsidR="00DF1D77" w:rsidRPr="005E2A8F">
        <w:rPr>
          <w:rFonts w:ascii="Times" w:hAnsi="Times" w:cs="Tahoma"/>
          <w:iCs/>
          <w:noProof/>
          <w:color w:val="FF0000"/>
        </w:rPr>
        <w:t>2</w:t>
      </w:r>
      <w:r w:rsidR="00E13F3D" w:rsidRPr="005E2A8F">
        <w:rPr>
          <w:color w:val="FF0000"/>
          <w:lang w:eastAsia="en-US"/>
        </w:rPr>
        <w:fldChar w:fldCharType="end"/>
      </w:r>
      <w:r w:rsidR="00E13F3D" w:rsidRPr="005E2A8F">
        <w:rPr>
          <w:color w:val="FF0000"/>
          <w:lang w:eastAsia="en-US"/>
        </w:rPr>
        <w:t>a</w:t>
      </w:r>
      <w:r w:rsidR="00BF1253" w:rsidRPr="005E2A8F">
        <w:rPr>
          <w:color w:val="FF0000"/>
          <w:lang w:eastAsia="en-US"/>
        </w:rPr>
        <w:t>.</w:t>
      </w:r>
      <w:r w:rsidR="00AD4BD1" w:rsidRPr="005E2A8F">
        <w:rPr>
          <w:color w:val="FF0000"/>
          <w:lang w:eastAsia="en-US"/>
        </w:rPr>
        <w:t xml:space="preserve"> </w:t>
      </w:r>
      <w:r w:rsidR="00294A2F" w:rsidRPr="005E2A8F">
        <w:rPr>
          <w:color w:val="FF0000"/>
          <w:lang w:eastAsia="en-US"/>
        </w:rPr>
        <w:t>O</w:t>
      </w:r>
      <w:r w:rsidR="00F359CF" w:rsidRPr="005E2A8F">
        <w:rPr>
          <w:color w:val="FF0000"/>
          <w:lang w:eastAsia="en-US"/>
        </w:rPr>
        <w:t xml:space="preserve"> </w:t>
      </w:r>
      <w:r w:rsidR="00B54EDF" w:rsidRPr="005E2A8F">
        <w:rPr>
          <w:color w:val="FF0000"/>
          <w:lang w:eastAsia="en-US"/>
        </w:rPr>
        <w:t>controlo de fluxo</w:t>
      </w:r>
      <w:r w:rsidR="00F359CF" w:rsidRPr="005E2A8F">
        <w:rPr>
          <w:color w:val="FF0000"/>
          <w:lang w:eastAsia="en-US"/>
        </w:rPr>
        <w:t xml:space="preserve"> </w:t>
      </w:r>
      <w:r w:rsidR="00753655" w:rsidRPr="005E2A8F">
        <w:rPr>
          <w:color w:val="FF0000"/>
          <w:lang w:eastAsia="en-US"/>
        </w:rPr>
        <w:t xml:space="preserve">de saída </w:t>
      </w:r>
      <w:r w:rsidR="00F359CF" w:rsidRPr="005E2A8F">
        <w:rPr>
          <w:color w:val="FF0000"/>
          <w:lang w:eastAsia="en-US"/>
        </w:rPr>
        <w:t>do</w:t>
      </w:r>
      <w:r w:rsidR="00753655" w:rsidRPr="005E2A8F">
        <w:rPr>
          <w:color w:val="FF0000"/>
          <w:lang w:eastAsia="en-US"/>
        </w:rPr>
        <w:t xml:space="preserve"> bloco</w:t>
      </w:r>
      <w:r w:rsidR="00F359CF" w:rsidRPr="005E2A8F">
        <w:rPr>
          <w:color w:val="FF0000"/>
          <w:lang w:eastAsia="en-US"/>
        </w:rPr>
        <w:t xml:space="preserve"> </w:t>
      </w:r>
      <w:proofErr w:type="spellStart"/>
      <w:r w:rsidR="00F359CF" w:rsidRPr="005E2A8F">
        <w:rPr>
          <w:i/>
          <w:color w:val="FF0000"/>
          <w:lang w:eastAsia="en-US"/>
        </w:rPr>
        <w:t>Key</w:t>
      </w:r>
      <w:proofErr w:type="spellEnd"/>
      <w:r w:rsidR="00F359CF" w:rsidRPr="005E2A8F">
        <w:rPr>
          <w:i/>
          <w:color w:val="FF0000"/>
          <w:lang w:eastAsia="en-US"/>
        </w:rPr>
        <w:t xml:space="preserve"> </w:t>
      </w:r>
      <w:proofErr w:type="spellStart"/>
      <w:r w:rsidR="00F359CF" w:rsidRPr="005E2A8F">
        <w:rPr>
          <w:i/>
          <w:color w:val="FF0000"/>
          <w:lang w:eastAsia="en-US"/>
        </w:rPr>
        <w:t>Decode</w:t>
      </w:r>
      <w:proofErr w:type="spellEnd"/>
      <w:r w:rsidR="00F359CF" w:rsidRPr="005E2A8F">
        <w:rPr>
          <w:color w:val="FF0000"/>
          <w:lang w:eastAsia="en-US"/>
        </w:rPr>
        <w:t xml:space="preserve"> </w:t>
      </w:r>
      <w:r w:rsidR="00753655" w:rsidRPr="005E2A8F">
        <w:rPr>
          <w:color w:val="FF0000"/>
          <w:lang w:eastAsia="en-US"/>
        </w:rPr>
        <w:t xml:space="preserve">(para </w:t>
      </w:r>
      <w:r w:rsidR="00F830BF" w:rsidRPr="005E2A8F">
        <w:rPr>
          <w:color w:val="FF0000"/>
          <w:lang w:eastAsia="en-US"/>
        </w:rPr>
        <w:t xml:space="preserve">o módulo </w:t>
      </w:r>
      <w:proofErr w:type="spellStart"/>
      <w:r w:rsidR="000E5396" w:rsidRPr="005E2A8F">
        <w:rPr>
          <w:i/>
          <w:color w:val="FF0000"/>
          <w:lang w:eastAsia="en-US"/>
        </w:rPr>
        <w:t>Key</w:t>
      </w:r>
      <w:proofErr w:type="spellEnd"/>
      <w:r w:rsidR="00F830BF" w:rsidRPr="005E2A8F">
        <w:rPr>
          <w:i/>
          <w:color w:val="FF0000"/>
          <w:lang w:eastAsia="en-US"/>
        </w:rPr>
        <w:t xml:space="preserve"> Buffer</w:t>
      </w:r>
      <w:r w:rsidR="00753655" w:rsidRPr="005E2A8F">
        <w:rPr>
          <w:color w:val="FF0000"/>
          <w:lang w:eastAsia="en-US"/>
        </w:rPr>
        <w:t>)</w:t>
      </w:r>
      <w:r w:rsidR="00294A2F" w:rsidRPr="005E2A8F">
        <w:rPr>
          <w:color w:val="FF0000"/>
          <w:lang w:eastAsia="en-US"/>
        </w:rPr>
        <w:t>, define que</w:t>
      </w:r>
      <w:r w:rsidR="00753655" w:rsidRPr="005E2A8F">
        <w:rPr>
          <w:color w:val="FF0000"/>
          <w:lang w:eastAsia="en-US"/>
        </w:rPr>
        <w:t xml:space="preserve"> o sinal </w:t>
      </w:r>
      <w:proofErr w:type="spellStart"/>
      <w:r w:rsidR="00753655" w:rsidRPr="005E2A8F">
        <w:rPr>
          <w:i/>
          <w:color w:val="FF0000"/>
          <w:lang w:eastAsia="en-US"/>
        </w:rPr>
        <w:t>K</w:t>
      </w:r>
      <w:r w:rsidR="00753655" w:rsidRPr="005E2A8F">
        <w:rPr>
          <w:i/>
          <w:color w:val="FF0000"/>
          <w:vertAlign w:val="subscript"/>
          <w:lang w:eastAsia="en-US"/>
        </w:rPr>
        <w:t>val</w:t>
      </w:r>
      <w:proofErr w:type="spellEnd"/>
      <w:r w:rsidR="00753655" w:rsidRPr="005E2A8F">
        <w:rPr>
          <w:color w:val="FF0000"/>
          <w:lang w:eastAsia="en-US"/>
        </w:rPr>
        <w:t xml:space="preserve"> é ativado</w:t>
      </w:r>
      <w:r w:rsidR="00294A2F" w:rsidRPr="005E2A8F">
        <w:rPr>
          <w:color w:val="FF0000"/>
          <w:lang w:eastAsia="en-US"/>
        </w:rPr>
        <w:t xml:space="preserve"> q</w:t>
      </w:r>
      <w:r w:rsidR="00B42C80" w:rsidRPr="005E2A8F">
        <w:rPr>
          <w:color w:val="FF0000"/>
          <w:lang w:eastAsia="en-US"/>
        </w:rPr>
        <w:t>uando é dete</w:t>
      </w:r>
      <w:r w:rsidR="00F359CF" w:rsidRPr="005E2A8F">
        <w:rPr>
          <w:color w:val="FF0000"/>
          <w:lang w:eastAsia="en-US"/>
        </w:rPr>
        <w:t xml:space="preserve">tada </w:t>
      </w:r>
      <w:r w:rsidR="00294A2F" w:rsidRPr="005E2A8F">
        <w:rPr>
          <w:color w:val="FF0000"/>
          <w:lang w:eastAsia="en-US"/>
        </w:rPr>
        <w:t>a pressão de uma tecla,</w:t>
      </w:r>
      <w:r w:rsidR="00F359CF" w:rsidRPr="005E2A8F">
        <w:rPr>
          <w:color w:val="FF0000"/>
          <w:lang w:eastAsia="en-US"/>
        </w:rPr>
        <w:t xml:space="preserve"> </w:t>
      </w:r>
      <w:r w:rsidR="00753655" w:rsidRPr="005E2A8F">
        <w:rPr>
          <w:color w:val="FF0000"/>
          <w:lang w:eastAsia="en-US"/>
        </w:rPr>
        <w:t xml:space="preserve">sendo também </w:t>
      </w:r>
      <w:r w:rsidR="00B6006A" w:rsidRPr="005E2A8F">
        <w:rPr>
          <w:color w:val="FF0000"/>
          <w:lang w:eastAsia="en-US"/>
        </w:rPr>
        <w:t>disponibiliza</w:t>
      </w:r>
      <w:r w:rsidR="00F359CF" w:rsidRPr="005E2A8F">
        <w:rPr>
          <w:color w:val="FF0000"/>
          <w:lang w:eastAsia="en-US"/>
        </w:rPr>
        <w:t>do o código d</w:t>
      </w:r>
      <w:r w:rsidR="00294A2F" w:rsidRPr="005E2A8F">
        <w:rPr>
          <w:color w:val="FF0000"/>
          <w:lang w:eastAsia="en-US"/>
        </w:rPr>
        <w:t>essa</w:t>
      </w:r>
      <w:r w:rsidR="00F359CF" w:rsidRPr="005E2A8F">
        <w:rPr>
          <w:color w:val="FF0000"/>
          <w:lang w:eastAsia="en-US"/>
        </w:rPr>
        <w:t xml:space="preserve"> tecla no barramento </w:t>
      </w:r>
      <w:r w:rsidR="00F359CF" w:rsidRPr="005E2A8F">
        <w:rPr>
          <w:i/>
          <w:color w:val="FF0000"/>
          <w:lang w:eastAsia="en-US"/>
        </w:rPr>
        <w:t>K</w:t>
      </w:r>
      <w:r w:rsidR="003E22B0" w:rsidRPr="005E2A8F">
        <w:rPr>
          <w:i/>
          <w:color w:val="FF0000"/>
          <w:vertAlign w:val="subscript"/>
          <w:lang w:eastAsia="en-US"/>
        </w:rPr>
        <w:t>0:</w:t>
      </w:r>
      <w:r w:rsidR="00F359CF" w:rsidRPr="005E2A8F">
        <w:rPr>
          <w:i/>
          <w:color w:val="FF0000"/>
          <w:vertAlign w:val="subscript"/>
          <w:lang w:eastAsia="en-US"/>
        </w:rPr>
        <w:t>3</w:t>
      </w:r>
      <w:r w:rsidR="00D42BAA" w:rsidRPr="005E2A8F">
        <w:rPr>
          <w:color w:val="FF0000"/>
          <w:lang w:eastAsia="en-US"/>
        </w:rPr>
        <w:t>. Apenas é</w:t>
      </w:r>
      <w:r w:rsidR="00F359CF" w:rsidRPr="005E2A8F">
        <w:rPr>
          <w:color w:val="FF0000"/>
          <w:lang w:eastAsia="en-US"/>
        </w:rPr>
        <w:t xml:space="preserve"> </w:t>
      </w:r>
      <w:r w:rsidR="006D400C" w:rsidRPr="005E2A8F">
        <w:rPr>
          <w:color w:val="FF0000"/>
          <w:lang w:eastAsia="en-US"/>
        </w:rPr>
        <w:t>i</w:t>
      </w:r>
      <w:r w:rsidR="00F359CF" w:rsidRPr="005E2A8F">
        <w:rPr>
          <w:color w:val="FF0000"/>
          <w:lang w:eastAsia="en-US"/>
        </w:rPr>
        <w:t>nicia</w:t>
      </w:r>
      <w:r w:rsidR="00294A2F" w:rsidRPr="005E2A8F">
        <w:rPr>
          <w:color w:val="FF0000"/>
          <w:lang w:eastAsia="en-US"/>
        </w:rPr>
        <w:t>do</w:t>
      </w:r>
      <w:r w:rsidR="00F359CF" w:rsidRPr="005E2A8F">
        <w:rPr>
          <w:color w:val="FF0000"/>
          <w:lang w:eastAsia="en-US"/>
        </w:rPr>
        <w:t xml:space="preserve"> um novo ciclo de varrimento ao teclado quando o sinal </w:t>
      </w:r>
      <w:proofErr w:type="spellStart"/>
      <w:r w:rsidR="00F359CF" w:rsidRPr="005E2A8F">
        <w:rPr>
          <w:i/>
          <w:color w:val="FF0000"/>
          <w:lang w:eastAsia="en-US"/>
        </w:rPr>
        <w:t>K</w:t>
      </w:r>
      <w:r w:rsidR="00F359CF" w:rsidRPr="005E2A8F">
        <w:rPr>
          <w:i/>
          <w:color w:val="FF0000"/>
          <w:vertAlign w:val="subscript"/>
          <w:lang w:eastAsia="en-US"/>
        </w:rPr>
        <w:t>ack</w:t>
      </w:r>
      <w:proofErr w:type="spellEnd"/>
      <w:r w:rsidR="00F359CF" w:rsidRPr="005E2A8F">
        <w:rPr>
          <w:color w:val="FF0000"/>
          <w:lang w:eastAsia="en-US"/>
        </w:rPr>
        <w:t xml:space="preserve"> for ativado e a tecla premida for libertada.</w:t>
      </w:r>
      <w:r w:rsidR="00294A2F" w:rsidRPr="005E2A8F">
        <w:rPr>
          <w:color w:val="FF0000"/>
          <w:lang w:eastAsia="en-US"/>
        </w:rPr>
        <w:t xml:space="preserve"> </w:t>
      </w:r>
      <w:r w:rsidR="00B54EDF" w:rsidRPr="005E2A8F">
        <w:rPr>
          <w:color w:val="FF0000"/>
          <w:lang w:eastAsia="en-US"/>
        </w:rPr>
        <w:t xml:space="preserve">O diagrama temporal do controlo de fluxo </w:t>
      </w:r>
      <w:r w:rsidR="00294A2F" w:rsidRPr="005E2A8F">
        <w:rPr>
          <w:color w:val="FF0000"/>
          <w:lang w:eastAsia="en-US"/>
        </w:rPr>
        <w:t xml:space="preserve">está representado na </w:t>
      </w:r>
      <w:r w:rsidR="00294A2F" w:rsidRPr="005E2A8F">
        <w:rPr>
          <w:color w:val="FF0000"/>
          <w:lang w:eastAsia="en-US"/>
        </w:rPr>
        <w:fldChar w:fldCharType="begin"/>
      </w:r>
      <w:r w:rsidR="00294A2F" w:rsidRPr="005E2A8F">
        <w:rPr>
          <w:color w:val="FF0000"/>
          <w:lang w:eastAsia="en-US"/>
        </w:rPr>
        <w:instrText xml:space="preserve"> REF _Ref304824292 \h </w:instrText>
      </w:r>
      <w:r w:rsidR="00294A2F" w:rsidRPr="005E2A8F">
        <w:rPr>
          <w:color w:val="FF0000"/>
          <w:lang w:eastAsia="en-US"/>
        </w:rPr>
      </w:r>
      <w:r w:rsidR="00294A2F" w:rsidRPr="005E2A8F">
        <w:rPr>
          <w:color w:val="FF0000"/>
          <w:lang w:eastAsia="en-US"/>
        </w:rPr>
        <w:fldChar w:fldCharType="separate"/>
      </w:r>
      <w:r w:rsidR="00DF1D77" w:rsidRPr="005E2A8F">
        <w:rPr>
          <w:rFonts w:ascii="Times" w:hAnsi="Times" w:cs="Tahoma"/>
          <w:iCs/>
          <w:color w:val="FF0000"/>
        </w:rPr>
        <w:t xml:space="preserve">Figura </w:t>
      </w:r>
      <w:r w:rsidR="00DF1D77" w:rsidRPr="005E2A8F">
        <w:rPr>
          <w:rFonts w:ascii="Times" w:hAnsi="Times" w:cs="Tahoma"/>
          <w:iCs/>
          <w:noProof/>
          <w:color w:val="FF0000"/>
        </w:rPr>
        <w:t>2</w:t>
      </w:r>
      <w:r w:rsidR="00294A2F" w:rsidRPr="005E2A8F">
        <w:rPr>
          <w:color w:val="FF0000"/>
          <w:lang w:eastAsia="en-US"/>
        </w:rPr>
        <w:fldChar w:fldCharType="end"/>
      </w:r>
      <w:r w:rsidR="00294A2F" w:rsidRPr="005E2A8F">
        <w:rPr>
          <w:color w:val="FF0000"/>
          <w:lang w:eastAsia="en-US"/>
        </w:rPr>
        <w:t>b.</w:t>
      </w:r>
    </w:p>
    <w:p w14:paraId="402C7751" w14:textId="0FE1A1F8" w:rsidR="00AD4BD1" w:rsidRDefault="008C689F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0CF99CCE" wp14:editId="38F93A69">
            <wp:extent cx="3013710" cy="2061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776" w14:textId="78F87DBE" w:rsidR="00F359CF" w:rsidRPr="008C689F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FF0000"/>
        </w:rPr>
      </w:pPr>
      <w:bookmarkStart w:id="1" w:name="_Ref304824292"/>
      <w:r w:rsidRPr="008C689F">
        <w:rPr>
          <w:rFonts w:ascii="Times" w:hAnsi="Times" w:cs="Tahoma"/>
          <w:iCs/>
          <w:color w:val="FF0000"/>
        </w:rPr>
        <w:t xml:space="preserve">Figura </w:t>
      </w:r>
      <w:r w:rsidRPr="008C689F">
        <w:rPr>
          <w:rFonts w:ascii="Times" w:hAnsi="Times" w:cs="Tahoma"/>
          <w:iCs/>
          <w:color w:val="FF0000"/>
        </w:rPr>
        <w:fldChar w:fldCharType="begin"/>
      </w:r>
      <w:r w:rsidRPr="008C689F">
        <w:rPr>
          <w:rFonts w:ascii="Times" w:hAnsi="Times" w:cs="Tahoma"/>
          <w:iCs/>
          <w:color w:val="FF0000"/>
        </w:rPr>
        <w:instrText xml:space="preserve"> SEQ Figura \* ARABIC </w:instrText>
      </w:r>
      <w:r w:rsidRPr="008C689F">
        <w:rPr>
          <w:rFonts w:ascii="Times" w:hAnsi="Times" w:cs="Tahoma"/>
          <w:iCs/>
          <w:color w:val="FF0000"/>
        </w:rPr>
        <w:fldChar w:fldCharType="separate"/>
      </w:r>
      <w:r w:rsidR="00DF1D77" w:rsidRPr="008C689F">
        <w:rPr>
          <w:rFonts w:ascii="Times" w:hAnsi="Times" w:cs="Tahoma"/>
          <w:iCs/>
          <w:noProof/>
          <w:color w:val="FF0000"/>
        </w:rPr>
        <w:t>2</w:t>
      </w:r>
      <w:r w:rsidRPr="008C689F">
        <w:rPr>
          <w:rFonts w:ascii="Times" w:hAnsi="Times" w:cs="Tahoma"/>
          <w:iCs/>
          <w:color w:val="FF0000"/>
        </w:rPr>
        <w:fldChar w:fldCharType="end"/>
      </w:r>
      <w:bookmarkEnd w:id="1"/>
      <w:r w:rsidRPr="008C689F">
        <w:rPr>
          <w:rFonts w:ascii="Times" w:hAnsi="Times" w:cs="Tahoma"/>
          <w:iCs/>
          <w:color w:val="FF0000"/>
        </w:rPr>
        <w:t xml:space="preserve"> –</w:t>
      </w:r>
      <w:r w:rsidR="00D8414F" w:rsidRPr="008C689F">
        <w:rPr>
          <w:rFonts w:ascii="Times" w:hAnsi="Times" w:cs="Tahoma"/>
          <w:iCs/>
          <w:color w:val="FF0000"/>
        </w:rPr>
        <w:t xml:space="preserve"> Bloco </w:t>
      </w:r>
      <w:proofErr w:type="spellStart"/>
      <w:r w:rsidRPr="008C689F">
        <w:rPr>
          <w:rFonts w:ascii="Times" w:hAnsi="Times" w:cs="Tahoma"/>
          <w:i/>
          <w:iCs/>
          <w:color w:val="FF0000"/>
        </w:rPr>
        <w:t>Key</w:t>
      </w:r>
      <w:proofErr w:type="spellEnd"/>
      <w:r w:rsidRPr="008C689F">
        <w:rPr>
          <w:rFonts w:ascii="Times" w:hAnsi="Times" w:cs="Tahoma"/>
          <w:i/>
          <w:iCs/>
          <w:color w:val="FF0000"/>
        </w:rPr>
        <w:t xml:space="preserve"> </w:t>
      </w:r>
      <w:proofErr w:type="spellStart"/>
      <w:r w:rsidRPr="008C689F">
        <w:rPr>
          <w:rFonts w:ascii="Times" w:hAnsi="Times" w:cs="Tahoma"/>
          <w:i/>
          <w:iCs/>
          <w:color w:val="FF0000"/>
        </w:rPr>
        <w:t>Decode</w:t>
      </w:r>
      <w:proofErr w:type="spellEnd"/>
      <w:r w:rsidRPr="008C689F">
        <w:rPr>
          <w:rFonts w:ascii="Times" w:hAnsi="Times" w:cs="Tahoma"/>
          <w:iCs/>
          <w:color w:val="FF0000"/>
        </w:rPr>
        <w:t xml:space="preserve"> </w:t>
      </w:r>
    </w:p>
    <w:p w14:paraId="5B456323" w14:textId="1CEDEA88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8C689F">
        <w:rPr>
          <w:i/>
        </w:rPr>
        <w:t>Controller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8C689F">
        <w:t>3</w:t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40E6DA71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5E2A8F">
        <w:rPr>
          <w:i/>
          <w:color w:val="000000" w:themeColor="text1"/>
        </w:rPr>
        <w:t>Controller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CUPL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425C7E78" w14:textId="6B155782" w:rsidR="003D4235" w:rsidRDefault="005E2A8F" w:rsidP="00163593">
      <w:pPr>
        <w:pStyle w:val="Legenda"/>
      </w:pPr>
      <w:r w:rsidRPr="005E2A8F">
        <w:drawing>
          <wp:inline distT="0" distB="0" distL="0" distR="0" wp14:anchorId="2CCAF6BC" wp14:editId="49240EEB">
            <wp:extent cx="3013710" cy="31775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561" w14:textId="28C64D14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8C689F">
        <w:t>3</w:t>
      </w:r>
      <w:r>
        <w:t xml:space="preserve">– Máquina de estados do bloco </w:t>
      </w:r>
      <w:r w:rsidR="008C689F">
        <w:rPr>
          <w:i/>
        </w:rPr>
        <w:t>Controller</w:t>
      </w:r>
    </w:p>
    <w:p w14:paraId="3C7D2DC6" w14:textId="20FD01D2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gramStart"/>
      <w:r w:rsidR="008C689F">
        <w:rPr>
          <w:i/>
          <w:color w:val="000000" w:themeColor="text1"/>
        </w:rPr>
        <w:t xml:space="preserve">Controller </w:t>
      </w:r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proofErr w:type="gramEnd"/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C689F">
        <w:rPr>
          <w:i/>
          <w:color w:val="000000" w:themeColor="text1"/>
        </w:rPr>
        <w:t>Door Controller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373AE409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8D550C" w:rsidRPr="008D550C">
        <w:rPr>
          <w:i/>
          <w:iCs/>
        </w:rPr>
        <w:t>Kotlin</w:t>
      </w:r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8C689F">
        <w:rPr>
          <w:noProof/>
        </w:rPr>
        <w:t>4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444C5170">
            <wp:simplePos x="0" y="0"/>
            <wp:positionH relativeFrom="column">
              <wp:posOffset>697865</wp:posOffset>
            </wp:positionH>
            <wp:positionV relativeFrom="paragraph">
              <wp:posOffset>85090</wp:posOffset>
            </wp:positionV>
            <wp:extent cx="1471295" cy="577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47129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B5408EC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8C689F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5E2A8F">
        <w:rPr>
          <w:i/>
        </w:rPr>
        <w:t>Door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7A9DB6AD" w:rsidR="0082151E" w:rsidRDefault="008C689F" w:rsidP="000E5396">
      <w:pPr>
        <w:spacing w:line="276" w:lineRule="auto"/>
      </w:pPr>
      <w:r>
        <w:t>A classe</w:t>
      </w:r>
      <w:r w:rsidR="008A6CF3">
        <w:t xml:space="preserve"> </w:t>
      </w:r>
      <w:r>
        <w:rPr>
          <w:i/>
        </w:rPr>
        <w:t>Door</w:t>
      </w:r>
      <w:r w:rsidR="008A6CF3">
        <w:t xml:space="preserve"> desenvolvidas </w:t>
      </w:r>
      <w:r>
        <w:t>é</w:t>
      </w:r>
      <w:r w:rsidR="008A6CF3">
        <w:t xml:space="preserve"> descrita </w:t>
      </w:r>
      <w:r w:rsidR="0082151E" w:rsidRPr="008800E3">
        <w:t>na secções</w:t>
      </w:r>
      <w:r w:rsidR="008A6CF3">
        <w:t xml:space="preserve">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>
        <w:t>2</w:t>
      </w:r>
      <w:r w:rsidR="00DF1D77">
        <w:t>.1</w:t>
      </w:r>
      <w:r w:rsidR="008A6CF3">
        <w:fldChar w:fldCharType="end"/>
      </w:r>
      <w:proofErr w:type="gramStart"/>
      <w:r w:rsidR="00D3130B">
        <w:t>.</w:t>
      </w:r>
      <w:r w:rsidR="00ED1515">
        <w:t xml:space="preserve"> </w:t>
      </w:r>
      <w:r>
        <w:t>,</w:t>
      </w:r>
      <w:proofErr w:type="gramEnd"/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lastRenderedPageBreak/>
        <w:t xml:space="preserve">Classe </w:t>
      </w:r>
      <w:bookmarkEnd w:id="5"/>
      <w:bookmarkEnd w:id="6"/>
      <w:bookmarkEnd w:id="7"/>
      <w:r w:rsidR="009B7E46">
        <w:rPr>
          <w:i/>
        </w:rPr>
        <w:t>Door</w:t>
      </w:r>
    </w:p>
    <w:p w14:paraId="56C3094A" w14:textId="52DA2D03" w:rsidR="00163593" w:rsidRPr="00AC7FCF" w:rsidRDefault="00163593" w:rsidP="00163593"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>de forma sucinta a classe, referindo se adicionaram métodos</w:t>
      </w:r>
      <w:r w:rsidRPr="00AC7FCF">
        <w:rPr>
          <w:b/>
          <w:color w:val="FF0000"/>
        </w:rPr>
        <w:t>.]</w:t>
      </w:r>
    </w:p>
    <w:p w14:paraId="25AF725C" w14:textId="77777777" w:rsidR="00163593" w:rsidRPr="00163593" w:rsidRDefault="00163593" w:rsidP="00163593"/>
    <w:p w14:paraId="18958A57" w14:textId="1EEE798C" w:rsidR="008A6CF3" w:rsidRPr="00163593" w:rsidRDefault="008A6CF3" w:rsidP="008A6CF3">
      <w:pPr>
        <w:pStyle w:val="Ttulo1"/>
      </w:pPr>
      <w:bookmarkStart w:id="8" w:name="_Toc508798021"/>
      <w:bookmarkStart w:id="9" w:name="_Toc4055188"/>
      <w:r w:rsidRPr="00163593">
        <w:t>Conclusões</w:t>
      </w:r>
      <w:bookmarkEnd w:id="8"/>
      <w:bookmarkEnd w:id="9"/>
    </w:p>
    <w:p w14:paraId="307CE3C1" w14:textId="0CBD612C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0" w:name="_Ref508796880"/>
      <w:bookmarkStart w:id="11" w:name="_Toc508798022"/>
      <w:bookmarkStart w:id="12" w:name="_Toc4055189"/>
    </w:p>
    <w:p w14:paraId="250EFEF2" w14:textId="77777777" w:rsidR="005E2A8F" w:rsidRPr="005E2A8F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3" w:name="_Ref21437597"/>
      <w:r w:rsidRPr="00813733">
        <w:rPr>
          <w:lang w:val="pt-PT"/>
        </w:rPr>
        <w:lastRenderedPageBreak/>
        <w:t xml:space="preserve">Descrição CUPL do bloco </w:t>
      </w:r>
      <w:bookmarkEnd w:id="10"/>
      <w:bookmarkEnd w:id="11"/>
      <w:bookmarkEnd w:id="12"/>
      <w:bookmarkEnd w:id="13"/>
      <w:r w:rsidR="009B7E46">
        <w:rPr>
          <w:i/>
          <w:iCs/>
          <w:lang w:val="pt-PT"/>
        </w:rPr>
        <w:t>Controller</w:t>
      </w:r>
    </w:p>
    <w:p w14:paraId="1414E024" w14:textId="3D4EB80B" w:rsidR="008C689F" w:rsidRDefault="008C689F" w:rsidP="008C689F">
      <w:pPr>
        <w:pStyle w:val="Apendix"/>
        <w:numPr>
          <w:ilvl w:val="0"/>
          <w:numId w:val="0"/>
        </w:numPr>
        <w:spacing w:before="0"/>
        <w:ind w:left="357"/>
      </w:pPr>
      <w:r w:rsidRPr="008C689F">
        <w:drawing>
          <wp:anchor distT="0" distB="0" distL="114300" distR="114300" simplePos="0" relativeHeight="251661312" behindDoc="0" locked="0" layoutInCell="1" allowOverlap="1" wp14:anchorId="003CE74B" wp14:editId="357795B6">
            <wp:simplePos x="0" y="0"/>
            <wp:positionH relativeFrom="column">
              <wp:posOffset>312420</wp:posOffset>
            </wp:positionH>
            <wp:positionV relativeFrom="paragraph">
              <wp:posOffset>5080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A7C78A" w14:textId="0FF74A20" w:rsidR="00673B77" w:rsidRPr="009B7E46" w:rsidRDefault="008C689F" w:rsidP="005E2A8F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drawing>
          <wp:anchor distT="0" distB="0" distL="114300" distR="114300" simplePos="0" relativeHeight="251660288" behindDoc="0" locked="0" layoutInCell="1" allowOverlap="1" wp14:anchorId="11C342D3" wp14:editId="301163EB">
            <wp:simplePos x="0" y="0"/>
            <wp:positionH relativeFrom="column">
              <wp:posOffset>346075</wp:posOffset>
            </wp:positionH>
            <wp:positionV relativeFrom="paragraph">
              <wp:posOffset>4909185</wp:posOffset>
            </wp:positionV>
            <wp:extent cx="2943225" cy="3347720"/>
            <wp:effectExtent l="0" t="0" r="9525" b="508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89F">
        <w:t xml:space="preserve"> </w:t>
      </w:r>
      <w:r w:rsidR="00673B77">
        <w:br w:type="page"/>
      </w:r>
    </w:p>
    <w:p w14:paraId="2ADB0B57" w14:textId="2EF0339E" w:rsidR="00813733" w:rsidRPr="00A03015" w:rsidRDefault="001D0784" w:rsidP="00871701">
      <w:pPr>
        <w:pStyle w:val="Apendix"/>
        <w:rPr>
          <w:lang w:val="pt-PT"/>
        </w:rPr>
      </w:pPr>
      <w:bookmarkStart w:id="14" w:name="_Ref508797156"/>
      <w:bookmarkStart w:id="15" w:name="_Toc508798024"/>
      <w:bookmarkStart w:id="16" w:name="_Toc4055190"/>
      <w:r w:rsidRPr="008C689F">
        <w:lastRenderedPageBreak/>
        <w:drawing>
          <wp:anchor distT="0" distB="0" distL="114300" distR="114300" simplePos="0" relativeHeight="251662336" behindDoc="0" locked="0" layoutInCell="1" allowOverlap="1" wp14:anchorId="009E1D2C" wp14:editId="4FF90D43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6334125" cy="25908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4"/>
      <w:bookmarkEnd w:id="15"/>
      <w:bookmarkEnd w:id="16"/>
      <w:r w:rsidR="009B7E46">
        <w:rPr>
          <w:i/>
          <w:lang w:val="pt-PT"/>
        </w:rPr>
        <w:t>Door Controller</w:t>
      </w:r>
      <w:r w:rsidR="00813733" w:rsidRPr="00A03015">
        <w:rPr>
          <w:lang w:val="pt-PT"/>
        </w:rPr>
        <w:t xml:space="preserve"> </w:t>
      </w:r>
    </w:p>
    <w:p w14:paraId="251B08D2" w14:textId="0F9B5AF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69B71010" w:rsidR="00163593" w:rsidRDefault="0016359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bookmarkStart w:id="17" w:name="_Ref508796891"/>
      <w:bookmarkStart w:id="18" w:name="_Toc508798025"/>
      <w:r>
        <w:br w:type="page"/>
      </w:r>
    </w:p>
    <w:p w14:paraId="72BBAE26" w14:textId="06CF6CC2" w:rsidR="001D0784" w:rsidRDefault="001D0784" w:rsidP="001D0784">
      <w:pPr>
        <w:pStyle w:val="Apendix"/>
        <w:rPr>
          <w:i/>
        </w:rPr>
      </w:pPr>
      <w:bookmarkStart w:id="19" w:name="_Ref509224633"/>
      <w:bookmarkStart w:id="20" w:name="_Ref509224644"/>
      <w:bookmarkStart w:id="21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classe</w:t>
      </w:r>
      <w:r w:rsidR="00813733" w:rsidRPr="008D550C">
        <w:t xml:space="preserve"> </w:t>
      </w:r>
      <w:bookmarkEnd w:id="17"/>
      <w:bookmarkEnd w:id="18"/>
      <w:bookmarkEnd w:id="19"/>
      <w:bookmarkEnd w:id="20"/>
      <w:bookmarkEnd w:id="21"/>
      <w:r w:rsidR="009B7E46">
        <w:rPr>
          <w:i/>
        </w:rPr>
        <w:t>Door</w:t>
      </w:r>
    </w:p>
    <w:p w14:paraId="1EF871E4" w14:textId="77777777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object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Door{</w:t>
      </w:r>
      <w:proofErr w:type="gramEnd"/>
    </w:p>
    <w:p w14:paraId="36F32B9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0x40</w:t>
      </w:r>
    </w:p>
    <w:p w14:paraId="29DB6A4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0x20</w:t>
      </w:r>
    </w:p>
    <w:p w14:paraId="6189621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DOutMask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0x1F</w:t>
      </w:r>
    </w:p>
    <w:p w14:paraId="6E84D19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0x0F</w:t>
      </w:r>
    </w:p>
    <w:p w14:paraId="7869616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5ADB82C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OpenClose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&gt;  OPEN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open(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speed:Int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E8DEA3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55F900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proofErr w:type="spellEnd"/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0x10 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 /*Open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2FF7968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DOutMask,x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4857BD9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6869C27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speed: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C6D97D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proofErr w:type="spellEnd"/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0x00 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3EA894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DOutMask,x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467837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17ED820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WrMask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isFinished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):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Boolean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{</w:t>
      </w:r>
    </w:p>
    <w:p w14:paraId="63D1F96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BusyMask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(-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100..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100).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/*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TestCode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to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give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number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so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open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with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value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of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println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else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Door.open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Door.isFinished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035" w14:textId="77777777" w:rsidR="00BB53E2" w:rsidRDefault="00BB53E2" w:rsidP="00BC0F80">
      <w:pPr>
        <w:spacing w:line="240" w:lineRule="auto"/>
      </w:pPr>
      <w:r>
        <w:separator/>
      </w:r>
    </w:p>
  </w:endnote>
  <w:endnote w:type="continuationSeparator" w:id="0">
    <w:p w14:paraId="68B60403" w14:textId="77777777" w:rsidR="00BB53E2" w:rsidRDefault="00BB53E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4E0C" w14:textId="77777777" w:rsidR="00BB53E2" w:rsidRDefault="00BB53E2" w:rsidP="00BC0F80">
      <w:pPr>
        <w:spacing w:line="240" w:lineRule="auto"/>
      </w:pPr>
      <w:r>
        <w:separator/>
      </w:r>
    </w:p>
  </w:footnote>
  <w:footnote w:type="continuationSeparator" w:id="0">
    <w:p w14:paraId="5454583D" w14:textId="77777777" w:rsidR="00BB53E2" w:rsidRDefault="00BB53E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</w:t>
      </w:r>
      <w:r w:rsidR="00DE52BB" w:rsidRPr="00C8067C">
        <w:rPr>
          <w:rStyle w:val="Hiperligao"/>
          <w:sz w:val="16"/>
          <w:szCs w:val="16"/>
        </w:rPr>
        <w:t>@</w:t>
      </w:r>
      <w:r w:rsidR="00DE52BB" w:rsidRPr="00C8067C">
        <w:rPr>
          <w:rStyle w:val="Hiperligao"/>
          <w:sz w:val="16"/>
          <w:szCs w:val="16"/>
        </w:rPr>
        <w:t>alunos.</w:t>
      </w:r>
      <w:r w:rsidR="00DE52BB" w:rsidRPr="00C8067C">
        <w:rPr>
          <w:rStyle w:val="Hiperligao"/>
          <w:sz w:val="16"/>
          <w:szCs w:val="16"/>
        </w:rPr>
        <w:t>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</w:t>
    </w:r>
    <w:r>
      <w:rPr>
        <w:sz w:val="16"/>
        <w:szCs w:val="16"/>
      </w:rPr>
      <w:t>alunos.</w:t>
    </w:r>
    <w:r>
      <w:rPr>
        <w:sz w:val="16"/>
        <w:szCs w:val="16"/>
      </w:rPr>
      <w:t>isel.pt</w:t>
    </w:r>
    <w:r>
      <w:rPr>
        <w:sz w:val="16"/>
        <w:szCs w:val="16"/>
      </w:rPr>
      <w:t>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84DF45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PusXljgAAAADQEAAA8AAABkcnMvZG93bnJldi54bWxMTztvwjAQ3iv1&#10;P1hXqUsFDliiIcRB9CVVYiLt0NHEJomwz5FtIP33Pbq0y0l3332vcj06y84mxN6jhNk0A2aw8brH&#10;VsLnx9skBxaTQq2sRyPh20RYV7c3pSq0v+DOnOvUMhLBWCgJXUpDwXlsOuNUnPrBIGEHH5xKtIaW&#10;66AuJO4sn2fZgjvVIzl0ajDPnWmO9clRjKdDLhYP+dy/fgW7fa93W7EZpby/G19WNDYrYMmM6Y8B&#10;1w5EhIqC7f0JdWRWwmQmHulVwpJ6XfFMZALY/vfAq5L/b1H9AAAA//8DAFBLAQItABQABgAIAAAA&#10;IQC2gziS/gAAAOEBAAATAAAAAAAAAAAAAAAAAAAAAABbQ29udGVudF9UeXBlc10ueG1sUEsBAi0A&#10;FAAGAAgAAAAhADj9If/WAAAAlAEAAAsAAAAAAAAAAAAAAAAALwEAAF9yZWxzLy5yZWxzUEsBAi0A&#10;FAAGAAgAAAAhAEWH/LvjAQAAKwQAAA4AAAAAAAAAAAAAAAAALgIAAGRycy9lMm9Eb2MueG1sUEsB&#10;Ai0AFAAGAAgAAAAhAPusXljgAAAADQEAAA8AAAAAAAAAAAAAAAAAPQQAAGRycy9kb3ducmV2Lnht&#10;bFBLBQYAAAAABAAEAPMAAABK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636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4066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3</cp:revision>
  <cp:lastPrinted>2018-03-16T13:37:00Z</cp:lastPrinted>
  <dcterms:created xsi:type="dcterms:W3CDTF">2021-06-03T08:55:00Z</dcterms:created>
  <dcterms:modified xsi:type="dcterms:W3CDTF">2021-06-03T09:42:00Z</dcterms:modified>
  <cp:category>Laboratório de Informática e Computadores</cp:category>
</cp:coreProperties>
</file>