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BB574" w14:textId="4C6C0606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proofErr w:type="spellStart"/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proofErr w:type="spellEnd"/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r w:rsidR="00FE2CBB">
        <w:rPr>
          <w:lang w:eastAsia="en-US"/>
        </w:rPr>
        <w:t>software;</w:t>
      </w:r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A97338" w:rsidRPr="005527A9">
        <w:t xml:space="preserve">Figura </w:t>
      </w:r>
      <w:r w:rsidR="00A97338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C99D5E" w:rsidR="006D2BBA" w:rsidRPr="005527A9" w:rsidRDefault="006D2BBA" w:rsidP="0071491D">
      <w:pPr>
        <w:pStyle w:val="Legenda"/>
      </w:pPr>
      <w:bookmarkStart w:id="0" w:name="_Ref335966441"/>
      <w:bookmarkStart w:id="1" w:name="_GoBack"/>
      <w:r w:rsidRPr="005527A9">
        <w:t xml:space="preserve">Figura </w:t>
      </w:r>
      <w:fldSimple w:instr=" SEQ Figura \* ARABIC ">
        <w:r w:rsidR="00A97338">
          <w:rPr>
            <w:noProof/>
          </w:rPr>
          <w:t>1</w:t>
        </w:r>
      </w:fldSimple>
      <w:bookmarkEnd w:id="0"/>
      <w:r w:rsidRPr="005527A9">
        <w:t xml:space="preserve"> –</w:t>
      </w:r>
      <w:r w:rsidR="00166F16">
        <w:t xml:space="preserve"> </w:t>
      </w:r>
      <w:bookmarkEnd w:id="1"/>
      <w:r w:rsidR="00166F16">
        <w:t>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Cabealh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proofErr w:type="spellStart"/>
      <w:r w:rsidR="00D12982" w:rsidRPr="00A03015">
        <w:rPr>
          <w:i/>
        </w:rPr>
        <w:t>Control</w:t>
      </w:r>
      <w:proofErr w:type="spellEnd"/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proofErr w:type="spellStart"/>
      <w:r w:rsidR="00D12982" w:rsidRPr="008D550C">
        <w:rPr>
          <w:i/>
          <w:iCs/>
        </w:rPr>
        <w:t>Kotlin</w:t>
      </w:r>
      <w:proofErr w:type="spellEnd"/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proofErr w:type="spellStart"/>
      <w:r w:rsidR="00D12982" w:rsidRPr="00D12982">
        <w:rPr>
          <w:i/>
          <w:lang w:eastAsia="en-US"/>
        </w:rPr>
        <w:t>datasheet</w:t>
      </w:r>
      <w:proofErr w:type="spellEnd"/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</w:t>
      </w:r>
      <w:r w:rsidR="00D12982" w:rsidRPr="00FE2CBB">
        <w:rPr>
          <w:i/>
          <w:iCs/>
          <w:lang w:eastAsia="en-US"/>
        </w:rPr>
        <w:t>software</w:t>
      </w:r>
      <w:r w:rsidR="00D12982">
        <w:rPr>
          <w:lang w:eastAsia="en-US"/>
        </w:rPr>
        <w:t xml:space="preserve">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proofErr w:type="spellStart"/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proofErr w:type="spellEnd"/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proofErr w:type="spellStart"/>
      <w:r w:rsidRPr="0035680A">
        <w:rPr>
          <w:i/>
          <w:lang w:eastAsia="en-US"/>
        </w:rPr>
        <w:t>Control</w:t>
      </w:r>
      <w:proofErr w:type="spellEnd"/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Pr="0071491D" w:rsidRDefault="0041769B" w:rsidP="0071491D">
                            <w:pPr>
                              <w:pStyle w:val="Legenda"/>
                            </w:pPr>
                            <w:r w:rsidRPr="0071491D">
                              <w:t>Figura 4 – Exemplo de uma transferência a 4 bits</w:t>
                            </w:r>
                          </w:p>
                          <w:p w14:paraId="5907219E" w14:textId="77777777" w:rsidR="0041769B" w:rsidRDefault="0041769B" w:rsidP="0071491D">
                            <w:pPr>
                              <w:pStyle w:val="Legenda"/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Pr="0071491D" w:rsidRDefault="0041769B" w:rsidP="0071491D">
                      <w:pPr>
                        <w:pStyle w:val="Legenda"/>
                      </w:pPr>
                      <w:r w:rsidRPr="0071491D">
                        <w:t>Figura 4 – Exemplo de uma transferência a 4 bits</w:t>
                      </w:r>
                    </w:p>
                    <w:p w14:paraId="5907219E" w14:textId="77777777" w:rsidR="0041769B" w:rsidRDefault="0041769B" w:rsidP="0071491D">
                      <w:pPr>
                        <w:pStyle w:val="Legenda"/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FE2CBB">
        <w:rPr>
          <w:i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0011F284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1 ao 3 tem-se as alimentações e o contraste. No </w:t>
      </w:r>
      <w:r w:rsidRPr="00FE2CBB">
        <w:rPr>
          <w:i/>
          <w:iCs/>
          <w:color w:val="000000" w:themeColor="text1"/>
        </w:rPr>
        <w:t>pin</w:t>
      </w:r>
      <w:r>
        <w:rPr>
          <w:color w:val="000000" w:themeColor="text1"/>
        </w:rPr>
        <w:t xml:space="preserve">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proofErr w:type="spellStart"/>
      <w:r w:rsidRPr="00934935">
        <w:rPr>
          <w:i/>
          <w:iCs/>
          <w:color w:val="000000" w:themeColor="text1"/>
        </w:rPr>
        <w:t>Register</w:t>
      </w:r>
      <w:proofErr w:type="spellEnd"/>
      <w:r w:rsidRPr="00934935">
        <w:rPr>
          <w:i/>
          <w:iCs/>
          <w:color w:val="000000" w:themeColor="text1"/>
        </w:rPr>
        <w:t xml:space="preserve"> </w:t>
      </w:r>
      <w:proofErr w:type="spellStart"/>
      <w:r w:rsidRPr="00934935">
        <w:rPr>
          <w:i/>
          <w:iCs/>
          <w:color w:val="000000" w:themeColor="text1"/>
        </w:rPr>
        <w:t>S</w:t>
      </w:r>
      <w:r w:rsidR="00524A91" w:rsidRPr="00934935">
        <w:rPr>
          <w:i/>
          <w:iCs/>
          <w:color w:val="000000" w:themeColor="text1"/>
        </w:rPr>
        <w:t>elect</w:t>
      </w:r>
      <w:proofErr w:type="spellEnd"/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</w:t>
      </w:r>
      <w:r w:rsidR="00701D05">
        <w:rPr>
          <w:color w:val="000000" w:themeColor="text1"/>
        </w:rPr>
        <w:t xml:space="preserve"> se</w:t>
      </w:r>
      <w:r w:rsidR="00524A91">
        <w:rPr>
          <w:color w:val="000000" w:themeColor="text1"/>
        </w:rPr>
        <w:t xml:space="preserve">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5 </w:t>
      </w:r>
      <w:proofErr w:type="spellStart"/>
      <w:r w:rsidR="00934935" w:rsidRPr="00934935">
        <w:rPr>
          <w:i/>
          <w:iCs/>
          <w:color w:val="000000" w:themeColor="text1"/>
        </w:rPr>
        <w:t>Read</w:t>
      </w:r>
      <w:proofErr w:type="spellEnd"/>
      <w:r w:rsidR="00934935" w:rsidRPr="00934935">
        <w:rPr>
          <w:i/>
          <w:iCs/>
          <w:color w:val="000000" w:themeColor="text1"/>
        </w:rPr>
        <w:t>/</w:t>
      </w:r>
      <w:proofErr w:type="spellStart"/>
      <w:r w:rsidR="00934935" w:rsidRPr="00934935">
        <w:rPr>
          <w:i/>
          <w:iCs/>
          <w:color w:val="000000" w:themeColor="text1"/>
        </w:rPr>
        <w:t>Write</w:t>
      </w:r>
      <w:proofErr w:type="spellEnd"/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proofErr w:type="spellStart"/>
      <w:r w:rsidR="00934935" w:rsidRPr="00934935">
        <w:rPr>
          <w:i/>
          <w:iCs/>
          <w:color w:val="000000" w:themeColor="text1"/>
        </w:rPr>
        <w:t>Write</w:t>
      </w:r>
      <w:proofErr w:type="spellEnd"/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ficar ligado ao </w:t>
      </w:r>
      <w:proofErr w:type="spellStart"/>
      <w:r w:rsidR="00524A91" w:rsidRPr="00934935">
        <w:rPr>
          <w:i/>
          <w:iCs/>
          <w:color w:val="000000" w:themeColor="text1"/>
        </w:rPr>
        <w:t>ground</w:t>
      </w:r>
      <w:proofErr w:type="spellEnd"/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</w:t>
      </w:r>
      <w:r w:rsidR="00524A91" w:rsidRPr="00FE2CBB">
        <w:rPr>
          <w:i/>
          <w:iCs/>
          <w:color w:val="000000" w:themeColor="text1"/>
        </w:rPr>
        <w:t>pin</w:t>
      </w:r>
      <w:r w:rsidR="00524A91">
        <w:rPr>
          <w:color w:val="000000" w:themeColor="text1"/>
        </w:rPr>
        <w:t xml:space="preserve"> 6 é o </w:t>
      </w:r>
      <w:proofErr w:type="spellStart"/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proofErr w:type="spellEnd"/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32512A86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</w:t>
      </w:r>
      <w:r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de entrada de data, mas como no </w:t>
      </w:r>
      <w:proofErr w:type="spellStart"/>
      <w:r w:rsidRPr="00934935">
        <w:rPr>
          <w:i/>
          <w:iCs/>
          <w:color w:val="000000" w:themeColor="text1"/>
        </w:rPr>
        <w:t>UsbPort</w:t>
      </w:r>
      <w:proofErr w:type="spellEnd"/>
      <w:r>
        <w:rPr>
          <w:color w:val="000000" w:themeColor="text1"/>
        </w:rPr>
        <w:t xml:space="preserve"> só tem 8 </w:t>
      </w:r>
      <w:r w:rsidRPr="00FE2CBB">
        <w:rPr>
          <w:i/>
          <w:iCs/>
          <w:color w:val="000000" w:themeColor="text1"/>
        </w:rPr>
        <w:t>pins</w:t>
      </w:r>
      <w:r>
        <w:rPr>
          <w:color w:val="000000" w:themeColor="text1"/>
        </w:rPr>
        <w:t xml:space="preserve"> tanto de </w:t>
      </w:r>
      <w:r w:rsidRPr="00FE2CBB">
        <w:rPr>
          <w:i/>
          <w:iCs/>
          <w:color w:val="000000" w:themeColor="text1"/>
        </w:rPr>
        <w:t>input</w:t>
      </w:r>
      <w:r>
        <w:rPr>
          <w:color w:val="000000" w:themeColor="text1"/>
        </w:rPr>
        <w:t xml:space="preserve"> como de </w:t>
      </w:r>
      <w:r w:rsidRPr="00FE2CBB">
        <w:rPr>
          <w:i/>
          <w:iCs/>
          <w:color w:val="000000" w:themeColor="text1"/>
        </w:rPr>
        <w:t>output</w:t>
      </w:r>
      <w:r>
        <w:rPr>
          <w:color w:val="000000" w:themeColor="text1"/>
        </w:rPr>
        <w:t xml:space="preserve">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 w:rsidRPr="00FE2CBB">
        <w:rPr>
          <w:i/>
          <w:iCs/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proofErr w:type="spellStart"/>
      <w:r w:rsidR="00934935" w:rsidRPr="00934935">
        <w:rPr>
          <w:i/>
          <w:iCs/>
          <w:color w:val="000000" w:themeColor="text1"/>
        </w:rPr>
        <w:t>Shift</w:t>
      </w:r>
      <w:proofErr w:type="spellEnd"/>
      <w:r w:rsidR="00934935" w:rsidRPr="00934935">
        <w:rPr>
          <w:i/>
          <w:iCs/>
          <w:color w:val="000000" w:themeColor="text1"/>
        </w:rPr>
        <w:t xml:space="preserve"> </w:t>
      </w:r>
      <w:proofErr w:type="spellStart"/>
      <w:r w:rsidR="00934935" w:rsidRPr="00934935">
        <w:rPr>
          <w:i/>
          <w:iCs/>
          <w:color w:val="000000" w:themeColor="text1"/>
        </w:rPr>
        <w:t>Left</w:t>
      </w:r>
      <w:proofErr w:type="spellEnd"/>
      <w:r w:rsidR="00934935">
        <w:rPr>
          <w:color w:val="000000" w:themeColor="text1"/>
        </w:rPr>
        <w:t xml:space="preserve"> da parte baixa da </w:t>
      </w:r>
      <w:proofErr w:type="spellStart"/>
      <w:r w:rsidR="00934935" w:rsidRPr="00934935">
        <w:rPr>
          <w:i/>
          <w:iCs/>
          <w:color w:val="000000" w:themeColor="text1"/>
        </w:rPr>
        <w:t>word</w:t>
      </w:r>
      <w:proofErr w:type="spellEnd"/>
      <w:r w:rsidR="00934935">
        <w:rPr>
          <w:color w:val="000000" w:themeColor="text1"/>
        </w:rPr>
        <w:t>, através do comando</w:t>
      </w:r>
      <w:r w:rsidR="00701D05">
        <w:rPr>
          <w:color w:val="000000" w:themeColor="text1"/>
        </w:rPr>
        <w:t xml:space="preserve"> sobre o mesmo.</w:t>
      </w:r>
    </w:p>
    <w:p w14:paraId="16C41004" w14:textId="4452906A" w:rsidR="0041769B" w:rsidRPr="0041769B" w:rsidRDefault="0041769B" w:rsidP="0071491D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proofErr w:type="spellStart"/>
      <w:r w:rsidRPr="0041769B">
        <w:rPr>
          <w:i/>
        </w:rPr>
        <w:t>logisim</w:t>
      </w:r>
      <w:proofErr w:type="spellEnd"/>
      <w:r>
        <w:t xml:space="preserve"> do </w:t>
      </w:r>
      <w:r w:rsidRPr="0041769B">
        <w:rPr>
          <w:i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proofErr w:type="spellStart"/>
      <w:r w:rsidRPr="00AA2F4D">
        <w:rPr>
          <w:i/>
          <w:iCs/>
          <w:color w:val="000000" w:themeColor="text1"/>
        </w:rPr>
        <w:t>nibbles</w:t>
      </w:r>
      <w:proofErr w:type="spellEnd"/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primeiro enviando os 4 </w:t>
      </w:r>
      <w:r w:rsidRPr="00FE2CBB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proofErr w:type="spellStart"/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proofErr w:type="spellEnd"/>
      <w:r>
        <w:rPr>
          <w:color w:val="000000" w:themeColor="text1"/>
        </w:rPr>
        <w:t xml:space="preserve"> para “prender” o </w:t>
      </w:r>
      <w:proofErr w:type="spellStart"/>
      <w:r w:rsidRPr="00AA2F4D">
        <w:rPr>
          <w:i/>
          <w:iCs/>
          <w:color w:val="000000" w:themeColor="text1"/>
        </w:rPr>
        <w:t>nibble</w:t>
      </w:r>
      <w:proofErr w:type="spellEnd"/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proofErr w:type="spellStart"/>
      <w:r w:rsidR="00A77333" w:rsidRPr="00AA2F4D">
        <w:rPr>
          <w:i/>
          <w:iCs/>
          <w:color w:val="000000" w:themeColor="text1"/>
        </w:rPr>
        <w:t>clock</w:t>
      </w:r>
      <w:proofErr w:type="spellEnd"/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proofErr w:type="spellStart"/>
      <w:r w:rsidR="00A77333" w:rsidRPr="00AA2F4D">
        <w:rPr>
          <w:i/>
          <w:iCs/>
          <w:color w:val="000000" w:themeColor="text1"/>
        </w:rPr>
        <w:t>nibble</w:t>
      </w:r>
      <w:proofErr w:type="spellEnd"/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</w:t>
      </w:r>
      <w:r w:rsidR="00A77333" w:rsidRPr="00FE2CBB">
        <w:rPr>
          <w:i/>
          <w:iCs/>
          <w:color w:val="000000" w:themeColor="text1"/>
        </w:rPr>
        <w:t>RS</w:t>
      </w:r>
      <w:r w:rsidR="00A77333">
        <w:rPr>
          <w:color w:val="000000" w:themeColor="text1"/>
        </w:rPr>
        <w:t xml:space="preserve">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Cabealh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proofErr w:type="spellStart"/>
      <w:r w:rsidRPr="00AA2F4D">
        <w:rPr>
          <w:i/>
          <w:iCs/>
        </w:rPr>
        <w:t>writeNibbles</w:t>
      </w:r>
      <w:proofErr w:type="spellEnd"/>
      <w:r>
        <w:t xml:space="preserve">, permite nos trabalhar a com quatros </w:t>
      </w:r>
      <w:r w:rsidRPr="00FE2CBB">
        <w:rPr>
          <w:i/>
          <w:iCs/>
        </w:rPr>
        <w:t>bits</w:t>
      </w:r>
      <w:r>
        <w:t xml:space="preserve">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 xml:space="preserve">. Escrever ao </w:t>
      </w:r>
      <w:r w:rsidRPr="00FE2CBB">
        <w:rPr>
          <w:i/>
          <w:iCs/>
        </w:rPr>
        <w:t>byte</w:t>
      </w:r>
      <w:r>
        <w:t xml:space="preserve">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proofErr w:type="spellStart"/>
      <w:r w:rsidRPr="00AA2F4D">
        <w:rPr>
          <w:i/>
          <w:iCs/>
        </w:rPr>
        <w:t>writeNibble</w:t>
      </w:r>
      <w:proofErr w:type="spellEnd"/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</w:t>
      </w:r>
      <w:proofErr w:type="gramStart"/>
      <w:r w:rsidR="00F13C81">
        <w:t xml:space="preserve">0 </w:t>
      </w:r>
      <w:r>
        <w:t xml:space="preserve"> para</w:t>
      </w:r>
      <w:proofErr w:type="gramEnd"/>
      <w:r>
        <w:t xml:space="preserve"> se obter o tamanho de 5 por 8 em cada caracter e assim usufruir mais do tamanho do </w:t>
      </w:r>
      <w:r w:rsidRPr="00FE2CBB">
        <w:rPr>
          <w:i/>
          <w:iCs/>
        </w:rPr>
        <w:t>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proofErr w:type="spellStart"/>
      <w:r w:rsidRPr="00454678">
        <w:rPr>
          <w:i/>
          <w:iCs/>
        </w:rPr>
        <w:t>Shift</w:t>
      </w:r>
      <w:proofErr w:type="spellEnd"/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FE2CBB">
      <w:pPr>
        <w:ind w:firstLine="720"/>
        <w:rPr>
          <w:iCs/>
        </w:rPr>
      </w:pPr>
      <w:r>
        <w:lastRenderedPageBreak/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8412D46" w:rsidR="00454678" w:rsidRPr="003B3E97" w:rsidRDefault="00F13C81" w:rsidP="00FE2CBB">
      <w:pPr>
        <w:ind w:firstLine="720"/>
        <w:rPr>
          <w:noProof/>
          <w:lang w:eastAsia="pt-PT"/>
        </w:rPr>
      </w:pPr>
      <w:r>
        <w:t xml:space="preserve">Também é possível escrever um caracter de cada vez, ou uma </w:t>
      </w:r>
      <w:proofErr w:type="spellStart"/>
      <w:r w:rsidRPr="00AA2F4D">
        <w:rPr>
          <w:i/>
          <w:iCs/>
        </w:rPr>
        <w:t>string</w:t>
      </w:r>
      <w:proofErr w:type="spellEnd"/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</w:t>
      </w:r>
      <w:r w:rsidR="00AA2F4D" w:rsidRPr="00FE2CBB">
        <w:rPr>
          <w:i/>
          <w:iCs/>
        </w:rPr>
        <w:t>APP</w:t>
      </w:r>
      <w:r w:rsidR="00AA2F4D">
        <w:t xml:space="preserve">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  <w:r w:rsidR="003B3E97">
        <w:t xml:space="preserve"> Quando se quiser dar </w:t>
      </w:r>
      <w:proofErr w:type="spellStart"/>
      <w:r w:rsidR="003B3E97">
        <w:rPr>
          <w:i/>
        </w:rPr>
        <w:t>shutDown</w:t>
      </w:r>
      <w:proofErr w:type="spellEnd"/>
      <w:r w:rsidR="003B3E97">
        <w:rPr>
          <w:i/>
        </w:rPr>
        <w:t xml:space="preserve"> </w:t>
      </w:r>
      <w:r w:rsidR="003B3E97">
        <w:t xml:space="preserve">ao sistema a partir do modo de manutenção, é possível, fazer desligar o LCD através da função </w:t>
      </w:r>
      <w:proofErr w:type="spellStart"/>
      <w:proofErr w:type="gramStart"/>
      <w:r w:rsidR="003B3E97">
        <w:t>off</w:t>
      </w:r>
      <w:proofErr w:type="spellEnd"/>
      <w:r w:rsidR="003B3E97">
        <w:t>(</w:t>
      </w:r>
      <w:proofErr w:type="gramEnd"/>
      <w:r w:rsidR="003B3E97">
        <w:t>).</w:t>
      </w:r>
    </w:p>
    <w:p w14:paraId="4C7B8169" w14:textId="25835DA9" w:rsidR="00127888" w:rsidRDefault="00127888" w:rsidP="0071491D">
      <w:pPr>
        <w:pStyle w:val="Legenda"/>
      </w:pPr>
    </w:p>
    <w:p w14:paraId="008FE62C" w14:textId="700B07B2" w:rsidR="00F13C81" w:rsidRPr="005527A9" w:rsidRDefault="00F13C81" w:rsidP="0071491D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71491D">
      <w:pPr>
        <w:pStyle w:val="Legenda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71491D">
      <w:pPr>
        <w:pStyle w:val="Legenda"/>
      </w:pPr>
    </w:p>
    <w:p w14:paraId="0C90FA44" w14:textId="5D270555" w:rsidR="00454678" w:rsidRDefault="00454678" w:rsidP="00454678">
      <w:pPr>
        <w:pStyle w:val="Cabealh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70A20A2A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</w:t>
      </w:r>
      <w:r w:rsidR="00701D05">
        <w:t>.</w:t>
      </w:r>
      <w:r w:rsidR="00701D05">
        <w:tab/>
        <w:t xml:space="preserve">Um detalhe importante que deve ser referenciado nesta função, é que,  a escrita de carateres é segregada, a um conjunto </w:t>
      </w:r>
      <w:proofErr w:type="spellStart"/>
      <w:r w:rsidR="00701D05">
        <w:t>pre-defenido</w:t>
      </w:r>
      <w:proofErr w:type="spellEnd"/>
      <w:r w:rsidR="00701D05">
        <w:t xml:space="preserve">. Neste caso usou-se um </w:t>
      </w:r>
      <w:r w:rsidR="00701D05">
        <w:rPr>
          <w:i/>
        </w:rPr>
        <w:t xml:space="preserve">range </w:t>
      </w:r>
      <w:r w:rsidR="00701D05">
        <w:t>de 0 até 9, mas caso o teclado tivesse mais teclas, bastava aumentar este intervalo</w:t>
      </w:r>
      <w:r w:rsidR="000A2473">
        <w:t xml:space="preserve">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</w:t>
      </w:r>
      <w:r w:rsidR="000A2473">
        <w:lastRenderedPageBreak/>
        <w:t>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spellStart"/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proofErr w:type="spellEnd"/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701D05">
        <w:t xml:space="preserve">Também é possível, apagar uma linha só, com a função </w:t>
      </w:r>
      <w:proofErr w:type="spellStart"/>
      <w:proofErr w:type="gramStart"/>
      <w:r w:rsidR="00701D05">
        <w:t>lineClear</w:t>
      </w:r>
      <w:proofErr w:type="spellEnd"/>
      <w:r w:rsidR="00701D05">
        <w:t>(</w:t>
      </w:r>
      <w:proofErr w:type="gramEnd"/>
      <w:r w:rsidR="00701D05">
        <w:t xml:space="preserve">), em vez do ecrã inteiro.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D7C7310" w14:textId="0C21592E" w:rsidR="00454678" w:rsidRP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71491D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2" w:name="_Ref508708247"/>
                            <w:r>
                              <w:t xml:space="preserve">Figura </w:t>
                            </w:r>
                            <w:bookmarkEnd w:id="2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71491D">
                            <w:pPr>
                              <w:pStyle w:val="Legenda"/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71491D">
                      <w:pPr>
                        <w:pStyle w:val="Legenda"/>
                        <w:rPr>
                          <w:i/>
                        </w:rPr>
                      </w:pPr>
                      <w:bookmarkStart w:id="3" w:name="_Ref508708247"/>
                      <w:r>
                        <w:t xml:space="preserve">Figura </w:t>
                      </w:r>
                      <w:bookmarkEnd w:id="3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71491D">
                      <w:pPr>
                        <w:pStyle w:val="Legenda"/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18958A57" w14:textId="63778599" w:rsidR="008A6CF3" w:rsidRPr="00163593" w:rsidRDefault="008A6CF3" w:rsidP="008A6CF3">
      <w:pPr>
        <w:pStyle w:val="Cabealho1"/>
      </w:pPr>
      <w:bookmarkStart w:id="4" w:name="_Toc508798021"/>
      <w:bookmarkStart w:id="5" w:name="_Toc4055188"/>
      <w:r w:rsidRPr="00163593">
        <w:t>Conclusões</w:t>
      </w:r>
      <w:bookmarkEnd w:id="4"/>
      <w:bookmarkEnd w:id="5"/>
    </w:p>
    <w:p w14:paraId="772F61E7" w14:textId="448A5AE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 w:rsidR="00701D05">
        <w:rPr>
          <w:color w:val="000000" w:themeColor="text1"/>
        </w:rPr>
        <w:t xml:space="preserve">é implementado </w:t>
      </w:r>
      <w:r>
        <w:rPr>
          <w:color w:val="000000" w:themeColor="text1"/>
        </w:rPr>
        <w:t>através</w:t>
      </w:r>
      <w:r w:rsidR="00701D05">
        <w:rPr>
          <w:color w:val="000000" w:themeColor="text1"/>
        </w:rPr>
        <w:t xml:space="preserve"> de uma só</w:t>
      </w:r>
      <w:r>
        <w:rPr>
          <w:color w:val="000000" w:themeColor="text1"/>
        </w:rPr>
        <w:t xml:space="preserve"> vertente</w:t>
      </w:r>
      <w:r w:rsidR="00701D05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6" w:name="_Ref508796880"/>
      <w:bookmarkStart w:id="7" w:name="_Toc508798022"/>
      <w:bookmarkStart w:id="8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 xml:space="preserve">e possibilitando assim vastas opções para implementações futuras, podendo </w:t>
      </w:r>
      <w:r w:rsidR="00C47C9E">
        <w:rPr>
          <w:color w:val="000000" w:themeColor="text1"/>
        </w:rPr>
        <w:lastRenderedPageBreak/>
        <w:t>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9" w:name="_Ref508797156"/>
      <w:bookmarkStart w:id="10" w:name="_Toc508798024"/>
      <w:bookmarkStart w:id="11" w:name="_Toc4055190"/>
      <w:bookmarkEnd w:id="6"/>
      <w:bookmarkEnd w:id="7"/>
      <w:bookmarkEnd w:id="8"/>
      <w:r w:rsidRPr="00127888">
        <w:rPr>
          <w:noProof/>
          <w:lang w:val="pt-PT"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9"/>
      <w:bookmarkEnd w:id="10"/>
      <w:bookmarkEnd w:id="11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2" w:name="_Ref508796891"/>
      <w:bookmarkStart w:id="13" w:name="_Toc508798025"/>
      <w:r>
        <w:br w:type="page"/>
      </w:r>
    </w:p>
    <w:p w14:paraId="304ED449" w14:textId="3F5C3114" w:rsidR="00813733" w:rsidRPr="00C37150" w:rsidRDefault="00813733" w:rsidP="00871701">
      <w:pPr>
        <w:pStyle w:val="Apendix"/>
        <w:rPr>
          <w:lang w:val="pt-PT"/>
        </w:rPr>
      </w:pPr>
      <w:bookmarkStart w:id="14" w:name="_Ref509224633"/>
      <w:bookmarkStart w:id="15" w:name="_Ref509224644"/>
      <w:bookmarkStart w:id="16" w:name="_Toc4055191"/>
      <w:r w:rsidRPr="00163593">
        <w:rPr>
          <w:lang w:val="pt-PT"/>
        </w:rPr>
        <w:lastRenderedPageBreak/>
        <w:t xml:space="preserve">Código </w:t>
      </w:r>
      <w:proofErr w:type="spellStart"/>
      <w:r w:rsidR="008D550C" w:rsidRPr="008D550C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2"/>
      <w:bookmarkEnd w:id="13"/>
      <w:bookmarkEnd w:id="14"/>
      <w:bookmarkEnd w:id="15"/>
      <w:bookmarkEnd w:id="16"/>
      <w:r w:rsidR="00FE064C">
        <w:rPr>
          <w:i/>
          <w:lang w:val="pt-PT"/>
        </w:rPr>
        <w:t>LCD</w:t>
      </w:r>
    </w:p>
    <w:p w14:paraId="1B168EE1" w14:textId="1871E3DE" w:rsidR="003B3E97" w:rsidRDefault="003B3E97" w:rsidP="003B3E97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bookmarkStart w:id="17" w:name="_Ref508796893"/>
      <w:bookmarkStart w:id="18" w:name="_Toc508798026"/>
      <w:bookmarkStart w:id="19" w:name="_Toc4055192"/>
      <w:proofErr w:type="spellStart"/>
      <w:r w:rsidRPr="003B3E97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LCD {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LINES = 2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COLS = 16 </w:t>
      </w:r>
      <w:r w:rsidRPr="003B3E97">
        <w:rPr>
          <w:i/>
          <w:iCs/>
          <w:color w:val="000000" w:themeColor="text1"/>
          <w:sz w:val="18"/>
          <w:szCs w:val="18"/>
        </w:rPr>
        <w:t xml:space="preserve">// Display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dimension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ENABLE = 0x20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RS = 0x10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LCD_DATA = 0x0F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LCD_LINE = 0x40   </w:t>
      </w:r>
      <w:r w:rsidRPr="003B3E97">
        <w:rPr>
          <w:i/>
          <w:iCs/>
          <w:color w:val="000000" w:themeColor="text1"/>
          <w:sz w:val="18"/>
          <w:szCs w:val="18"/>
        </w:rPr>
        <w:t>//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wanted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second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line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just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need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add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0x40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DISPLAY_CLEAR = 0x01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CURSOR_CMD = 0x80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DISPLAY_OFF = 0x08 </w:t>
      </w:r>
      <w:r w:rsidRPr="003B3E97">
        <w:rPr>
          <w:i/>
          <w:iCs/>
          <w:color w:val="000000" w:themeColor="text1"/>
          <w:sz w:val="18"/>
          <w:szCs w:val="18"/>
        </w:rPr>
        <w:t xml:space="preserve">//D -&gt; 0  C&amp;B -&gt;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Dont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Care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Boolean</w:t>
      </w:r>
      <w:proofErr w:type="spellEnd"/>
      <w:r w:rsidRPr="003B3E97">
        <w:rPr>
          <w:color w:val="000000" w:themeColor="text1"/>
          <w:sz w:val="18"/>
          <w:szCs w:val="18"/>
        </w:rPr>
        <w:t xml:space="preserve">, 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  RS -&gt; UsbPort.i4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>){</w:t>
      </w:r>
      <w:r w:rsidRPr="003B3E97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color w:val="000000" w:themeColor="text1"/>
          <w:sz w:val="18"/>
          <w:szCs w:val="18"/>
        </w:rPr>
        <w:t>HAL.setBits</w:t>
      </w:r>
      <w:proofErr w:type="spellEnd"/>
      <w:r w:rsidRPr="003B3E97">
        <w:rPr>
          <w:color w:val="000000" w:themeColor="text1"/>
          <w:sz w:val="18"/>
          <w:szCs w:val="18"/>
        </w:rPr>
        <w:t>(RS)</w:t>
      </w:r>
      <w:r w:rsidRPr="003B3E97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color w:val="000000" w:themeColor="text1"/>
          <w:sz w:val="18"/>
          <w:szCs w:val="18"/>
        </w:rPr>
        <w:t>{</w:t>
      </w:r>
      <w:r w:rsidRPr="003B3E97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color w:val="000000" w:themeColor="text1"/>
          <w:sz w:val="18"/>
          <w:szCs w:val="18"/>
        </w:rPr>
        <w:t>HAL.clrBits</w:t>
      </w:r>
      <w:proofErr w:type="spellEnd"/>
      <w:r w:rsidRPr="003B3E97">
        <w:rPr>
          <w:color w:val="000000" w:themeColor="text1"/>
          <w:sz w:val="18"/>
          <w:szCs w:val="18"/>
        </w:rPr>
        <w:t>(RS)</w:t>
      </w:r>
      <w:r w:rsidRPr="003B3E97">
        <w:rPr>
          <w:color w:val="000000" w:themeColor="text1"/>
          <w:sz w:val="18"/>
          <w:szCs w:val="18"/>
        </w:rPr>
        <w:br/>
        <w:t xml:space="preserve">    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EnableOn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-&gt; i5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HAL.setBits</w:t>
      </w:r>
      <w:proofErr w:type="spellEnd"/>
      <w:r w:rsidRPr="003B3E97">
        <w:rPr>
          <w:color w:val="000000" w:themeColor="text1"/>
          <w:sz w:val="18"/>
          <w:szCs w:val="18"/>
        </w:rPr>
        <w:t>(ENABLE)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//Data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HAL.writeBits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LCD_DATA,data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EnableOff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-&gt; i5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HAL.clrBits</w:t>
      </w:r>
      <w:proofErr w:type="spellEnd"/>
      <w:r w:rsidRPr="003B3E97">
        <w:rPr>
          <w:color w:val="000000" w:themeColor="text1"/>
          <w:sz w:val="18"/>
          <w:szCs w:val="18"/>
        </w:rPr>
        <w:t>(ENABLE)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(2)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Boolean</w:t>
      </w:r>
      <w:proofErr w:type="spellEnd"/>
      <w:r w:rsidRPr="003B3E97">
        <w:rPr>
          <w:color w:val="000000" w:themeColor="text1"/>
          <w:sz w:val="18"/>
          <w:szCs w:val="18"/>
        </w:rPr>
        <w:t xml:space="preserve">, 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rs,data.shr</w:t>
      </w:r>
      <w:proofErr w:type="spellEnd"/>
      <w:r w:rsidRPr="003B3E97">
        <w:rPr>
          <w:color w:val="000000" w:themeColor="text1"/>
          <w:sz w:val="18"/>
          <w:szCs w:val="18"/>
        </w:rPr>
        <w:t xml:space="preserve">(4)) </w:t>
      </w:r>
      <w:r w:rsidRPr="003B3E97">
        <w:rPr>
          <w:i/>
          <w:iCs/>
          <w:color w:val="000000" w:themeColor="text1"/>
          <w:sz w:val="18"/>
          <w:szCs w:val="18"/>
        </w:rPr>
        <w:t xml:space="preserve">// /16 ==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ShiftRight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4 times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 xml:space="preserve">(2) </w:t>
      </w:r>
      <w:r w:rsidRPr="003B3E97">
        <w:rPr>
          <w:i/>
          <w:iCs/>
          <w:color w:val="000000" w:themeColor="text1"/>
          <w:sz w:val="18"/>
          <w:szCs w:val="18"/>
        </w:rPr>
        <w:t>//testar assim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rs,data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 xml:space="preserve">(data: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writeDATA</w:t>
      </w:r>
      <w:proofErr w:type="spellEnd"/>
      <w:r w:rsidRPr="003B3E97">
        <w:rPr>
          <w:color w:val="000000" w:themeColor="text1"/>
          <w:sz w:val="18"/>
          <w:szCs w:val="18"/>
        </w:rPr>
        <w:t xml:space="preserve">(data: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writeByte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r w:rsidRPr="003B3E97">
        <w:rPr>
          <w:color w:val="000000" w:themeColor="text1"/>
          <w:sz w:val="18"/>
          <w:szCs w:val="18"/>
        </w:rPr>
        <w:t>,data</w:t>
      </w:r>
      <w:proofErr w:type="spellEnd"/>
      <w:r w:rsidRPr="003B3E97">
        <w:rPr>
          <w:color w:val="000000" w:themeColor="text1"/>
          <w:sz w:val="18"/>
          <w:szCs w:val="18"/>
        </w:rPr>
        <w:t>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init</w:t>
      </w:r>
      <w:proofErr w:type="spellEnd"/>
      <w:r w:rsidRPr="003B3E97">
        <w:rPr>
          <w:color w:val="000000" w:themeColor="text1"/>
          <w:sz w:val="18"/>
          <w:szCs w:val="18"/>
        </w:rPr>
        <w:t>()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/**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All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"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fly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"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variables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,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like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5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or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0x08..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It's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for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LCD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configuration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They're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times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and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commands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got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in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manual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 */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(80)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(5)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Time.sleep</w:t>
      </w:r>
      <w:proofErr w:type="spellEnd"/>
      <w:r w:rsidRPr="003B3E97">
        <w:rPr>
          <w:color w:val="000000" w:themeColor="text1"/>
          <w:sz w:val="18"/>
          <w:szCs w:val="18"/>
        </w:rPr>
        <w:t>(1)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,0x03)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lastRenderedPageBreak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writeNibble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r w:rsidRPr="003B3E97">
        <w:rPr>
          <w:i/>
          <w:iCs/>
          <w:color w:val="000000" w:themeColor="text1"/>
          <w:sz w:val="18"/>
          <w:szCs w:val="18"/>
        </w:rPr>
        <w:t>false</w:t>
      </w:r>
      <w:r w:rsidRPr="003B3E97">
        <w:rPr>
          <w:color w:val="000000" w:themeColor="text1"/>
          <w:sz w:val="18"/>
          <w:szCs w:val="18"/>
        </w:rPr>
        <w:t>,0x02)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>//N foi 1 porque quer-se escrever em duas linhas, o de F = 0  para se obter o tamanho de 5 por 8 em cada caracter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(0x28)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(0x08)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(0x01)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r w:rsidRPr="003B3E97">
        <w:rPr>
          <w:i/>
          <w:iCs/>
          <w:color w:val="000000" w:themeColor="text1"/>
          <w:sz w:val="18"/>
          <w:szCs w:val="18"/>
        </w:rPr>
        <w:t xml:space="preserve">//de I/D =1 porque quer-se que o cursor incremente ao escrever e o de S=0 para não haver um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Shift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no display logo na sua inicialização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(0x06)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(0x0F)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Char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>.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 xml:space="preserve">(c: </w:t>
      </w:r>
      <w:proofErr w:type="spellStart"/>
      <w:r w:rsidRPr="003B3E97">
        <w:rPr>
          <w:color w:val="000000" w:themeColor="text1"/>
          <w:sz w:val="18"/>
          <w:szCs w:val="18"/>
        </w:rPr>
        <w:t>Char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writeDATA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c.toInt</w:t>
      </w:r>
      <w:proofErr w:type="spellEnd"/>
      <w:r w:rsidRPr="003B3E97">
        <w:rPr>
          <w:color w:val="000000" w:themeColor="text1"/>
          <w:sz w:val="18"/>
          <w:szCs w:val="18"/>
        </w:rPr>
        <w:t>())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r w:rsidRPr="003B3E97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String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>.</w:t>
      </w:r>
      <w:r w:rsidRPr="003B3E97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color w:val="000000" w:themeColor="text1"/>
          <w:sz w:val="18"/>
          <w:szCs w:val="18"/>
        </w:rPr>
        <w:t>text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String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text.forEach</w:t>
      </w:r>
      <w:proofErr w:type="spellEnd"/>
      <w:r w:rsidRPr="003B3E97">
        <w:rPr>
          <w:color w:val="000000" w:themeColor="text1"/>
          <w:sz w:val="18"/>
          <w:szCs w:val="18"/>
        </w:rPr>
        <w:t xml:space="preserve"> </w:t>
      </w:r>
      <w:r w:rsidRPr="003B3E97">
        <w:rPr>
          <w:b/>
          <w:bCs/>
          <w:color w:val="000000" w:themeColor="text1"/>
          <w:sz w:val="18"/>
          <w:szCs w:val="18"/>
        </w:rPr>
        <w:t xml:space="preserve">{ </w:t>
      </w:r>
      <w:proofErr w:type="spellStart"/>
      <w:r w:rsidRPr="003B3E97">
        <w:rPr>
          <w:color w:val="000000" w:themeColor="text1"/>
          <w:sz w:val="18"/>
          <w:szCs w:val="18"/>
        </w:rPr>
        <w:t>write</w:t>
      </w:r>
      <w:proofErr w:type="spellEnd"/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b/>
          <w:bCs/>
          <w:color w:val="000000" w:themeColor="text1"/>
          <w:sz w:val="18"/>
          <w:szCs w:val="18"/>
        </w:rPr>
        <w:t>it</w:t>
      </w:r>
      <w:proofErr w:type="spellEnd"/>
      <w:r w:rsidRPr="003B3E97">
        <w:rPr>
          <w:color w:val="000000" w:themeColor="text1"/>
          <w:sz w:val="18"/>
          <w:szCs w:val="18"/>
        </w:rPr>
        <w:t xml:space="preserve">) </w:t>
      </w:r>
      <w:r w:rsidRPr="003B3E97">
        <w:rPr>
          <w:b/>
          <w:bCs/>
          <w:color w:val="000000" w:themeColor="text1"/>
          <w:sz w:val="18"/>
          <w:szCs w:val="18"/>
        </w:rPr>
        <w:t>}</w:t>
      </w:r>
      <w:r w:rsidRPr="003B3E97">
        <w:rPr>
          <w:b/>
          <w:bCs/>
          <w:color w:val="000000" w:themeColor="text1"/>
          <w:sz w:val="18"/>
          <w:szCs w:val="18"/>
        </w:rPr>
        <w:br/>
        <w:t xml:space="preserve">    </w:t>
      </w:r>
      <w:r w:rsidRPr="003B3E97">
        <w:rPr>
          <w:color w:val="000000" w:themeColor="text1"/>
          <w:sz w:val="18"/>
          <w:szCs w:val="18"/>
        </w:rPr>
        <w:t>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cursor(</w:t>
      </w:r>
      <w:proofErr w:type="spellStart"/>
      <w:r w:rsidRPr="003B3E97">
        <w:rPr>
          <w:color w:val="000000" w:themeColor="text1"/>
          <w:sz w:val="18"/>
          <w:szCs w:val="18"/>
        </w:rPr>
        <w:t>line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 xml:space="preserve">, </w:t>
      </w:r>
      <w:proofErr w:type="spellStart"/>
      <w:r w:rsidRPr="003B3E97">
        <w:rPr>
          <w:color w:val="000000" w:themeColor="text1"/>
          <w:sz w:val="18"/>
          <w:szCs w:val="18"/>
        </w:rPr>
        <w:t>column</w:t>
      </w:r>
      <w:proofErr w:type="spellEnd"/>
      <w:r w:rsidRPr="003B3E97">
        <w:rPr>
          <w:color w:val="000000" w:themeColor="text1"/>
          <w:sz w:val="18"/>
          <w:szCs w:val="18"/>
        </w:rPr>
        <w:t xml:space="preserve">: </w:t>
      </w:r>
      <w:proofErr w:type="spellStart"/>
      <w:r w:rsidRPr="003B3E97">
        <w:rPr>
          <w:color w:val="000000" w:themeColor="text1"/>
          <w:sz w:val="18"/>
          <w:szCs w:val="18"/>
        </w:rPr>
        <w:t>Int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color w:val="000000" w:themeColor="text1"/>
          <w:sz w:val="18"/>
          <w:szCs w:val="18"/>
        </w:rPr>
        <w:t>column</w:t>
      </w:r>
      <w:proofErr w:type="spellEnd"/>
      <w:r w:rsidRPr="003B3E97">
        <w:rPr>
          <w:color w:val="000000" w:themeColor="text1"/>
          <w:sz w:val="18"/>
          <w:szCs w:val="18"/>
        </w:rPr>
        <w:t xml:space="preserve"> + (</w:t>
      </w:r>
      <w:proofErr w:type="spellStart"/>
      <w:r w:rsidRPr="003B3E97">
        <w:rPr>
          <w:color w:val="000000" w:themeColor="text1"/>
          <w:sz w:val="18"/>
          <w:szCs w:val="18"/>
        </w:rPr>
        <w:t>line</w:t>
      </w:r>
      <w:proofErr w:type="spellEnd"/>
      <w:r w:rsidRPr="003B3E97">
        <w:rPr>
          <w:color w:val="000000" w:themeColor="text1"/>
          <w:sz w:val="18"/>
          <w:szCs w:val="18"/>
        </w:rPr>
        <w:t>* LCD_LINE)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(x+ CURSOR_CMD)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clear()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(DISPLAY_CLEAR)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off</w:t>
      </w:r>
      <w:proofErr w:type="spellEnd"/>
      <w:r w:rsidRPr="003B3E97">
        <w:rPr>
          <w:color w:val="000000" w:themeColor="text1"/>
          <w:sz w:val="18"/>
          <w:szCs w:val="18"/>
        </w:rPr>
        <w:t>(){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writeCMD</w:t>
      </w:r>
      <w:proofErr w:type="spellEnd"/>
      <w:r w:rsidRPr="003B3E97">
        <w:rPr>
          <w:color w:val="000000" w:themeColor="text1"/>
          <w:sz w:val="18"/>
          <w:szCs w:val="18"/>
        </w:rPr>
        <w:t>(DISPLAY_OFF)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>}</w:t>
      </w:r>
      <w:r w:rsidRPr="003B3E97">
        <w:rPr>
          <w:color w:val="000000" w:themeColor="text1"/>
          <w:sz w:val="18"/>
          <w:szCs w:val="18"/>
        </w:rPr>
        <w:br/>
      </w:r>
      <w:r w:rsidRPr="003B3E97">
        <w:rPr>
          <w:color w:val="000000" w:themeColor="text1"/>
          <w:sz w:val="18"/>
          <w:szCs w:val="18"/>
        </w:rPr>
        <w:br/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color w:val="000000" w:themeColor="text1"/>
          <w:sz w:val="18"/>
          <w:szCs w:val="18"/>
        </w:rPr>
        <w:t>main</w:t>
      </w:r>
      <w:proofErr w:type="spellEnd"/>
      <w:r w:rsidRPr="003B3E97">
        <w:rPr>
          <w:color w:val="000000" w:themeColor="text1"/>
          <w:sz w:val="18"/>
          <w:szCs w:val="18"/>
        </w:rPr>
        <w:t>(){</w:t>
      </w:r>
      <w:r w:rsidRPr="003B3E97"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t xml:space="preserve">    </w:t>
      </w:r>
      <w:proofErr w:type="spellStart"/>
      <w:r w:rsidRPr="003B3E97">
        <w:rPr>
          <w:color w:val="000000" w:themeColor="text1"/>
          <w:sz w:val="18"/>
          <w:szCs w:val="18"/>
        </w:rPr>
        <w:t>LCD.init</w:t>
      </w:r>
      <w:proofErr w:type="spellEnd"/>
      <w:r>
        <w:rPr>
          <w:color w:val="000000" w:themeColor="text1"/>
          <w:sz w:val="18"/>
          <w:szCs w:val="18"/>
        </w:rPr>
        <w:t>()</w:t>
      </w:r>
    </w:p>
    <w:p w14:paraId="7E0EC611" w14:textId="7094E4B3" w:rsidR="003B3E97" w:rsidRPr="003B3E97" w:rsidRDefault="003B3E97" w:rsidP="003B3E97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3B3E97">
        <w:rPr>
          <w:color w:val="000000" w:themeColor="text1"/>
          <w:sz w:val="18"/>
          <w:szCs w:val="18"/>
        </w:rPr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3B3E97">
        <w:rPr>
          <w:color w:val="000000" w:themeColor="text1"/>
          <w:sz w:val="18"/>
          <w:szCs w:val="18"/>
        </w:rPr>
        <w:t>) 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y = </w:t>
      </w:r>
      <w:proofErr w:type="spellStart"/>
      <w:r w:rsidRPr="003B3E97">
        <w:rPr>
          <w:color w:val="000000" w:themeColor="text1"/>
          <w:sz w:val="18"/>
          <w:szCs w:val="18"/>
        </w:rPr>
        <w:t>KBD.waitKey</w:t>
      </w:r>
      <w:proofErr w:type="spellEnd"/>
      <w:r w:rsidRPr="003B3E97">
        <w:rPr>
          <w:color w:val="000000" w:themeColor="text1"/>
          <w:sz w:val="18"/>
          <w:szCs w:val="18"/>
        </w:rPr>
        <w:t>(500)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(y != </w:t>
      </w:r>
      <w:proofErr w:type="spellStart"/>
      <w:r w:rsidRPr="003B3E97">
        <w:rPr>
          <w:color w:val="000000" w:themeColor="text1"/>
          <w:sz w:val="18"/>
          <w:szCs w:val="18"/>
        </w:rPr>
        <w:t>KBD.NONE.toChar</w:t>
      </w:r>
      <w:proofErr w:type="spellEnd"/>
      <w:r w:rsidRPr="003B3E97">
        <w:rPr>
          <w:color w:val="000000" w:themeColor="text1"/>
          <w:sz w:val="18"/>
          <w:szCs w:val="18"/>
        </w:rPr>
        <w:t>() &amp;&amp; y != '*')</w:t>
      </w:r>
      <w:proofErr w:type="spellStart"/>
      <w:r w:rsidRPr="003B3E97">
        <w:rPr>
          <w:color w:val="000000" w:themeColor="text1"/>
          <w:sz w:val="18"/>
          <w:szCs w:val="18"/>
        </w:rPr>
        <w:t>LCD.write</w:t>
      </w:r>
      <w:proofErr w:type="spellEnd"/>
      <w:r w:rsidRPr="003B3E97">
        <w:rPr>
          <w:color w:val="000000" w:themeColor="text1"/>
          <w:sz w:val="18"/>
          <w:szCs w:val="18"/>
        </w:rPr>
        <w:t>(y)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(y == '*')</w:t>
      </w:r>
      <w:proofErr w:type="spellStart"/>
      <w:r w:rsidRPr="003B3E97">
        <w:rPr>
          <w:color w:val="000000" w:themeColor="text1"/>
          <w:sz w:val="18"/>
          <w:szCs w:val="18"/>
        </w:rPr>
        <w:t>LCD.clear</w:t>
      </w:r>
      <w:proofErr w:type="spellEnd"/>
      <w:r w:rsidRPr="003B3E97">
        <w:rPr>
          <w:color w:val="000000" w:themeColor="text1"/>
          <w:sz w:val="18"/>
          <w:szCs w:val="18"/>
        </w:rPr>
        <w:t>()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>(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3B3E97">
        <w:rPr>
          <w:color w:val="000000" w:themeColor="text1"/>
          <w:sz w:val="18"/>
          <w:szCs w:val="18"/>
        </w:rPr>
        <w:t>){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i/>
          <w:iCs/>
          <w:color w:val="000000" w:themeColor="text1"/>
          <w:sz w:val="18"/>
          <w:szCs w:val="18"/>
        </w:rPr>
        <w:t>readLine</w:t>
      </w:r>
      <w:proofErr w:type="spellEnd"/>
      <w:r w:rsidRPr="003B3E97">
        <w:rPr>
          <w:color w:val="000000" w:themeColor="text1"/>
          <w:sz w:val="18"/>
          <w:szCs w:val="18"/>
        </w:rPr>
        <w:t>()!!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LCD.clear</w:t>
      </w:r>
      <w:proofErr w:type="spellEnd"/>
      <w:r w:rsidRPr="003B3E97">
        <w:rPr>
          <w:color w:val="000000" w:themeColor="text1"/>
          <w:sz w:val="18"/>
          <w:szCs w:val="18"/>
        </w:rPr>
        <w:t>()</w:t>
      </w:r>
      <w:r w:rsidRPr="003B3E97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color w:val="000000" w:themeColor="text1"/>
          <w:sz w:val="18"/>
          <w:szCs w:val="18"/>
        </w:rPr>
        <w:t>LCD.write</w:t>
      </w:r>
      <w:proofErr w:type="spellEnd"/>
      <w:r w:rsidRPr="003B3E97">
        <w:rPr>
          <w:color w:val="000000" w:themeColor="text1"/>
          <w:sz w:val="18"/>
          <w:szCs w:val="18"/>
        </w:rPr>
        <w:t>(x)</w:t>
      </w:r>
      <w:r w:rsidRPr="003B3E97">
        <w:rPr>
          <w:color w:val="000000" w:themeColor="text1"/>
          <w:sz w:val="18"/>
          <w:szCs w:val="18"/>
        </w:rPr>
        <w:br/>
        <w:t xml:space="preserve">    }</w:t>
      </w:r>
      <w:r w:rsidRPr="003B3E97">
        <w:rPr>
          <w:color w:val="000000" w:themeColor="text1"/>
          <w:sz w:val="18"/>
          <w:szCs w:val="18"/>
        </w:rPr>
        <w:br/>
        <w:t>}</w:t>
      </w:r>
    </w:p>
    <w:p w14:paraId="41B758A8" w14:textId="17D177FC" w:rsidR="00C37150" w:rsidRPr="00A26123" w:rsidRDefault="003B3E97" w:rsidP="003B3E97">
      <w:pPr>
        <w:pStyle w:val="Apendix"/>
        <w:rPr>
          <w:lang w:val="pt-PT"/>
        </w:rPr>
      </w:pPr>
      <w:r w:rsidRPr="00163593">
        <w:rPr>
          <w:lang w:val="pt-PT"/>
        </w:rPr>
        <w:t xml:space="preserve"> </w:t>
      </w:r>
      <w:r w:rsidR="00813733" w:rsidRPr="00163593">
        <w:rPr>
          <w:lang w:val="pt-PT"/>
        </w:rPr>
        <w:t xml:space="preserve">Código </w:t>
      </w:r>
      <w:proofErr w:type="spellStart"/>
      <w:r w:rsidR="00C47C9E" w:rsidRPr="008D550C">
        <w:rPr>
          <w:i/>
          <w:iCs/>
          <w:lang w:val="pt-PT"/>
        </w:rPr>
        <w:t>Kotlin</w:t>
      </w:r>
      <w:proofErr w:type="spellEnd"/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="00813733" w:rsidRPr="00163593">
        <w:rPr>
          <w:lang w:val="pt-PT"/>
        </w:rPr>
        <w:t xml:space="preserve"> classe</w:t>
      </w:r>
      <w:r w:rsidR="00813733" w:rsidRPr="008D550C">
        <w:rPr>
          <w:lang w:val="pt-PT"/>
        </w:rPr>
        <w:t xml:space="preserve"> </w:t>
      </w:r>
      <w:bookmarkEnd w:id="17"/>
      <w:bookmarkEnd w:id="18"/>
      <w:bookmarkEnd w:id="19"/>
      <w:r w:rsidR="00FE064C">
        <w:rPr>
          <w:i/>
          <w:lang w:val="pt-PT"/>
        </w:rPr>
        <w:t>TUI</w:t>
      </w:r>
    </w:p>
    <w:p w14:paraId="47BD66AF" w14:textId="620A4AF9" w:rsidR="003B3E97" w:rsidRPr="003B3E97" w:rsidRDefault="003B3E97" w:rsidP="003B3E97">
      <w:pPr>
        <w:spacing w:line="240" w:lineRule="auto"/>
        <w:jc w:val="left"/>
        <w:rPr>
          <w:rFonts w:ascii="Courier New" w:hAnsi="Courier New" w:cs="Courier New"/>
          <w:color w:val="000000" w:themeColor="text1"/>
          <w:sz w:val="18"/>
          <w:szCs w:val="18"/>
          <w:lang w:eastAsia="pt-PT"/>
        </w:rPr>
      </w:pP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Object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private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const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LCD_COLUMNS =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16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, vis 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Boolean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var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 = -1.0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var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 =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do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x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KBD.waitKey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(5000)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((s == -1.0 &amp;&amp; x == '*') || x ==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KBD.NONE.toChar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())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-1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(x == '*')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lineClear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(l==4)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("PIN:",1)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/*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l=4 -&gt; Pin,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l=3 -&gt;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User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*/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("USER:",1)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s=-1.0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i=0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lastRenderedPageBreak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(i ==0)s+=1.0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(x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in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('0'..'9'))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s += (x - '0') * ((10.0).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pow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(l - i - 1))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//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           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i++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if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(!vis) 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('*')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}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else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(x)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}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while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(i&lt;l)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s.toInt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(line,0)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writecenter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(LCD_COLUMNS-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s.length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)/2.toInt()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line,size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writeright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s:String,line:Int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LCD_COLUMNS-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s.length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LCD.cursor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line,size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LCD.write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(s)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time():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String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time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LocalDateTime.now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val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=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DateTimeFormatter.ofPattern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dd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-MM-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yyyy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HH:mm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")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return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time.format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format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lineClear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line:Int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){                           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/*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Function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prevent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clear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all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the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screen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but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just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one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line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*/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                ",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line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>}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</w:r>
      <w:proofErr w:type="spellStart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fun</w:t>
      </w:r>
      <w:proofErr w:type="spellEnd"/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main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(){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HAL.init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KBD.init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LCD.init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false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true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TUI.writecenter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("Ricardo",0)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TUI.writeright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("Ricardo",1)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 xml:space="preserve">   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TUI.writeleft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 xml:space="preserve">("PASS:" + </w:t>
      </w:r>
      <w:proofErr w:type="spellStart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TUI.key</w:t>
      </w:r>
      <w:proofErr w:type="spellEnd"/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(4,</w:t>
      </w:r>
      <w:r w:rsidRPr="003B3E97">
        <w:rPr>
          <w:rFonts w:ascii="Courier New" w:hAnsi="Courier New" w:cs="Courier New"/>
          <w:i/>
          <w:iCs/>
          <w:color w:val="000000" w:themeColor="text1"/>
          <w:sz w:val="18"/>
          <w:szCs w:val="18"/>
        </w:rPr>
        <w:t>false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t>),1)</w:t>
      </w:r>
      <w:r w:rsidRPr="003B3E97">
        <w:rPr>
          <w:rFonts w:ascii="Courier New" w:hAnsi="Courier New" w:cs="Courier New"/>
          <w:color w:val="000000" w:themeColor="text1"/>
          <w:sz w:val="18"/>
          <w:szCs w:val="18"/>
        </w:rPr>
        <w:br/>
        <w:t>}</w:t>
      </w:r>
    </w:p>
    <w:p w14:paraId="11589FFA" w14:textId="77777777" w:rsidR="00C37150" w:rsidRPr="00AD13AE" w:rsidRDefault="00C37150" w:rsidP="0071491D">
      <w:pPr>
        <w:pStyle w:val="Legenda"/>
      </w:pPr>
    </w:p>
    <w:p w14:paraId="083BDB85" w14:textId="35476937" w:rsidR="00605962" w:rsidRDefault="00605962" w:rsidP="00605962">
      <w:pPr>
        <w:pStyle w:val="Apendix"/>
      </w:pPr>
      <w:proofErr w:type="spellStart"/>
      <w:r>
        <w:t>Classe</w:t>
      </w:r>
      <w:proofErr w:type="spellEnd"/>
      <w:r>
        <w:t xml:space="preserve"> APP</w:t>
      </w:r>
    </w:p>
    <w:p w14:paraId="019E90DB" w14:textId="4CEC6958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605962">
        <w:rPr>
          <w:i/>
          <w:iCs/>
          <w:color w:val="000000" w:themeColor="text1"/>
          <w:sz w:val="18"/>
          <w:szCs w:val="18"/>
        </w:rPr>
        <w:t xml:space="preserve">data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class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Ut(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user:Int</w:t>
      </w:r>
      <w:proofErr w:type="spellEnd"/>
      <w:r w:rsidRPr="00605962">
        <w:rPr>
          <w:color w:val="000000" w:themeColor="text1"/>
          <w:sz w:val="18"/>
          <w:szCs w:val="18"/>
        </w:rPr>
        <w:t xml:space="preserve"> ,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name:String</w:t>
      </w:r>
      <w:proofErr w:type="spellEnd"/>
      <w:r w:rsidRPr="00605962">
        <w:rPr>
          <w:color w:val="000000" w:themeColor="text1"/>
          <w:sz w:val="18"/>
          <w:szCs w:val="18"/>
        </w:rPr>
        <w:t xml:space="preserve">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lastRenderedPageBreak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(3,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>==</w:t>
      </w:r>
      <w:proofErr w:type="spellStart"/>
      <w:r w:rsidRPr="00605962">
        <w:rPr>
          <w:color w:val="000000" w:themeColor="text1"/>
          <w:sz w:val="18"/>
          <w:szCs w:val="18"/>
        </w:rPr>
        <w:t>worker.user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 NOT FOUND",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== </w:t>
      </w:r>
      <w:proofErr w:type="spellStart"/>
      <w:r w:rsidRPr="00605962">
        <w:rPr>
          <w:color w:val="000000" w:themeColor="text1"/>
          <w:sz w:val="18"/>
          <w:szCs w:val="18"/>
        </w:rPr>
        <w:t>worker.pass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 ERROR",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LCD.clear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("</w:t>
      </w:r>
      <w:proofErr w:type="spellStart"/>
      <w:r w:rsidRPr="00605962">
        <w:rPr>
          <w:color w:val="000000" w:themeColor="text1"/>
          <w:sz w:val="18"/>
          <w:szCs w:val="18"/>
        </w:rPr>
        <w:t>Welcome</w:t>
      </w:r>
      <w:proofErr w:type="spellEnd"/>
      <w:r w:rsidRPr="00605962">
        <w:rPr>
          <w:color w:val="000000" w:themeColor="text1"/>
          <w:sz w:val="18"/>
          <w:szCs w:val="18"/>
        </w:rPr>
        <w:t>", 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(worker.name, 1)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Door.open</w:t>
      </w:r>
      <w:proofErr w:type="spellEnd"/>
      <w:r w:rsidRPr="00605962">
        <w:rPr>
          <w:color w:val="000000" w:themeColor="text1"/>
          <w:sz w:val="18"/>
          <w:szCs w:val="18"/>
        </w:rPr>
        <w:t>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(3000)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Door.close</w:t>
      </w:r>
      <w:proofErr w:type="spellEnd"/>
      <w:r w:rsidRPr="00605962">
        <w:rPr>
          <w:color w:val="000000" w:themeColor="text1"/>
          <w:sz w:val="18"/>
          <w:szCs w:val="18"/>
        </w:rPr>
        <w:t>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x:Int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71491D">
      <w:pPr>
        <w:pStyle w:val="Legenda"/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1EEC98" w14:textId="77777777" w:rsidR="006B7E64" w:rsidRDefault="006B7E64" w:rsidP="00BC0F80">
      <w:pPr>
        <w:spacing w:line="240" w:lineRule="auto"/>
      </w:pPr>
      <w:r>
        <w:separator/>
      </w:r>
    </w:p>
  </w:endnote>
  <w:endnote w:type="continuationSeparator" w:id="0">
    <w:p w14:paraId="26735349" w14:textId="77777777" w:rsidR="006B7E64" w:rsidRDefault="006B7E64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335C9" w14:textId="29BE6AB7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5C7C04">
      <w:rPr>
        <w:rStyle w:val="Nmerodepgina"/>
        <w:noProof/>
        <w:sz w:val="16"/>
      </w:rPr>
      <w:t>5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A368A8" w14:textId="77777777" w:rsidR="006B7E64" w:rsidRDefault="006B7E64" w:rsidP="00BC0F80">
      <w:pPr>
        <w:spacing w:line="240" w:lineRule="auto"/>
      </w:pPr>
      <w:r>
        <w:separator/>
      </w:r>
    </w:p>
  </w:footnote>
  <w:footnote w:type="continuationSeparator" w:id="0">
    <w:p w14:paraId="4079466A" w14:textId="77777777" w:rsidR="006B7E64" w:rsidRDefault="006B7E64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3E97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C7C0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B7E64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1D05"/>
    <w:rsid w:val="007021A2"/>
    <w:rsid w:val="007057EE"/>
    <w:rsid w:val="00706713"/>
    <w:rsid w:val="00712338"/>
    <w:rsid w:val="00712E66"/>
    <w:rsid w:val="0071491D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3AF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26123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97338"/>
    <w:rsid w:val="00AA0701"/>
    <w:rsid w:val="00AA14F6"/>
    <w:rsid w:val="00AA244F"/>
    <w:rsid w:val="00AA27BD"/>
    <w:rsid w:val="00AA2F4D"/>
    <w:rsid w:val="00AA3D1A"/>
    <w:rsid w:val="00AA5521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3715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1155"/>
    <w:rsid w:val="00F97E19"/>
    <w:rsid w:val="00FA3E4D"/>
    <w:rsid w:val="00FA3F10"/>
    <w:rsid w:val="00FB00BF"/>
    <w:rsid w:val="00FB7570"/>
    <w:rsid w:val="00FD2A65"/>
    <w:rsid w:val="00FD4892"/>
    <w:rsid w:val="00FD4F9F"/>
    <w:rsid w:val="00FD61A3"/>
    <w:rsid w:val="00FE064C"/>
    <w:rsid w:val="00FE2CBB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71491D"/>
    <w:pPr>
      <w:suppressLineNumbers/>
      <w:spacing w:after="120" w:line="276" w:lineRule="auto"/>
    </w:pPr>
    <w:rPr>
      <w:iCs/>
      <w:color w:val="000000" w:themeColor="text1"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Cabealh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2E2348-5396-4906-BB99-573FD5FD2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1862</Words>
  <Characters>10056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11895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João Magalhães</cp:lastModifiedBy>
  <cp:revision>7</cp:revision>
  <cp:lastPrinted>2021-06-06T19:50:00Z</cp:lastPrinted>
  <dcterms:created xsi:type="dcterms:W3CDTF">2021-06-06T19:50:00Z</dcterms:created>
  <dcterms:modified xsi:type="dcterms:W3CDTF">2021-06-24T20:10:00Z</dcterms:modified>
  <cp:category>Laboratório de Informática e Computadores</cp:category>
</cp:coreProperties>
</file>