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0E5D3" w14:textId="77777777" w:rsidR="00F17303" w:rsidRPr="00F17303" w:rsidRDefault="00F17303" w:rsidP="00F17303">
      <w:pPr>
        <w:shd w:val="clear" w:color="auto" w:fill="F2F2F2"/>
        <w:spacing w:before="60" w:after="60" w:line="240" w:lineRule="auto"/>
        <w:jc w:val="center"/>
        <w:rPr>
          <w:b/>
          <w:sz w:val="4"/>
          <w:szCs w:val="4"/>
        </w:rPr>
      </w:pPr>
    </w:p>
    <w:p w14:paraId="311DA78B" w14:textId="77777777" w:rsidR="001C5E0C" w:rsidRPr="00F17303" w:rsidRDefault="00F9500A" w:rsidP="00F17303">
      <w:pPr>
        <w:shd w:val="clear" w:color="auto" w:fill="F2F2F2"/>
        <w:spacing w:before="60" w:after="60" w:line="240" w:lineRule="auto"/>
        <w:jc w:val="center"/>
        <w:rPr>
          <w:b/>
          <w:sz w:val="26"/>
          <w:szCs w:val="26"/>
        </w:rPr>
      </w:pPr>
      <w:r w:rsidRPr="00F17303">
        <w:rPr>
          <w:b/>
          <w:sz w:val="26"/>
          <w:szCs w:val="26"/>
        </w:rPr>
        <w:t>CONCEITOS GERAIS</w:t>
      </w:r>
    </w:p>
    <w:p w14:paraId="59B15BCE" w14:textId="77777777" w:rsidR="00F17303" w:rsidRPr="00F17303" w:rsidRDefault="00F17303" w:rsidP="00F17303">
      <w:pPr>
        <w:shd w:val="clear" w:color="auto" w:fill="F2F2F2"/>
        <w:spacing w:before="60" w:after="60" w:line="240" w:lineRule="auto"/>
        <w:jc w:val="center"/>
        <w:rPr>
          <w:b/>
          <w:sz w:val="4"/>
          <w:szCs w:val="4"/>
        </w:rPr>
      </w:pPr>
    </w:p>
    <w:p w14:paraId="041BE5A6" w14:textId="77777777" w:rsidR="001C5E0C" w:rsidRDefault="001C5E0C">
      <w:pPr>
        <w:spacing w:after="0" w:line="360" w:lineRule="auto"/>
        <w:jc w:val="both"/>
        <w:rPr>
          <w:color w:val="000000"/>
        </w:rPr>
      </w:pPr>
    </w:p>
    <w:p w14:paraId="3D45D5CA" w14:textId="77777777" w:rsidR="001C5E0C" w:rsidRDefault="00F9500A">
      <w:pPr>
        <w:spacing w:after="0" w:line="360" w:lineRule="auto"/>
        <w:ind w:firstLine="708"/>
        <w:jc w:val="both"/>
        <w:rPr>
          <w:color w:val="000000"/>
        </w:rPr>
      </w:pPr>
      <w:r>
        <w:rPr>
          <w:color w:val="000000"/>
        </w:rPr>
        <w:t>O Decreto Estadual nº 1.525/2022 em seu Art. 42 disciplinou que: O termo de referência é o documento elaborado a partir dos estudos técnicos preliminares, se houver, devendo conter os elementos necessários e suficientes, com nível de precisão adequado, para caracterizar o objeto da licitação, e ainda: I - definição do objeto, incluídos sua natureza, os quantitativos, o prazo do contrato e, se for o caso, a possibilidade de sua prorrogação; II - fundamentação contratação, que consiste na referência aos estudos técnicos preliminares correspondentes ou, quando não for possível divulgar esses estudos, no extrato das partes que não contiverem informações sigilosas; III - descrição da solução como um todo, considerando todo o ciclo de vida do objeto;</w:t>
      </w:r>
      <w:r>
        <w:t xml:space="preserve"> </w:t>
      </w:r>
      <w:r>
        <w:rPr>
          <w:color w:val="000000"/>
        </w:rPr>
        <w:t>IV - requisitos da contratação; V - modelo de execução do objeto, que consiste na definição de como o contrato deverá produzir os resultados pretendidos desde o seu início até o seu encerramento; VI - modelo de gestão do contrato, que descreve como a execução do objeto será acompanhada e fiscalizada pelo órgão ou entidade; VII - critérios de medição e de pagamento; VIII - forma e critérios de seleção do contratado; IX - estimativas do valor da contratação, acompanhadas dos preços unitários referenciais, das memórias de cálculo e dos documentos que lhe dão suporte, com os parâmetros utilizados para a obtenção dos preços e para os respectivos cálculos, que devem constar de documento separado e classificado; X - adequação orçamentária; XI - indicação dos locais de execução dos serviços e das regras para recebimento provisório e definitivo, quando for o caso; XII - especificação da garantia exigida e das condições de manutenção e assistência técnica, quando for o caso; XIII - formas, condições e prazos de pagamento, bem como o critério de reajuste; XIV - principais obrigações do contratado e do contratante, inclusive com a eventual previsão da execução de logística reversa pelo contratado, se for o caso; e XV - sanções por descumprimentos das obrigações pactuadas, inclusive as obrigações prévias ao contrato.</w:t>
      </w:r>
    </w:p>
    <w:p w14:paraId="3B2780F9" w14:textId="77777777" w:rsidR="001C5E0C" w:rsidRDefault="00F9500A">
      <w:pPr>
        <w:spacing w:after="0" w:line="360" w:lineRule="auto"/>
        <w:ind w:firstLine="708"/>
        <w:jc w:val="both"/>
        <w:rPr>
          <w:color w:val="000000"/>
        </w:rPr>
      </w:pPr>
      <w:r>
        <w:rPr>
          <w:color w:val="000000"/>
        </w:rPr>
        <w:t>Em seu §1º ainda disciplina que para a definição do objeto, deverá ser utilizada a especificação do produto ou serviço existente no catálogo de especificações do Sistema de Aquisições Governamentais ou solicitada a sua inclusão quando se tratar de novos produtos ou serviços, observados os requisitos de qualidade, rendimento, compatibilidade, durabilidade e segurança. E por fim o §2º diz que o termo de referência deverá ser elaborado por servidor da área técnica, auxiliado pela área de contratação nos aspectos técnicos de compras públicas.</w:t>
      </w:r>
    </w:p>
    <w:p w14:paraId="758B9B15" w14:textId="77777777" w:rsidR="001C5E0C" w:rsidRDefault="00F9500A">
      <w:pPr>
        <w:spacing w:after="0" w:line="360" w:lineRule="auto"/>
        <w:ind w:firstLine="708"/>
        <w:jc w:val="both"/>
        <w:rPr>
          <w:color w:val="000000"/>
        </w:rPr>
      </w:pPr>
      <w:r>
        <w:rPr>
          <w:color w:val="000000"/>
        </w:rPr>
        <w:t xml:space="preserve">Já no seu Art. 66 diz que os processos de aquisição de bens e de contratação de serviços e locação de bens móveis e imóveis serão autuados e instruídos em sua fase interna pelo menos com os seguintes documentos, dentre eles: </w:t>
      </w:r>
      <w:r>
        <w:rPr>
          <w:b/>
          <w:color w:val="000000"/>
        </w:rPr>
        <w:t>I - documento de formalização de demanda com a justificativa para a contratação</w:t>
      </w:r>
      <w:r>
        <w:rPr>
          <w:color w:val="000000"/>
        </w:rPr>
        <w:t>, termo de referência, projeto básico ou projeto executivo e, se for o caso, estudo técnico preliminar e análise de riscos;</w:t>
      </w:r>
    </w:p>
    <w:p w14:paraId="561566D1" w14:textId="48C60C4F" w:rsidR="00F17303" w:rsidRDefault="00F9500A">
      <w:pPr>
        <w:spacing w:after="0" w:line="360" w:lineRule="auto"/>
        <w:jc w:val="both"/>
      </w:pPr>
      <w:r>
        <w:tab/>
        <w:t>Desta forma, o presente documento visa ao levantamento de informações para elaboração das peças técnicas necessárias aos procedimentos de contratação pública.</w:t>
      </w:r>
    </w:p>
    <w:p w14:paraId="0E1635CC" w14:textId="77777777" w:rsidR="00F17303" w:rsidRPr="00F17303" w:rsidRDefault="00F17303" w:rsidP="00F17303">
      <w:pPr>
        <w:shd w:val="clear" w:color="auto" w:fill="F2F2F2"/>
        <w:spacing w:after="0" w:line="240" w:lineRule="auto"/>
        <w:ind w:firstLine="709"/>
        <w:jc w:val="center"/>
        <w:rPr>
          <w:b/>
          <w:sz w:val="4"/>
          <w:szCs w:val="4"/>
        </w:rPr>
      </w:pPr>
    </w:p>
    <w:p w14:paraId="051A8CBC" w14:textId="77777777" w:rsidR="001C5E0C" w:rsidRPr="00F17303" w:rsidRDefault="00F9500A" w:rsidP="00F17303">
      <w:pPr>
        <w:shd w:val="clear" w:color="auto" w:fill="F2F2F2"/>
        <w:spacing w:after="0" w:line="240" w:lineRule="auto"/>
        <w:ind w:firstLine="709"/>
        <w:jc w:val="center"/>
        <w:rPr>
          <w:b/>
          <w:sz w:val="26"/>
          <w:szCs w:val="26"/>
        </w:rPr>
      </w:pPr>
      <w:r w:rsidRPr="00F17303">
        <w:rPr>
          <w:b/>
          <w:sz w:val="26"/>
          <w:szCs w:val="26"/>
        </w:rPr>
        <w:lastRenderedPageBreak/>
        <w:t>DOCUMENTO DE FORMALIZAÇÃO DA DEMANDA (DFD)</w:t>
      </w:r>
    </w:p>
    <w:p w14:paraId="6695AF8F" w14:textId="77777777" w:rsidR="00F17303" w:rsidRPr="00F17303" w:rsidRDefault="00F17303">
      <w:pPr>
        <w:shd w:val="clear" w:color="auto" w:fill="F2F2F2"/>
        <w:spacing w:after="0" w:line="360" w:lineRule="auto"/>
        <w:ind w:firstLine="708"/>
        <w:jc w:val="center"/>
        <w:rPr>
          <w:b/>
          <w:sz w:val="4"/>
          <w:szCs w:val="4"/>
        </w:rPr>
      </w:pPr>
    </w:p>
    <w:p w14:paraId="177CE1AF" w14:textId="77777777" w:rsidR="001C5E0C" w:rsidRDefault="001C5E0C">
      <w:pPr>
        <w:spacing w:after="0" w:line="360" w:lineRule="auto"/>
        <w:rPr>
          <w:b/>
        </w:rPr>
      </w:pPr>
    </w:p>
    <w:tbl>
      <w:tblPr>
        <w:tblStyle w:val="ac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705"/>
        <w:gridCol w:w="2895"/>
      </w:tblGrid>
      <w:tr w:rsidR="001C5E0C" w14:paraId="52762433" w14:textId="77777777">
        <w:trPr>
          <w:trHeight w:val="42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ABD28" w14:textId="77777777" w:rsidR="00F17303" w:rsidRDefault="00F17303" w:rsidP="00F173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aps/>
              </w:rPr>
            </w:pPr>
            <w:r w:rsidRPr="004A732E">
              <w:rPr>
                <w:b/>
                <w:caps/>
              </w:rPr>
              <w:t xml:space="preserve">Órgão: </w:t>
            </w:r>
          </w:p>
          <w:p w14:paraId="4467856B" w14:textId="77777777" w:rsidR="001C5E0C" w:rsidRPr="00F17303" w:rsidRDefault="00F17303" w:rsidP="00F173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 w:rsidRPr="004A732E">
              <w:rPr>
                <w:caps/>
              </w:rPr>
              <w:t>de</w:t>
            </w:r>
            <w:r>
              <w:rPr>
                <w:caps/>
              </w:rPr>
              <w:t>partamento estadual de trânsito de mato grosso – detran-mt</w:t>
            </w:r>
          </w:p>
        </w:tc>
      </w:tr>
      <w:tr w:rsidR="001C5E0C" w14:paraId="472F942F" w14:textId="77777777">
        <w:trPr>
          <w:trHeight w:val="42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9990" w14:textId="77777777" w:rsidR="00F17303" w:rsidRPr="004A732E" w:rsidRDefault="00F17303" w:rsidP="00F173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aps/>
              </w:rPr>
            </w:pPr>
            <w:r w:rsidRPr="004A732E">
              <w:rPr>
                <w:b/>
                <w:caps/>
              </w:rPr>
              <w:t xml:space="preserve">Unidade Orçamentária: </w:t>
            </w:r>
          </w:p>
          <w:p w14:paraId="50AAE568" w14:textId="77777777" w:rsidR="001C5E0C" w:rsidRDefault="00F17303" w:rsidP="00F173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</w:rPr>
            </w:pPr>
            <w:r w:rsidRPr="00916EED">
              <w:t>19301</w:t>
            </w:r>
          </w:p>
        </w:tc>
      </w:tr>
      <w:tr w:rsidR="001C5E0C" w14:paraId="2328950C" w14:textId="77777777">
        <w:trPr>
          <w:trHeight w:val="42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49AE8" w14:textId="77777777" w:rsidR="00F17303" w:rsidRPr="004A732E" w:rsidRDefault="00F17303" w:rsidP="00F173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aps/>
              </w:rPr>
            </w:pPr>
            <w:r w:rsidRPr="004A732E">
              <w:rPr>
                <w:b/>
                <w:caps/>
              </w:rPr>
              <w:t>Setor requisitante (Unidade/Setor/Depto):</w:t>
            </w:r>
          </w:p>
          <w:p w14:paraId="53C762DD" w14:textId="77777777" w:rsidR="001C5E0C" w:rsidRDefault="00F17303" w:rsidP="00F173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</w:rPr>
            </w:pPr>
            <w:r>
              <w:t>COORDENADORIA DE TECNOLOGIA DA INFORMAÇÃO</w:t>
            </w:r>
          </w:p>
        </w:tc>
      </w:tr>
      <w:tr w:rsidR="001C5E0C" w14:paraId="2E8EEDFB" w14:textId="77777777">
        <w:trPr>
          <w:trHeight w:val="420"/>
        </w:trPr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AC240" w14:textId="77777777" w:rsidR="00F17303" w:rsidRPr="004A732E" w:rsidRDefault="00F17303" w:rsidP="00F173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aps/>
              </w:rPr>
            </w:pPr>
            <w:r w:rsidRPr="004A732E">
              <w:rPr>
                <w:b/>
                <w:caps/>
              </w:rPr>
              <w:t>Responsável pela Demanda:</w:t>
            </w:r>
          </w:p>
          <w:p w14:paraId="572B09BC" w14:textId="77777777" w:rsidR="001C5E0C" w:rsidRDefault="00F17303" w:rsidP="00F173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</w:rPr>
            </w:pPr>
            <w:r w:rsidRPr="004A732E">
              <w:t>DANILO VIEIRA DA CRUZ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14E22" w14:textId="77777777" w:rsidR="00F17303" w:rsidRPr="004A732E" w:rsidRDefault="00F17303" w:rsidP="00F173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aps/>
              </w:rPr>
            </w:pPr>
            <w:r w:rsidRPr="004A732E">
              <w:rPr>
                <w:b/>
                <w:caps/>
              </w:rPr>
              <w:t>Matrícula:</w:t>
            </w:r>
          </w:p>
          <w:p w14:paraId="7DBF4A36" w14:textId="77777777" w:rsidR="001C5E0C" w:rsidRDefault="00F17303" w:rsidP="00F173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</w:rPr>
            </w:pPr>
            <w:r w:rsidRPr="004A732E">
              <w:t>246679</w:t>
            </w:r>
          </w:p>
        </w:tc>
      </w:tr>
      <w:tr w:rsidR="001C5E0C" w14:paraId="6D6F0091" w14:textId="77777777">
        <w:trPr>
          <w:trHeight w:val="420"/>
        </w:trPr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C9378" w14:textId="77777777" w:rsidR="00F17303" w:rsidRPr="004A732E" w:rsidRDefault="00F17303" w:rsidP="00F173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aps/>
              </w:rPr>
            </w:pPr>
            <w:r w:rsidRPr="004A732E">
              <w:rPr>
                <w:b/>
                <w:caps/>
              </w:rPr>
              <w:t>E-mail:</w:t>
            </w:r>
          </w:p>
          <w:p w14:paraId="60C241E7" w14:textId="77777777" w:rsidR="001C5E0C" w:rsidRDefault="00F17303" w:rsidP="00F173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</w:rPr>
            </w:pPr>
            <w:r>
              <w:t>danilocruz@detran.mt.gov.br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7168F" w14:textId="77777777" w:rsidR="00F17303" w:rsidRPr="004A732E" w:rsidRDefault="00F17303" w:rsidP="00F173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aps/>
              </w:rPr>
            </w:pPr>
            <w:r w:rsidRPr="004A732E">
              <w:rPr>
                <w:b/>
                <w:caps/>
              </w:rPr>
              <w:t>Telefone:</w:t>
            </w:r>
          </w:p>
          <w:p w14:paraId="68D9250B" w14:textId="77777777" w:rsidR="001C5E0C" w:rsidRDefault="00F17303" w:rsidP="00F173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</w:rPr>
            </w:pPr>
            <w:r w:rsidRPr="00285E7D">
              <w:t>(65)</w:t>
            </w:r>
            <w:r>
              <w:t xml:space="preserve"> 3615-4811</w:t>
            </w:r>
          </w:p>
        </w:tc>
      </w:tr>
    </w:tbl>
    <w:p w14:paraId="5675B841" w14:textId="77777777" w:rsidR="001C5E0C" w:rsidRDefault="001C5E0C">
      <w:pPr>
        <w:spacing w:after="0" w:line="360" w:lineRule="auto"/>
        <w:rPr>
          <w:b/>
          <w:u w:val="single"/>
        </w:rPr>
      </w:pPr>
    </w:p>
    <w:p w14:paraId="7D2A7FEF" w14:textId="77777777" w:rsidR="001C5E0C" w:rsidRDefault="00F9500A" w:rsidP="0051163A">
      <w:pPr>
        <w:spacing w:after="0" w:line="288" w:lineRule="auto"/>
        <w:rPr>
          <w:b/>
        </w:rPr>
      </w:pPr>
      <w:r>
        <w:rPr>
          <w:b/>
        </w:rPr>
        <w:t>1 - Objeto (solução preliminar):</w:t>
      </w:r>
    </w:p>
    <w:p w14:paraId="17153ED2" w14:textId="689B9C72" w:rsidR="001C5E0C" w:rsidRPr="00496388" w:rsidRDefault="003675F6">
      <w:pPr>
        <w:spacing w:after="0" w:line="360" w:lineRule="auto"/>
        <w:rPr>
          <w:b/>
          <w:color w:val="000000" w:themeColor="text1"/>
        </w:rPr>
      </w:pPr>
      <w:r w:rsidRPr="00496388">
        <w:rPr>
          <w:color w:val="000000" w:themeColor="text1"/>
        </w:rPr>
        <w:t xml:space="preserve">( ) Material de consumo                           </w:t>
        <w:br/>
        <w:t xml:space="preserve">( ) Material permanente                           </w:t>
        <w:br/>
        <w:t xml:space="preserve">(X) Equipamento de TI                             </w:t>
        <w:br/>
        <w:t xml:space="preserve">( ) Serviço não continuado                        </w:t>
        <w:br/>
        <w:t xml:space="preserve">( ) Serviço sem dedicação exclusiva de mão de obra</w:t>
        <w:br/>
        <w:t xml:space="preserve">( ) Serviço com dedicação exclusiva de mão de obra</w:t>
      </w:r>
    </w:p>
    <w:p w14:paraId="2517B836" w14:textId="77777777" w:rsidR="001C5E0C" w:rsidRDefault="00F9500A">
      <w:pPr>
        <w:spacing w:after="0" w:line="360" w:lineRule="auto"/>
        <w:rPr>
          <w:b/>
        </w:rPr>
      </w:pPr>
      <w:r>
        <w:rPr>
          <w:b/>
        </w:rPr>
        <w:t>2 - Descrição sucinta do Objeto:</w:t>
      </w:r>
    </w:p>
    <w:p w14:paraId="7490665C" w14:textId="7BC62C87" w:rsidR="001C5E0C" w:rsidRPr="00496388" w:rsidRDefault="003675F6">
      <w:pPr>
        <w:spacing w:after="0" w:line="360" w:lineRule="auto"/>
        <w:rPr>
          <w:b/>
          <w:color w:val="000000" w:themeColor="text1"/>
        </w:rPr>
      </w:pPr>
      <w:r w:rsidRPr="00496388">
        <w:rPr>
          <w:color w:val="000000" w:themeColor="text1"/>
        </w:rPr>
        <w:t xml:space="preserve">A presente demanda visa à aquisição de equipamentos tecnológicos essenciais para o setor de Recursos Humanos (RH) do Departamento de Trânsito (DETRAN), destinados ao apoio às atividades diárias e ao aprimoramento da gestão dos recursos humanos. A contratação destes itens, compreendendo uma tela interativa, um mouse com 03 botões e scroll, e um teclado e mouse, é fundamental para garantir a eficiência e produtividade das operações do órgão, tornando-os mais ágeis e eficazes na gestão dos recursos humanos.</w:t>
      </w:r>
    </w:p>
    <w:p w14:paraId="62B3C5DD" w14:textId="77777777" w:rsidR="001C5E0C" w:rsidRDefault="00F9500A">
      <w:pPr>
        <w:spacing w:after="0" w:line="360" w:lineRule="auto"/>
        <w:rPr>
          <w:b/>
        </w:rPr>
      </w:pPr>
      <w:r>
        <w:rPr>
          <w:b/>
        </w:rPr>
        <w:t>3 - Forma de contratação sugerida:</w:t>
      </w:r>
    </w:p>
    <w:p w14:paraId="7241CDF4" w14:textId="75C552BF" w:rsidR="001C5E0C" w:rsidRPr="00467641" w:rsidRDefault="003675F6" w:rsidP="008823B2">
      <w:pPr>
        <w:spacing w:after="0" w:line="240" w:lineRule="auto"/>
        <w:rPr>
          <w:rFonts w:asciiTheme="minorHAnsi" w:hAnsiTheme="minorHAnsi" w:cstheme="minorHAnsi"/>
          <w:bCs/>
          <w:color w:val="000000" w:themeColor="text1"/>
        </w:rPr>
      </w:pPr>
      <w:r w:rsidRPr="00467641">
        <w:rPr>
          <w:rFonts w:asciiTheme="minorHAnsi" w:hAnsiTheme="minorHAnsi" w:cstheme="minorHAnsi"/>
          <w:bCs/>
          <w:color w:val="000000" w:themeColor="text1"/>
        </w:rPr>
        <w:t xml:space="preserve">(X) Modalidades da Lei nº 14.133/21      </w:t>
        <w:br/>
        <w:t xml:space="preserve">( ) Utilização à ARP - Órgão Participante</w:t>
        <w:br/>
        <w:t xml:space="preserve">( ) Adesão à ARP de outro Órgão          </w:t>
        <w:br/>
        <w:t xml:space="preserve">( ) Dispensa/Inexigibilidade             </w:t>
      </w:r>
    </w:p>
    <w:p w14:paraId="7756FA00" w14:textId="77777777" w:rsidR="003675F6" w:rsidRDefault="003675F6">
      <w:pPr>
        <w:spacing w:after="0" w:line="240" w:lineRule="auto"/>
        <w:jc w:val="both"/>
        <w:rPr>
          <w:highlight w:val="white"/>
        </w:rPr>
      </w:pPr>
    </w:p>
    <w:p w14:paraId="51E0BB3C" w14:textId="77777777" w:rsidR="00414757" w:rsidRDefault="00414757" w:rsidP="00414757">
      <w:pPr>
        <w:spacing w:after="0" w:line="240" w:lineRule="auto"/>
        <w:jc w:val="both"/>
        <w:rPr>
          <w:highlight w:val="white"/>
        </w:rPr>
      </w:pPr>
      <w:r>
        <w:rPr>
          <w:b/>
        </w:rPr>
        <w:t xml:space="preserve">4 - Necessidade de Estudo Técnico Preliminar e análise de riscos:</w:t>
      </w:r>
    </w:p>
    <w:p w14:paraId="012FFFDC" w14:textId="77777777" w:rsidR="00491758" w:rsidRDefault="00491758" w:rsidP="00491758">
      <w:pPr>
        <w:spacing w:after="0" w:line="240" w:lineRule="auto"/>
        <w:jc w:val="both"/>
      </w:pPr>
      <w:r>
        <w:t xml:space="preserve">(</w:t>
      </w:r>
      <w:proofErr w:type="gramEnd"/>
      <w:r>
        <w:t xml:space="preserve"> ) </w:t>
      </w:r>
      <w:proofErr w:type="gramStart"/>
      <w:r>
        <w:t xml:space="preserve">SIM</w:t>
      </w:r>
    </w:p>
    <w:p w14:paraId="297741BD" w14:textId="77777777" w:rsidR="00491758" w:rsidRDefault="00491758" w:rsidP="00491758">
      <w:pPr>
        <w:spacing w:after="0" w:line="240" w:lineRule="auto"/>
        <w:jc w:val="both"/>
      </w:pPr>
      <w:r>
        <w:t xml:space="preserve">(</w:t>
      </w:r>
      <w:proofErr w:type="gramEnd"/>
      <w:r>
        <w:t xml:space="preserve">X) </w:t>
      </w:r>
      <w:proofErr w:type="gramStart"/>
      <w:r>
        <w:t xml:space="preserve">NÃO</w:t>
      </w:r>
    </w:p>
    <w:p w14:paraId="5F21A695" w14:textId="77777777" w:rsidR="00491758" w:rsidRDefault="00491758" w:rsidP="00491758">
      <w:pPr>
        <w:spacing w:after="0" w:line="240" w:lineRule="auto"/>
        <w:jc w:val="both"/>
      </w:pPr>
      <w:r>
        <w:t xml:space="preserve">Justificativa:</w:t>
      </w:r>
    </w:p>
    <w:p w14:paraId="6C2CC794" w14:textId="29008CF1" w:rsidR="00491758" w:rsidRDefault="00491758" w:rsidP="00491758">
      <w:pPr>
        <w:spacing w:after="0" w:line="240" w:lineRule="auto"/>
        <w:jc w:val="both"/>
      </w:pPr>
      <w:proofErr w:type="gramStart"/>
      <w:r>
        <w:t xml:space="preserve">Não se aplica.</w:t>
      </w:r>
    </w:p>
    <w:p w14:paraId="4A0F3AE4" w14:textId="77777777" w:rsidR="00491758" w:rsidRDefault="00491758" w:rsidP="00491758">
      <w:pPr>
        <w:spacing w:after="0" w:line="240" w:lineRule="auto"/>
        <w:jc w:val="both"/>
      </w:pPr>
    </w:p>
    <w:p w14:paraId="70826F4A" w14:textId="687F8BA6" w:rsidR="00491758" w:rsidRPr="00491758" w:rsidRDefault="00414757" w:rsidP="00491758">
      <w:pPr>
        <w:widowControl w:val="0"/>
        <w:spacing w:after="0" w:line="240" w:lineRule="auto"/>
        <w:jc w:val="both"/>
        <w:rPr>
          <w:b/>
        </w:rPr>
      </w:pPr>
      <w:r>
        <w:rPr>
          <w:b/>
        </w:rPr>
        <w:t xml:space="preserve">5 - Os objetos a serem adquiridos/contratados estão previstos no Plano de Contratações Anual?</w:t>
      </w:r>
    </w:p>
    <w:p w14:paraId="69426783" w14:textId="77777777" w:rsidR="00491758" w:rsidRPr="00491758" w:rsidRDefault="00491758" w:rsidP="00491758">
      <w:pPr>
        <w:spacing w:after="0" w:line="360" w:lineRule="auto"/>
        <w:rPr>
          <w:lang w:val="en-US"/>
        </w:rPr>
      </w:pPr>
      <w:r w:rsidRPr="00491758">
        <w:rPr>
          <w:lang w:val="en-US"/>
        </w:rPr>
        <w:t xml:space="preserve">(</w:t>
      </w:r>
      <w:proofErr w:type="gramEnd"/>
      <w:r w:rsidRPr="00491758">
        <w:rPr>
          <w:lang w:val="en-US"/>
        </w:rPr>
        <w:t xml:space="preserve"> ) </w:t>
      </w:r>
      <w:proofErr w:type="gramStart"/>
      <w:r w:rsidRPr="00491758">
        <w:rPr>
          <w:lang w:val="en-US"/>
        </w:rPr>
        <w:t xml:space="preserve">SIM</w:t>
      </w:r>
    </w:p>
    <w:p w14:paraId="338A041A" w14:textId="77777777" w:rsidR="00491758" w:rsidRPr="00491758" w:rsidRDefault="00491758" w:rsidP="00491758">
      <w:pPr>
        <w:spacing w:after="0" w:line="360" w:lineRule="auto"/>
        <w:rPr>
          <w:lang w:val="en-US"/>
        </w:rPr>
      </w:pPr>
      <w:r w:rsidRPr="00491758">
        <w:rPr>
          <w:lang w:val="en-US"/>
        </w:rPr>
        <w:t xml:space="preserve">(</w:t>
      </w:r>
      <w:proofErr w:type="gramEnd"/>
      <w:r w:rsidRPr="00491758">
        <w:rPr>
          <w:lang w:val="en-US"/>
        </w:rPr>
        <w:t xml:space="preserve">X) </w:t>
      </w:r>
      <w:proofErr w:type="gramStart"/>
      <w:r w:rsidRPr="00491758">
        <w:rPr>
          <w:lang w:val="en-US"/>
        </w:rPr>
        <w:t xml:space="preserve">NÃO</w:t>
      </w:r>
    </w:p>
    <w:p w14:paraId="50CC286B" w14:textId="77777777" w:rsidR="00491758" w:rsidRDefault="00491758" w:rsidP="00491758">
      <w:pPr>
        <w:spacing w:after="0" w:line="360" w:lineRule="auto"/>
      </w:pPr>
      <w:r>
        <w:t xml:space="preserve">Justificativa:</w:t>
      </w:r>
    </w:p>
    <w:p w14:paraId="2305FE85" w14:textId="43377BF2" w:rsidR="00491758" w:rsidRDefault="00491758" w:rsidP="00491758">
      <w:pPr>
        <w:spacing w:after="0" w:line="360" w:lineRule="auto"/>
      </w:pPr>
      <w:proofErr w:type="gramStart"/>
      <w:r>
        <w:t xml:space="preserve"/>
      </w:r>
    </w:p>
    <w:p w14:paraId="452CD6A0" w14:textId="77777777" w:rsidR="00491758" w:rsidRPr="00414757" w:rsidRDefault="00491758" w:rsidP="00491758">
      <w:pPr>
        <w:spacing w:after="0" w:line="360" w:lineRule="auto"/>
      </w:pPr>
    </w:p>
    <w:p w14:paraId="3C377A05" w14:textId="77777777" w:rsidR="001C5E0C" w:rsidRDefault="00F9500A">
      <w:pPr>
        <w:spacing w:after="0" w:line="360" w:lineRule="auto"/>
        <w:rPr>
          <w:b/>
        </w:rPr>
      </w:pPr>
      <w:r>
        <w:rPr>
          <w:b/>
        </w:rPr>
        <w:t>6 - Dotação Orçamentária ou Previsão Orçamentária:</w:t>
      </w:r>
    </w:p>
    <w:tbl>
      <w:tblPr>
        <w:tblW w:w="507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770"/>
        <w:gridCol w:w="2192"/>
        <w:gridCol w:w="2481"/>
        <w:gridCol w:w="2333"/>
      </w:tblGrid>
      <w:tr w:rsidR="0001447F" w:rsidRPr="00165932" w14:paraId="63043C0C" w14:textId="77777777" w:rsidTr="000E32D5">
        <w:trPr>
          <w:trHeight w:val="163"/>
          <w:jc w:val="center"/>
        </w:trPr>
        <w:tc>
          <w:tcPr>
            <w:tcW w:w="1417" w:type="pct"/>
          </w:tcPr>
          <w:p w14:paraId="1F6274B5" w14:textId="77777777" w:rsidR="0001447F" w:rsidRPr="00165932" w:rsidRDefault="0001447F" w:rsidP="000E32D5">
            <w:pPr>
              <w:pStyle w:val="PargrafodaLista1"/>
              <w:tabs>
                <w:tab w:val="left" w:pos="314"/>
              </w:tabs>
              <w:ind w:left="0"/>
              <w:jc w:val="both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</w:pPr>
            <w:r w:rsidRPr="00165932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Programa:</w:t>
            </w:r>
          </w:p>
        </w:tc>
        <w:tc>
          <w:tcPr>
            <w:tcW w:w="1121" w:type="pct"/>
          </w:tcPr>
          <w:p w14:paraId="1F2404A5" w14:textId="0C03519C" w:rsidR="0001447F" w:rsidRPr="00165932" w:rsidRDefault="0001447F" w:rsidP="000E32D5">
            <w:pPr>
              <w:pStyle w:val="PargrafodaLista1"/>
              <w:tabs>
                <w:tab w:val="left" w:pos="314"/>
              </w:tabs>
              <w:ind w:left="0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proofErr w:type="gramStart"/>
            <w:r w:rsidRPr="0001447F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038</w:t>
            </w:r>
          </w:p>
        </w:tc>
        <w:tc>
          <w:tcPr>
            <w:tcW w:w="1269" w:type="pct"/>
          </w:tcPr>
          <w:p w14:paraId="43D2ECF5" w14:textId="77777777" w:rsidR="0001447F" w:rsidRPr="00165932" w:rsidRDefault="0001447F" w:rsidP="000E32D5">
            <w:pPr>
              <w:pStyle w:val="PargrafodaLista1"/>
              <w:tabs>
                <w:tab w:val="left" w:pos="314"/>
              </w:tabs>
              <w:ind w:left="0"/>
              <w:jc w:val="both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</w:pPr>
            <w:r w:rsidRPr="00165932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 xml:space="preserve">Projeto/Atividade (Ação):</w:t>
            </w:r>
          </w:p>
        </w:tc>
        <w:tc>
          <w:tcPr>
            <w:tcW w:w="1193" w:type="pct"/>
          </w:tcPr>
          <w:p w14:paraId="0DD943A1" w14:textId="5908C56F" w:rsidR="0001447F" w:rsidRPr="00165932" w:rsidRDefault="0001447F" w:rsidP="000E32D5">
            <w:pPr>
              <w:pStyle w:val="PargrafodaLista1"/>
              <w:tabs>
                <w:tab w:val="left" w:pos="314"/>
              </w:tabs>
              <w:ind w:left="0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proofErr w:type="gramStart"/>
            <w:r w:rsidRPr="0001447F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2002</w:t>
            </w:r>
          </w:p>
        </w:tc>
      </w:tr>
      <w:tr w:rsidR="0001447F" w:rsidRPr="00165932" w14:paraId="7DBAB66A" w14:textId="77777777" w:rsidTr="000E32D5">
        <w:trPr>
          <w:trHeight w:val="72"/>
          <w:jc w:val="center"/>
        </w:trPr>
        <w:tc>
          <w:tcPr>
            <w:tcW w:w="1417" w:type="pct"/>
          </w:tcPr>
          <w:p w14:paraId="348079EB" w14:textId="77777777" w:rsidR="0001447F" w:rsidRPr="00165932" w:rsidRDefault="0001447F" w:rsidP="000E32D5">
            <w:pPr>
              <w:pStyle w:val="PargrafodaLista1"/>
              <w:tabs>
                <w:tab w:val="left" w:pos="314"/>
              </w:tabs>
              <w:ind w:left="0"/>
              <w:jc w:val="both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</w:pPr>
            <w:proofErr w:type="spellStart"/>
            <w:r w:rsidRPr="00165932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Subação</w:t>
            </w:r>
            <w:proofErr w:type="spellEnd"/>
            <w:r w:rsidRPr="00165932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 xml:space="preserve">:</w:t>
            </w:r>
          </w:p>
        </w:tc>
        <w:tc>
          <w:tcPr>
            <w:tcW w:w="1121" w:type="pct"/>
          </w:tcPr>
          <w:p w14:paraId="3FD1F2E1" w14:textId="2518D32C" w:rsidR="0001447F" w:rsidRPr="00165932" w:rsidRDefault="0001447F" w:rsidP="000E32D5">
            <w:pPr>
              <w:pStyle w:val="PargrafodaLista1"/>
              <w:tabs>
                <w:tab w:val="left" w:pos="314"/>
              </w:tabs>
              <w:ind w:left="0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proofErr w:type="gramStart"/>
            <w:r w:rsidRPr="0001447F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01</w:t>
            </w:r>
          </w:p>
        </w:tc>
        <w:tc>
          <w:tcPr>
            <w:tcW w:w="1269" w:type="pct"/>
          </w:tcPr>
          <w:p w14:paraId="745F78A7" w14:textId="77777777" w:rsidR="0001447F" w:rsidRPr="00165932" w:rsidRDefault="0001447F" w:rsidP="000E32D5">
            <w:pPr>
              <w:pStyle w:val="PargrafodaLista1"/>
              <w:tabs>
                <w:tab w:val="left" w:pos="314"/>
              </w:tabs>
              <w:ind w:left="0"/>
              <w:jc w:val="both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</w:pPr>
            <w:r w:rsidRPr="00165932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Etapa:</w:t>
            </w:r>
          </w:p>
        </w:tc>
        <w:tc>
          <w:tcPr>
            <w:tcW w:w="1193" w:type="pct"/>
          </w:tcPr>
          <w:p w14:paraId="0DA4937C" w14:textId="45CE24A8" w:rsidR="0001447F" w:rsidRPr="00165932" w:rsidRDefault="0001447F" w:rsidP="000E32D5">
            <w:pPr>
              <w:pStyle w:val="PargrafodaLista1"/>
              <w:tabs>
                <w:tab w:val="left" w:pos="314"/>
              </w:tabs>
              <w:ind w:left="0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proofErr w:type="gramStart"/>
            <w:r w:rsidRPr="0001447F">
              <w:rPr>
                <w:rFonts w:asciiTheme="minorHAnsi" w:hAnsiTheme="minorHAnsi" w:cstheme="minorHAnsi"/>
                <w:sz w:val="21"/>
                <w:szCs w:val="21"/>
              </w:rPr>
              <w:t xml:space="preserve">05</w:t>
            </w:r>
          </w:p>
        </w:tc>
      </w:tr>
      <w:tr w:rsidR="0001447F" w:rsidRPr="00165932" w14:paraId="28C9F1C0" w14:textId="77777777" w:rsidTr="000E32D5">
        <w:trPr>
          <w:trHeight w:val="120"/>
          <w:jc w:val="center"/>
        </w:trPr>
        <w:tc>
          <w:tcPr>
            <w:tcW w:w="1417" w:type="pct"/>
          </w:tcPr>
          <w:p w14:paraId="7EF4ED73" w14:textId="77777777" w:rsidR="0001447F" w:rsidRPr="00165932" w:rsidRDefault="0001447F" w:rsidP="000E32D5">
            <w:pPr>
              <w:pStyle w:val="PargrafodaLista1"/>
              <w:tabs>
                <w:tab w:val="left" w:pos="314"/>
              </w:tabs>
              <w:ind w:left="0"/>
              <w:jc w:val="both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</w:pPr>
            <w:r w:rsidRPr="00165932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 xml:space="preserve">Elemento da Despesa:</w:t>
            </w:r>
          </w:p>
        </w:tc>
        <w:tc>
          <w:tcPr>
            <w:tcW w:w="1121" w:type="pct"/>
          </w:tcPr>
          <w:p w14:paraId="1546592E" w14:textId="2F4A3721" w:rsidR="0001447F" w:rsidRPr="00165932" w:rsidRDefault="0001447F" w:rsidP="000E32D5">
            <w:pPr>
              <w:pStyle w:val="PargrafodaLista1"/>
              <w:tabs>
                <w:tab w:val="left" w:pos="314"/>
              </w:tabs>
              <w:ind w:left="0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proofErr w:type="gramStart"/>
            <w:r w:rsidRPr="0001447F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489735241</w:t>
            </w:r>
          </w:p>
        </w:tc>
        <w:tc>
          <w:tcPr>
            <w:tcW w:w="1269" w:type="pct"/>
          </w:tcPr>
          <w:p w14:paraId="46D7EBB0" w14:textId="77777777" w:rsidR="0001447F" w:rsidRPr="00165932" w:rsidRDefault="0001447F" w:rsidP="000E32D5">
            <w:pPr>
              <w:pStyle w:val="PargrafodaLista1"/>
              <w:tabs>
                <w:tab w:val="left" w:pos="314"/>
              </w:tabs>
              <w:ind w:left="0"/>
              <w:jc w:val="both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</w:pPr>
            <w:r w:rsidRPr="00165932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Fonte:</w:t>
            </w:r>
          </w:p>
        </w:tc>
        <w:tc>
          <w:tcPr>
            <w:tcW w:w="1193" w:type="pct"/>
          </w:tcPr>
          <w:p w14:paraId="64799EB2" w14:textId="121BCF25" w:rsidR="0001447F" w:rsidRPr="00165932" w:rsidRDefault="0001447F" w:rsidP="000E32D5">
            <w:pPr>
              <w:pStyle w:val="PargrafodaLista1"/>
              <w:tabs>
                <w:tab w:val="left" w:pos="314"/>
              </w:tabs>
              <w:ind w:left="0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proofErr w:type="gramStart"/>
            <w:r w:rsidRPr="0001447F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1054879</w:t>
            </w:r>
          </w:p>
        </w:tc>
      </w:tr>
    </w:tbl>
    <w:p w14:paraId="3631006B" w14:textId="77777777" w:rsidR="001C5E0C" w:rsidRDefault="001C5E0C">
      <w:pPr>
        <w:spacing w:after="0" w:line="360" w:lineRule="auto"/>
        <w:rPr>
          <w:color w:val="CC0000"/>
        </w:rPr>
      </w:pPr>
    </w:p>
    <w:p w14:paraId="10E9EC14" w14:textId="77777777" w:rsidR="001C5E0C" w:rsidRDefault="00F9500A">
      <w:pPr>
        <w:spacing w:after="0" w:line="360" w:lineRule="auto"/>
      </w:pPr>
      <w:r>
        <w:rPr>
          <w:b/>
        </w:rPr>
        <w:t>7 - Quantidade de material/serviço da solução a ser contratada:</w:t>
      </w:r>
    </w:p>
    <w:tbl>
      <w:tblPr>
        <w:tblStyle w:val="ad"/>
        <w:tblW w:w="96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275"/>
        <w:gridCol w:w="426"/>
        <w:gridCol w:w="850"/>
        <w:gridCol w:w="1134"/>
        <w:gridCol w:w="4410"/>
      </w:tblGrid>
      <w:tr w:rsidR="00006618" w14:paraId="4B267FBB" w14:textId="0B8882CA" w:rsidTr="0042034A">
        <w:trPr>
          <w:trHeight w:val="826"/>
          <w:jc w:val="center"/>
        </w:trPr>
        <w:tc>
          <w:tcPr>
            <w:tcW w:w="1555" w:type="dxa"/>
            <w:noWrap/>
            <w:vAlign w:val="center"/>
          </w:tcPr>
          <w:p w14:paraId="0661CAEB" w14:textId="77777777" w:rsidR="00006618" w:rsidRDefault="00006618" w:rsidP="00006618">
            <w:pPr>
              <w:spacing w:after="0"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lastRenderedPageBreak/>
              <w:t>IT</w:t>
            </w:r>
            <w:r>
              <w:rPr>
                <w:b/>
                <w:sz w:val="20"/>
                <w:szCs w:val="20"/>
              </w:rPr>
              <w:t>E</w:t>
            </w:r>
            <w:r>
              <w:rPr>
                <w:b/>
                <w:color w:val="000000"/>
                <w:sz w:val="20"/>
                <w:szCs w:val="20"/>
              </w:rPr>
              <w:t xml:space="preserve">M </w:t>
            </w:r>
          </w:p>
          <w:p w14:paraId="7912819F" w14:textId="7C41E101" w:rsidR="00006618" w:rsidRDefault="00006618" w:rsidP="00006618">
            <w:pPr>
              <w:spacing w:after="0"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DA ARP</w:t>
            </w:r>
          </w:p>
        </w:tc>
        <w:tc>
          <w:tcPr>
            <w:tcW w:w="1275" w:type="dxa"/>
            <w:vAlign w:val="center"/>
          </w:tcPr>
          <w:p w14:paraId="46AEBCB6" w14:textId="77777777" w:rsidR="00006618" w:rsidRDefault="00006618" w:rsidP="00006618">
            <w:pPr>
              <w:spacing w:after="0"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CÓD.</w:t>
            </w:r>
          </w:p>
          <w:p w14:paraId="5603A01B" w14:textId="15D533CE" w:rsidR="00006618" w:rsidRDefault="00006618" w:rsidP="00006618">
            <w:pPr>
              <w:spacing w:after="0"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SIAGO/TCE</w:t>
            </w:r>
          </w:p>
        </w:tc>
        <w:tc>
          <w:tcPr>
            <w:tcW w:w="1276" w:type="dxa"/>
            <w:gridSpan w:val="2"/>
            <w:vAlign w:val="center"/>
          </w:tcPr>
          <w:p w14:paraId="30589386" w14:textId="77777777" w:rsidR="00006618" w:rsidRDefault="00006618" w:rsidP="00006618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</w:p>
          <w:p w14:paraId="4C8FFE95" w14:textId="414C8A0B" w:rsidR="00006618" w:rsidRDefault="00006618" w:rsidP="00006618">
            <w:pPr>
              <w:spacing w:after="0"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UN.</w:t>
            </w:r>
          </w:p>
        </w:tc>
        <w:tc>
          <w:tcPr>
            <w:tcW w:w="1134" w:type="dxa"/>
            <w:vAlign w:val="center"/>
          </w:tcPr>
          <w:p w14:paraId="3504E423" w14:textId="582827C3" w:rsidR="00006618" w:rsidRDefault="00006618" w:rsidP="00006618">
            <w:pPr>
              <w:spacing w:after="0"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QTDE</w:t>
            </w:r>
          </w:p>
        </w:tc>
        <w:tc>
          <w:tcPr>
            <w:tcW w:w="4410" w:type="dxa"/>
            <w:vAlign w:val="center"/>
          </w:tcPr>
          <w:p w14:paraId="0F0E3842" w14:textId="4ACCFCA3" w:rsidR="00006618" w:rsidRDefault="00006618" w:rsidP="00006618">
            <w:pPr>
              <w:spacing w:after="0"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ESPECIFICAÇÃO DO PRODUTO</w:t>
            </w:r>
          </w:p>
        </w:tc>
      </w:tr>
      <w:tr w:rsidR="00006618" w:rsidRPr="006C4B3F" w14:paraId="1C5FB3B7" w14:textId="2F90EA49" w:rsidTr="001A7EE3">
        <w:trPr>
          <w:trHeight w:val="457"/>
          <w:jc w:val="center"/>
        </w:trPr>
        <w:tc>
          <w:tcPr>
            <w:tcW w:w="1555" w:type="dxa"/>
            <w:noWrap/>
            <w:vAlign w:val="center"/>
          </w:tcPr>
          <w:p w14:paraId="1EFF0E77" w14:textId="03EC715B" w:rsidR="006C4B3F" w:rsidRPr="00A42EBC" w:rsidRDefault="0042034A" w:rsidP="00DF0929">
            <w:pPr>
              <w:spacing w:line="360" w:lineRule="auto"/>
              <w:jc w:val="center"/>
              <w:rPr>
                <w:color w:val="000000"/>
                <w:sz w:val="8"/>
                <w:szCs w:val="8"/>
                <w:u w:val="single"/>
              </w:rPr>
            </w:pPr>
            <w:r w:rsidRPr="00D05F9E">
              <w:rPr>
                <w:color w:val="000000"/>
                <w:sz w:val="12"/>
                <w:szCs w:val="12"/>
              </w:rPr>
              <w:t xml:space="preserve">001</w:t>
            </w:r>
          </w:p>
        </w:tc>
        <w:tc>
          <w:tcPr>
            <w:tcW w:w="1275" w:type="dxa"/>
            <w:vAlign w:val="center"/>
          </w:tcPr>
          <w:p w14:paraId="39DAA36D" w14:textId="2B7F74D1" w:rsidR="00006618" w:rsidRPr="00537FB8" w:rsidRDefault="00DF0929" w:rsidP="00006618">
            <w:pPr>
              <w:spacing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DF0929">
              <w:rPr>
                <w:color w:val="000000"/>
                <w:sz w:val="16"/>
                <w:szCs w:val="16"/>
              </w:rPr>
              <w:t xml:space="preserve">0001269</w:t>
            </w:r>
          </w:p>
        </w:tc>
        <w:tc>
          <w:tcPr>
            <w:tcW w:w="1276" w:type="dxa"/>
            <w:gridSpan w:val="2"/>
            <w:vAlign w:val="center"/>
          </w:tcPr>
          <w:p w14:paraId="5E6679E8" w14:textId="65340B8E" w:rsidR="00006618" w:rsidRDefault="006C4B3F" w:rsidP="00006618">
            <w:pPr>
              <w:spacing w:line="360" w:lineRule="auto"/>
              <w:jc w:val="center"/>
              <w:rPr>
                <w:color w:val="000000"/>
              </w:rPr>
            </w:pPr>
            <w:r w:rsidRPr="006C4B3F">
              <w:rPr>
                <w:color w:val="000000"/>
                <w:sz w:val="16"/>
                <w:szCs w:val="16"/>
              </w:rPr>
              <w:t xml:space="preserve">UN</w:t>
            </w:r>
          </w:p>
        </w:tc>
        <w:tc>
          <w:tcPr>
            <w:tcW w:w="1134" w:type="dxa"/>
            <w:vAlign w:val="center"/>
          </w:tcPr>
          <w:p w14:paraId="7A97E7EF" w14:textId="4FA0B8A9" w:rsidR="00006618" w:rsidRDefault="006C4B3F" w:rsidP="00006618">
            <w:pPr>
              <w:spacing w:line="360" w:lineRule="auto"/>
              <w:jc w:val="center"/>
              <w:rPr>
                <w:vanish/>
                <w:color w:val="000000"/>
              </w:rPr>
            </w:pPr>
            <w:r w:rsidRPr="006C4B3F">
              <w:rPr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w="4410" w:type="dxa"/>
            <w:vAlign w:val="center"/>
          </w:tcPr>
          <w:p w14:paraId="6578AFBC" w14:textId="6AD9C94A" w:rsidR="00006618" w:rsidRDefault="00DF0929" w:rsidP="00006618">
            <w:pPr>
              <w:spacing w:line="360" w:lineRule="auto"/>
              <w:jc w:val="center"/>
              <w:rPr>
                <w:color w:val="000000"/>
              </w:rPr>
            </w:pPr>
            <w:r w:rsidRPr="00DF0929">
              <w:rPr>
                <w:color w:val="000000"/>
              </w:rPr>
              <w:t xml:space="preserve">TELA INTERATIVA - TIPO DE MONITOR: TOUCHSCREEN; PAINEL: IPS TOUCHSCREEN/NEW EDGE/VA; PROPORÇÃO DE TELA: 16:9; REVESTIMENTO DA TELA: ANTIREFLEXO; ÂNGU</w:t>
            </w:r>
          </w:p>
        </w:tc>
      </w:tr>
      <w:tr w:rsidR="00006618" w:rsidRPr="006C4B3F" w14:paraId="1C5FB3B7" w14:textId="2F90EA49" w:rsidTr="001A7EE3">
        <w:trPr>
          <w:trHeight w:val="457"/>
          <w:jc w:val="center"/>
        </w:trPr>
        <w:tc>
          <w:tcPr>
            <w:tcW w:w="1555" w:type="dxa"/>
            <w:noWrap/>
            <w:vAlign w:val="center"/>
          </w:tcPr>
          <w:p w14:paraId="1EFF0E77" w14:textId="03EC715B" w:rsidR="006C4B3F" w:rsidRPr="00A42EBC" w:rsidRDefault="0042034A" w:rsidP="00DF0929">
            <w:pPr>
              <w:spacing w:line="360" w:lineRule="auto"/>
              <w:jc w:val="center"/>
              <w:rPr>
                <w:color w:val="000000"/>
                <w:sz w:val="8"/>
                <w:szCs w:val="8"/>
                <w:u w:val="single"/>
              </w:rPr>
            </w:pPr>
            <w:r w:rsidRPr="00D05F9E">
              <w:rPr>
                <w:color w:val="000000"/>
                <w:sz w:val="12"/>
                <w:szCs w:val="12"/>
              </w:rPr>
              <w:t xml:space="preserve">002</w:t>
            </w:r>
          </w:p>
        </w:tc>
        <w:tc>
          <w:tcPr>
            <w:tcW w:w="1275" w:type="dxa"/>
            <w:vAlign w:val="center"/>
          </w:tcPr>
          <w:p w14:paraId="39DAA36D" w14:textId="2B7F74D1" w:rsidR="00006618" w:rsidRPr="00537FB8" w:rsidRDefault="00DF0929" w:rsidP="00006618">
            <w:pPr>
              <w:spacing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DF0929">
              <w:rPr>
                <w:color w:val="000000"/>
                <w:sz w:val="16"/>
                <w:szCs w:val="16"/>
              </w:rPr>
              <w:t xml:space="preserve">7090042700007</w:t>
            </w:r>
          </w:p>
        </w:tc>
        <w:tc>
          <w:tcPr>
            <w:tcW w:w="1276" w:type="dxa"/>
            <w:gridSpan w:val="2"/>
            <w:vAlign w:val="center"/>
          </w:tcPr>
          <w:p w14:paraId="5E6679E8" w14:textId="65340B8E" w:rsidR="00006618" w:rsidRDefault="006C4B3F" w:rsidP="00006618">
            <w:pPr>
              <w:spacing w:line="360" w:lineRule="auto"/>
              <w:jc w:val="center"/>
              <w:rPr>
                <w:color w:val="000000"/>
              </w:rPr>
            </w:pPr>
            <w:r w:rsidRPr="006C4B3F">
              <w:rPr>
                <w:color w:val="000000"/>
                <w:sz w:val="16"/>
                <w:szCs w:val="16"/>
              </w:rPr>
              <w:t xml:space="preserve">UN</w:t>
            </w:r>
          </w:p>
        </w:tc>
        <w:tc>
          <w:tcPr>
            <w:tcW w:w="1134" w:type="dxa"/>
            <w:vAlign w:val="center"/>
          </w:tcPr>
          <w:p w14:paraId="7A97E7EF" w14:textId="4FA0B8A9" w:rsidR="00006618" w:rsidRDefault="006C4B3F" w:rsidP="00006618">
            <w:pPr>
              <w:spacing w:line="360" w:lineRule="auto"/>
              <w:jc w:val="center"/>
              <w:rPr>
                <w:vanish/>
                <w:color w:val="000000"/>
              </w:rPr>
            </w:pPr>
            <w:r w:rsidRPr="006C4B3F">
              <w:rPr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w="4410" w:type="dxa"/>
            <w:vAlign w:val="center"/>
          </w:tcPr>
          <w:p w14:paraId="6578AFBC" w14:textId="6AD9C94A" w:rsidR="00006618" w:rsidRDefault="00DF0929" w:rsidP="00006618">
            <w:pPr>
              <w:spacing w:line="360" w:lineRule="auto"/>
              <w:jc w:val="center"/>
              <w:rPr>
                <w:color w:val="000000"/>
              </w:rPr>
            </w:pPr>
            <w:r w:rsidRPr="00DF0929">
              <w:rPr>
                <w:color w:val="000000"/>
              </w:rPr>
              <w:t xml:space="preserve">MOUSE COM 03 BOTÕES E SCROLL, 700DPI INTERFACE USB, EMBALAGEM COM IDENTIFICAÇÃO DO PRODUTO E MARCA DO FABRICANTE. UNIDADE.</w:t>
            </w:r>
          </w:p>
        </w:tc>
      </w:tr>
      <w:tr w:rsidR="00006618" w:rsidRPr="006C4B3F" w14:paraId="1C5FB3B7" w14:textId="2F90EA49" w:rsidTr="001A7EE3">
        <w:trPr>
          <w:trHeight w:val="457"/>
          <w:jc w:val="center"/>
        </w:trPr>
        <w:tc>
          <w:tcPr>
            <w:tcW w:w="1555" w:type="dxa"/>
            <w:noWrap/>
            <w:vAlign w:val="center"/>
          </w:tcPr>
          <w:p w14:paraId="1EFF0E77" w14:textId="03EC715B" w:rsidR="006C4B3F" w:rsidRPr="00A42EBC" w:rsidRDefault="0042034A" w:rsidP="00DF0929">
            <w:pPr>
              <w:spacing w:line="360" w:lineRule="auto"/>
              <w:jc w:val="center"/>
              <w:rPr>
                <w:color w:val="000000"/>
                <w:sz w:val="8"/>
                <w:szCs w:val="8"/>
                <w:u w:val="single"/>
              </w:rPr>
            </w:pPr>
            <w:r w:rsidRPr="00D05F9E">
              <w:rPr>
                <w:color w:val="000000"/>
                <w:sz w:val="12"/>
                <w:szCs w:val="12"/>
              </w:rPr>
              <w:t xml:space="preserve">003</w:t>
            </w:r>
          </w:p>
        </w:tc>
        <w:tc>
          <w:tcPr>
            <w:tcW w:w="1275" w:type="dxa"/>
            <w:vAlign w:val="center"/>
          </w:tcPr>
          <w:p w14:paraId="39DAA36D" w14:textId="2B7F74D1" w:rsidR="00006618" w:rsidRPr="00537FB8" w:rsidRDefault="00DF0929" w:rsidP="00006618">
            <w:pPr>
              <w:spacing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DF0929">
              <w:rPr>
                <w:color w:val="000000"/>
                <w:sz w:val="16"/>
                <w:szCs w:val="16"/>
              </w:rPr>
              <w:t xml:space="preserve">0007083</w:t>
            </w:r>
          </w:p>
        </w:tc>
        <w:tc>
          <w:tcPr>
            <w:tcW w:w="1276" w:type="dxa"/>
            <w:gridSpan w:val="2"/>
            <w:vAlign w:val="center"/>
          </w:tcPr>
          <w:p w14:paraId="5E6679E8" w14:textId="65340B8E" w:rsidR="00006618" w:rsidRDefault="006C4B3F" w:rsidP="00006618">
            <w:pPr>
              <w:spacing w:line="360" w:lineRule="auto"/>
              <w:jc w:val="center"/>
              <w:rPr>
                <w:color w:val="000000"/>
              </w:rPr>
            </w:pPr>
            <w:r w:rsidRPr="006C4B3F">
              <w:rPr>
                <w:color w:val="000000"/>
                <w:sz w:val="16"/>
                <w:szCs w:val="16"/>
              </w:rPr>
              <w:t xml:space="preserve">UN</w:t>
            </w:r>
          </w:p>
        </w:tc>
        <w:tc>
          <w:tcPr>
            <w:tcW w:w="1134" w:type="dxa"/>
            <w:vAlign w:val="center"/>
          </w:tcPr>
          <w:p w14:paraId="7A97E7EF" w14:textId="4FA0B8A9" w:rsidR="00006618" w:rsidRDefault="006C4B3F" w:rsidP="00006618">
            <w:pPr>
              <w:spacing w:line="360" w:lineRule="auto"/>
              <w:jc w:val="center"/>
              <w:rPr>
                <w:vanish/>
                <w:color w:val="000000"/>
              </w:rPr>
            </w:pPr>
            <w:r w:rsidRPr="006C4B3F">
              <w:rPr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w="4410" w:type="dxa"/>
            <w:vAlign w:val="center"/>
          </w:tcPr>
          <w:p w14:paraId="6578AFBC" w14:textId="6AD9C94A" w:rsidR="00006618" w:rsidRDefault="00DF0929" w:rsidP="00006618">
            <w:pPr>
              <w:spacing w:line="360" w:lineRule="auto"/>
              <w:jc w:val="center"/>
              <w:rPr>
                <w:color w:val="000000"/>
              </w:rPr>
            </w:pPr>
            <w:r w:rsidRPr="00DF0929">
              <w:rPr>
                <w:color w:val="000000"/>
              </w:rPr>
              <w:t xml:space="preserve">TECLADO E MOUSE - COR: PRETO; CONEXÃO: USB; LARGURA: 22 CM; COMPRIMENTO CABO: 1.5 M; ALTURA: 12CM; QUANTIDADE DE TECLAS: 18 TECLAS; MODELO: NUMÉRICO.</w:t>
            </w:r>
          </w:p>
        </w:tc>
      </w:tr>
    </w:tbl>
    <w:p w14:paraId="419CF5B4" w14:textId="77777777" w:rsidR="001C5E0C" w:rsidRPr="00537FB8" w:rsidRDefault="001C5E0C">
      <w:pPr>
        <w:spacing w:after="0" w:line="360" w:lineRule="auto"/>
      </w:pPr>
    </w:p>
    <w:p w14:paraId="3D8AC458" w14:textId="77777777" w:rsidR="001C5E0C" w:rsidRDefault="00F9500A">
      <w:pPr>
        <w:spacing w:after="0" w:line="360" w:lineRule="auto"/>
        <w:rPr>
          <w:b/>
        </w:rPr>
      </w:pPr>
      <w:proofErr w:type="gramStart"/>
      <w:r>
        <w:rPr>
          <w:b/>
        </w:rPr>
        <w:t>8  -</w:t>
      </w:r>
      <w:proofErr w:type="gramEnd"/>
      <w:r>
        <w:rPr>
          <w:b/>
        </w:rPr>
        <w:t xml:space="preserve"> Objetivo da Contratação/Resultados Esperados: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675F6" w:rsidRPr="003675F6" w14:paraId="5F83DD02" w14:textId="77777777" w:rsidTr="00367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541A4" w14:textId="77777777" w:rsidR="003675F6" w:rsidRPr="003675F6" w:rsidRDefault="003675F6" w:rsidP="003675F6">
            <w:pPr>
              <w:spacing w:after="0" w:line="240" w:lineRule="auto"/>
              <w:rPr>
                <w:color w:val="CC0000"/>
              </w:rPr>
            </w:pPr>
          </w:p>
        </w:tc>
      </w:tr>
    </w:tbl>
    <w:p w14:paraId="60C28AEA" w14:textId="77777777" w:rsidR="003675F6" w:rsidRPr="003675F6" w:rsidRDefault="003675F6" w:rsidP="003675F6">
      <w:pPr>
        <w:spacing w:after="0" w:line="240" w:lineRule="auto"/>
        <w:rPr>
          <w:vanish/>
          <w:color w:val="CC000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</w:tblGrid>
      <w:tr w:rsidR="00496388" w:rsidRPr="00496388" w14:paraId="27702CD1" w14:textId="77777777" w:rsidTr="00367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81025" w14:textId="77777777" w:rsidR="003675F6" w:rsidRPr="00496388" w:rsidRDefault="003675F6" w:rsidP="003675F6">
            <w:pPr>
              <w:spacing w:after="0" w:line="240" w:lineRule="auto"/>
              <w:rPr>
                <w:color w:val="000000" w:themeColor="text1"/>
              </w:rPr>
            </w:pPr>
            <w:r w:rsidRPr="00496388">
              <w:rPr>
                <w:color w:val="000000" w:themeColor="text1"/>
              </w:rPr>
              <w:t xml:space="preserve">Objetivo da demanda de aquisição/contratação:</w:t>
              <w:br/>
              <w:t xml:space="preserve"/>
              <w:br/>
              <w:t xml:space="preserve">O objetivo é adquirir três conjuntos de equipamentos para o setor de Recursos Humanos (RH) do DETRAN-MT, compreendendo: Tela Interativa Touchscreen, Mouse com 03 botões e scroll, e Teclado e Mouse. Essa aquisição atende à missão e metas do DETRAN-MT ao fornecer ferramentas essenciais para o funcionamento eficaz do RH, garantindo melhorias na produtividade e eficiência.</w:t>
              <w:br/>
              <w:t xml:space="preserve"/>
              <w:br/>
              <w:t xml:space="preserve">Essa aquisição específica visa atender às necessidades do setor de RH, proporcionando condições ideais para a gestão dos recursos humanos, armazenamento e processamento de dados, e comunicação eficaz entre os funcionários.</w:t>
            </w:r>
          </w:p>
        </w:tc>
      </w:tr>
    </w:tbl>
    <w:p w14:paraId="533A0D60" w14:textId="77777777" w:rsidR="001C5E0C" w:rsidRDefault="001C5E0C">
      <w:pPr>
        <w:spacing w:after="0" w:line="240" w:lineRule="auto"/>
      </w:pPr>
    </w:p>
    <w:p w14:paraId="75200DC3" w14:textId="77777777" w:rsidR="001C5E0C" w:rsidRDefault="00F9500A">
      <w:pPr>
        <w:spacing w:after="0" w:line="360" w:lineRule="auto"/>
      </w:pPr>
      <w:proofErr w:type="gramStart"/>
      <w:r>
        <w:rPr>
          <w:b/>
        </w:rPr>
        <w:t>9  -</w:t>
      </w:r>
      <w:proofErr w:type="gramEnd"/>
      <w:r>
        <w:rPr>
          <w:b/>
        </w:rPr>
        <w:t xml:space="preserve"> Das Atas de Registro de Preços da Secretaria de Planejamento e Gestão - SEPLAG:</w:t>
      </w:r>
    </w:p>
    <w:p w14:paraId="11285B8A" w14:textId="44A33913" w:rsidR="001C5E0C" w:rsidRPr="00496388" w:rsidRDefault="003675F6">
      <w:pPr>
        <w:spacing w:after="0" w:line="240" w:lineRule="auto"/>
        <w:rPr>
          <w:color w:val="000000" w:themeColor="text1"/>
        </w:rPr>
      </w:pPr>
      <w:r w:rsidRPr="00496388">
        <w:rPr>
          <w:color w:val="000000" w:themeColor="text1"/>
        </w:rPr>
        <w:t xml:space="preserve">sem informações adicionais</w:t>
      </w:r>
    </w:p>
    <w:p w14:paraId="4BD8661B" w14:textId="77777777" w:rsidR="003675F6" w:rsidRDefault="003675F6">
      <w:pPr>
        <w:spacing w:after="0" w:line="240" w:lineRule="auto"/>
      </w:pPr>
    </w:p>
    <w:p w14:paraId="094D0899" w14:textId="4C01C989" w:rsidR="001C5E0C" w:rsidRPr="00CC2DE4" w:rsidRDefault="00F9500A" w:rsidP="00CC2DE4">
      <w:pPr>
        <w:spacing w:after="0" w:line="360" w:lineRule="auto"/>
        <w:rPr>
          <w:b/>
        </w:rPr>
      </w:pPr>
      <w:r>
        <w:rPr>
          <w:b/>
        </w:rPr>
        <w:t>10 - Justificativa para aquisição:</w:t>
      </w:r>
    </w:p>
    <w:p w14:paraId="63F0E5A3" w14:textId="65FF87C9" w:rsidR="001C5E0C" w:rsidRPr="00496388" w:rsidRDefault="003675F6">
      <w:pPr>
        <w:widowControl w:val="0"/>
        <w:spacing w:after="0" w:line="240" w:lineRule="auto"/>
        <w:jc w:val="both"/>
        <w:rPr>
          <w:i/>
          <w:color w:val="000000" w:themeColor="text1"/>
          <w:highlight w:val="white"/>
        </w:rPr>
      </w:pPr>
      <w:r w:rsidRPr="00496388">
        <w:rPr>
          <w:i/>
          <w:color w:val="000000" w:themeColor="text1"/>
          <w:highlight w:val="white"/>
        </w:rPr>
        <w:t xml:space="preserve">"A DETRAN-MT necessita de equipamentos modernos e eficientes para atender às suas necessidades operacionais no setor de recursos humanos. A aquisição de 3 telas interativas touchscreen, 3 mice com 03 botões e scroll, e 3 conjuntos de teclado e mouse será fundamental para melhorar a produtividade e eficiência dos funcionários do RH. Estes equipamentos permitirão uma gestão mais rápida e precisa de dados, reduzindo o tempo de processamento e aumentando a precisão nos registros e análises. Além disso, a escolha destes produtos com tecnologia touchscreen e interface USB garantirá uma experiência de usuário mais intuitiva e fácil, contribuindo para um ambiente de trabalho mais produtivo e eficaz."</w:t>
      </w:r>
    </w:p>
    <w:p w14:paraId="2BA699EC" w14:textId="77777777" w:rsidR="001C5E0C" w:rsidRDefault="001C5E0C">
      <w:pPr>
        <w:spacing w:after="0" w:line="240" w:lineRule="auto"/>
        <w:rPr>
          <w:color w:val="FF0000"/>
        </w:rPr>
      </w:pPr>
    </w:p>
    <w:p w14:paraId="316BC84E" w14:textId="77777777" w:rsidR="001C5E0C" w:rsidRDefault="001C5E0C">
      <w:pPr>
        <w:spacing w:after="0" w:line="240" w:lineRule="auto"/>
        <w:rPr>
          <w:color w:val="FF0000"/>
        </w:rPr>
      </w:pPr>
    </w:p>
    <w:p w14:paraId="0EF01C73" w14:textId="77777777" w:rsidR="001C5E0C" w:rsidRDefault="00F9500A">
      <w:pPr>
        <w:widowControl w:val="0"/>
        <w:spacing w:after="0" w:line="240" w:lineRule="auto"/>
        <w:jc w:val="both"/>
        <w:rPr>
          <w:b/>
        </w:rPr>
      </w:pPr>
      <w:r>
        <w:rPr>
          <w:b/>
        </w:rPr>
        <w:t xml:space="preserve">11 - Data pretendida para a aquisição/contratação:  </w:t>
      </w:r>
    </w:p>
    <w:p w14:paraId="2C801F87" w14:textId="37571AAB" w:rsidR="001C5E0C" w:rsidRPr="00264401" w:rsidRDefault="00264401">
      <w:pPr>
        <w:widowControl w:val="0"/>
        <w:spacing w:after="0" w:line="240" w:lineRule="auto"/>
        <w:jc w:val="both"/>
        <w:rPr>
          <w:iCs/>
          <w:color w:val="000000" w:themeColor="text1"/>
          <w:highlight w:val="white"/>
        </w:rPr>
      </w:pPr>
      <w:proofErr w:type="gramStart"/>
      <w:r w:rsidRPr="00264401">
        <w:rPr>
          <w:iCs/>
          <w:color w:val="000000" w:themeColor="text1"/>
          <w:highlight w:val="white"/>
        </w:rPr>
        <w:t xml:space="preserve">18 de setembro de 2025</w:t>
      </w:r>
    </w:p>
    <w:p w14:paraId="4A4636EA" w14:textId="77777777" w:rsidR="001C5E0C" w:rsidRDefault="001C5E0C">
      <w:pPr>
        <w:widowControl w:val="0"/>
        <w:spacing w:after="0" w:line="240" w:lineRule="auto"/>
        <w:jc w:val="both"/>
        <w:rPr>
          <w:color w:val="CC0000"/>
          <w:sz w:val="20"/>
          <w:szCs w:val="20"/>
          <w:highlight w:val="white"/>
        </w:rPr>
      </w:pPr>
    </w:p>
    <w:p w14:paraId="02B583AE" w14:textId="77777777" w:rsidR="001C5E0C" w:rsidRDefault="001C5E0C">
      <w:pPr>
        <w:widowControl w:val="0"/>
        <w:spacing w:after="0" w:line="240" w:lineRule="auto"/>
        <w:jc w:val="both"/>
        <w:rPr>
          <w:color w:val="CC0000"/>
          <w:sz w:val="20"/>
          <w:szCs w:val="20"/>
          <w:highlight w:val="white"/>
        </w:rPr>
      </w:pPr>
    </w:p>
    <w:p w14:paraId="0889676E" w14:textId="77777777" w:rsidR="001C5E0C" w:rsidRDefault="00F9500A">
      <w:pPr>
        <w:widowControl w:val="0"/>
        <w:spacing w:after="0" w:line="240" w:lineRule="auto"/>
        <w:jc w:val="both"/>
        <w:rPr>
          <w:i/>
          <w:color w:val="002060"/>
          <w:highlight w:val="white"/>
        </w:rPr>
      </w:pPr>
      <w:r>
        <w:rPr>
          <w:b/>
        </w:rPr>
        <w:t>12 - Indicação da correlação entre o bem/serviço e o planejamento estratégico do Órgão:</w:t>
      </w:r>
      <w:r>
        <w:rPr>
          <w:i/>
          <w:color w:val="002060"/>
          <w:highlight w:val="white"/>
        </w:rPr>
        <w:t xml:space="preserve"> </w:t>
      </w:r>
    </w:p>
    <w:p w14:paraId="49EBE8D7" w14:textId="2D15F9C6" w:rsidR="001C5E0C" w:rsidRPr="00C11053" w:rsidRDefault="003675F6" w:rsidP="00C11053">
      <w:pPr>
        <w:widowControl w:val="0"/>
        <w:spacing w:after="0" w:line="240" w:lineRule="auto"/>
        <w:rPr>
          <w:iCs/>
          <w:color w:val="000000" w:themeColor="text1"/>
          <w:highlight w:val="white"/>
        </w:rPr>
      </w:pPr>
      <w:r w:rsidRPr="00C11053">
        <w:rPr>
          <w:iCs/>
          <w:color w:val="000000" w:themeColor="text1"/>
          <w:highlight w:val="white"/>
        </w:rPr>
        <w:t xml:space="preserve">A demanda de aquisição/contratação apresentada está alinhada ao planejamento estratégico do DETRAN-MT, tendo como objetivo a melhoria da eficiência administrativa e a otimização dos processos no setor de RH. A aquisição de itens como tela interativa, mouse com 03 botões e scroll, e teclado e mouse numérico visa melhorar a capacidade de resposta e produtividade dos funcionários do setor, contribuindo para a racionalização de recursos e a modernização da infraestrutura.</w:t>
      </w:r>
    </w:p>
    <w:p w14:paraId="4E28037E" w14:textId="77777777" w:rsidR="003675F6" w:rsidRDefault="003675F6">
      <w:pPr>
        <w:widowControl w:val="0"/>
        <w:spacing w:after="0" w:line="240" w:lineRule="auto"/>
        <w:jc w:val="both"/>
        <w:rPr>
          <w:i/>
          <w:color w:val="CC0000"/>
          <w:highlight w:val="white"/>
        </w:rPr>
      </w:pPr>
    </w:p>
    <w:p w14:paraId="7A5066B7" w14:textId="77777777" w:rsidR="001C5E0C" w:rsidRDefault="00F9500A">
      <w:pPr>
        <w:widowControl w:val="0"/>
        <w:spacing w:after="0" w:line="240" w:lineRule="auto"/>
        <w:jc w:val="both"/>
        <w:rPr>
          <w:b/>
        </w:rPr>
      </w:pPr>
      <w:r>
        <w:rPr>
          <w:b/>
        </w:rPr>
        <w:t>13 – Caso seja composto uma equipe de planejamento da contratação, indicar o(s) integrante(s) da equipe de planejamento:</w:t>
      </w:r>
    </w:p>
    <w:p w14:paraId="78C4EC73" w14:textId="7FBB3267" w:rsidR="001C5E0C" w:rsidRPr="00496388" w:rsidRDefault="003675F6">
      <w:pPr>
        <w:spacing w:after="0" w:line="240" w:lineRule="auto"/>
        <w:jc w:val="center"/>
        <w:rPr>
          <w:i/>
          <w:color w:val="000000" w:themeColor="text1"/>
        </w:rPr>
      </w:pPr>
      <w:r w:rsidRPr="00496388">
        <w:rPr>
          <w:i/>
          <w:color w:val="000000" w:themeColor="text1"/>
          <w:highlight w:val="white"/>
        </w:rPr>
        <w:t xml:space="preserve">NÃO SE APLICA.</w:t>
      </w:r>
    </w:p>
    <w:p w14:paraId="68D3BDE5" w14:textId="77777777" w:rsidR="003675F6" w:rsidRDefault="003675F6">
      <w:pPr>
        <w:spacing w:after="0" w:line="240" w:lineRule="auto"/>
        <w:jc w:val="center"/>
        <w:rPr>
          <w:b/>
        </w:rPr>
      </w:pPr>
    </w:p>
    <w:p w14:paraId="35B002C5" w14:textId="77777777" w:rsidR="001C5E0C" w:rsidRPr="00496388" w:rsidRDefault="001C5E0C">
      <w:pPr>
        <w:spacing w:after="0" w:line="240" w:lineRule="auto"/>
        <w:jc w:val="center"/>
        <w:rPr>
          <w:b/>
          <w:u w:val="single"/>
        </w:rPr>
      </w:pPr>
    </w:p>
    <w:p w14:paraId="3C67174F" w14:textId="77777777" w:rsidR="001C5E0C" w:rsidRDefault="001C5E0C">
      <w:pPr>
        <w:spacing w:after="0" w:line="360" w:lineRule="auto"/>
        <w:jc w:val="both"/>
      </w:pPr>
    </w:p>
    <w:p w14:paraId="59F60013" w14:textId="0740CC1D" w:rsidR="001C5E0C" w:rsidRDefault="00F9500A">
      <w:pPr>
        <w:tabs>
          <w:tab w:val="left" w:pos="284"/>
        </w:tabs>
        <w:spacing w:before="40" w:line="360" w:lineRule="auto"/>
        <w:jc w:val="right"/>
        <w:rPr>
          <w:b/>
          <w:color w:val="000000"/>
        </w:rPr>
      </w:pPr>
      <w:r>
        <w:rPr>
          <w:color w:val="000000"/>
        </w:rPr>
        <w:t xml:space="preserve">Cuiabá/MT, </w:t>
      </w:r>
      <w:r w:rsidR="003675F6" w:rsidRPr="003675F6">
        <w:rPr>
          <w:color w:val="000000"/>
          <w:highlight w:val="yellow"/>
        </w:rPr>
        <w:t xml:space="preserve"/>
      </w:r>
      <w:r>
        <w:rPr>
          <w:color w:val="000000"/>
        </w:rPr>
        <w:t>.</w:t>
      </w:r>
    </w:p>
    <w:p w14:paraId="4D6DB297" w14:textId="77777777" w:rsidR="001C5E0C" w:rsidRDefault="00F9500A">
      <w:pPr>
        <w:tabs>
          <w:tab w:val="left" w:pos="284"/>
        </w:tabs>
        <w:spacing w:before="40"/>
        <w:jc w:val="center"/>
        <w:rPr>
          <w:b/>
          <w:color w:val="000000"/>
        </w:rPr>
      </w:pPr>
      <w:r>
        <w:rPr>
          <w:b/>
          <w:color w:val="FF0000"/>
        </w:rPr>
        <w:t xml:space="preserve">DEMANDANTE </w:t>
      </w:r>
      <w:r>
        <w:rPr>
          <w:color w:val="CC0000"/>
          <w:sz w:val="24"/>
          <w:szCs w:val="24"/>
        </w:rPr>
        <w:t>[nome]</w:t>
      </w:r>
    </w:p>
    <w:p w14:paraId="046934F5" w14:textId="77777777" w:rsidR="001C5E0C" w:rsidRPr="00F9500A" w:rsidRDefault="00F9500A" w:rsidP="00F9500A">
      <w:pPr>
        <w:tabs>
          <w:tab w:val="left" w:pos="284"/>
        </w:tabs>
        <w:spacing w:before="40"/>
        <w:jc w:val="center"/>
        <w:rPr>
          <w:color w:val="000000"/>
        </w:rPr>
      </w:pPr>
      <w:r>
        <w:rPr>
          <w:color w:val="000000"/>
        </w:rPr>
        <w:t>RESPONSÁVEL PELA AÇÃO NO PTA</w:t>
      </w:r>
    </w:p>
    <w:sectPr w:rsidR="001C5E0C" w:rsidRPr="00F9500A" w:rsidSect="003303D0">
      <w:headerReference w:type="default" r:id="rId7"/>
      <w:footerReference w:type="default" r:id="rId8"/>
      <w:pgSz w:w="11906" w:h="16838"/>
      <w:pgMar w:top="1133" w:right="1134" w:bottom="1134" w:left="1134" w:header="28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FD717" w14:textId="77777777" w:rsidR="005F25EE" w:rsidRDefault="005F25EE">
      <w:pPr>
        <w:spacing w:after="0" w:line="240" w:lineRule="auto"/>
      </w:pPr>
      <w:r>
        <w:separator/>
      </w:r>
    </w:p>
  </w:endnote>
  <w:endnote w:type="continuationSeparator" w:id="0">
    <w:p w14:paraId="6A22CFB7" w14:textId="77777777" w:rsidR="005F25EE" w:rsidRDefault="005F2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xa Bold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CB703" w14:textId="77777777" w:rsidR="003303D0" w:rsidRPr="00A1294E" w:rsidRDefault="003303D0" w:rsidP="003303D0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566BF7E9" wp14:editId="07127C44">
              <wp:simplePos x="0" y="0"/>
              <wp:positionH relativeFrom="column">
                <wp:posOffset>-72390</wp:posOffset>
              </wp:positionH>
              <wp:positionV relativeFrom="paragraph">
                <wp:posOffset>109855</wp:posOffset>
              </wp:positionV>
              <wp:extent cx="6353810" cy="34290"/>
              <wp:effectExtent l="0" t="0" r="27940" b="22860"/>
              <wp:wrapNone/>
              <wp:docPr id="32" name="Forma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353810" cy="34290"/>
                      </a:xfrm>
                      <a:prstGeom prst="line">
                        <a:avLst/>
                      </a:prstGeom>
                      <a:ln>
                        <a:solidFill>
                          <a:srgbClr val="3465A4"/>
                        </a:solidFill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4085C88" id="Forma2" o:spid="_x0000_s1026" style="position:absolute;flip:y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-5.7pt,8.65pt" to="494.6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" strokecolor="#3465a4"/>
          </w:pict>
        </mc:Fallback>
      </mc:AlternateContent>
    </w:r>
  </w:p>
  <w:p w14:paraId="55C5A29D" w14:textId="77777777" w:rsidR="003303D0" w:rsidRPr="006A272F" w:rsidRDefault="003303D0" w:rsidP="003303D0">
    <w:pPr>
      <w:pStyle w:val="Rodap"/>
      <w:jc w:val="right"/>
    </w:pPr>
    <w:r w:rsidRPr="007A251B">
      <w:rPr>
        <w:rFonts w:ascii="Arial" w:hAnsi="Arial" w:cs="Arial"/>
        <w:sz w:val="17"/>
        <w:szCs w:val="17"/>
      </w:rPr>
      <w:t xml:space="preserve">                       </w:t>
    </w:r>
    <w:proofErr w:type="gramStart"/>
    <w:r w:rsidRPr="007A251B">
      <w:rPr>
        <w:rFonts w:ascii="Arial" w:hAnsi="Arial" w:cs="Arial"/>
        <w:sz w:val="17"/>
        <w:szCs w:val="17"/>
      </w:rPr>
      <w:t>Página  -</w:t>
    </w:r>
    <w:proofErr w:type="gramEnd"/>
    <w:r w:rsidRPr="007A251B">
      <w:rPr>
        <w:rFonts w:ascii="Arial" w:hAnsi="Arial" w:cs="Arial"/>
        <w:sz w:val="17"/>
        <w:szCs w:val="17"/>
      </w:rPr>
      <w:t xml:space="preserve">  0</w:t>
    </w:r>
    <w:r w:rsidRPr="007A251B">
      <w:rPr>
        <w:rFonts w:ascii="Arial" w:hAnsi="Arial" w:cs="Arial"/>
        <w:bCs/>
        <w:sz w:val="17"/>
        <w:szCs w:val="17"/>
      </w:rPr>
      <w:fldChar w:fldCharType="begin"/>
    </w:r>
    <w:r w:rsidRPr="007A251B">
      <w:rPr>
        <w:rFonts w:ascii="Arial" w:hAnsi="Arial" w:cs="Arial"/>
        <w:bCs/>
        <w:sz w:val="17"/>
        <w:szCs w:val="17"/>
      </w:rPr>
      <w:instrText>PAGE  \* Arabic  \* MERGEFORMAT</w:instrText>
    </w:r>
    <w:r w:rsidRPr="007A251B">
      <w:rPr>
        <w:rFonts w:ascii="Arial" w:hAnsi="Arial" w:cs="Arial"/>
        <w:bCs/>
        <w:sz w:val="17"/>
        <w:szCs w:val="17"/>
      </w:rPr>
      <w:fldChar w:fldCharType="separate"/>
    </w:r>
    <w:r w:rsidR="0051163A">
      <w:rPr>
        <w:rFonts w:ascii="Arial" w:hAnsi="Arial" w:cs="Arial"/>
        <w:bCs/>
        <w:noProof/>
        <w:sz w:val="17"/>
        <w:szCs w:val="17"/>
      </w:rPr>
      <w:t>4</w:t>
    </w:r>
    <w:r w:rsidRPr="007A251B">
      <w:rPr>
        <w:rFonts w:ascii="Arial" w:hAnsi="Arial" w:cs="Arial"/>
        <w:bCs/>
        <w:sz w:val="17"/>
        <w:szCs w:val="17"/>
      </w:rPr>
      <w:fldChar w:fldCharType="end"/>
    </w:r>
    <w:r w:rsidRPr="007A251B">
      <w:rPr>
        <w:rFonts w:ascii="Arial" w:hAnsi="Arial" w:cs="Arial"/>
        <w:sz w:val="17"/>
        <w:szCs w:val="17"/>
      </w:rPr>
      <w:t xml:space="preserve"> de 0</w:t>
    </w:r>
    <w:r w:rsidRPr="007A251B">
      <w:rPr>
        <w:rFonts w:ascii="Arial" w:hAnsi="Arial" w:cs="Arial"/>
        <w:bCs/>
        <w:sz w:val="17"/>
        <w:szCs w:val="17"/>
      </w:rPr>
      <w:fldChar w:fldCharType="begin"/>
    </w:r>
    <w:r w:rsidRPr="007A251B">
      <w:rPr>
        <w:rFonts w:ascii="Arial" w:hAnsi="Arial" w:cs="Arial"/>
        <w:bCs/>
        <w:sz w:val="17"/>
        <w:szCs w:val="17"/>
      </w:rPr>
      <w:instrText>NUMPAGES  \* Arabic  \* MERGEFORMAT</w:instrText>
    </w:r>
    <w:r w:rsidRPr="007A251B">
      <w:rPr>
        <w:rFonts w:ascii="Arial" w:hAnsi="Arial" w:cs="Arial"/>
        <w:bCs/>
        <w:sz w:val="17"/>
        <w:szCs w:val="17"/>
      </w:rPr>
      <w:fldChar w:fldCharType="separate"/>
    </w:r>
    <w:r w:rsidR="0051163A">
      <w:rPr>
        <w:rFonts w:ascii="Arial" w:hAnsi="Arial" w:cs="Arial"/>
        <w:bCs/>
        <w:noProof/>
        <w:sz w:val="17"/>
        <w:szCs w:val="17"/>
      </w:rPr>
      <w:t>4</w:t>
    </w:r>
    <w:r w:rsidRPr="007A251B">
      <w:rPr>
        <w:rFonts w:ascii="Arial" w:hAnsi="Arial" w:cs="Arial"/>
        <w:bCs/>
        <w:sz w:val="17"/>
        <w:szCs w:val="17"/>
      </w:rPr>
      <w:fldChar w:fldCharType="end"/>
    </w:r>
  </w:p>
  <w:p w14:paraId="19FC478A" w14:textId="77777777" w:rsidR="003303D0" w:rsidRPr="00A1294E" w:rsidRDefault="003303D0" w:rsidP="003303D0">
    <w:pPr>
      <w:pStyle w:val="Rodap"/>
      <w:tabs>
        <w:tab w:val="left" w:pos="5670"/>
      </w:tabs>
      <w:jc w:val="center"/>
      <w:rPr>
        <w:rFonts w:ascii="Arial" w:hAnsi="Arial" w:cs="Arial"/>
        <w:sz w:val="16"/>
        <w:szCs w:val="16"/>
      </w:rPr>
    </w:pPr>
    <w:r w:rsidRPr="00A1294E">
      <w:rPr>
        <w:rFonts w:ascii="Arial" w:hAnsi="Arial" w:cs="Arial"/>
        <w:sz w:val="16"/>
        <w:szCs w:val="16"/>
      </w:rPr>
      <w:t>Av. Dr. Hélio Ribeiro, nº 1000, Res. Paiaguás – Cuiabá-MT – CEP 78048-910</w:t>
    </w:r>
  </w:p>
  <w:p w14:paraId="7E513F30" w14:textId="77777777" w:rsidR="003303D0" w:rsidRPr="00A1294E" w:rsidRDefault="003303D0" w:rsidP="003303D0">
    <w:pPr>
      <w:pStyle w:val="Rodap"/>
      <w:tabs>
        <w:tab w:val="left" w:pos="3119"/>
        <w:tab w:val="left" w:pos="3544"/>
        <w:tab w:val="left" w:pos="4111"/>
      </w:tabs>
      <w:jc w:val="center"/>
      <w:rPr>
        <w:rFonts w:ascii="Arial" w:hAnsi="Arial" w:cs="Arial"/>
        <w:sz w:val="16"/>
        <w:szCs w:val="16"/>
      </w:rPr>
    </w:pPr>
    <w:r w:rsidRPr="00A1294E">
      <w:rPr>
        <w:rFonts w:ascii="Arial" w:hAnsi="Arial" w:cs="Arial"/>
        <w:sz w:val="16"/>
        <w:szCs w:val="16"/>
      </w:rPr>
      <w:t>Fone: (65) 3615-</w:t>
    </w:r>
    <w:proofErr w:type="gramStart"/>
    <w:r>
      <w:rPr>
        <w:rFonts w:ascii="Arial" w:hAnsi="Arial" w:cs="Arial"/>
        <w:sz w:val="16"/>
        <w:szCs w:val="16"/>
      </w:rPr>
      <w:t>4811  -</w:t>
    </w:r>
    <w:proofErr w:type="gramEnd"/>
    <w:r>
      <w:rPr>
        <w:rFonts w:ascii="Arial" w:hAnsi="Arial" w:cs="Arial"/>
        <w:sz w:val="16"/>
        <w:szCs w:val="16"/>
      </w:rPr>
      <w:t xml:space="preserve">  </w:t>
    </w:r>
    <w:proofErr w:type="gramStart"/>
    <w:r>
      <w:rPr>
        <w:rFonts w:ascii="Arial" w:hAnsi="Arial" w:cs="Arial"/>
        <w:sz w:val="16"/>
        <w:szCs w:val="16"/>
      </w:rPr>
      <w:t>cti@detran.mt.gov.br  -</w:t>
    </w:r>
    <w:proofErr w:type="gramEnd"/>
    <w:r>
      <w:rPr>
        <w:rFonts w:ascii="Arial" w:hAnsi="Arial" w:cs="Arial"/>
        <w:sz w:val="16"/>
        <w:szCs w:val="16"/>
      </w:rPr>
      <w:t xml:space="preserve">  </w:t>
    </w:r>
    <w:r w:rsidRPr="00A1294E">
      <w:rPr>
        <w:rFonts w:ascii="Arial" w:hAnsi="Arial" w:cs="Arial"/>
        <w:sz w:val="16"/>
        <w:szCs w:val="16"/>
      </w:rPr>
      <w:t xml:space="preserve"> </w:t>
    </w:r>
    <w:hyperlink r:id="rId1" w:history="1">
      <w:r w:rsidRPr="00A1294E">
        <w:rPr>
          <w:rStyle w:val="Hyperlink"/>
          <w:rFonts w:ascii="Arial" w:hAnsi="Arial" w:cs="Arial"/>
          <w:sz w:val="16"/>
          <w:szCs w:val="16"/>
        </w:rPr>
        <w:t>www.detran.mt.gov.br</w:t>
      </w:r>
    </w:hyperlink>
  </w:p>
  <w:p w14:paraId="0DF20E46" w14:textId="77777777" w:rsidR="003303D0" w:rsidRDefault="003303D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F9BF1" w14:textId="77777777" w:rsidR="005F25EE" w:rsidRDefault="005F25EE">
      <w:pPr>
        <w:spacing w:after="0" w:line="240" w:lineRule="auto"/>
      </w:pPr>
      <w:r>
        <w:separator/>
      </w:r>
    </w:p>
  </w:footnote>
  <w:footnote w:type="continuationSeparator" w:id="0">
    <w:p w14:paraId="101FFED9" w14:textId="77777777" w:rsidR="005F25EE" w:rsidRDefault="005F25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EC02D" w14:textId="77777777" w:rsidR="00F17303" w:rsidRDefault="00F17303" w:rsidP="00F17303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369F55A" wp14:editId="02F642B5">
              <wp:simplePos x="0" y="0"/>
              <wp:positionH relativeFrom="column">
                <wp:posOffset>-72390</wp:posOffset>
              </wp:positionH>
              <wp:positionV relativeFrom="paragraph">
                <wp:posOffset>195580</wp:posOffset>
              </wp:positionV>
              <wp:extent cx="6353810" cy="0"/>
              <wp:effectExtent l="0" t="0" r="27940" b="19050"/>
              <wp:wrapNone/>
              <wp:docPr id="5" name="Forma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353810" cy="0"/>
                      </a:xfrm>
                      <a:prstGeom prst="line">
                        <a:avLst/>
                      </a:prstGeom>
                      <a:ln>
                        <a:solidFill>
                          <a:srgbClr val="3465A4"/>
                        </a:solidFill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204B10" id="Forma2" o:spid="_x0000_s1026" style="position:absolute;flip:y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-5.7pt,15.4pt" to="494.6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" strokecolor="#3465a4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C69D865" wp14:editId="439F6ED7">
              <wp:simplePos x="0" y="0"/>
              <wp:positionH relativeFrom="margin">
                <wp:posOffset>1304290</wp:posOffset>
              </wp:positionH>
              <wp:positionV relativeFrom="paragraph">
                <wp:posOffset>-81915</wp:posOffset>
              </wp:positionV>
              <wp:extent cx="3334385" cy="276606"/>
              <wp:effectExtent l="0" t="0" r="0" b="9525"/>
              <wp:wrapNone/>
              <wp:docPr id="1" name="Quadro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34385" cy="27660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B35EF47" w14:textId="77777777" w:rsidR="00F17303" w:rsidRPr="00E50EB5" w:rsidRDefault="00F17303" w:rsidP="00F17303">
                          <w:pPr>
                            <w:spacing w:after="40" w:line="288" w:lineRule="auto"/>
                            <w:jc w:val="right"/>
                            <w:rPr>
                              <w:rFonts w:ascii="Arial Narrow" w:hAnsi="Arial Narrow" w:cs="Arial"/>
                              <w:b/>
                            </w:rPr>
                          </w:pPr>
                          <w:r w:rsidRPr="00E50EB5">
                            <w:rPr>
                              <w:rFonts w:ascii="Arial Narrow" w:hAnsi="Arial Narrow" w:cs="Arial"/>
                              <w:b/>
                            </w:rPr>
                            <w:t xml:space="preserve">COORDENADORIA DE TECNOLOGIA DA INFORMAÇÃO </w:t>
                          </w: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C69D865" id="Quadro1" o:spid="_x0000_s1026" style="position:absolute;margin-left:102.7pt;margin-top:-6.45pt;width:262.55pt;height:21.8pt;z-index:-25165619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" filled="f" stroked="f">
              <v:textbox>
                <w:txbxContent>
                  <w:p w14:paraId="6B35EF47" w14:textId="77777777" w:rsidR="00F17303" w:rsidRPr="00E50EB5" w:rsidRDefault="00F17303" w:rsidP="00F17303">
                    <w:pPr>
                      <w:spacing w:after="40" w:line="288" w:lineRule="auto"/>
                      <w:jc w:val="right"/>
                      <w:rPr>
                        <w:rFonts w:ascii="Arial Narrow" w:hAnsi="Arial Narrow" w:cs="Arial"/>
                        <w:b/>
                      </w:rPr>
                    </w:pPr>
                    <w:r w:rsidRPr="00E50EB5">
                      <w:rPr>
                        <w:rFonts w:ascii="Arial Narrow" w:hAnsi="Arial Narrow" w:cs="Arial"/>
                        <w:b/>
                      </w:rPr>
                      <w:t xml:space="preserve">COORDENADORIA DE TECNOLOGIA DA INFORMAÇÃO </w:t>
                    </w:r>
                  </w:p>
                </w:txbxContent>
              </v:textbox>
              <w10:wrap anchorx="margin"/>
            </v:rect>
          </w:pict>
        </mc:Fallback>
      </mc:AlternateContent>
    </w:r>
  </w:p>
  <w:p w14:paraId="05AF64EE" w14:textId="77777777" w:rsidR="00F17303" w:rsidRPr="00A1294E" w:rsidRDefault="00F17303" w:rsidP="00F17303">
    <w:pPr>
      <w:pStyle w:val="Cabealho"/>
      <w:tabs>
        <w:tab w:val="clear" w:pos="4252"/>
        <w:tab w:val="clear" w:pos="8504"/>
        <w:tab w:val="left" w:pos="1875"/>
      </w:tabs>
    </w:pPr>
    <w:r>
      <w:tab/>
    </w:r>
  </w:p>
  <w:p w14:paraId="34BFA520" w14:textId="77777777" w:rsidR="001C5E0C" w:rsidRDefault="001C5E0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60" w:line="240" w:lineRule="auto"/>
      <w:jc w:val="center"/>
      <w:rPr>
        <w:rFonts w:ascii="Nexa Bold" w:eastAsia="Nexa Bold" w:hAnsi="Nexa Bold" w:cs="Nexa Bold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E0C"/>
    <w:rsid w:val="00006618"/>
    <w:rsid w:val="0001447F"/>
    <w:rsid w:val="00021AC8"/>
    <w:rsid w:val="000679AF"/>
    <w:rsid w:val="00085ECA"/>
    <w:rsid w:val="000B709B"/>
    <w:rsid w:val="00142E62"/>
    <w:rsid w:val="00143DCD"/>
    <w:rsid w:val="00172098"/>
    <w:rsid w:val="0019760B"/>
    <w:rsid w:val="001A7EE3"/>
    <w:rsid w:val="001B70FA"/>
    <w:rsid w:val="001C5725"/>
    <w:rsid w:val="001C5E0C"/>
    <w:rsid w:val="00264401"/>
    <w:rsid w:val="00274CA0"/>
    <w:rsid w:val="0027520F"/>
    <w:rsid w:val="00291481"/>
    <w:rsid w:val="002B74BD"/>
    <w:rsid w:val="003303D0"/>
    <w:rsid w:val="003675F6"/>
    <w:rsid w:val="004145E9"/>
    <w:rsid w:val="00414757"/>
    <w:rsid w:val="0042034A"/>
    <w:rsid w:val="0044591F"/>
    <w:rsid w:val="00467641"/>
    <w:rsid w:val="00474FEA"/>
    <w:rsid w:val="0049078A"/>
    <w:rsid w:val="00491758"/>
    <w:rsid w:val="00496388"/>
    <w:rsid w:val="0051163A"/>
    <w:rsid w:val="0053436A"/>
    <w:rsid w:val="00537FB8"/>
    <w:rsid w:val="005F25EE"/>
    <w:rsid w:val="00625543"/>
    <w:rsid w:val="00630903"/>
    <w:rsid w:val="00655EB4"/>
    <w:rsid w:val="006564FD"/>
    <w:rsid w:val="006C4B3F"/>
    <w:rsid w:val="006E1D9B"/>
    <w:rsid w:val="00702D59"/>
    <w:rsid w:val="00703872"/>
    <w:rsid w:val="0071679F"/>
    <w:rsid w:val="00765E87"/>
    <w:rsid w:val="008779D6"/>
    <w:rsid w:val="008823B2"/>
    <w:rsid w:val="008D347D"/>
    <w:rsid w:val="008E5B28"/>
    <w:rsid w:val="008F6124"/>
    <w:rsid w:val="00984203"/>
    <w:rsid w:val="009A5F34"/>
    <w:rsid w:val="009B4372"/>
    <w:rsid w:val="009C039B"/>
    <w:rsid w:val="009C60EC"/>
    <w:rsid w:val="00A06D9D"/>
    <w:rsid w:val="00A216C9"/>
    <w:rsid w:val="00A42EBC"/>
    <w:rsid w:val="00AF4B18"/>
    <w:rsid w:val="00B012B5"/>
    <w:rsid w:val="00B3349F"/>
    <w:rsid w:val="00BB0715"/>
    <w:rsid w:val="00BF4795"/>
    <w:rsid w:val="00C11053"/>
    <w:rsid w:val="00C3765E"/>
    <w:rsid w:val="00C54C18"/>
    <w:rsid w:val="00CC2DE4"/>
    <w:rsid w:val="00D05F9E"/>
    <w:rsid w:val="00D176EA"/>
    <w:rsid w:val="00D41C17"/>
    <w:rsid w:val="00D85EA3"/>
    <w:rsid w:val="00D87555"/>
    <w:rsid w:val="00DF0929"/>
    <w:rsid w:val="00DF6CD6"/>
    <w:rsid w:val="00E05F66"/>
    <w:rsid w:val="00F17303"/>
    <w:rsid w:val="00F90E80"/>
    <w:rsid w:val="00F9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C2A19B"/>
  <w15:docId w15:val="{E80DC05D-B140-485F-A552-AFC691226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6CD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aliases w:val="Cabeçalho superior,Heading 1a,h,he,HeaderNN,hd"/>
    <w:basedOn w:val="Normal"/>
    <w:link w:val="CabealhoChar"/>
    <w:uiPriority w:val="99"/>
    <w:unhideWhenUsed/>
    <w:rsid w:val="00D958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aliases w:val="Cabeçalho superior Char,Heading 1a Char,h Char,he Char,HeaderNN Char,hd Char"/>
    <w:basedOn w:val="Fontepargpadro"/>
    <w:link w:val="Cabealho"/>
    <w:uiPriority w:val="99"/>
    <w:qFormat/>
    <w:rsid w:val="00D95823"/>
  </w:style>
  <w:style w:type="paragraph" w:styleId="Rodap">
    <w:name w:val="footer"/>
    <w:basedOn w:val="Normal"/>
    <w:link w:val="RodapChar"/>
    <w:unhideWhenUsed/>
    <w:rsid w:val="00D958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qFormat/>
    <w:rsid w:val="00D95823"/>
  </w:style>
  <w:style w:type="paragraph" w:customStyle="1" w:styleId="PargrafodaLista1">
    <w:name w:val="Parágrafo da Lista1"/>
    <w:aliases w:val="Segundo,Parágrafo da Lista2,Parágrafo da Lista11"/>
    <w:basedOn w:val="Normal"/>
    <w:uiPriority w:val="34"/>
    <w:qFormat/>
    <w:rsid w:val="00853452"/>
    <w:pPr>
      <w:widowControl w:val="0"/>
      <w:suppressAutoHyphens/>
      <w:spacing w:after="0" w:line="240" w:lineRule="auto"/>
      <w:ind w:left="720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character" w:customStyle="1" w:styleId="WW8Num1z0">
    <w:name w:val="WW8Num1z0"/>
    <w:rsid w:val="00672260"/>
  </w:style>
  <w:style w:type="table" w:styleId="Tabelacomgrade">
    <w:name w:val="Table Grid"/>
    <w:basedOn w:val="Tabelanormal"/>
    <w:uiPriority w:val="59"/>
    <w:rsid w:val="002D2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9F66A8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uiPriority w:val="99"/>
    <w:rsid w:val="003303D0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0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9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20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85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4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4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97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5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detran.mt.gov.br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eGsm83W5q8H8/vFERbbZCcZbBQ==">CgMxLjAyCGguZ2pkZ3hzOABqNQoUc3VnZ2VzdC5xcG56MGZkeGd0azUSHUFkZW1pciBTT0FSRVMgREUgQU1PUklNIFNJTFZBajUKFHN1Z2dlc3QuMjluc21raGpxcnpmEh1BZGVtaXIgU09BUkVTIERFIEFNT1JJTSBTSUxWQXIhMWk5RURCaUR1eVltSkJuZWJXTks2WnFHRk85Z2VsZGZJ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842</Words>
  <Characters>4550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fernandoluiz</dc:creator>
  <cp:lastModifiedBy>Pedro Henrique Simoes da Silva</cp:lastModifiedBy>
  <cp:revision>36</cp:revision>
  <dcterms:created xsi:type="dcterms:W3CDTF">2018-05-07T19:06:00Z</dcterms:created>
  <dcterms:modified xsi:type="dcterms:W3CDTF">2025-08-08T13:57:00Z</dcterms:modified>
  <dc:description/>
  <dc:identifier/>
  <dc:language/>
  <dc:subject/>
  <dc:title/>
</cp:coreProperties>
</file>