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sz w:val="46"/>
          <w:szCs w:val="46"/>
        </w:rPr>
      </w:pPr>
      <w:bookmarkStart w:colFirst="0" w:colLast="0" w:name="_2zv9kstjnvop" w:id="0"/>
      <w:bookmarkEnd w:id="0"/>
      <w:r w:rsidDel="00000000" w:rsidR="00000000" w:rsidRPr="00000000">
        <w:rPr>
          <w:rFonts w:ascii="Roboto" w:cs="Roboto" w:eastAsia="Roboto" w:hAnsi="Roboto"/>
          <w:sz w:val="46"/>
          <w:szCs w:val="46"/>
          <w:rtl w:val="0"/>
        </w:rPr>
        <w:t xml:space="preserve">Beyond the Conference Room: Why Zimbabwe Must Invest Seriously in Artificial Intelligence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amvf3dx774oa" w:id="1"/>
      <w:bookmarkEnd w:id="1"/>
      <w:r w:rsidDel="00000000" w:rsidR="00000000" w:rsidRPr="00000000">
        <w:rPr>
          <w:rFonts w:ascii="Roboto" w:cs="Roboto" w:eastAsia="Roboto" w:hAnsi="Roboto"/>
          <w:sz w:val="34"/>
          <w:szCs w:val="34"/>
          <w:rtl w:val="0"/>
        </w:rPr>
        <w:t xml:space="preserve">A Policy Paper on Infrastructure, Programmatic Investment, and Sectoral Transformation</w:t>
      </w:r>
    </w:p>
    <w:p w:rsidR="00000000" w:rsidDel="00000000" w:rsidP="00000000" w:rsidRDefault="00000000" w:rsidRPr="00000000" w14:paraId="00000003">
      <w:pPr>
        <w:rPr>
          <w:rFonts w:ascii="Roboto" w:cs="Roboto" w:eastAsia="Roboto" w:hAnsi="Roboto"/>
          <w:i w:val="1"/>
          <w:iCs w:val="1"/>
        </w:rPr>
      </w:pPr>
      <w:r w:rsidDel="00000000" w:rsidR="00000000" w:rsidRPr="00000000">
        <w:rPr>
          <w:rtl w:val="0"/>
        </w:rPr>
      </w:r>
    </w:p>
    <w:p w:rsidR="00000000" w:rsidDel="00000000" w:rsidP="00000000" w:rsidRDefault="00000000" w:rsidRPr="00000000" w14:paraId="00000004">
      <w:pPr>
        <w:spacing w:after="240" w:lineRule="auto"/>
        <w:rPr>
          <w:rFonts w:ascii="Roboto" w:cs="Roboto" w:eastAsia="Roboto" w:hAnsi="Roboto"/>
        </w:rPr>
      </w:pPr>
      <w:r w:rsidDel="00000000" w:rsidR="00000000" w:rsidRPr="00000000">
        <w:rPr>
          <w:rFonts w:ascii="Roboto" w:cs="Roboto" w:eastAsia="Roboto" w:hAnsi="Roboto"/>
          <w:rtl w:val="0"/>
        </w:rPr>
        <w:t xml:space="preserve">Author: Henrix Bradley Moyo</w:t>
      </w:r>
    </w:p>
    <w:p w:rsidR="00000000" w:rsidDel="00000000" w:rsidP="00000000" w:rsidRDefault="00000000" w:rsidRPr="00000000" w14:paraId="00000005">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57hiblby2uyi" w:id="2"/>
      <w:bookmarkEnd w:id="2"/>
      <w:r w:rsidDel="00000000" w:rsidR="00000000" w:rsidRPr="00000000">
        <w:rPr>
          <w:rFonts w:ascii="Roboto" w:cs="Roboto" w:eastAsia="Roboto" w:hAnsi="Roboto"/>
          <w:sz w:val="34"/>
          <w:szCs w:val="34"/>
          <w:rtl w:val="0"/>
        </w:rPr>
        <w:t xml:space="preserve">Abstract</w:t>
      </w:r>
    </w:p>
    <w:p w:rsidR="00000000" w:rsidDel="00000000" w:rsidP="00000000" w:rsidRDefault="00000000" w:rsidRPr="00000000" w14:paraId="00000007">
      <w:pPr>
        <w:spacing w:after="240" w:lineRule="auto"/>
        <w:rPr>
          <w:rFonts w:ascii="Roboto" w:cs="Roboto" w:eastAsia="Roboto" w:hAnsi="Roboto"/>
        </w:rPr>
      </w:pPr>
      <w:r w:rsidDel="00000000" w:rsidR="00000000" w:rsidRPr="00000000">
        <w:rPr>
          <w:rFonts w:ascii="Roboto" w:cs="Roboto" w:eastAsia="Roboto" w:hAnsi="Roboto"/>
          <w:rtl w:val="0"/>
        </w:rPr>
        <w:t xml:space="preserve">Zimbabwe is at an important turning point. As the global economy moves more quickly toward artificial intelligence (AI)-driven productivity, Zimbabwe's engagement with this transformative technology has remained largely ceremonial—shaped more by conferences, summits, and policy statements than by real infrastructure and programmatic investment. This paper argues that Zimbabwe's political, social, and economic future in the twenty-first century depends not on how many AI conferences are held in Harare, but on how much serious investment is made in AI infrastructure, skills development, and sector-specific implementation. Drawing on Zimbabwe's National Artificial Intelligence Strategy (2026), research on digital transformation in Zimbabwean higher education, and comparative studies from across the Global South, this paper highlights the urgent need for strong investment in AI systems and programs. It also examines how such investment could reshape Zimbabwe's education sector, revive its manufacturing base, and influence the country's employment landscape. The central argument is simple: conferences may generate attention, but investment creates long-term possibilities.</w:t>
      </w:r>
    </w:p>
    <w:p w:rsidR="00000000" w:rsidDel="00000000" w:rsidP="00000000" w:rsidRDefault="00000000" w:rsidRPr="00000000" w14:paraId="00000008">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u4p7hfast3n" w:id="3"/>
      <w:bookmarkEnd w:id="3"/>
      <w:r w:rsidDel="00000000" w:rsidR="00000000" w:rsidRPr="00000000">
        <w:rPr>
          <w:rFonts w:ascii="Roboto" w:cs="Roboto" w:eastAsia="Roboto" w:hAnsi="Roboto"/>
          <w:sz w:val="34"/>
          <w:szCs w:val="34"/>
          <w:rtl w:val="0"/>
        </w:rPr>
        <w:t xml:space="preserve">1. Introduction: Zimbabwe's Context and the AI Imperative</w:t>
      </w:r>
    </w:p>
    <w:p w:rsidR="00000000" w:rsidDel="00000000" w:rsidP="00000000" w:rsidRDefault="00000000" w:rsidRPr="00000000" w14:paraId="0000000A">
      <w:pPr>
        <w:spacing w:after="240" w:lineRule="auto"/>
        <w:rPr>
          <w:rFonts w:ascii="Roboto" w:cs="Roboto" w:eastAsia="Roboto" w:hAnsi="Roboto"/>
        </w:rPr>
      </w:pPr>
      <w:r w:rsidDel="00000000" w:rsidR="00000000" w:rsidRPr="00000000">
        <w:rPr>
          <w:rFonts w:ascii="Roboto" w:cs="Roboto" w:eastAsia="Roboto" w:hAnsi="Roboto"/>
          <w:rtl w:val="0"/>
        </w:rPr>
        <w:t xml:space="preserve">Zimbabwe's political environment continues to be shaped by institutional fragility, policy inconsistency, and a style of governance that often values appearance over long-term effectiveness. Socially, the country faces high unemployment, a growing rural-urban divide, and a large youth population in need of meaningful economic opportunities. Economically, Zimbabwe is still struggling with currency instability, inflation, chronic electricity shortages, and a manufacturing sector that has weakened significantly over the last two decades. These are not just background issues. They are the very conditions that make AI investment both necessary and challenging.</w:t>
      </w:r>
    </w:p>
    <w:p w:rsidR="00000000" w:rsidDel="00000000" w:rsidP="00000000" w:rsidRDefault="00000000" w:rsidRPr="00000000" w14:paraId="0000000B">
      <w:pPr>
        <w:spacing w:after="240" w:lineRule="auto"/>
        <w:rPr>
          <w:rFonts w:ascii="Roboto" w:cs="Roboto" w:eastAsia="Roboto" w:hAnsi="Roboto"/>
        </w:rPr>
      </w:pPr>
      <w:r w:rsidDel="00000000" w:rsidR="00000000" w:rsidRPr="00000000">
        <w:rPr>
          <w:rFonts w:ascii="Roboto" w:cs="Roboto" w:eastAsia="Roboto" w:hAnsi="Roboto"/>
          <w:rtl w:val="0"/>
        </w:rPr>
        <w:t xml:space="preserve">Even so, these challenges cannot be used as an excuse for delay. Through its </w:t>
      </w:r>
      <w:r w:rsidDel="00000000" w:rsidR="00000000" w:rsidRPr="00000000">
        <w:rPr>
          <w:rFonts w:ascii="Roboto" w:cs="Roboto" w:eastAsia="Roboto" w:hAnsi="Roboto"/>
          <w:i w:val="1"/>
          <w:iCs w:val="1"/>
          <w:rtl w:val="0"/>
        </w:rPr>
        <w:t xml:space="preserve">National Artificial Intelligence Strategy (2026)</w:t>
      </w:r>
      <w:r w:rsidDel="00000000" w:rsidR="00000000" w:rsidRPr="00000000">
        <w:rPr>
          <w:rFonts w:ascii="Roboto" w:cs="Roboto" w:eastAsia="Roboto" w:hAnsi="Roboto"/>
          <w:rtl w:val="0"/>
        </w:rPr>
        <w:t xml:space="preserve">, the Government of Zimbabwe has already acknowledged that "the immense computational and connectivity demands of AI were noted, with the current national infrastructure deemed insufficient" and that "reliable and abundant power is non-negotiable for data centers and AI facilities." The strategy correctly recognizes the need for high-performance computing, secure data systems, strong algorithms, and nationwide connectivity. However, as this paper argues, the distance between strategic vision and actual infrastructure remains wide—and that gap can only be closed through real financial commitment, not through conference activity alone.</w:t>
      </w:r>
    </w:p>
    <w:p w:rsidR="00000000" w:rsidDel="00000000" w:rsidP="00000000" w:rsidRDefault="00000000" w:rsidRPr="00000000" w14:paraId="0000000C">
      <w:pPr>
        <w:spacing w:after="240" w:lineRule="auto"/>
        <w:rPr>
          <w:rFonts w:ascii="Roboto" w:cs="Roboto" w:eastAsia="Roboto" w:hAnsi="Roboto"/>
        </w:rPr>
      </w:pPr>
      <w:r w:rsidDel="00000000" w:rsidR="00000000" w:rsidRPr="00000000">
        <w:rPr>
          <w:rFonts w:ascii="Roboto" w:cs="Roboto" w:eastAsia="Roboto" w:hAnsi="Roboto"/>
          <w:rtl w:val="0"/>
        </w:rPr>
        <w:t xml:space="preserve">There is also strong global evidence to support this point. Strive Masiyiwa, Zimbabwe's best-known technology entrepreneur, is currently leading a US$720 million investment through Cassava Technologies to establish five AI factories across Africa in partnership with Nvidia. These facilities will deploy 3,000 GPUs and are intended to serve university researchers, startups, and developers working in sectors such as health, fintech, and government. What matters most is that this investment is focused on infrastructure, not appearances. As Hardy Pemhiwa, President of Cassava Technologies, stated: "If we don't take the first step to deploy our own capital, however limited it may be, we can't expect others to go first. This is about ensuring that Africa doesn't get left behind."</w:t>
      </w:r>
    </w:p>
    <w:p w:rsidR="00000000" w:rsidDel="00000000" w:rsidP="00000000" w:rsidRDefault="00000000" w:rsidRPr="00000000" w14:paraId="0000000D">
      <w:pPr>
        <w:spacing w:after="240" w:lineRule="auto"/>
        <w:rPr>
          <w:rFonts w:ascii="Roboto" w:cs="Roboto" w:eastAsia="Roboto" w:hAnsi="Roboto"/>
        </w:rPr>
      </w:pPr>
      <w:r w:rsidDel="00000000" w:rsidR="00000000" w:rsidRPr="00000000">
        <w:rPr>
          <w:rFonts w:ascii="Roboto" w:cs="Roboto" w:eastAsia="Roboto" w:hAnsi="Roboto"/>
          <w:rtl w:val="0"/>
        </w:rPr>
        <w:t xml:space="preserve">Zimbabwe must take this lesson seriously. The country cannot summit its way out of underdevelopment. It must build, power, connect, and train its way into the digital economy.</w:t>
      </w:r>
    </w:p>
    <w:p w:rsidR="00000000" w:rsidDel="00000000" w:rsidP="00000000" w:rsidRDefault="00000000" w:rsidRPr="00000000" w14:paraId="0000000E">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4okrf2ocu4vb" w:id="4"/>
      <w:bookmarkEnd w:id="4"/>
      <w:r w:rsidDel="00000000" w:rsidR="00000000" w:rsidRPr="00000000">
        <w:rPr>
          <w:rFonts w:ascii="Roboto" w:cs="Roboto" w:eastAsia="Roboto" w:hAnsi="Roboto"/>
          <w:sz w:val="34"/>
          <w:szCs w:val="34"/>
          <w:rtl w:val="0"/>
        </w:rPr>
        <w:t xml:space="preserve">2. The Conference Illusion: Why Talk Is Not Enough</w:t>
      </w:r>
    </w:p>
    <w:p w:rsidR="00000000" w:rsidDel="00000000" w:rsidP="00000000" w:rsidRDefault="00000000" w:rsidRPr="00000000" w14:paraId="00000010">
      <w:pPr>
        <w:spacing w:after="240" w:lineRule="auto"/>
        <w:rPr>
          <w:rFonts w:ascii="Roboto" w:cs="Roboto" w:eastAsia="Roboto" w:hAnsi="Roboto"/>
        </w:rPr>
      </w:pPr>
      <w:r w:rsidDel="00000000" w:rsidR="00000000" w:rsidRPr="00000000">
        <w:rPr>
          <w:rFonts w:ascii="Roboto" w:cs="Roboto" w:eastAsia="Roboto" w:hAnsi="Roboto"/>
          <w:rtl w:val="0"/>
        </w:rPr>
        <w:t xml:space="preserve">Across Africa, there is an increasing tendency to confuse AI awareness with AI adoption. Conferences, hackathons, and policy dialogues have become more common, creating the impression of progress while the underlying infrastructure remains weak. This paper does not suggest that knowledge-sharing is unimportant. Rather, it argues that in Zimbabwe's context—where public resources are limited and development needs are urgent—money spent on ceremonial AI engagement is money not spent on computing infrastructure, skills development, or sector-based implementation programs.</w:t>
      </w:r>
    </w:p>
    <w:p w:rsidR="00000000" w:rsidDel="00000000" w:rsidP="00000000" w:rsidRDefault="00000000" w:rsidRPr="00000000" w14:paraId="00000011">
      <w:pPr>
        <w:spacing w:after="240" w:lineRule="auto"/>
        <w:rPr>
          <w:rFonts w:ascii="Roboto" w:cs="Roboto" w:eastAsia="Roboto" w:hAnsi="Roboto"/>
        </w:rPr>
      </w:pPr>
      <w:r w:rsidDel="00000000" w:rsidR="00000000" w:rsidRPr="00000000">
        <w:rPr>
          <w:rFonts w:ascii="Roboto" w:cs="Roboto" w:eastAsia="Roboto" w:hAnsi="Roboto"/>
          <w:rtl w:val="0"/>
        </w:rPr>
        <w:t xml:space="preserve">Zimbabwe's own National AI Strategy warns of the risk of "White Elephant" infrastructure. It states: "The greatest immediate risk is that Zimbabwe invests heavily in the ZCHPC [Zimbabwe Centre for High Performance Computing] and National Data Platform, only for them to become underutilized, poorly maintained 'white elephants' due to limited funding, shortage of skilled technicians, or weak demand from industry and academia." More conferences will not solve this problem. What is needed instead is phased and demand-driven implementation, public-private operating models, and anchor users who can ensure that this infrastructure serves real economic and institutional needs.</w:t>
      </w:r>
    </w:p>
    <w:p w:rsidR="00000000" w:rsidDel="00000000" w:rsidP="00000000" w:rsidRDefault="00000000" w:rsidRPr="00000000" w14:paraId="00000012">
      <w:pPr>
        <w:spacing w:after="240" w:lineRule="auto"/>
        <w:rPr>
          <w:rFonts w:ascii="Roboto" w:cs="Roboto" w:eastAsia="Roboto" w:hAnsi="Roboto"/>
        </w:rPr>
      </w:pPr>
      <w:r w:rsidDel="00000000" w:rsidR="00000000" w:rsidRPr="00000000">
        <w:rPr>
          <w:rFonts w:ascii="Roboto" w:cs="Roboto" w:eastAsia="Roboto" w:hAnsi="Roboto"/>
          <w:rtl w:val="0"/>
        </w:rPr>
        <w:t xml:space="preserve">The World Bank's digital strategy makes a similar point, emphasizing that "digitalization and AI offer a historic chance to expand opportunity, strengthen public services, and boost economic resilience—if countries can access the tools, skills, and foundations they need to use them well." In other words, access comes before sophistication. Zimbabwe must therefore focus on the foundational elements of AI readiness: expanding the fiber backbone, improving mobile broadband access, ensuring reliable electricity for data centers, and making devices more affordable. These are not glamorous investments. They do not create dramatic photo opportunities or attractive keynote moments. But they are the investments that make meaningful AI adoption possible.</w:t>
      </w:r>
    </w:p>
    <w:p w:rsidR="00000000" w:rsidDel="00000000" w:rsidP="00000000" w:rsidRDefault="00000000" w:rsidRPr="00000000" w14:paraId="00000013">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xpkzyz2r2gg" w:id="5"/>
      <w:bookmarkEnd w:id="5"/>
      <w:r w:rsidDel="00000000" w:rsidR="00000000" w:rsidRPr="00000000">
        <w:rPr>
          <w:rFonts w:ascii="Roboto" w:cs="Roboto" w:eastAsia="Roboto" w:hAnsi="Roboto"/>
          <w:sz w:val="34"/>
          <w:szCs w:val="34"/>
          <w:rtl w:val="0"/>
        </w:rPr>
        <w:t xml:space="preserve">3. The Infrastructure and Programmatic Imperative</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e9h1oh3xvnrz" w:id="6"/>
      <w:bookmarkEnd w:id="6"/>
      <w:r w:rsidDel="00000000" w:rsidR="00000000" w:rsidRPr="00000000">
        <w:rPr>
          <w:rFonts w:ascii="Roboto" w:cs="Roboto" w:eastAsia="Roboto" w:hAnsi="Roboto"/>
          <w:color w:val="000000"/>
          <w:sz w:val="26"/>
          <w:szCs w:val="26"/>
          <w:rtl w:val="0"/>
        </w:rPr>
        <w:t xml:space="preserve">3.1 Physical and Digital Infrastructure</w:t>
      </w:r>
    </w:p>
    <w:p w:rsidR="00000000" w:rsidDel="00000000" w:rsidP="00000000" w:rsidRDefault="00000000" w:rsidRPr="00000000" w14:paraId="00000016">
      <w:pPr>
        <w:spacing w:after="240" w:lineRule="auto"/>
        <w:rPr>
          <w:rFonts w:ascii="Roboto" w:cs="Roboto" w:eastAsia="Roboto" w:hAnsi="Roboto"/>
        </w:rPr>
      </w:pPr>
      <w:r w:rsidDel="00000000" w:rsidR="00000000" w:rsidRPr="00000000">
        <w:rPr>
          <w:rFonts w:ascii="Roboto" w:cs="Roboto" w:eastAsia="Roboto" w:hAnsi="Roboto"/>
          <w:rtl w:val="0"/>
        </w:rPr>
        <w:t xml:space="preserve">Zimbabwe's National AI Strategy presents a credible infrastructure vision. It proposes expanding the Centre for High Performance Computing, upgrading data centers to Tier IV standards, using the ZITCO device assembly plant to support local hardware production, and developing a National Public Digital Infrastructure for data sharing. These are appropriate priorities. At the same time, the strategy clearly admits that "the current national infrastructure [is] deemed insufficient" and that the energy sector must be directly included in any serious plan to power AI facilities.</w:t>
      </w:r>
    </w:p>
    <w:p w:rsidR="00000000" w:rsidDel="00000000" w:rsidP="00000000" w:rsidRDefault="00000000" w:rsidRPr="00000000" w14:paraId="00000017">
      <w:pPr>
        <w:spacing w:after="240" w:lineRule="auto"/>
        <w:rPr>
          <w:rFonts w:ascii="Roboto" w:cs="Roboto" w:eastAsia="Roboto" w:hAnsi="Roboto"/>
        </w:rPr>
      </w:pPr>
      <w:r w:rsidDel="00000000" w:rsidR="00000000" w:rsidRPr="00000000">
        <w:rPr>
          <w:rFonts w:ascii="Roboto" w:cs="Roboto" w:eastAsia="Roboto" w:hAnsi="Roboto"/>
          <w:rtl w:val="0"/>
        </w:rPr>
        <w:t xml:space="preserve">This is where investment must become focused and practical. Zimbabwe's unreliable electricity supply is not simply an inconvenience; it is a major barrier to AI adoption. Research on digital learning in Zimbabwe found that "the intermittent electricity supply further exacerbated connectivity to online platforms," making even basic virtual learning unstable. If Zimbabwe cannot reliably sustain online classes for university students, it cannot sustain GPU clusters for machine learning. For this reason, the strategy's recommendation of "a strategic shift towards alternative energy sources—renewable energy (solar, wind, kinetic, nuclear) to run the power-hungry AI infrastructure in a hybrid format" should be treated as an immediate operational priority rather than a distant ambition.</w:t>
      </w:r>
    </w:p>
    <w:p w:rsidR="00000000" w:rsidDel="00000000" w:rsidP="00000000" w:rsidRDefault="00000000" w:rsidRPr="00000000" w14:paraId="00000018">
      <w:pPr>
        <w:spacing w:after="240" w:lineRule="auto"/>
        <w:rPr>
          <w:rFonts w:ascii="Roboto" w:cs="Roboto" w:eastAsia="Roboto" w:hAnsi="Roboto"/>
        </w:rPr>
      </w:pPr>
      <w:r w:rsidDel="00000000" w:rsidR="00000000" w:rsidRPr="00000000">
        <w:rPr>
          <w:rFonts w:ascii="Roboto" w:cs="Roboto" w:eastAsia="Roboto" w:hAnsi="Roboto"/>
          <w:rtl w:val="0"/>
        </w:rPr>
        <w:t xml:space="preserve">Connectivity is just as important. The strategy notes that while Zimbabwe has "solid network infrastructure including 5G, fibre optics and low earth orbit satellite, the priority is to upgrade to have the requisite capacity to support AI applications." This means expanding fiber coverage, investing in mobile broadband, and reducing the digital divide in underserved communities. In Zimbabwe, the cost of using AI is closely linked to the cost of connectivity. As long as mobile data remains expensive and rural coverage remains uneven, advanced AI tools will remain out of reach for most people.</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ch4sl8e2we24" w:id="7"/>
      <w:bookmarkEnd w:id="7"/>
      <w:r w:rsidDel="00000000" w:rsidR="00000000" w:rsidRPr="00000000">
        <w:rPr>
          <w:rFonts w:ascii="Roboto" w:cs="Roboto" w:eastAsia="Roboto" w:hAnsi="Roboto"/>
          <w:color w:val="000000"/>
          <w:sz w:val="26"/>
          <w:szCs w:val="26"/>
          <w:rtl w:val="0"/>
        </w:rPr>
        <w:t xml:space="preserve">3.2 Programs Over Pronouncements</w:t>
      </w:r>
    </w:p>
    <w:p w:rsidR="00000000" w:rsidDel="00000000" w:rsidP="00000000" w:rsidRDefault="00000000" w:rsidRPr="00000000" w14:paraId="0000001A">
      <w:pPr>
        <w:spacing w:after="240" w:lineRule="auto"/>
        <w:rPr>
          <w:rFonts w:ascii="Roboto" w:cs="Roboto" w:eastAsia="Roboto" w:hAnsi="Roboto"/>
        </w:rPr>
      </w:pPr>
      <w:r w:rsidDel="00000000" w:rsidR="00000000" w:rsidRPr="00000000">
        <w:rPr>
          <w:rFonts w:ascii="Roboto" w:cs="Roboto" w:eastAsia="Roboto" w:hAnsi="Roboto"/>
          <w:rtl w:val="0"/>
        </w:rPr>
        <w:t xml:space="preserve">Infrastructure on its own is not enough. Without human capacity, infrastructure remains underused. Zimbabwe must therefore invest heavily in programs that build AI literacy, technical competence, and sector-specific expertise. Research on AI literacy in developing countries points to several common barriers: weak technological infrastructure, a shortage of qualified educators, curriculum gaps, language and cultural challenges, and insufficient policy support. Zimbabwe faces all of these problems, made worse by brain drain and fiscal limitations.</w:t>
      </w:r>
    </w:p>
    <w:p w:rsidR="00000000" w:rsidDel="00000000" w:rsidP="00000000" w:rsidRDefault="00000000" w:rsidRPr="00000000" w14:paraId="0000001B">
      <w:pPr>
        <w:spacing w:after="240" w:lineRule="auto"/>
        <w:rPr>
          <w:rFonts w:ascii="Roboto" w:cs="Roboto" w:eastAsia="Roboto" w:hAnsi="Roboto"/>
        </w:rPr>
      </w:pPr>
      <w:r w:rsidDel="00000000" w:rsidR="00000000" w:rsidRPr="00000000">
        <w:rPr>
          <w:rFonts w:ascii="Roboto" w:cs="Roboto" w:eastAsia="Roboto" w:hAnsi="Roboto"/>
          <w:rtl w:val="0"/>
        </w:rPr>
        <w:t xml:space="preserve">The National AI Strategy identifies the "Skills Gap" as a core risk: "Infrastructure may be established but talent pipelines fail. Graduates lack relevant skills, brain drain accelerates and reliance on foreign consultants deepens." The proposed solutions are important and practical: triple-helix curriculum design involving academia, industry, and government; "brain circulation" fellowships and return programs; and industry-led training academies focused on practical, work-ready skills. These are the kinds of investments that matter. They should not remain discussion points at conferences.</w:t>
      </w:r>
    </w:p>
    <w:p w:rsidR="00000000" w:rsidDel="00000000" w:rsidP="00000000" w:rsidRDefault="00000000" w:rsidRPr="00000000" w14:paraId="0000001C">
      <w:pPr>
        <w:spacing w:after="240" w:lineRule="auto"/>
        <w:rPr>
          <w:rFonts w:ascii="Roboto" w:cs="Roboto" w:eastAsia="Roboto" w:hAnsi="Roboto"/>
        </w:rPr>
      </w:pPr>
      <w:r w:rsidDel="00000000" w:rsidR="00000000" w:rsidRPr="00000000">
        <w:rPr>
          <w:rFonts w:ascii="Roboto" w:cs="Roboto" w:eastAsia="Roboto" w:hAnsi="Roboto"/>
          <w:rtl w:val="0"/>
        </w:rPr>
        <w:t xml:space="preserve">Research on the implementation of Education 5.0 in Zimbabwean higher education supports this argument. It found that "limited technological resources, resistance to change, inadequate budgetary support and inadequate training among faculty members, were the major challenges affecting the implementation." The study further concludes that "without the necessary infrastructure, the effective integration of emerging technologies and the realisation of Education 5.0 goals were hindered." The lesson is clear: infrastructure and skills programs must move forward together, or progress in AI readiness will remain limited.</w:t>
      </w:r>
    </w:p>
    <w:p w:rsidR="00000000" w:rsidDel="00000000" w:rsidP="00000000" w:rsidRDefault="00000000" w:rsidRPr="00000000" w14:paraId="0000001D">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a3rfpl2dhpbn" w:id="8"/>
      <w:bookmarkEnd w:id="8"/>
      <w:r w:rsidDel="00000000" w:rsidR="00000000" w:rsidRPr="00000000">
        <w:rPr>
          <w:rFonts w:ascii="Roboto" w:cs="Roboto" w:eastAsia="Roboto" w:hAnsi="Roboto"/>
          <w:sz w:val="34"/>
          <w:szCs w:val="34"/>
          <w:rtl w:val="0"/>
        </w:rPr>
        <w:t xml:space="preserve">4. Sectoral Impact Analysis</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6obvi17odoh8" w:id="9"/>
      <w:bookmarkEnd w:id="9"/>
      <w:r w:rsidDel="00000000" w:rsidR="00000000" w:rsidRPr="00000000">
        <w:rPr>
          <w:rFonts w:ascii="Roboto" w:cs="Roboto" w:eastAsia="Roboto" w:hAnsi="Roboto"/>
          <w:color w:val="000000"/>
          <w:sz w:val="26"/>
          <w:szCs w:val="26"/>
          <w:rtl w:val="0"/>
        </w:rPr>
        <w:t xml:space="preserve">4.1 Education Sector: From Crisis to Capability</w:t>
      </w:r>
    </w:p>
    <w:p w:rsidR="00000000" w:rsidDel="00000000" w:rsidP="00000000" w:rsidRDefault="00000000" w:rsidRPr="00000000" w14:paraId="00000020">
      <w:pPr>
        <w:spacing w:after="240" w:lineRule="auto"/>
        <w:rPr>
          <w:rFonts w:ascii="Roboto" w:cs="Roboto" w:eastAsia="Roboto" w:hAnsi="Roboto"/>
        </w:rPr>
      </w:pPr>
      <w:r w:rsidDel="00000000" w:rsidR="00000000" w:rsidRPr="00000000">
        <w:rPr>
          <w:rFonts w:ascii="Roboto" w:cs="Roboto" w:eastAsia="Roboto" w:hAnsi="Roboto"/>
          <w:rtl w:val="0"/>
        </w:rPr>
        <w:t xml:space="preserve">Zimbabwe's education sector is both one of its greatest strengths and one of its most urgent concerns. The country has one of the highest literacy rates in Africa, yet its education system is constrained by weak digital infrastructure, unreliable internet access, and a teaching workforce that is often not adequately prepared for technology-based instruction. Research on the digitalization of higher education in Zimbabwe found that "the challenges included the constraints of technological platforms, poor internet connection, a lack of student-teacher engagement, and teachers' and students' inadequate understanding of the online learning system."</w:t>
      </w:r>
    </w:p>
    <w:p w:rsidR="00000000" w:rsidDel="00000000" w:rsidP="00000000" w:rsidRDefault="00000000" w:rsidRPr="00000000" w14:paraId="00000021">
      <w:pPr>
        <w:spacing w:after="240" w:lineRule="auto"/>
        <w:rPr>
          <w:rFonts w:ascii="Roboto" w:cs="Roboto" w:eastAsia="Roboto" w:hAnsi="Roboto"/>
        </w:rPr>
      </w:pPr>
      <w:r w:rsidDel="00000000" w:rsidR="00000000" w:rsidRPr="00000000">
        <w:rPr>
          <w:rFonts w:ascii="Roboto" w:cs="Roboto" w:eastAsia="Roboto" w:hAnsi="Roboto"/>
          <w:rtl w:val="0"/>
        </w:rPr>
        <w:t xml:space="preserve">AI investment could help change this situation—but only if that investment is both infrastructural and programmatic. Personalized learning systems could respond to the different needs of Zimbabwean students, especially in rural areas where teacher shortages are severe. AI-powered translation and localization tools could make educational material more accessible in Shona, Ndebele, and other indigenous languages. Chatbot tutors could provide continuous learning support and reduce pressure on overstretched teachers. However, these benefits depend on stable electricity, affordable internet, and teacher training programs that build AI literacy in a practical way.</w:t>
      </w:r>
    </w:p>
    <w:p w:rsidR="00000000" w:rsidDel="00000000" w:rsidP="00000000" w:rsidRDefault="00000000" w:rsidRPr="00000000" w14:paraId="00000022">
      <w:pPr>
        <w:spacing w:after="240" w:lineRule="auto"/>
        <w:rPr>
          <w:rFonts w:ascii="Roboto" w:cs="Roboto" w:eastAsia="Roboto" w:hAnsi="Roboto"/>
        </w:rPr>
      </w:pPr>
      <w:r w:rsidDel="00000000" w:rsidR="00000000" w:rsidRPr="00000000">
        <w:rPr>
          <w:rFonts w:ascii="Roboto" w:cs="Roboto" w:eastAsia="Roboto" w:hAnsi="Roboto"/>
          <w:rtl w:val="0"/>
        </w:rPr>
        <w:t xml:space="preserve">A systematic review of AI in education noted the "relative absence of contributions from regions such as Latin America and Africa," linking this to "structural challenges, such as limited research funding, unequal access to AI tools, or publication barriers faced by scholars in the Global South." Zimbabwe can respond to this gap by investing in AI research infrastructure at universities, creating grant funding for local AI-in-education research, and building South-South research partnerships. The objective should not be to copy AI education models from Silicon Valley or Helsinki. It should be to develop AI approaches that are relevant to Zimbabwe's own linguistic, economic, and infrastructural realities.</w:t>
      </w:r>
    </w:p>
    <w:p w:rsidR="00000000" w:rsidDel="00000000" w:rsidP="00000000" w:rsidRDefault="00000000" w:rsidRPr="00000000" w14:paraId="00000023">
      <w:pPr>
        <w:spacing w:after="240" w:lineRule="auto"/>
        <w:rPr>
          <w:rFonts w:ascii="Roboto" w:cs="Roboto" w:eastAsia="Roboto" w:hAnsi="Roboto"/>
        </w:rPr>
      </w:pPr>
      <w:r w:rsidDel="00000000" w:rsidR="00000000" w:rsidRPr="00000000">
        <w:rPr>
          <w:rFonts w:ascii="Roboto" w:cs="Roboto" w:eastAsia="Roboto" w:hAnsi="Roboto"/>
          <w:rtl w:val="0"/>
        </w:rPr>
        <w:t xml:space="preserve">World Bank research on AI in education further argues that digital personalized learning, when implemented effectively, can "level the playing field" for disadvantaged learners. In Zimbabwe, this could mean AI-supported remedial learning for students in under-resourced schools, intelligent tutoring systems for STEM subjects, and data analytics for identifying learners at risk of dropping out. But once again, these outcomes require investment in devices, internet access, and teacher professional development—not another policy gathering.</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er20vlkfmpcy" w:id="10"/>
      <w:bookmarkEnd w:id="10"/>
      <w:r w:rsidDel="00000000" w:rsidR="00000000" w:rsidRPr="00000000">
        <w:rPr>
          <w:rFonts w:ascii="Roboto" w:cs="Roboto" w:eastAsia="Roboto" w:hAnsi="Roboto"/>
          <w:color w:val="000000"/>
          <w:sz w:val="26"/>
          <w:szCs w:val="26"/>
          <w:rtl w:val="0"/>
        </w:rPr>
        <w:t xml:space="preserve">4.2 Manufacturing Sector: Revitalization Through Intelligence</w:t>
      </w:r>
    </w:p>
    <w:p w:rsidR="00000000" w:rsidDel="00000000" w:rsidP="00000000" w:rsidRDefault="00000000" w:rsidRPr="00000000" w14:paraId="00000025">
      <w:pPr>
        <w:spacing w:after="240" w:lineRule="auto"/>
        <w:rPr>
          <w:rFonts w:ascii="Roboto" w:cs="Roboto" w:eastAsia="Roboto" w:hAnsi="Roboto"/>
        </w:rPr>
      </w:pPr>
      <w:r w:rsidDel="00000000" w:rsidR="00000000" w:rsidRPr="00000000">
        <w:rPr>
          <w:rFonts w:ascii="Roboto" w:cs="Roboto" w:eastAsia="Roboto" w:hAnsi="Roboto"/>
          <w:rtl w:val="0"/>
        </w:rPr>
        <w:t xml:space="preserve">Zimbabwe's manufacturing sector has experienced long-term decline, weakened by economic instability, electricity shortages, and outdated equipment. AI offers a realistic path toward revitalization—but only if manufacturers can access the necessary infrastructure and skills. The African Smart Manufacturing Alliance (AISMA) notes that "the implementation of industrial AI holds the potential to facilitate the industrialization process in Africa in a manner that is both environmentally sustainable and inclusive."</w:t>
      </w:r>
    </w:p>
    <w:p w:rsidR="00000000" w:rsidDel="00000000" w:rsidP="00000000" w:rsidRDefault="00000000" w:rsidRPr="00000000" w14:paraId="00000026">
      <w:pPr>
        <w:spacing w:after="240" w:lineRule="auto"/>
        <w:rPr>
          <w:rFonts w:ascii="Roboto" w:cs="Roboto" w:eastAsia="Roboto" w:hAnsi="Roboto"/>
        </w:rPr>
      </w:pPr>
      <w:r w:rsidDel="00000000" w:rsidR="00000000" w:rsidRPr="00000000">
        <w:rPr>
          <w:rFonts w:ascii="Roboto" w:cs="Roboto" w:eastAsia="Roboto" w:hAnsi="Roboto"/>
          <w:rtl w:val="0"/>
        </w:rPr>
        <w:t xml:space="preserve">In practical terms, AI can improve resource efficiency, reduce waste and carbon emissions, and support new business models such as on-demand manufacturing. For Zimbabwe's industrial base, this could mean predictive maintenance for older machinery, AI-supported supply chain management, and quality-control systems that improve competitiveness. Research on AI in South African manufacturing found that "quality and productivity are to a large extent related, suggesting that both are necessary to ensure improved product quality," and that AI-driven "skill enhancement can lead to waste reduction in the manufacturing sector."</w:t>
      </w:r>
    </w:p>
    <w:p w:rsidR="00000000" w:rsidDel="00000000" w:rsidP="00000000" w:rsidRDefault="00000000" w:rsidRPr="00000000" w14:paraId="00000027">
      <w:pPr>
        <w:spacing w:after="240" w:lineRule="auto"/>
        <w:rPr>
          <w:rFonts w:ascii="Roboto" w:cs="Roboto" w:eastAsia="Roboto" w:hAnsi="Roboto"/>
        </w:rPr>
      </w:pPr>
      <w:r w:rsidDel="00000000" w:rsidR="00000000" w:rsidRPr="00000000">
        <w:rPr>
          <w:rFonts w:ascii="Roboto" w:cs="Roboto" w:eastAsia="Roboto" w:hAnsi="Roboto"/>
          <w:rtl w:val="0"/>
        </w:rPr>
        <w:t xml:space="preserve">Importantly, the AISMA analysis argues that "in contrast to the situation in more economically developed regions, the majority of African economies currently exhibit an insufficiency of industrial employment opportunities rather than an excess. The net effect of industrial AI in Africa is expected to be the creation of new jobs and the upskilling of the workforce." This insight is highly relevant to Zimbabwe, where deindustrialization has eliminated far more jobs than automation has. In this context, AI-led industrial renewal is more likely to create employment in areas such as robotics maintenance, digital supervision, data analysis, and AI software services than to eliminate large numbers of existing jobs.</w:t>
      </w:r>
    </w:p>
    <w:p w:rsidR="00000000" w:rsidDel="00000000" w:rsidP="00000000" w:rsidRDefault="00000000" w:rsidRPr="00000000" w14:paraId="00000028">
      <w:pPr>
        <w:spacing w:after="240" w:lineRule="auto"/>
        <w:rPr>
          <w:rFonts w:ascii="Roboto" w:cs="Roboto" w:eastAsia="Roboto" w:hAnsi="Roboto"/>
        </w:rPr>
      </w:pPr>
      <w:r w:rsidDel="00000000" w:rsidR="00000000" w:rsidRPr="00000000">
        <w:rPr>
          <w:rFonts w:ascii="Roboto" w:cs="Roboto" w:eastAsia="Roboto" w:hAnsi="Roboto"/>
          <w:rtl w:val="0"/>
        </w:rPr>
        <w:t xml:space="preserve">However, these gains depend on affordability and local capacity. Without local AI infrastructure, Zimbabwean manufacturers are forced to rely on expensive foreign cloud services, making AI adoption too costly for many small and medium-sized enterprises. For this reason, the National AI Strategy's focus on "hardware localization and manufacturing" through ZITCO, as well as broader domestic participation in the AI hardware value chain, is not only an industrial policy choice. It is also a necessary strategy for reducing costs.</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7q8i37gjtri7" w:id="11"/>
      <w:bookmarkEnd w:id="11"/>
      <w:r w:rsidDel="00000000" w:rsidR="00000000" w:rsidRPr="00000000">
        <w:rPr>
          <w:rFonts w:ascii="Roboto" w:cs="Roboto" w:eastAsia="Roboto" w:hAnsi="Roboto"/>
          <w:color w:val="000000"/>
          <w:sz w:val="26"/>
          <w:szCs w:val="26"/>
          <w:rtl w:val="0"/>
        </w:rPr>
        <w:t xml:space="preserve">4.3 Jobs and Employment: Displacement, Creation, and the Digital Divide</w:t>
      </w:r>
    </w:p>
    <w:p w:rsidR="00000000" w:rsidDel="00000000" w:rsidP="00000000" w:rsidRDefault="00000000" w:rsidRPr="00000000" w14:paraId="0000002A">
      <w:pPr>
        <w:spacing w:after="240" w:lineRule="auto"/>
        <w:rPr>
          <w:rFonts w:ascii="Roboto" w:cs="Roboto" w:eastAsia="Roboto" w:hAnsi="Roboto"/>
        </w:rPr>
      </w:pPr>
      <w:r w:rsidDel="00000000" w:rsidR="00000000" w:rsidRPr="00000000">
        <w:rPr>
          <w:rFonts w:ascii="Roboto" w:cs="Roboto" w:eastAsia="Roboto" w:hAnsi="Roboto"/>
          <w:rtl w:val="0"/>
        </w:rPr>
        <w:t xml:space="preserve">The effect of AI on employment in Zimbabwe will depend largely on the scale and distribution of investment. A preprint study on AI and employment in developing economies found that "AI is displacing low-skilled jobs in sectors like agriculture, manufacturing, and customer service, while creating new opportunities in digital services, AI development, and tech maintenance." In India, AI in agriculture led to a 5% drop in manual labor but also increased demand for technical roles. In Brazil, manufacturing automation resulted in a 7% fall in factory labor but a 10% increase in high-skilled technical positions.</w:t>
      </w:r>
    </w:p>
    <w:p w:rsidR="00000000" w:rsidDel="00000000" w:rsidP="00000000" w:rsidRDefault="00000000" w:rsidRPr="00000000" w14:paraId="0000002B">
      <w:pPr>
        <w:spacing w:after="240" w:lineRule="auto"/>
        <w:rPr>
          <w:rFonts w:ascii="Roboto" w:cs="Roboto" w:eastAsia="Roboto" w:hAnsi="Roboto"/>
        </w:rPr>
      </w:pPr>
      <w:r w:rsidDel="00000000" w:rsidR="00000000" w:rsidRPr="00000000">
        <w:rPr>
          <w:rFonts w:ascii="Roboto" w:cs="Roboto" w:eastAsia="Roboto" w:hAnsi="Roboto"/>
          <w:rtl w:val="0"/>
        </w:rPr>
        <w:t xml:space="preserve">For Zimbabwe, the greatest danger is not widespread job loss due to automation, but exclusion from the opportunities that AI could create. The same study notes that "the digital divide remains one of the most significant challenges in developing economies," with poorly connected and undertrained communities being left behind while better-connected areas advance. A policymaker in South Africa captured this challenge clearly: "It's crucial that we not only embrace AI, but also ensure that it helps reduce inequality. That means making sure everyone has access to the education and resources they need to participate in this new economy."</w:t>
      </w:r>
    </w:p>
    <w:p w:rsidR="00000000" w:rsidDel="00000000" w:rsidP="00000000" w:rsidRDefault="00000000" w:rsidRPr="00000000" w14:paraId="0000002C">
      <w:pPr>
        <w:spacing w:after="240" w:lineRule="auto"/>
        <w:rPr>
          <w:rFonts w:ascii="Roboto" w:cs="Roboto" w:eastAsia="Roboto" w:hAnsi="Roboto"/>
        </w:rPr>
      </w:pPr>
      <w:r w:rsidDel="00000000" w:rsidR="00000000" w:rsidRPr="00000000">
        <w:rPr>
          <w:rFonts w:ascii="Roboto" w:cs="Roboto" w:eastAsia="Roboto" w:hAnsi="Roboto"/>
          <w:rtl w:val="0"/>
        </w:rPr>
        <w:t xml:space="preserve">Zimbabwe's National AI Strategy proposes several useful interventions, including a National AI Innovation Fund, tax incentives for AI investment, and international roadshows to attract global capital. These measures should be implemented urgently. The strategy also suggests "employment outcomes linked to AI adoption" and "job opportunities created through AI development and deployment" as key performance indicators. This is the right approach. The success of AI policy should be measured not by the number of delegates at events, but by the number of jobs created, improved, or protected.</w:t>
      </w:r>
    </w:p>
    <w:p w:rsidR="00000000" w:rsidDel="00000000" w:rsidP="00000000" w:rsidRDefault="00000000" w:rsidRPr="00000000" w14:paraId="0000002D">
      <w:pPr>
        <w:spacing w:after="240" w:lineRule="auto"/>
        <w:rPr>
          <w:rFonts w:ascii="Roboto" w:cs="Roboto" w:eastAsia="Roboto" w:hAnsi="Roboto"/>
        </w:rPr>
      </w:pPr>
      <w:r w:rsidDel="00000000" w:rsidR="00000000" w:rsidRPr="00000000">
        <w:rPr>
          <w:rFonts w:ascii="Roboto" w:cs="Roboto" w:eastAsia="Roboto" w:hAnsi="Roboto"/>
          <w:rtl w:val="0"/>
        </w:rPr>
        <w:t xml:space="preserve">The AISMA analysis offers a hopeful but conditional projection: "By 2030, the implementation of AI could potentially enhance Africa's labor productivity to a considerable extent, thereby generating a substantial number of new employment opportunities, particularly if accompanied by substantial investments in educational institutions and digital infrastructure." The condition is crucial. Without investment in education, AI benefits a narrow group of already-advantaged people. Without digital infrastructure, AI remains an imported service available mainly to elites. Zimbabwe must therefore treat AI employment policy as part of a broader national investment strategy rather than as an isolated labor issue.</w:t>
      </w:r>
    </w:p>
    <w:p w:rsidR="00000000" w:rsidDel="00000000" w:rsidP="00000000" w:rsidRDefault="00000000" w:rsidRPr="00000000" w14:paraId="0000002E">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migycflfhed1" w:id="12"/>
      <w:bookmarkEnd w:id="12"/>
      <w:r w:rsidDel="00000000" w:rsidR="00000000" w:rsidRPr="00000000">
        <w:rPr>
          <w:rFonts w:ascii="Roboto" w:cs="Roboto" w:eastAsia="Roboto" w:hAnsi="Roboto"/>
          <w:sz w:val="34"/>
          <w:szCs w:val="34"/>
          <w:rtl w:val="0"/>
        </w:rPr>
        <w:t xml:space="preserve">5. Reducing the Costs of AI Consumption</w:t>
      </w:r>
    </w:p>
    <w:p w:rsidR="00000000" w:rsidDel="00000000" w:rsidP="00000000" w:rsidRDefault="00000000" w:rsidRPr="00000000" w14:paraId="00000030">
      <w:pPr>
        <w:spacing w:after="240" w:lineRule="auto"/>
        <w:rPr>
          <w:rFonts w:ascii="Roboto" w:cs="Roboto" w:eastAsia="Roboto" w:hAnsi="Roboto"/>
        </w:rPr>
      </w:pPr>
      <w:r w:rsidDel="00000000" w:rsidR="00000000" w:rsidRPr="00000000">
        <w:rPr>
          <w:rFonts w:ascii="Roboto" w:cs="Roboto" w:eastAsia="Roboto" w:hAnsi="Roboto"/>
          <w:rtl w:val="0"/>
        </w:rPr>
        <w:t xml:space="preserve">A central argument in this paper is that AI investment in Zimbabwe must reduce the cost of accessing and using AI for ordinary citizens, businesses, and public institutions. At present, the cost of AI use in Zimbabwe is high for several reasons.</w:t>
      </w:r>
    </w:p>
    <w:p w:rsidR="00000000" w:rsidDel="00000000" w:rsidP="00000000" w:rsidRDefault="00000000" w:rsidRPr="00000000" w14:paraId="00000031">
      <w:pPr>
        <w:spacing w:after="240" w:lineRule="auto"/>
        <w:rPr>
          <w:rFonts w:ascii="Roboto" w:cs="Roboto" w:eastAsia="Roboto" w:hAnsi="Roboto"/>
        </w:rPr>
      </w:pPr>
      <w:r w:rsidDel="00000000" w:rsidR="00000000" w:rsidRPr="00000000">
        <w:rPr>
          <w:rFonts w:ascii="Roboto" w:cs="Roboto" w:eastAsia="Roboto" w:hAnsi="Roboto"/>
          <w:rtl w:val="0"/>
        </w:rPr>
        <w:t xml:space="preserve">First, infrastructure costs are transferred to users. Without local data centers and high-performance computing facilities, Zimbabwean users must rely on expensive overseas cloud services, while also dealing with foreign currency shortages and high latency.</w:t>
      </w:r>
    </w:p>
    <w:p w:rsidR="00000000" w:rsidDel="00000000" w:rsidP="00000000" w:rsidRDefault="00000000" w:rsidRPr="00000000" w14:paraId="00000032">
      <w:pPr>
        <w:spacing w:after="240" w:lineRule="auto"/>
        <w:rPr>
          <w:rFonts w:ascii="Roboto" w:cs="Roboto" w:eastAsia="Roboto" w:hAnsi="Roboto"/>
        </w:rPr>
      </w:pPr>
      <w:r w:rsidDel="00000000" w:rsidR="00000000" w:rsidRPr="00000000">
        <w:rPr>
          <w:rFonts w:ascii="Roboto" w:cs="Roboto" w:eastAsia="Roboto" w:hAnsi="Roboto"/>
          <w:rtl w:val="0"/>
        </w:rPr>
        <w:t xml:space="preserve">Second, connectivity remains expensive. Mobile data costs are high relative to average incomes, and rural network coverage is still limited. The National AI Strategy is therefore right to emphasize the need to "reduce the digital divide in underserved areas" and strengthen international links.</w:t>
      </w:r>
    </w:p>
    <w:p w:rsidR="00000000" w:rsidDel="00000000" w:rsidP="00000000" w:rsidRDefault="00000000" w:rsidRPr="00000000" w14:paraId="00000033">
      <w:pPr>
        <w:spacing w:after="240" w:lineRule="auto"/>
        <w:rPr>
          <w:rFonts w:ascii="Roboto" w:cs="Roboto" w:eastAsia="Roboto" w:hAnsi="Roboto"/>
        </w:rPr>
      </w:pPr>
      <w:r w:rsidDel="00000000" w:rsidR="00000000" w:rsidRPr="00000000">
        <w:rPr>
          <w:rFonts w:ascii="Roboto" w:cs="Roboto" w:eastAsia="Roboto" w:hAnsi="Roboto"/>
          <w:rtl w:val="0"/>
        </w:rPr>
        <w:t xml:space="preserve">Third, device costs remain exclusionary. Although ZITCO's device assembly plant is a useful starting point, Zimbabwe still needs stronger investment in local manufacturing, refurbishment programs, and demand aggregation to make AI-capable devices more affordable.</w:t>
      </w:r>
    </w:p>
    <w:p w:rsidR="00000000" w:rsidDel="00000000" w:rsidP="00000000" w:rsidRDefault="00000000" w:rsidRPr="00000000" w14:paraId="00000034">
      <w:pPr>
        <w:spacing w:after="240" w:lineRule="auto"/>
        <w:rPr>
          <w:rFonts w:ascii="Roboto" w:cs="Roboto" w:eastAsia="Roboto" w:hAnsi="Roboto"/>
        </w:rPr>
      </w:pPr>
      <w:r w:rsidDel="00000000" w:rsidR="00000000" w:rsidRPr="00000000">
        <w:rPr>
          <w:rFonts w:ascii="Roboto" w:cs="Roboto" w:eastAsia="Roboto" w:hAnsi="Roboto"/>
          <w:rtl w:val="0"/>
        </w:rPr>
        <w:t xml:space="preserve">Fourth, the shortage of domestic skills creates dependency. Without local AI professionals, Zimbabwean institutions are forced to hire foreign consultants at high cost, increasing external dependence and putting pressure on foreign currency reserves.</w:t>
      </w:r>
    </w:p>
    <w:p w:rsidR="00000000" w:rsidDel="00000000" w:rsidP="00000000" w:rsidRDefault="00000000" w:rsidRPr="00000000" w14:paraId="00000035">
      <w:pPr>
        <w:spacing w:after="240" w:lineRule="auto"/>
        <w:rPr>
          <w:rFonts w:ascii="Roboto" w:cs="Roboto" w:eastAsia="Roboto" w:hAnsi="Roboto"/>
        </w:rPr>
      </w:pPr>
      <w:r w:rsidDel="00000000" w:rsidR="00000000" w:rsidRPr="00000000">
        <w:rPr>
          <w:rFonts w:ascii="Roboto" w:cs="Roboto" w:eastAsia="Roboto" w:hAnsi="Roboto"/>
          <w:rtl w:val="0"/>
        </w:rPr>
        <w:t xml:space="preserve">The World Bank's digital strategy identifies "affordability" as a central pillar and supports efforts to "make digital access more affordable by reducing the cost of devices and data through demand aggregation, tax reform, local manufacturing, and programs that promote refurbishment and reuse." Zimbabwe should adopt these measures directly within its AI financing framework. The proposed National AI Infrastructure Fund, infrastructure bonds, and revenue-sharing arrangements in the National AI Strategy are useful tools—but they must be funded at a scale that reflects the seriousness of the challenge, not the size of conference budgets.</w:t>
      </w:r>
    </w:p>
    <w:p w:rsidR="00000000" w:rsidDel="00000000" w:rsidP="00000000" w:rsidRDefault="00000000" w:rsidRPr="00000000" w14:paraId="00000036">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1h083tkyn70" w:id="13"/>
      <w:bookmarkEnd w:id="13"/>
      <w:r w:rsidDel="00000000" w:rsidR="00000000" w:rsidRPr="00000000">
        <w:rPr>
          <w:rFonts w:ascii="Roboto" w:cs="Roboto" w:eastAsia="Roboto" w:hAnsi="Roboto"/>
          <w:sz w:val="34"/>
          <w:szCs w:val="34"/>
          <w:rtl w:val="0"/>
        </w:rPr>
        <w:t xml:space="preserve">6. Conclusion: From Rhetoric to Construction</w:t>
      </w:r>
    </w:p>
    <w:p w:rsidR="00000000" w:rsidDel="00000000" w:rsidP="00000000" w:rsidRDefault="00000000" w:rsidRPr="00000000" w14:paraId="00000038">
      <w:pPr>
        <w:spacing w:after="240" w:lineRule="auto"/>
        <w:rPr>
          <w:rFonts w:ascii="Roboto" w:cs="Roboto" w:eastAsia="Roboto" w:hAnsi="Roboto"/>
        </w:rPr>
      </w:pPr>
      <w:r w:rsidDel="00000000" w:rsidR="00000000" w:rsidRPr="00000000">
        <w:rPr>
          <w:rFonts w:ascii="Roboto" w:cs="Roboto" w:eastAsia="Roboto" w:hAnsi="Roboto"/>
          <w:rtl w:val="0"/>
        </w:rPr>
        <w:t xml:space="preserve">Zimbabwe's engagement with artificial intelligence must be fundamentally reoriented. The country has already produced strategies, hosted dialogues, and expressed ambitious visions. What it has not yet done—at the scale required—is build the physical and human systems that would turn AI into a practical engine of development rather than a distant promise.</w:t>
      </w:r>
    </w:p>
    <w:p w:rsidR="00000000" w:rsidDel="00000000" w:rsidP="00000000" w:rsidRDefault="00000000" w:rsidRPr="00000000" w14:paraId="00000039">
      <w:pPr>
        <w:spacing w:after="240" w:lineRule="auto"/>
        <w:rPr>
          <w:rFonts w:ascii="Roboto" w:cs="Roboto" w:eastAsia="Roboto" w:hAnsi="Roboto"/>
        </w:rPr>
      </w:pPr>
      <w:r w:rsidDel="00000000" w:rsidR="00000000" w:rsidRPr="00000000">
        <w:rPr>
          <w:rFonts w:ascii="Roboto" w:cs="Roboto" w:eastAsia="Roboto" w:hAnsi="Roboto"/>
          <w:rtl w:val="0"/>
        </w:rPr>
        <w:t xml:space="preserve">This paper has argued that Zimbabwe's political, social, and economic realities create both a strong need for AI investment and serious barriers to achieving it. These barriers will not be overcome by more conferences, more white papers, or more policy declarations. They will be overcome by laying fiber, installing GPUs in data centers, expanding renewable power systems, training teachers, and equipping engineers and technicians.</w:t>
      </w:r>
    </w:p>
    <w:p w:rsidR="00000000" w:rsidDel="00000000" w:rsidP="00000000" w:rsidRDefault="00000000" w:rsidRPr="00000000" w14:paraId="0000003A">
      <w:pPr>
        <w:spacing w:after="240" w:lineRule="auto"/>
        <w:rPr>
          <w:rFonts w:ascii="Roboto" w:cs="Roboto" w:eastAsia="Roboto" w:hAnsi="Roboto"/>
        </w:rPr>
      </w:pPr>
      <w:r w:rsidDel="00000000" w:rsidR="00000000" w:rsidRPr="00000000">
        <w:rPr>
          <w:rFonts w:ascii="Roboto" w:cs="Roboto" w:eastAsia="Roboto" w:hAnsi="Roboto"/>
          <w:rtl w:val="0"/>
        </w:rPr>
        <w:t xml:space="preserve">The education sector will not be transformed by AI-themed workshops alone, but by reliable internet access, locally relevant AI learning tools, and broad teacher retraining. The manufacturing sector will not recover through expos, but through predictive maintenance, supply-chain optimization, and affordable domestic cloud infrastructure. The future of employment will not be shaped by speeches about the future of work, but by skills academies, innovation funding, and policies that distribute the benefits of AI more widely.</w:t>
      </w:r>
    </w:p>
    <w:p w:rsidR="00000000" w:rsidDel="00000000" w:rsidP="00000000" w:rsidRDefault="00000000" w:rsidRPr="00000000" w14:paraId="0000003B">
      <w:pPr>
        <w:spacing w:after="24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i w:val="1"/>
          <w:iCs w:val="1"/>
          <w:rtl w:val="0"/>
        </w:rPr>
        <w:t xml:space="preserve">National AI Strategy (2026)</w:t>
      </w:r>
      <w:r w:rsidDel="00000000" w:rsidR="00000000" w:rsidRPr="00000000">
        <w:rPr>
          <w:rFonts w:ascii="Roboto" w:cs="Roboto" w:eastAsia="Roboto" w:hAnsi="Roboto"/>
          <w:rtl w:val="0"/>
        </w:rPr>
        <w:t xml:space="preserve"> already contains much of the right diagnosis and many of the right solutions. The real question is whether Zimbabwe has the political will to implement them seriously. As Strive Masiyiwa's US$720 million investment in AI infrastructure shows, private capital is willing to move when public commitment is credible. Zimbabwe must therefore create the regulatory, infrastructural, and educational conditions that can attract and retain this kind of investment.</w:t>
      </w:r>
    </w:p>
    <w:p w:rsidR="00000000" w:rsidDel="00000000" w:rsidP="00000000" w:rsidRDefault="00000000" w:rsidRPr="00000000" w14:paraId="0000003C">
      <w:pPr>
        <w:spacing w:after="240" w:lineRule="auto"/>
        <w:rPr>
          <w:rFonts w:ascii="Roboto" w:cs="Roboto" w:eastAsia="Roboto" w:hAnsi="Roboto"/>
        </w:rPr>
      </w:pPr>
      <w:r w:rsidDel="00000000" w:rsidR="00000000" w:rsidRPr="00000000">
        <w:rPr>
          <w:rFonts w:ascii="Roboto" w:cs="Roboto" w:eastAsia="Roboto" w:hAnsi="Roboto"/>
          <w:rtl w:val="0"/>
        </w:rPr>
        <w:t xml:space="preserve">In the end, the evidence is clear. Research on AI in developing economies consistently shows that "the benefits of AI adoption are not equally distributed, with a significant digital divide hindering access to AI-related jobs in rural and low-income areas." The only real response to that divide is investment: in communication towers, cables, classrooms, laboratories, and people. Conferences can announce intentions. Only investment can build capability.</w:t>
      </w:r>
    </w:p>
    <w:p w:rsidR="00000000" w:rsidDel="00000000" w:rsidP="00000000" w:rsidRDefault="00000000" w:rsidRPr="00000000" w14:paraId="0000003D">
      <w:pPr>
        <w:spacing w:after="240" w:lineRule="auto"/>
        <w:rPr>
          <w:rFonts w:ascii="Roboto" w:cs="Roboto" w:eastAsia="Roboto" w:hAnsi="Roboto"/>
        </w:rPr>
      </w:pPr>
      <w:r w:rsidDel="00000000" w:rsidR="00000000" w:rsidRPr="00000000">
        <w:rPr>
          <w:rFonts w:ascii="Roboto" w:cs="Roboto" w:eastAsia="Roboto" w:hAnsi="Roboto"/>
          <w:rtl w:val="0"/>
        </w:rPr>
        <w:t xml:space="preserve">Zimbabwe now faces a clear choice. It can continue to convene, communicate, and confer—or it can construct, connect, and cultivate. The first path offers visibility. The second offers viability. For a country that has already experienced prolonged economic fragility and social strain, the better choice should be obvious. The time for talking about AI is ending. The time for building it has arrived.</w:t>
      </w:r>
    </w:p>
    <w:p w:rsidR="00000000" w:rsidDel="00000000" w:rsidP="00000000" w:rsidRDefault="00000000" w:rsidRPr="00000000" w14:paraId="0000003E">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d5x7bngnyejm" w:id="14"/>
      <w:bookmarkEnd w:id="14"/>
      <w:r w:rsidDel="00000000" w:rsidR="00000000" w:rsidRPr="00000000">
        <w:rPr>
          <w:rFonts w:ascii="Roboto" w:cs="Roboto" w:eastAsia="Roboto" w:hAnsi="Roboto"/>
          <w:sz w:val="34"/>
          <w:szCs w:val="34"/>
          <w:rtl w:val="0"/>
        </w:rPr>
        <w:t xml:space="preserve">References</w:t>
      </w:r>
    </w:p>
    <w:p w:rsidR="00000000" w:rsidDel="00000000" w:rsidP="00000000" w:rsidRDefault="00000000" w:rsidRPr="00000000" w14:paraId="00000040">
      <w:pPr>
        <w:spacing w:after="240" w:lineRule="auto"/>
        <w:rPr>
          <w:rFonts w:ascii="Roboto" w:cs="Roboto" w:eastAsia="Roboto" w:hAnsi="Roboto"/>
        </w:rPr>
      </w:pPr>
      <w:r w:rsidDel="00000000" w:rsidR="00000000" w:rsidRPr="00000000">
        <w:rPr>
          <w:rFonts w:ascii="Roboto" w:cs="Roboto" w:eastAsia="Roboto" w:hAnsi="Roboto"/>
          <w:rtl w:val="0"/>
        </w:rPr>
        <w:t xml:space="preserve">Business Insider Africa. (2025). </w:t>
      </w:r>
      <w:r w:rsidDel="00000000" w:rsidR="00000000" w:rsidRPr="00000000">
        <w:rPr>
          <w:rFonts w:ascii="Roboto" w:cs="Roboto" w:eastAsia="Roboto" w:hAnsi="Roboto"/>
          <w:i w:val="1"/>
          <w:iCs w:val="1"/>
          <w:rtl w:val="0"/>
        </w:rPr>
        <w:t xml:space="preserve">Zimbabwe's Richest Man Plans to Build Five New AI Factories Across Africa</w:t>
      </w:r>
      <w:r w:rsidDel="00000000" w:rsidR="00000000" w:rsidRPr="00000000">
        <w:rPr>
          <w:rFonts w:ascii="Roboto" w:cs="Roboto" w:eastAsia="Roboto" w:hAnsi="Roboto"/>
          <w:rtl w:val="0"/>
        </w:rPr>
        <w:t xml:space="preserve">.</w:t>
      </w:r>
    </w:p>
    <w:p w:rsidR="00000000" w:rsidDel="00000000" w:rsidP="00000000" w:rsidRDefault="00000000" w:rsidRPr="00000000" w14:paraId="00000041">
      <w:pPr>
        <w:spacing w:after="240" w:lineRule="auto"/>
        <w:rPr>
          <w:rFonts w:ascii="Roboto" w:cs="Roboto" w:eastAsia="Roboto" w:hAnsi="Roboto"/>
        </w:rPr>
      </w:pPr>
      <w:r w:rsidDel="00000000" w:rsidR="00000000" w:rsidRPr="00000000">
        <w:rPr>
          <w:rFonts w:ascii="Roboto" w:cs="Roboto" w:eastAsia="Roboto" w:hAnsi="Roboto"/>
          <w:rtl w:val="0"/>
        </w:rPr>
        <w:t xml:space="preserve">DPI Africa. (2025). </w:t>
      </w:r>
      <w:r w:rsidDel="00000000" w:rsidR="00000000" w:rsidRPr="00000000">
        <w:rPr>
          <w:rFonts w:ascii="Roboto" w:cs="Roboto" w:eastAsia="Roboto" w:hAnsi="Roboto"/>
          <w:i w:val="1"/>
          <w:iCs w:val="1"/>
          <w:rtl w:val="0"/>
        </w:rPr>
        <w:t xml:space="preserve">Strive Masiyiwa's Push for Africa's AI-Powered Digital Infrastructure</w:t>
      </w:r>
      <w:r w:rsidDel="00000000" w:rsidR="00000000" w:rsidRPr="00000000">
        <w:rPr>
          <w:rFonts w:ascii="Roboto" w:cs="Roboto" w:eastAsia="Roboto" w:hAnsi="Roboto"/>
          <w:rtl w:val="0"/>
        </w:rPr>
        <w:t xml:space="preserve">.</w:t>
      </w:r>
    </w:p>
    <w:p w:rsidR="00000000" w:rsidDel="00000000" w:rsidP="00000000" w:rsidRDefault="00000000" w:rsidRPr="00000000" w14:paraId="00000042">
      <w:pPr>
        <w:spacing w:after="240" w:lineRule="auto"/>
        <w:rPr>
          <w:rFonts w:ascii="Roboto" w:cs="Roboto" w:eastAsia="Roboto" w:hAnsi="Roboto"/>
        </w:rPr>
      </w:pPr>
      <w:r w:rsidDel="00000000" w:rsidR="00000000" w:rsidRPr="00000000">
        <w:rPr>
          <w:rFonts w:ascii="Roboto" w:cs="Roboto" w:eastAsia="Roboto" w:hAnsi="Roboto"/>
          <w:rtl w:val="0"/>
        </w:rPr>
        <w:t xml:space="preserve">Government of Zimbabwe. (2026). </w:t>
      </w:r>
      <w:r w:rsidDel="00000000" w:rsidR="00000000" w:rsidRPr="00000000">
        <w:rPr>
          <w:rFonts w:ascii="Roboto" w:cs="Roboto" w:eastAsia="Roboto" w:hAnsi="Roboto"/>
          <w:i w:val="1"/>
          <w:iCs w:val="1"/>
          <w:rtl w:val="0"/>
        </w:rPr>
        <w:t xml:space="preserve">Zimbabwe National Artificial Intelligence Strategy</w:t>
      </w:r>
      <w:r w:rsidDel="00000000" w:rsidR="00000000" w:rsidRPr="00000000">
        <w:rPr>
          <w:rFonts w:ascii="Roboto" w:cs="Roboto" w:eastAsia="Roboto" w:hAnsi="Roboto"/>
          <w:rtl w:val="0"/>
        </w:rPr>
        <w:t xml:space="preserve">. Veritas.</w:t>
      </w:r>
    </w:p>
    <w:p w:rsidR="00000000" w:rsidDel="00000000" w:rsidP="00000000" w:rsidRDefault="00000000" w:rsidRPr="00000000" w14:paraId="00000043">
      <w:pPr>
        <w:spacing w:after="240" w:lineRule="auto"/>
        <w:rPr>
          <w:rFonts w:ascii="Roboto" w:cs="Roboto" w:eastAsia="Roboto" w:hAnsi="Roboto"/>
        </w:rPr>
      </w:pPr>
      <w:r w:rsidDel="00000000" w:rsidR="00000000" w:rsidRPr="00000000">
        <w:rPr>
          <w:rFonts w:ascii="Roboto" w:cs="Roboto" w:eastAsia="Roboto" w:hAnsi="Roboto"/>
          <w:rtl w:val="0"/>
        </w:rPr>
        <w:t xml:space="preserve">MDPI. (2025). </w:t>
      </w:r>
      <w:r w:rsidDel="00000000" w:rsidR="00000000" w:rsidRPr="00000000">
        <w:rPr>
          <w:rFonts w:ascii="Roboto" w:cs="Roboto" w:eastAsia="Roboto" w:hAnsi="Roboto"/>
          <w:i w:val="1"/>
          <w:iCs w:val="1"/>
          <w:rtl w:val="0"/>
        </w:rPr>
        <w:t xml:space="preserve">Systematic Review of Artificial Intelligence in Education</w:t>
      </w:r>
      <w:r w:rsidDel="00000000" w:rsidR="00000000" w:rsidRPr="00000000">
        <w:rPr>
          <w:rFonts w:ascii="Roboto" w:cs="Roboto" w:eastAsia="Roboto" w:hAnsi="Roboto"/>
          <w:rtl w:val="0"/>
        </w:rPr>
        <w:t xml:space="preserve">. AI.</w:t>
      </w:r>
    </w:p>
    <w:p w:rsidR="00000000" w:rsidDel="00000000" w:rsidP="00000000" w:rsidRDefault="00000000" w:rsidRPr="00000000" w14:paraId="00000044">
      <w:pPr>
        <w:spacing w:after="240" w:lineRule="auto"/>
        <w:rPr>
          <w:rFonts w:ascii="Roboto" w:cs="Roboto" w:eastAsia="Roboto" w:hAnsi="Roboto"/>
        </w:rPr>
      </w:pPr>
      <w:r w:rsidDel="00000000" w:rsidR="00000000" w:rsidRPr="00000000">
        <w:rPr>
          <w:rFonts w:ascii="Roboto" w:cs="Roboto" w:eastAsia="Roboto" w:hAnsi="Roboto"/>
          <w:rtl w:val="0"/>
        </w:rPr>
        <w:t xml:space="preserve">Mumore, C., et al. (2024). Digitalisation of Higher Education in Zimbabwe. </w:t>
      </w:r>
      <w:r w:rsidDel="00000000" w:rsidR="00000000" w:rsidRPr="00000000">
        <w:rPr>
          <w:rFonts w:ascii="Roboto" w:cs="Roboto" w:eastAsia="Roboto" w:hAnsi="Roboto"/>
          <w:i w:val="1"/>
          <w:iCs w:val="1"/>
          <w:rtl w:val="0"/>
        </w:rPr>
        <w:t xml:space="preserve">ERIC</w:t>
      </w:r>
      <w:r w:rsidDel="00000000" w:rsidR="00000000" w:rsidRPr="00000000">
        <w:rPr>
          <w:rFonts w:ascii="Roboto" w:cs="Roboto" w:eastAsia="Roboto" w:hAnsi="Roboto"/>
          <w:rtl w:val="0"/>
        </w:rPr>
        <w:t xml:space="preserve">.</w:t>
      </w:r>
    </w:p>
    <w:p w:rsidR="00000000" w:rsidDel="00000000" w:rsidP="00000000" w:rsidRDefault="00000000" w:rsidRPr="00000000" w14:paraId="00000045">
      <w:pPr>
        <w:spacing w:after="240" w:lineRule="auto"/>
        <w:rPr>
          <w:rFonts w:ascii="Roboto" w:cs="Roboto" w:eastAsia="Roboto" w:hAnsi="Roboto"/>
        </w:rPr>
      </w:pPr>
      <w:r w:rsidDel="00000000" w:rsidR="00000000" w:rsidRPr="00000000">
        <w:rPr>
          <w:rFonts w:ascii="Roboto" w:cs="Roboto" w:eastAsia="Roboto" w:hAnsi="Roboto"/>
          <w:rtl w:val="0"/>
        </w:rPr>
        <w:t xml:space="preserve">Ngepah, N., Saba, C., &amp; Kajewole, O. (2024). The Influence of Artificial Intelligence on the Manufacturing Industry in South Africa. </w:t>
      </w:r>
      <w:r w:rsidDel="00000000" w:rsidR="00000000" w:rsidRPr="00000000">
        <w:rPr>
          <w:rFonts w:ascii="Roboto" w:cs="Roboto" w:eastAsia="Roboto" w:hAnsi="Roboto"/>
          <w:i w:val="1"/>
          <w:iCs w:val="1"/>
          <w:rtl w:val="0"/>
        </w:rPr>
        <w:t xml:space="preserve">South African Journal of Economic and Management Sciences</w:t>
      </w:r>
      <w:r w:rsidDel="00000000" w:rsidR="00000000" w:rsidRPr="00000000">
        <w:rPr>
          <w:rFonts w:ascii="Roboto" w:cs="Roboto" w:eastAsia="Roboto" w:hAnsi="Roboto"/>
          <w:rtl w:val="0"/>
        </w:rPr>
        <w:t xml:space="preserve">.</w:t>
      </w:r>
    </w:p>
    <w:p w:rsidR="00000000" w:rsidDel="00000000" w:rsidP="00000000" w:rsidRDefault="00000000" w:rsidRPr="00000000" w14:paraId="00000046">
      <w:pPr>
        <w:spacing w:after="240" w:lineRule="auto"/>
        <w:rPr>
          <w:rFonts w:ascii="Roboto" w:cs="Roboto" w:eastAsia="Roboto" w:hAnsi="Roboto"/>
        </w:rPr>
      </w:pPr>
      <w:r w:rsidDel="00000000" w:rsidR="00000000" w:rsidRPr="00000000">
        <w:rPr>
          <w:rFonts w:ascii="Roboto" w:cs="Roboto" w:eastAsia="Roboto" w:hAnsi="Roboto"/>
          <w:rtl w:val="0"/>
        </w:rPr>
        <w:t xml:space="preserve">Nhengu, D. (2023). Challenges of Integrating Virtual Learning into the Secondary School System in Zimbabwe. </w:t>
      </w:r>
      <w:r w:rsidDel="00000000" w:rsidR="00000000" w:rsidRPr="00000000">
        <w:rPr>
          <w:rFonts w:ascii="Roboto" w:cs="Roboto" w:eastAsia="Roboto" w:hAnsi="Roboto"/>
          <w:i w:val="1"/>
          <w:iCs w:val="1"/>
          <w:rtl w:val="0"/>
        </w:rPr>
        <w:t xml:space="preserve">International Journal on Cybernetics &amp; Informatics</w:t>
      </w:r>
      <w:r w:rsidDel="00000000" w:rsidR="00000000" w:rsidRPr="00000000">
        <w:rPr>
          <w:rFonts w:ascii="Roboto" w:cs="Roboto" w:eastAsia="Roboto" w:hAnsi="Roboto"/>
          <w:rtl w:val="0"/>
        </w:rPr>
        <w:t xml:space="preserve">.</w:t>
      </w:r>
    </w:p>
    <w:p w:rsidR="00000000" w:rsidDel="00000000" w:rsidP="00000000" w:rsidRDefault="00000000" w:rsidRPr="00000000" w14:paraId="00000047">
      <w:pPr>
        <w:spacing w:after="240" w:lineRule="auto"/>
        <w:rPr>
          <w:rFonts w:ascii="Roboto" w:cs="Roboto" w:eastAsia="Roboto" w:hAnsi="Roboto"/>
        </w:rPr>
      </w:pPr>
      <w:r w:rsidDel="00000000" w:rsidR="00000000" w:rsidRPr="00000000">
        <w:rPr>
          <w:rFonts w:ascii="Roboto" w:cs="Roboto" w:eastAsia="Roboto" w:hAnsi="Roboto"/>
          <w:rtl w:val="0"/>
        </w:rPr>
        <w:t xml:space="preserve">Preprints.org. (2025). </w:t>
      </w:r>
      <w:r w:rsidDel="00000000" w:rsidR="00000000" w:rsidRPr="00000000">
        <w:rPr>
          <w:rFonts w:ascii="Roboto" w:cs="Roboto" w:eastAsia="Roboto" w:hAnsi="Roboto"/>
          <w:i w:val="1"/>
          <w:iCs w:val="1"/>
          <w:rtl w:val="0"/>
        </w:rPr>
        <w:t xml:space="preserve">The Impact of Artificial Intelligence on Employment Patterns in Developing Economies</w:t>
      </w:r>
      <w:r w:rsidDel="00000000" w:rsidR="00000000" w:rsidRPr="00000000">
        <w:rPr>
          <w:rFonts w:ascii="Roboto" w:cs="Roboto" w:eastAsia="Roboto" w:hAnsi="Roboto"/>
          <w:rtl w:val="0"/>
        </w:rPr>
        <w:t xml:space="preserve">.</w:t>
      </w:r>
    </w:p>
    <w:p w:rsidR="00000000" w:rsidDel="00000000" w:rsidP="00000000" w:rsidRDefault="00000000" w:rsidRPr="00000000" w14:paraId="00000048">
      <w:pPr>
        <w:spacing w:after="240" w:lineRule="auto"/>
        <w:rPr>
          <w:rFonts w:ascii="Roboto" w:cs="Roboto" w:eastAsia="Roboto" w:hAnsi="Roboto"/>
        </w:rPr>
      </w:pPr>
      <w:r w:rsidDel="00000000" w:rsidR="00000000" w:rsidRPr="00000000">
        <w:rPr>
          <w:rFonts w:ascii="Roboto" w:cs="Roboto" w:eastAsia="Roboto" w:hAnsi="Roboto"/>
          <w:rtl w:val="0"/>
        </w:rPr>
        <w:t xml:space="preserve">Tech In Africa. (2025). </w:t>
      </w:r>
      <w:r w:rsidDel="00000000" w:rsidR="00000000" w:rsidRPr="00000000">
        <w:rPr>
          <w:rFonts w:ascii="Roboto" w:cs="Roboto" w:eastAsia="Roboto" w:hAnsi="Roboto"/>
          <w:i w:val="1"/>
          <w:iCs w:val="1"/>
          <w:rtl w:val="0"/>
        </w:rPr>
        <w:t xml:space="preserve">Cassava Technologies Unveils $720M Investment in Africa's AI Infrastructure</w:t>
      </w:r>
      <w:r w:rsidDel="00000000" w:rsidR="00000000" w:rsidRPr="00000000">
        <w:rPr>
          <w:rFonts w:ascii="Roboto" w:cs="Roboto" w:eastAsia="Roboto" w:hAnsi="Roboto"/>
          <w:rtl w:val="0"/>
        </w:rPr>
        <w:t xml:space="preserve">.</w:t>
      </w:r>
    </w:p>
    <w:p w:rsidR="00000000" w:rsidDel="00000000" w:rsidP="00000000" w:rsidRDefault="00000000" w:rsidRPr="00000000" w14:paraId="00000049">
      <w:pPr>
        <w:spacing w:after="240" w:lineRule="auto"/>
        <w:rPr>
          <w:rFonts w:ascii="Roboto" w:cs="Roboto" w:eastAsia="Roboto" w:hAnsi="Roboto"/>
        </w:rPr>
      </w:pPr>
      <w:r w:rsidDel="00000000" w:rsidR="00000000" w:rsidRPr="00000000">
        <w:rPr>
          <w:rFonts w:ascii="Roboto" w:cs="Roboto" w:eastAsia="Roboto" w:hAnsi="Roboto"/>
          <w:rtl w:val="0"/>
        </w:rPr>
        <w:t xml:space="preserve">The Schoolhouse. (2025). </w:t>
      </w:r>
      <w:r w:rsidDel="00000000" w:rsidR="00000000" w:rsidRPr="00000000">
        <w:rPr>
          <w:rFonts w:ascii="Roboto" w:cs="Roboto" w:eastAsia="Roboto" w:hAnsi="Roboto"/>
          <w:i w:val="1"/>
          <w:iCs w:val="1"/>
          <w:rtl w:val="0"/>
        </w:rPr>
        <w:t xml:space="preserve">How AI Can Improve Education in Developing Countries</w:t>
      </w:r>
      <w:r w:rsidDel="00000000" w:rsidR="00000000" w:rsidRPr="00000000">
        <w:rPr>
          <w:rFonts w:ascii="Roboto" w:cs="Roboto" w:eastAsia="Roboto" w:hAnsi="Roboto"/>
          <w:rtl w:val="0"/>
        </w:rPr>
        <w:t xml:space="preserve">.</w:t>
      </w:r>
    </w:p>
    <w:p w:rsidR="00000000" w:rsidDel="00000000" w:rsidP="00000000" w:rsidRDefault="00000000" w:rsidRPr="00000000" w14:paraId="0000004A">
      <w:pPr>
        <w:spacing w:after="240" w:lineRule="auto"/>
        <w:rPr>
          <w:rFonts w:ascii="Roboto" w:cs="Roboto" w:eastAsia="Roboto" w:hAnsi="Roboto"/>
        </w:rPr>
      </w:pPr>
      <w:r w:rsidDel="00000000" w:rsidR="00000000" w:rsidRPr="00000000">
        <w:rPr>
          <w:rFonts w:ascii="Roboto" w:cs="Roboto" w:eastAsia="Roboto" w:hAnsi="Roboto"/>
          <w:rtl w:val="0"/>
        </w:rPr>
        <w:t xml:space="preserve">World Bank. (2024). </w:t>
      </w:r>
      <w:r w:rsidDel="00000000" w:rsidR="00000000" w:rsidRPr="00000000">
        <w:rPr>
          <w:rFonts w:ascii="Roboto" w:cs="Roboto" w:eastAsia="Roboto" w:hAnsi="Roboto"/>
          <w:i w:val="1"/>
          <w:iCs w:val="1"/>
          <w:rtl w:val="0"/>
        </w:rPr>
        <w:t xml:space="preserve">AI Revolution in Education</w:t>
      </w:r>
      <w:r w:rsidDel="00000000" w:rsidR="00000000" w:rsidRPr="00000000">
        <w:rPr>
          <w:rFonts w:ascii="Roboto" w:cs="Roboto" w:eastAsia="Roboto" w:hAnsi="Roboto"/>
          <w:rtl w:val="0"/>
        </w:rPr>
        <w:t xml:space="preserve">. World Bank Documents &amp; Reports.</w:t>
      </w:r>
    </w:p>
    <w:p w:rsidR="00000000" w:rsidDel="00000000" w:rsidP="00000000" w:rsidRDefault="00000000" w:rsidRPr="00000000" w14:paraId="0000004B">
      <w:pPr>
        <w:spacing w:after="240" w:lineRule="auto"/>
        <w:rPr>
          <w:rFonts w:ascii="Roboto" w:cs="Roboto" w:eastAsia="Roboto" w:hAnsi="Roboto"/>
        </w:rPr>
      </w:pPr>
      <w:r w:rsidDel="00000000" w:rsidR="00000000" w:rsidRPr="00000000">
        <w:rPr>
          <w:rFonts w:ascii="Roboto" w:cs="Roboto" w:eastAsia="Roboto" w:hAnsi="Roboto"/>
          <w:rtl w:val="0"/>
        </w:rPr>
        <w:t xml:space="preserve">World Bank. (2026). </w:t>
      </w:r>
      <w:r w:rsidDel="00000000" w:rsidR="00000000" w:rsidRPr="00000000">
        <w:rPr>
          <w:rFonts w:ascii="Roboto" w:cs="Roboto" w:eastAsia="Roboto" w:hAnsi="Roboto"/>
          <w:i w:val="1"/>
          <w:iCs w:val="1"/>
          <w:rtl w:val="0"/>
        </w:rPr>
        <w:t xml:space="preserve">Digital and AI</w:t>
      </w:r>
      <w:r w:rsidDel="00000000" w:rsidR="00000000" w:rsidRPr="00000000">
        <w:rPr>
          <w:rFonts w:ascii="Roboto" w:cs="Roboto" w:eastAsia="Roboto" w:hAnsi="Roboto"/>
          <w:rtl w:val="0"/>
        </w:rPr>
        <w:t xml:space="preserve">. World Bank Group.</w:t>
      </w:r>
    </w:p>
    <w:p w:rsidR="00000000" w:rsidDel="00000000" w:rsidP="00000000" w:rsidRDefault="00000000" w:rsidRPr="00000000" w14:paraId="0000004C">
      <w:pPr>
        <w:spacing w:after="240" w:lineRule="auto"/>
        <w:rPr>
          <w:rFonts w:ascii="Roboto" w:cs="Roboto" w:eastAsia="Roboto" w:hAnsi="Roboto"/>
        </w:rPr>
      </w:pPr>
      <w:r w:rsidDel="00000000" w:rsidR="00000000" w:rsidRPr="00000000">
        <w:rPr>
          <w:rFonts w:ascii="Roboto" w:cs="Roboto" w:eastAsia="Roboto" w:hAnsi="Roboto"/>
          <w:rtl w:val="0"/>
        </w:rPr>
        <w:t xml:space="preserve">Zishiri, C., Jekese, G., &amp; Muchabaiwa, W. (2024). Challenges in Implementing Education 5.0 in Higher Education in Zimbabwe: A Qualitative Analysis. </w:t>
      </w:r>
      <w:r w:rsidDel="00000000" w:rsidR="00000000" w:rsidRPr="00000000">
        <w:rPr>
          <w:rFonts w:ascii="Roboto" w:cs="Roboto" w:eastAsia="Roboto" w:hAnsi="Roboto"/>
          <w:i w:val="1"/>
          <w:iCs w:val="1"/>
          <w:rtl w:val="0"/>
        </w:rPr>
        <w:t xml:space="preserve">International Journal of Research and Innovation in Social Science</w:t>
      </w:r>
      <w:r w:rsidDel="00000000" w:rsidR="00000000" w:rsidRPr="00000000">
        <w:rPr>
          <w:rFonts w:ascii="Roboto" w:cs="Roboto" w:eastAsia="Roboto" w:hAnsi="Roboto"/>
          <w:rtl w:val="0"/>
        </w:rPr>
        <w:t xml:space="preserve">.</w:t>
      </w:r>
    </w:p>
    <w:p w:rsidR="00000000" w:rsidDel="00000000" w:rsidP="00000000" w:rsidRDefault="00000000" w:rsidRPr="00000000" w14:paraId="0000004D">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rFonts w:ascii="Roboto" w:cs="Roboto" w:eastAsia="Roboto" w:hAnsi="Roboto"/>
          <w:i w:val="1"/>
          <w:iCs w:val="1"/>
        </w:rPr>
      </w:pPr>
      <w:r w:rsidDel="00000000" w:rsidR="00000000" w:rsidRPr="00000000">
        <w:rPr>
          <w:rFonts w:ascii="Roboto" w:cs="Roboto" w:eastAsia="Roboto" w:hAnsi="Roboto"/>
          <w:i w:val="1"/>
          <w:iCs w:val="1"/>
          <w:rtl w:val="0"/>
        </w:rPr>
        <w:t xml:space="preserve">This paper was prepared by Henrix Bradley Moyo as a contribution to the policy discourse on Zimbabwe's digital and economic transformation.</w:t>
      </w:r>
    </w:p>
    <w:p w:rsidR="00000000" w:rsidDel="00000000" w:rsidP="00000000" w:rsidRDefault="00000000" w:rsidRPr="00000000" w14:paraId="0000004F">
      <w:pPr>
        <w:rPr>
          <w:rFonts w:ascii="Roboto" w:cs="Roboto" w:eastAsia="Roboto" w:hAnsi="Roboto"/>
          <w:i w:val="1"/>
          <w:iCs w:val="1"/>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