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213A" w14:textId="13DF8BA0" w:rsidR="00312484" w:rsidRPr="00FB55BA" w:rsidRDefault="00312484" w:rsidP="00312484">
      <w:p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b/>
          <w:bCs/>
          <w:sz w:val="20"/>
          <w:szCs w:val="20"/>
        </w:rPr>
        <w:t>VANTAGENS DAS MÁQUINAS VIRTUAIS (SLIDE 1)</w:t>
      </w:r>
    </w:p>
    <w:p w14:paraId="43F42E59" w14:textId="6B873190" w:rsidR="00312484" w:rsidRPr="00FB55BA" w:rsidRDefault="00312484" w:rsidP="00312484">
      <w:pPr>
        <w:pStyle w:val="PargrafodaLista"/>
        <w:numPr>
          <w:ilvl w:val="0"/>
          <w:numId w:val="10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Utilização de dois sistemas operacionais diferentes em um único computador</w:t>
      </w:r>
    </w:p>
    <w:p w14:paraId="60B37C76" w14:textId="00864E7C" w:rsidR="00312484" w:rsidRPr="00FB55BA" w:rsidRDefault="00312484" w:rsidP="00312484">
      <w:pPr>
        <w:pStyle w:val="PargrafodaLista"/>
        <w:numPr>
          <w:ilvl w:val="0"/>
          <w:numId w:val="10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Execução simultânea das máquinas virtuais.</w:t>
      </w:r>
    </w:p>
    <w:p w14:paraId="5A79EBE8" w14:textId="09611655" w:rsidR="00312484" w:rsidRPr="00FB55BA" w:rsidRDefault="00312484" w:rsidP="00312484">
      <w:pPr>
        <w:pStyle w:val="PargrafodaLista"/>
        <w:numPr>
          <w:ilvl w:val="0"/>
          <w:numId w:val="10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Isolamento dos sistemas.</w:t>
      </w:r>
    </w:p>
    <w:p w14:paraId="2CA47F6D" w14:textId="2B7D07D1" w:rsidR="00312484" w:rsidRPr="00FB55BA" w:rsidRDefault="00312484" w:rsidP="00312484">
      <w:pPr>
        <w:pStyle w:val="PargrafodaLista"/>
        <w:numPr>
          <w:ilvl w:val="0"/>
          <w:numId w:val="10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Aproveitamento satisfatório dos recursos do computador</w:t>
      </w:r>
    </w:p>
    <w:p w14:paraId="334C81A1" w14:textId="706F18D0" w:rsidR="00312484" w:rsidRPr="00FB55BA" w:rsidRDefault="00312484" w:rsidP="00312484">
      <w:pPr>
        <w:pStyle w:val="PargrafodaLista"/>
        <w:numPr>
          <w:ilvl w:val="0"/>
          <w:numId w:val="10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Mitigação de custos no ambiente corporativo</w:t>
      </w:r>
    </w:p>
    <w:p w14:paraId="3D755D58" w14:textId="0A63CF94" w:rsidR="00312484" w:rsidRPr="00FB55BA" w:rsidRDefault="00312484" w:rsidP="00312484">
      <w:p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b/>
          <w:bCs/>
          <w:sz w:val="20"/>
          <w:szCs w:val="20"/>
        </w:rPr>
        <w:t>DESVANTAGENS DAS MÁQUINAS VIRTUAIS (SLIDE 2)</w:t>
      </w:r>
    </w:p>
    <w:p w14:paraId="2886D36A" w14:textId="0BB98F66" w:rsidR="00396CD9" w:rsidRPr="00FB55BA" w:rsidRDefault="00396CD9" w:rsidP="00396CD9">
      <w:pPr>
        <w:pStyle w:val="PargrafodaLista"/>
        <w:numPr>
          <w:ilvl w:val="0"/>
          <w:numId w:val="11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Limitação na quantidade de máquinas criadas dentro de um computador, devido a demanda alta de recursos.</w:t>
      </w:r>
    </w:p>
    <w:p w14:paraId="7DB64012" w14:textId="6CEC7FE7" w:rsidR="00396CD9" w:rsidRPr="00FB55BA" w:rsidRDefault="00396CD9" w:rsidP="00396CD9">
      <w:pPr>
        <w:pStyle w:val="PargrafodaLista"/>
        <w:numPr>
          <w:ilvl w:val="0"/>
          <w:numId w:val="11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 xml:space="preserve">Comprometimento de todas as máquinas no caso de infecção do </w:t>
      </w:r>
      <w:proofErr w:type="spellStart"/>
      <w:r w:rsidRPr="00FB55BA">
        <w:rPr>
          <w:rFonts w:ascii="Century Gothic" w:hAnsi="Century Gothic" w:cs="Angsana New"/>
          <w:sz w:val="20"/>
          <w:szCs w:val="20"/>
        </w:rPr>
        <w:t>hypervisor</w:t>
      </w:r>
      <w:proofErr w:type="spellEnd"/>
      <w:r w:rsidRPr="00FB55BA">
        <w:rPr>
          <w:rFonts w:ascii="Century Gothic" w:hAnsi="Century Gothic" w:cs="Angsana New"/>
          <w:sz w:val="20"/>
          <w:szCs w:val="20"/>
        </w:rPr>
        <w:t>.</w:t>
      </w:r>
    </w:p>
    <w:p w14:paraId="6A5095F2" w14:textId="5D9AB768" w:rsidR="00396CD9" w:rsidRPr="00FB55BA" w:rsidRDefault="00396CD9" w:rsidP="00396CD9">
      <w:pPr>
        <w:pStyle w:val="PargrafodaLista"/>
        <w:numPr>
          <w:ilvl w:val="0"/>
          <w:numId w:val="11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Não é indicada para softwares pesados.</w:t>
      </w:r>
    </w:p>
    <w:p w14:paraId="715EBB34" w14:textId="50E57495" w:rsidR="00396CD9" w:rsidRPr="00FB55BA" w:rsidRDefault="00396CD9" w:rsidP="00396CD9">
      <w:pPr>
        <w:pStyle w:val="PargrafodaLista"/>
        <w:numPr>
          <w:ilvl w:val="0"/>
          <w:numId w:val="11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Sobrecargas e pouco escalável.</w:t>
      </w:r>
    </w:p>
    <w:p w14:paraId="5351DAB2" w14:textId="20B24DEC" w:rsidR="00396CD9" w:rsidRPr="00FB55BA" w:rsidRDefault="00396CD9" w:rsidP="00396CD9">
      <w:pPr>
        <w:pStyle w:val="PargrafodaLista"/>
        <w:numPr>
          <w:ilvl w:val="0"/>
          <w:numId w:val="11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Difícil transferência, embora seja possível.</w:t>
      </w:r>
    </w:p>
    <w:p w14:paraId="6CE891DC" w14:textId="3AEA01BA" w:rsidR="00396CD9" w:rsidRPr="00FB55BA" w:rsidRDefault="00396CD9" w:rsidP="00396CD9">
      <w:p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b/>
          <w:bCs/>
          <w:sz w:val="20"/>
          <w:szCs w:val="20"/>
        </w:rPr>
        <w:t>DIFERENÇA ENTRE MÁQUINAS VIRTUAIS E CONTEINERS (SLIDE 3)</w:t>
      </w:r>
    </w:p>
    <w:p w14:paraId="07C07574" w14:textId="32591FA2" w:rsidR="00396CD9" w:rsidRPr="00FB55BA" w:rsidRDefault="00396CD9" w:rsidP="00396CD9">
      <w:pPr>
        <w:pStyle w:val="PargrafodaLista"/>
        <w:numPr>
          <w:ilvl w:val="0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b/>
          <w:bCs/>
          <w:sz w:val="20"/>
          <w:szCs w:val="20"/>
        </w:rPr>
        <w:t>Conteinerização</w:t>
      </w:r>
    </w:p>
    <w:p w14:paraId="0C20BAD4" w14:textId="13D49F64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 xml:space="preserve">Consiste na criação de espaços reservados (container) a partir de uma “Docker </w:t>
      </w:r>
      <w:proofErr w:type="spellStart"/>
      <w:r w:rsidRPr="00FB55BA">
        <w:rPr>
          <w:rFonts w:ascii="Century Gothic" w:hAnsi="Century Gothic" w:cs="Angsana New"/>
          <w:sz w:val="20"/>
          <w:szCs w:val="20"/>
        </w:rPr>
        <w:t>Engine</w:t>
      </w:r>
      <w:proofErr w:type="spellEnd"/>
      <w:r w:rsidRPr="00FB55BA">
        <w:rPr>
          <w:rFonts w:ascii="Century Gothic" w:hAnsi="Century Gothic" w:cs="Angsana New"/>
          <w:sz w:val="20"/>
          <w:szCs w:val="20"/>
        </w:rPr>
        <w:t>”.</w:t>
      </w:r>
    </w:p>
    <w:p w14:paraId="3FA176D0" w14:textId="7C55454E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 xml:space="preserve">Contém dependências de um projeto para rodar uma aplicação (banco de dados, </w:t>
      </w:r>
      <w:proofErr w:type="spellStart"/>
      <w:r w:rsidRPr="00FB55BA">
        <w:rPr>
          <w:rFonts w:ascii="Century Gothic" w:hAnsi="Century Gothic" w:cs="Angsana New"/>
          <w:sz w:val="20"/>
          <w:szCs w:val="20"/>
        </w:rPr>
        <w:t>back-end</w:t>
      </w:r>
      <w:proofErr w:type="spellEnd"/>
      <w:r w:rsidRPr="00FB55BA">
        <w:rPr>
          <w:rFonts w:ascii="Century Gothic" w:hAnsi="Century Gothic" w:cs="Angsana New"/>
          <w:sz w:val="20"/>
          <w:szCs w:val="20"/>
        </w:rPr>
        <w:t>, SO, front-</w:t>
      </w:r>
      <w:proofErr w:type="spellStart"/>
      <w:r w:rsidRPr="00FB55BA">
        <w:rPr>
          <w:rFonts w:ascii="Century Gothic" w:hAnsi="Century Gothic" w:cs="Angsana New"/>
          <w:sz w:val="20"/>
          <w:szCs w:val="20"/>
        </w:rPr>
        <w:t>end</w:t>
      </w:r>
      <w:proofErr w:type="spellEnd"/>
      <w:r w:rsidRPr="00FB55BA">
        <w:rPr>
          <w:rFonts w:ascii="Century Gothic" w:hAnsi="Century Gothic" w:cs="Angsana New"/>
          <w:sz w:val="20"/>
          <w:szCs w:val="20"/>
        </w:rPr>
        <w:t>)</w:t>
      </w:r>
      <w:r w:rsidR="0051407C" w:rsidRPr="00FB55BA">
        <w:rPr>
          <w:rFonts w:ascii="Century Gothic" w:hAnsi="Century Gothic" w:cs="Angsana New"/>
          <w:sz w:val="20"/>
          <w:szCs w:val="20"/>
        </w:rPr>
        <w:t>.</w:t>
      </w:r>
    </w:p>
    <w:p w14:paraId="7F9281E7" w14:textId="00330265" w:rsidR="0051407C" w:rsidRPr="00FB55BA" w:rsidRDefault="0051407C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São utilizados muitas vezes sem interfaces gráficas.</w:t>
      </w:r>
    </w:p>
    <w:p w14:paraId="30663E2A" w14:textId="4462F908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Espaços funcionam como processos</w:t>
      </w:r>
      <w:r w:rsidR="0051407C" w:rsidRPr="00FB55BA">
        <w:rPr>
          <w:rFonts w:ascii="Century Gothic" w:hAnsi="Century Gothic" w:cs="Angsana New"/>
          <w:sz w:val="20"/>
          <w:szCs w:val="20"/>
        </w:rPr>
        <w:t>.</w:t>
      </w:r>
    </w:p>
    <w:p w14:paraId="66263AA0" w14:textId="36FDE311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Não exige tanto da capacidade física do computador.</w:t>
      </w:r>
    </w:p>
    <w:p w14:paraId="38677A3A" w14:textId="623820C7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Mais escaláveis</w:t>
      </w:r>
      <w:r w:rsidR="0051407C" w:rsidRPr="00FB55BA">
        <w:rPr>
          <w:rFonts w:ascii="Century Gothic" w:hAnsi="Century Gothic" w:cs="Angsana New"/>
          <w:sz w:val="20"/>
          <w:szCs w:val="20"/>
        </w:rPr>
        <w:t>, mais leves e altamente portáveis</w:t>
      </w:r>
      <w:r w:rsidRPr="00FB55BA">
        <w:rPr>
          <w:rFonts w:ascii="Century Gothic" w:hAnsi="Century Gothic" w:cs="Angsana New"/>
          <w:sz w:val="20"/>
          <w:szCs w:val="20"/>
        </w:rPr>
        <w:t>.</w:t>
      </w:r>
    </w:p>
    <w:p w14:paraId="4ED13760" w14:textId="7A32FB74" w:rsidR="0051407C" w:rsidRPr="00FB55BA" w:rsidRDefault="00396CD9" w:rsidP="0051407C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Sistema operacional está preso ao hospedeiro.</w:t>
      </w:r>
    </w:p>
    <w:p w14:paraId="3DBFDB08" w14:textId="77A4E620" w:rsidR="0051407C" w:rsidRPr="00FB55BA" w:rsidRDefault="0051407C" w:rsidP="0051407C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Grande ecossistema de imagens prontas.</w:t>
      </w:r>
    </w:p>
    <w:p w14:paraId="00638F59" w14:textId="77777777" w:rsidR="00396CD9" w:rsidRPr="00FB55BA" w:rsidRDefault="00396CD9" w:rsidP="00396CD9">
      <w:pPr>
        <w:pStyle w:val="PargrafodaLista"/>
        <w:ind w:left="1440"/>
        <w:rPr>
          <w:rFonts w:ascii="Century Gothic" w:hAnsi="Century Gothic" w:cs="Angsana New"/>
          <w:b/>
          <w:bCs/>
          <w:sz w:val="20"/>
          <w:szCs w:val="20"/>
        </w:rPr>
      </w:pPr>
    </w:p>
    <w:p w14:paraId="20BBFB48" w14:textId="62EE50FD" w:rsidR="00396CD9" w:rsidRPr="00FB55BA" w:rsidRDefault="00396CD9" w:rsidP="00396CD9">
      <w:pPr>
        <w:pStyle w:val="PargrafodaLista"/>
        <w:numPr>
          <w:ilvl w:val="0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b/>
          <w:bCs/>
          <w:sz w:val="20"/>
          <w:szCs w:val="20"/>
        </w:rPr>
        <w:t>Virtualização</w:t>
      </w:r>
    </w:p>
    <w:p w14:paraId="4F5F5243" w14:textId="0254D9D0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 xml:space="preserve">Como dito anteriormente, consiste na criação de máquinas virtuais a partir de um </w:t>
      </w:r>
      <w:proofErr w:type="spellStart"/>
      <w:r w:rsidRPr="00FB55BA">
        <w:rPr>
          <w:rFonts w:ascii="Century Gothic" w:hAnsi="Century Gothic" w:cs="Angsana New"/>
          <w:sz w:val="20"/>
          <w:szCs w:val="20"/>
        </w:rPr>
        <w:t>Hypervisor</w:t>
      </w:r>
      <w:proofErr w:type="spellEnd"/>
      <w:r w:rsidRPr="00FB55BA">
        <w:rPr>
          <w:rFonts w:ascii="Century Gothic" w:hAnsi="Century Gothic" w:cs="Angsana New"/>
          <w:sz w:val="20"/>
          <w:szCs w:val="20"/>
        </w:rPr>
        <w:t>.</w:t>
      </w:r>
    </w:p>
    <w:p w14:paraId="122E5030" w14:textId="69DEC7E2" w:rsidR="0051407C" w:rsidRPr="00FB55BA" w:rsidRDefault="0051407C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Contém ambientes de desenvolvimento e de produção.</w:t>
      </w:r>
    </w:p>
    <w:p w14:paraId="5B002B6C" w14:textId="4DEBC3F8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São utilizadas muitas vezes interfaces gráficas com dos SO.</w:t>
      </w:r>
    </w:p>
    <w:p w14:paraId="16B591DD" w14:textId="239EF91E" w:rsidR="0051407C" w:rsidRPr="00FB55BA" w:rsidRDefault="0051407C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Espaços funcionam como computadores que utilizam os recursos com uma especificação estrita.</w:t>
      </w:r>
    </w:p>
    <w:p w14:paraId="48EE9915" w14:textId="20524ADB" w:rsidR="0051407C" w:rsidRPr="00FB55BA" w:rsidRDefault="0051407C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Exige mais capacidade física do computador.</w:t>
      </w:r>
    </w:p>
    <w:p w14:paraId="7FCD8506" w14:textId="3ED21096" w:rsidR="00396CD9" w:rsidRPr="00FB55BA" w:rsidRDefault="0051407C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São menos escaláveis, mais pesados e pouco portáveis.</w:t>
      </w:r>
    </w:p>
    <w:p w14:paraId="22EC53FB" w14:textId="6E9AD24F" w:rsidR="00396CD9" w:rsidRPr="00FB55BA" w:rsidRDefault="00396CD9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 xml:space="preserve">Sistema operacional não está preso ao hospedeiro. </w:t>
      </w:r>
    </w:p>
    <w:p w14:paraId="671F1F94" w14:textId="0C97D5D5" w:rsidR="0051407C" w:rsidRPr="00FB55BA" w:rsidRDefault="0051407C" w:rsidP="00396CD9">
      <w:pPr>
        <w:pStyle w:val="PargrafodaLista"/>
        <w:numPr>
          <w:ilvl w:val="1"/>
          <w:numId w:val="13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Pouco ecossistema de imagens prontas.</w:t>
      </w:r>
    </w:p>
    <w:p w14:paraId="5F04D69B" w14:textId="48AC9A12" w:rsidR="00FB55BA" w:rsidRPr="00FB55BA" w:rsidRDefault="00FB55BA" w:rsidP="00FB55BA">
      <w:pPr>
        <w:rPr>
          <w:rFonts w:ascii="Century Gothic" w:hAnsi="Century Gothic" w:cs="Angsana New"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>O isolamento, segurança e configurações são as únicas “semelhanças” entre esses dois processos.</w:t>
      </w:r>
    </w:p>
    <w:p w14:paraId="649BE294" w14:textId="68B32B5F" w:rsidR="00FB55BA" w:rsidRDefault="00FB55BA" w:rsidP="00FB55BA">
      <w:p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b/>
          <w:bCs/>
          <w:sz w:val="20"/>
          <w:szCs w:val="20"/>
        </w:rPr>
        <w:t>IMPORTÂNCIA DA VIRTUALIZAÇÃO PARA A ÁREA DE DESENVOLVIMENTO (SLIDE 4)</w:t>
      </w:r>
    </w:p>
    <w:p w14:paraId="5DB633C6" w14:textId="08AD5B9C" w:rsidR="00FB55BA" w:rsidRPr="00FB55BA" w:rsidRDefault="00FB55BA" w:rsidP="00B31850">
      <w:pPr>
        <w:pStyle w:val="PargrafodaLista"/>
        <w:numPr>
          <w:ilvl w:val="0"/>
          <w:numId w:val="15"/>
        </w:numPr>
        <w:rPr>
          <w:rFonts w:ascii="Century Gothic" w:hAnsi="Century Gothic" w:cs="Angsana New"/>
          <w:b/>
          <w:bCs/>
          <w:sz w:val="20"/>
          <w:szCs w:val="20"/>
        </w:rPr>
      </w:pPr>
      <w:r w:rsidRPr="00FB55BA">
        <w:rPr>
          <w:rFonts w:ascii="Century Gothic" w:hAnsi="Century Gothic" w:cs="Angsana New"/>
          <w:sz w:val="20"/>
          <w:szCs w:val="20"/>
        </w:rPr>
        <w:t xml:space="preserve">Promove uma versatilidade para o desenvolvedor utilizar vários </w:t>
      </w:r>
      <w:r>
        <w:rPr>
          <w:rFonts w:ascii="Century Gothic" w:hAnsi="Century Gothic" w:cs="Angsana New"/>
          <w:sz w:val="20"/>
          <w:szCs w:val="20"/>
        </w:rPr>
        <w:t>sistemas operacionais de acordo com a necessidade, com isolamento e qualidade.</w:t>
      </w:r>
    </w:p>
    <w:p w14:paraId="0628DB2F" w14:textId="589816D6" w:rsidR="00FB55BA" w:rsidRPr="00FB55BA" w:rsidRDefault="00FB55BA" w:rsidP="00B31850">
      <w:pPr>
        <w:pStyle w:val="PargrafodaLista"/>
        <w:numPr>
          <w:ilvl w:val="0"/>
          <w:numId w:val="15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Permite o estudo de assuntos como segurança, que são de difíceis acesso e estão muitas das vezes indexados em sites com vírus.</w:t>
      </w:r>
    </w:p>
    <w:p w14:paraId="68B2B724" w14:textId="4F88A9EB" w:rsidR="00FB55BA" w:rsidRPr="00FB55BA" w:rsidRDefault="00FB55BA" w:rsidP="00B31850">
      <w:pPr>
        <w:pStyle w:val="PargrafodaLista"/>
        <w:numPr>
          <w:ilvl w:val="0"/>
          <w:numId w:val="15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Separar o ambiente de teste do ambiente de produção.</w:t>
      </w:r>
    </w:p>
    <w:p w14:paraId="0C1A27AE" w14:textId="0A0B37F6" w:rsidR="00FB55BA" w:rsidRPr="00FB55BA" w:rsidRDefault="00FB55BA" w:rsidP="00B31850">
      <w:pPr>
        <w:pStyle w:val="PargrafodaLista"/>
        <w:numPr>
          <w:ilvl w:val="0"/>
          <w:numId w:val="15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Aplicações criadas funcionam de forma independente.</w:t>
      </w:r>
    </w:p>
    <w:p w14:paraId="0D5353FC" w14:textId="77242773" w:rsidR="00FB55BA" w:rsidRPr="00FB55BA" w:rsidRDefault="00FB55BA" w:rsidP="00B31850">
      <w:pPr>
        <w:pStyle w:val="PargrafodaLista"/>
        <w:numPr>
          <w:ilvl w:val="0"/>
          <w:numId w:val="15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Maior confiabilidade para a realização de mudanças em uma equipe de desenvolvimento</w:t>
      </w:r>
    </w:p>
    <w:p w14:paraId="47AA5685" w14:textId="4DEBC4BE" w:rsidR="00FB55BA" w:rsidRDefault="00FB55BA" w:rsidP="00FB55BA">
      <w:p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b/>
          <w:bCs/>
          <w:sz w:val="20"/>
          <w:szCs w:val="20"/>
        </w:rPr>
        <w:lastRenderedPageBreak/>
        <w:t xml:space="preserve">CENÁRIO ATUAL DOS HYPERVISORES </w:t>
      </w:r>
      <w:r w:rsidR="002B7F69">
        <w:rPr>
          <w:rFonts w:ascii="Century Gothic" w:hAnsi="Century Gothic" w:cs="Angsana New"/>
          <w:b/>
          <w:bCs/>
          <w:sz w:val="20"/>
          <w:szCs w:val="20"/>
        </w:rPr>
        <w:t>(SLIDE 5)</w:t>
      </w:r>
    </w:p>
    <w:p w14:paraId="567982C3" w14:textId="63F6CD0D" w:rsidR="002B7F69" w:rsidRPr="002B7F69" w:rsidRDefault="002B7F69" w:rsidP="002B7F69">
      <w:pPr>
        <w:pStyle w:val="PargrafodaLista"/>
        <w:numPr>
          <w:ilvl w:val="0"/>
          <w:numId w:val="17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Com o crescimento das aplicações a virtualização começou a se tornar inviável devido a sua baixa escalabilidade.</w:t>
      </w:r>
    </w:p>
    <w:p w14:paraId="0EA056BF" w14:textId="77777777" w:rsidR="002B7F69" w:rsidRPr="002B7F69" w:rsidRDefault="002B7F69" w:rsidP="002B7F69">
      <w:pPr>
        <w:pStyle w:val="PargrafodaLista"/>
        <w:numPr>
          <w:ilvl w:val="0"/>
          <w:numId w:val="16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 xml:space="preserve">Big </w:t>
      </w:r>
      <w:proofErr w:type="spellStart"/>
      <w:r>
        <w:rPr>
          <w:rFonts w:ascii="Century Gothic" w:hAnsi="Century Gothic" w:cs="Angsana New"/>
          <w:sz w:val="20"/>
          <w:szCs w:val="20"/>
        </w:rPr>
        <w:t>Techs</w:t>
      </w:r>
      <w:proofErr w:type="spellEnd"/>
      <w:r>
        <w:rPr>
          <w:rFonts w:ascii="Century Gothic" w:hAnsi="Century Gothic" w:cs="Angsana New"/>
          <w:sz w:val="20"/>
          <w:szCs w:val="20"/>
        </w:rPr>
        <w:t xml:space="preserve"> começaram a aderir a conteinerização, pois gerava menos riscos de um servidor ou mainframe não suportar a carga de trabalho.</w:t>
      </w:r>
    </w:p>
    <w:p w14:paraId="1458E788" w14:textId="5E003333" w:rsidR="002B7F69" w:rsidRPr="002B7F69" w:rsidRDefault="002B7F69" w:rsidP="002B7F69">
      <w:pPr>
        <w:pStyle w:val="PargrafodaLista"/>
        <w:numPr>
          <w:ilvl w:val="0"/>
          <w:numId w:val="16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No cenário atual, com a necessidade de lidar com um alto volume de dados, a conteinerização é a opção mais atrativa para o mercado.</w:t>
      </w:r>
    </w:p>
    <w:p w14:paraId="7C6BE030" w14:textId="7FB09DA5" w:rsidR="002B7F69" w:rsidRPr="002B7F69" w:rsidRDefault="002B7F69" w:rsidP="002B7F69">
      <w:pPr>
        <w:pStyle w:val="PargrafodaLista"/>
        <w:numPr>
          <w:ilvl w:val="0"/>
          <w:numId w:val="16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Os contêiners também são mais baratos e sua alocação de recursos é mais dinâmica e liberal.</w:t>
      </w:r>
    </w:p>
    <w:p w14:paraId="5B4A64ED" w14:textId="4BED0C11" w:rsidR="002B7F69" w:rsidRPr="002B7F69" w:rsidRDefault="002B7F69" w:rsidP="002B7F69">
      <w:pPr>
        <w:pStyle w:val="PargrafodaLista"/>
        <w:numPr>
          <w:ilvl w:val="0"/>
          <w:numId w:val="16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>No entanto, a existência de um não exclui a de outro, existem particularidades para cada caso de uso, além da possibilidade de combinação de contêiners com máquinas virtuais.</w:t>
      </w:r>
    </w:p>
    <w:p w14:paraId="7E6864B2" w14:textId="7A15BF09" w:rsidR="002B7F69" w:rsidRPr="002B7F69" w:rsidRDefault="002B7F69" w:rsidP="002B7F69">
      <w:pPr>
        <w:pStyle w:val="PargrafodaLista"/>
        <w:numPr>
          <w:ilvl w:val="0"/>
          <w:numId w:val="16"/>
        </w:numPr>
        <w:rPr>
          <w:rFonts w:ascii="Century Gothic" w:hAnsi="Century Gothic" w:cs="Angsana New"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 xml:space="preserve">A </w:t>
      </w:r>
      <w:r w:rsidRPr="002B7F69">
        <w:rPr>
          <w:rFonts w:ascii="Century Gothic" w:hAnsi="Century Gothic" w:cs="Angsana New"/>
          <w:sz w:val="20"/>
          <w:szCs w:val="20"/>
        </w:rPr>
        <w:t>combinação de</w:t>
      </w:r>
      <w:r>
        <w:rPr>
          <w:rFonts w:ascii="Century Gothic" w:hAnsi="Century Gothic" w:cs="Angsana New"/>
          <w:sz w:val="20"/>
          <w:szCs w:val="20"/>
        </w:rPr>
        <w:t xml:space="preserve">las </w:t>
      </w:r>
      <w:r w:rsidRPr="002B7F69">
        <w:rPr>
          <w:rFonts w:ascii="Century Gothic" w:hAnsi="Century Gothic" w:cs="Angsana New"/>
          <w:sz w:val="20"/>
          <w:szCs w:val="20"/>
        </w:rPr>
        <w:t>permite uma abordagem mais flexível e adaptável às necessidades do ambiente empresarial.</w:t>
      </w:r>
    </w:p>
    <w:p w14:paraId="78FDB348" w14:textId="6237A9D8" w:rsidR="002B7F69" w:rsidRPr="002B7F69" w:rsidRDefault="002B7F69" w:rsidP="002B7F69">
      <w:pPr>
        <w:pStyle w:val="PargrafodaLista"/>
        <w:numPr>
          <w:ilvl w:val="0"/>
          <w:numId w:val="16"/>
        </w:numPr>
        <w:rPr>
          <w:rFonts w:ascii="Century Gothic" w:hAnsi="Century Gothic" w:cs="Angsana New"/>
          <w:b/>
          <w:bCs/>
          <w:sz w:val="20"/>
          <w:szCs w:val="20"/>
        </w:rPr>
      </w:pPr>
      <w:r>
        <w:rPr>
          <w:rFonts w:ascii="Century Gothic" w:hAnsi="Century Gothic" w:cs="Angsana New"/>
          <w:sz w:val="20"/>
          <w:szCs w:val="20"/>
        </w:rPr>
        <w:t xml:space="preserve">Um grande exemplo desse caso de uso, é a preferência da AWS em usar o KVM para o seu serviço AWS </w:t>
      </w:r>
      <w:proofErr w:type="spellStart"/>
      <w:r>
        <w:rPr>
          <w:rFonts w:ascii="Century Gothic" w:hAnsi="Century Gothic" w:cs="Angsana New"/>
          <w:sz w:val="20"/>
          <w:szCs w:val="20"/>
        </w:rPr>
        <w:t>Storage</w:t>
      </w:r>
      <w:proofErr w:type="spellEnd"/>
      <w:r>
        <w:rPr>
          <w:rFonts w:ascii="Century Gothic" w:hAnsi="Century Gothic" w:cs="Angsana New"/>
          <w:sz w:val="20"/>
          <w:szCs w:val="20"/>
        </w:rPr>
        <w:t xml:space="preserve"> Gateway.</w:t>
      </w:r>
    </w:p>
    <w:sectPr w:rsidR="002B7F69" w:rsidRPr="002B7F69" w:rsidSect="00EE7BC7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5"/>
    <w:multiLevelType w:val="hybridMultilevel"/>
    <w:tmpl w:val="260E47C8"/>
    <w:lvl w:ilvl="0" w:tplc="3466A98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065111"/>
    <w:multiLevelType w:val="hybridMultilevel"/>
    <w:tmpl w:val="6D4C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3473"/>
    <w:multiLevelType w:val="hybridMultilevel"/>
    <w:tmpl w:val="A3A45CD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" w15:restartNumberingAfterBreak="0">
    <w:nsid w:val="18535600"/>
    <w:multiLevelType w:val="hybridMultilevel"/>
    <w:tmpl w:val="2DA0D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2733C"/>
    <w:multiLevelType w:val="hybridMultilevel"/>
    <w:tmpl w:val="EF960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5F1F"/>
    <w:multiLevelType w:val="hybridMultilevel"/>
    <w:tmpl w:val="B77CC61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B4A34"/>
    <w:multiLevelType w:val="hybridMultilevel"/>
    <w:tmpl w:val="0E8ED3A6"/>
    <w:lvl w:ilvl="0" w:tplc="18805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734D62"/>
    <w:multiLevelType w:val="hybridMultilevel"/>
    <w:tmpl w:val="C9E2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F0673"/>
    <w:multiLevelType w:val="hybridMultilevel"/>
    <w:tmpl w:val="1612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906A9"/>
    <w:multiLevelType w:val="hybridMultilevel"/>
    <w:tmpl w:val="1EA88E76"/>
    <w:lvl w:ilvl="0" w:tplc="CD06DB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222034"/>
    <w:multiLevelType w:val="hybridMultilevel"/>
    <w:tmpl w:val="E30E3FAC"/>
    <w:lvl w:ilvl="0" w:tplc="36F81E70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43EB40D6"/>
    <w:multiLevelType w:val="hybridMultilevel"/>
    <w:tmpl w:val="1D128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4903"/>
    <w:multiLevelType w:val="hybridMultilevel"/>
    <w:tmpl w:val="68949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43C5"/>
    <w:multiLevelType w:val="hybridMultilevel"/>
    <w:tmpl w:val="4344E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F1030"/>
    <w:multiLevelType w:val="hybridMultilevel"/>
    <w:tmpl w:val="9ED26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17EE9"/>
    <w:multiLevelType w:val="hybridMultilevel"/>
    <w:tmpl w:val="2272B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A046B"/>
    <w:multiLevelType w:val="hybridMultilevel"/>
    <w:tmpl w:val="B4EEA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66801">
    <w:abstractNumId w:val="14"/>
  </w:num>
  <w:num w:numId="2" w16cid:durableId="248077330">
    <w:abstractNumId w:val="4"/>
  </w:num>
  <w:num w:numId="3" w16cid:durableId="154226590">
    <w:abstractNumId w:val="0"/>
  </w:num>
  <w:num w:numId="4" w16cid:durableId="1636716502">
    <w:abstractNumId w:val="2"/>
  </w:num>
  <w:num w:numId="5" w16cid:durableId="1948928162">
    <w:abstractNumId w:val="10"/>
  </w:num>
  <w:num w:numId="6" w16cid:durableId="1044863394">
    <w:abstractNumId w:val="16"/>
  </w:num>
  <w:num w:numId="7" w16cid:durableId="1408190779">
    <w:abstractNumId w:val="6"/>
  </w:num>
  <w:num w:numId="8" w16cid:durableId="1502309170">
    <w:abstractNumId w:val="9"/>
  </w:num>
  <w:num w:numId="9" w16cid:durableId="2113745453">
    <w:abstractNumId w:val="3"/>
  </w:num>
  <w:num w:numId="10" w16cid:durableId="1826898209">
    <w:abstractNumId w:val="13"/>
  </w:num>
  <w:num w:numId="11" w16cid:durableId="1839154408">
    <w:abstractNumId w:val="11"/>
  </w:num>
  <w:num w:numId="12" w16cid:durableId="1810976781">
    <w:abstractNumId w:val="12"/>
  </w:num>
  <w:num w:numId="13" w16cid:durableId="482891061">
    <w:abstractNumId w:val="5"/>
  </w:num>
  <w:num w:numId="14" w16cid:durableId="254945603">
    <w:abstractNumId w:val="8"/>
  </w:num>
  <w:num w:numId="15" w16cid:durableId="1539245476">
    <w:abstractNumId w:val="1"/>
  </w:num>
  <w:num w:numId="16" w16cid:durableId="2004551417">
    <w:abstractNumId w:val="7"/>
  </w:num>
  <w:num w:numId="17" w16cid:durableId="1333485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7"/>
    <w:rsid w:val="00155991"/>
    <w:rsid w:val="00187F9E"/>
    <w:rsid w:val="001F2140"/>
    <w:rsid w:val="002324EB"/>
    <w:rsid w:val="002B7F69"/>
    <w:rsid w:val="00306408"/>
    <w:rsid w:val="00312484"/>
    <w:rsid w:val="00314410"/>
    <w:rsid w:val="0032771F"/>
    <w:rsid w:val="00396CD9"/>
    <w:rsid w:val="00431A3B"/>
    <w:rsid w:val="004D2C9F"/>
    <w:rsid w:val="004F2107"/>
    <w:rsid w:val="0051407C"/>
    <w:rsid w:val="00515043"/>
    <w:rsid w:val="0052785D"/>
    <w:rsid w:val="00536CCB"/>
    <w:rsid w:val="0054372F"/>
    <w:rsid w:val="005B0739"/>
    <w:rsid w:val="00673178"/>
    <w:rsid w:val="00717372"/>
    <w:rsid w:val="008733DD"/>
    <w:rsid w:val="008C10E6"/>
    <w:rsid w:val="008E68D7"/>
    <w:rsid w:val="008F0932"/>
    <w:rsid w:val="009531AC"/>
    <w:rsid w:val="009B206E"/>
    <w:rsid w:val="009B483A"/>
    <w:rsid w:val="009D204C"/>
    <w:rsid w:val="009D29D5"/>
    <w:rsid w:val="00A80E7C"/>
    <w:rsid w:val="00A9588D"/>
    <w:rsid w:val="00B17528"/>
    <w:rsid w:val="00B530B9"/>
    <w:rsid w:val="00BC3742"/>
    <w:rsid w:val="00C22EA0"/>
    <w:rsid w:val="00C745AE"/>
    <w:rsid w:val="00CA6BC1"/>
    <w:rsid w:val="00CD0AD9"/>
    <w:rsid w:val="00DA6F41"/>
    <w:rsid w:val="00E23BDC"/>
    <w:rsid w:val="00EE7BC7"/>
    <w:rsid w:val="00F069F0"/>
    <w:rsid w:val="00F274E3"/>
    <w:rsid w:val="00F904CE"/>
    <w:rsid w:val="00FA42BA"/>
    <w:rsid w:val="00F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941D"/>
  <w15:chartTrackingRefBased/>
  <w15:docId w15:val="{D19D8D3E-4212-4897-ABC6-5DDA1DA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BC7"/>
    <w:pPr>
      <w:ind w:left="720"/>
      <w:contextualSpacing/>
    </w:pPr>
  </w:style>
  <w:style w:type="paragraph" w:customStyle="1" w:styleId="04xlpa">
    <w:name w:val="_04xlpa"/>
    <w:basedOn w:val="Normal"/>
    <w:rsid w:val="00DA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dyuqq">
    <w:name w:val="wdyuqq"/>
    <w:basedOn w:val="Fontepargpadro"/>
    <w:rsid w:val="00DA6F41"/>
  </w:style>
  <w:style w:type="character" w:styleId="Hyperlink">
    <w:name w:val="Hyperlink"/>
    <w:basedOn w:val="Fontepargpadro"/>
    <w:uiPriority w:val="99"/>
    <w:unhideWhenUsed/>
    <w:rsid w:val="00DA6F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6F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07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4AB7-2DEC-4545-AEA7-147141CB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5</cp:revision>
  <cp:lastPrinted>2023-05-22T19:07:00Z</cp:lastPrinted>
  <dcterms:created xsi:type="dcterms:W3CDTF">2023-06-04T00:11:00Z</dcterms:created>
  <dcterms:modified xsi:type="dcterms:W3CDTF">2023-06-04T18:01:00Z</dcterms:modified>
</cp:coreProperties>
</file>