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0A400" w14:textId="486B6528" w:rsidR="002378DC" w:rsidRDefault="004A3562">
      <w:r>
        <w:t>Fill in the blanks in each of the following statements:</w:t>
      </w:r>
      <w:r>
        <w:br/>
        <w:t xml:space="preserve">a) Computers process data under the control of sequences of instructions called </w:t>
      </w:r>
      <w:r>
        <w:rPr>
          <w:b/>
          <w:bCs/>
        </w:rPr>
        <w:t>software</w:t>
      </w:r>
      <w:r>
        <w:t>.</w:t>
      </w:r>
    </w:p>
    <w:p w14:paraId="4DA54943" w14:textId="4C53F828" w:rsidR="004A3562" w:rsidRDefault="004A3562">
      <w:r>
        <w:t xml:space="preserve">b) A computer consists of various devices referred to as </w:t>
      </w:r>
      <w:r w:rsidR="0023622A">
        <w:rPr>
          <w:b/>
          <w:bCs/>
        </w:rPr>
        <w:t>logical units</w:t>
      </w:r>
      <w:r>
        <w:rPr>
          <w:b/>
          <w:bCs/>
        </w:rPr>
        <w:t xml:space="preserve">, </w:t>
      </w:r>
      <w:r>
        <w:t>such as the keyboard, screen, mouse, hard disks, memory, DVD drives, and processing units.</w:t>
      </w:r>
    </w:p>
    <w:p w14:paraId="3FE67C2A" w14:textId="757B1CDE" w:rsidR="004A3562" w:rsidRDefault="004A3562">
      <w:r>
        <w:t xml:space="preserve">c) Data items processed by computers form a(n) </w:t>
      </w:r>
      <w:r>
        <w:rPr>
          <w:b/>
          <w:bCs/>
        </w:rPr>
        <w:t>Data</w:t>
      </w:r>
      <w:r>
        <w:t xml:space="preserve"> </w:t>
      </w:r>
      <w:r w:rsidRPr="004A3562">
        <w:rPr>
          <w:b/>
          <w:bCs/>
        </w:rPr>
        <w:t>Hierarchy</w:t>
      </w:r>
      <w:r>
        <w:t xml:space="preserve"> that becomes </w:t>
      </w:r>
      <w:r w:rsidR="0023622A">
        <w:t>more prominent</w:t>
      </w:r>
      <w:r>
        <w:t xml:space="preserve"> and more complex in structure as we progress from the </w:t>
      </w:r>
      <w:r w:rsidR="0023622A">
        <w:t>most straightforward</w:t>
      </w:r>
      <w:r>
        <w:t xml:space="preserve"> data items (called “bits”) to </w:t>
      </w:r>
      <w:r w:rsidR="0023622A">
        <w:t>more prosperous</w:t>
      </w:r>
      <w:r>
        <w:t xml:space="preserve"> data items, such as characters, fields, and so on.</w:t>
      </w:r>
    </w:p>
    <w:p w14:paraId="71ED75B3" w14:textId="5BFC1751" w:rsidR="004A3562" w:rsidRDefault="004A3562">
      <w:r>
        <w:t xml:space="preserve">d) Computers directly understand only their </w:t>
      </w:r>
      <w:r w:rsidRPr="004A3562">
        <w:rPr>
          <w:b/>
          <w:bCs/>
        </w:rPr>
        <w:t>Binary</w:t>
      </w:r>
      <w:r>
        <w:t xml:space="preserve"> language, which is composed of only 1s and 0s. </w:t>
      </w:r>
    </w:p>
    <w:p w14:paraId="2BB56B6E" w14:textId="025EBC2A" w:rsidR="004A3562" w:rsidRDefault="004A3562">
      <w:r>
        <w:t xml:space="preserve">e) The three types of computer programming languages discussed in the chapter are machine languages, </w:t>
      </w:r>
      <w:r w:rsidR="0023622A">
        <w:rPr>
          <w:b/>
          <w:bCs/>
        </w:rPr>
        <w:t>C#</w:t>
      </w:r>
      <w:r w:rsidR="0023622A">
        <w:t xml:space="preserve">, and </w:t>
      </w:r>
      <w:r w:rsidR="0023622A">
        <w:rPr>
          <w:b/>
          <w:bCs/>
        </w:rPr>
        <w:t>Visual C</w:t>
      </w:r>
      <w:r w:rsidR="0023622A">
        <w:t xml:space="preserve">. </w:t>
      </w:r>
    </w:p>
    <w:p w14:paraId="5F0FE571" w14:textId="67C9FC7D" w:rsidR="0023622A" w:rsidRDefault="0023622A">
      <w:r>
        <w:t xml:space="preserve">f) Programs that translate high-level-language programs into machine language are called </w:t>
      </w:r>
      <w:r w:rsidRPr="0023622A">
        <w:rPr>
          <w:b/>
          <w:bCs/>
        </w:rPr>
        <w:t>Assembly Languages</w:t>
      </w:r>
      <w:r>
        <w:t>.</w:t>
      </w:r>
    </w:p>
    <w:p w14:paraId="486CCD9C" w14:textId="7DEEAFF5" w:rsidR="0023622A" w:rsidRDefault="0023622A">
      <w:r>
        <w:t xml:space="preserve">g) A(n) </w:t>
      </w:r>
      <w:r w:rsidR="00BF60FC">
        <w:rPr>
          <w:b/>
          <w:bCs/>
        </w:rPr>
        <w:t xml:space="preserve">Arithmetic and Logic Unit </w:t>
      </w:r>
      <w:r w:rsidR="00BF60FC">
        <w:t>processor implements several processors on a single “microchip.” A dual-core processor has two CPUs, and a quad-core processor has four CPUs.</w:t>
      </w:r>
    </w:p>
    <w:p w14:paraId="195BE13C" w14:textId="372688F1" w:rsidR="00BF60FC" w:rsidRDefault="00BF60FC">
      <w:r>
        <w:t xml:space="preserve">h) Windows 10 introduced the </w:t>
      </w:r>
      <w:r>
        <w:rPr>
          <w:b/>
          <w:bCs/>
        </w:rPr>
        <w:t>Software</w:t>
      </w:r>
      <w:r>
        <w:t xml:space="preserve"> for building Windows apps that run on desktop computers, notebook computers, tablets, phones, Xbox, and even Microsoft’s new HoloLens augmented reality holographic headset-all using nearly identical code.</w:t>
      </w:r>
    </w:p>
    <w:p w14:paraId="75F3AB1F" w14:textId="77777777" w:rsidR="00BF60FC" w:rsidRPr="00BF60FC" w:rsidRDefault="00BF60FC"/>
    <w:sectPr w:rsidR="00BF60FC" w:rsidRPr="00BF6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1D7"/>
    <w:rsid w:val="0023622A"/>
    <w:rsid w:val="002378DC"/>
    <w:rsid w:val="002F41D7"/>
    <w:rsid w:val="004A3562"/>
    <w:rsid w:val="00733253"/>
    <w:rsid w:val="00BF60FC"/>
    <w:rsid w:val="00D8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0A6271"/>
  <w15:chartTrackingRefBased/>
  <w15:docId w15:val="{3388207C-8651-43CD-ADF3-09A32AEF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1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199</Words>
  <Characters>1120</Characters>
  <Application>Microsoft Office Word</Application>
  <DocSecurity>0</DocSecurity>
  <Lines>21</Lines>
  <Paragraphs>9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Cahill</dc:creator>
  <cp:keywords/>
  <dc:description/>
  <cp:lastModifiedBy>Henry Cahill</cp:lastModifiedBy>
  <cp:revision>2</cp:revision>
  <dcterms:created xsi:type="dcterms:W3CDTF">2024-05-31T19:04:00Z</dcterms:created>
  <dcterms:modified xsi:type="dcterms:W3CDTF">2024-05-31T19:04:00Z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d83d849f8fba30629d081dbd7c99d324dd7ccb76c12638b5e93c48d30e4de463</vt:lpwstr>
  </property>
</Properties>
</file>