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0"/>
      </w:pPr>
      <w:r>
        <w:drawing>
          <wp:inline distT="0" distB="0" distL="0" distR="0">
            <wp:extent cx="2095500" cy="438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Anton" w:cs="Anton" w:eastAsia="Anton" w:hAnsi="Anton"/>
          <w:color w:val="141311"/>
          <w:sz w:val="96"/>
          <w:szCs w:val="96"/>
        </w:rPr>
        <w:t xml:space="preserve">INFORME GENERAL</w:t>
      </w:r>
    </w:p>
    <w:p>
      <w:pPr>
        <w:pBdr>
          <w:bottom w:val="single" w:color="000000" w:sz="16" w:space="8"/>
        </w:pBdr>
        <w:spacing w:after="360"/>
      </w:pPr>
      <w:r>
        <w:rPr>
          <w:rFonts w:ascii="Archivo ExtraBold" w:cs="Archivo ExtraBold" w:eastAsia="Archivo ExtraBold" w:hAnsi="Archivo ExtraBold"/>
          <w:color w:val="141311"/>
          <w:sz w:val="28"/>
          <w:szCs w:val="28"/>
        </w:rPr>
        <w:t xml:space="preserve">PRODUCCIÓN BANANERA EN NAHUALATE, S.A. Y PROPUESTA DE INTEGRACIÓN TECNOLÓGICA</w:t>
      </w:r>
    </w:p>
    <w:p>
      <w:pPr>
        <w:spacing w:after="1600" w:line="320"/>
      </w:pPr>
      <w:r>
        <w:rPr>
          <w:rFonts w:ascii="Archivo" w:cs="Archivo" w:eastAsia="Archivo" w:hAnsi="Archivo"/>
          <w:color w:val="3A3733"/>
          <w:sz w:val="24"/>
          <w:szCs w:val="24"/>
        </w:rPr>
        <w:t xml:space="preserve">Proceso productivo, tecnología actual en la finca y propuesta de la app de campo </w:t>
      </w:r>
      <w:r>
        <w:rPr>
          <w:rFonts w:ascii="Archivo SemiBold" w:cs="Archivo SemiBold" w:eastAsia="Archivo SemiBold" w:hAnsi="Archivo SemiBold"/>
          <w:color w:val="141311"/>
          <w:sz w:val="24"/>
          <w:szCs w:val="24"/>
        </w:rPr>
        <w:t xml:space="preserve">Kalo Campo</w:t>
      </w:r>
      <w:r>
        <w:rPr>
          <w:rFonts w:ascii="Archivo" w:cs="Archivo" w:eastAsia="Archivo" w:hAnsi="Archivo"/>
          <w:color w:val="3A3733"/>
          <w:sz w:val="24"/>
          <w:szCs w:val="24"/>
        </w:rPr>
        <w:t xml:space="preserve"> con roles, integración con los sistemas existentes y un modelo de visión para el apoyo en la detección de Sigatoka negra.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E2DED7" w:sz="4"/>
              <w:left w:val="none" w:color="FFFFFF" w:sz="0"/>
              <w:bottom w:val="single" w:color="E2DED7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10"/>
            </w:tcMar>
          </w:tcPr>
          <w:p>
            <w:r>
              <w:rPr>
                <w:rFonts w:ascii="Archivo SemiBold" w:cs="Archivo SemiBold" w:eastAsia="Archivo SemiBold" w:hAnsi="Archivo SemiBold"/>
                <w:color w:val="6F6A62"/>
                <w:spacing w:val="30"/>
                <w:sz w:val="16"/>
                <w:szCs w:val="16"/>
              </w:rPr>
              <w:t xml:space="preserve">PREPARADO POR</w:t>
            </w:r>
          </w:p>
        </w:tc>
        <w:tc>
          <w:tcPr>
            <w:tcW w:type="dxa" w:w="6760"/>
            <w:tcBorders>
              <w:top w:val="single" w:color="E2DED7" w:sz="4"/>
              <w:left w:val="none" w:color="FFFFFF" w:sz="0"/>
              <w:bottom w:val="single" w:color="E2DED7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0"/>
            </w:tcMar>
          </w:tcPr>
          <w:p>
            <w:r>
              <w:rPr>
                <w:rFonts w:ascii="Archivo" w:cs="Archivo" w:eastAsia="Archivo" w:hAnsi="Archivo"/>
                <w:color w:val="3A3733"/>
                <w:sz w:val="22"/>
                <w:szCs w:val="22"/>
              </w:rPr>
              <w:t xml:space="preserve">Inversiones Kalo</w:t>
            </w:r>
          </w:p>
        </w:tc>
      </w:tr>
      <w:tr>
        <w:tc>
          <w:tcPr>
            <w:tcW w:type="dxa" w:w="2600"/>
            <w:tcBorders>
              <w:top w:val="single" w:color="E2DED7" w:sz="4"/>
              <w:left w:val="none" w:color="FFFFFF" w:sz="0"/>
              <w:bottom w:val="single" w:color="E2DED7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10"/>
            </w:tcMar>
          </w:tcPr>
          <w:p>
            <w:r>
              <w:rPr>
                <w:rFonts w:ascii="Archivo SemiBold" w:cs="Archivo SemiBold" w:eastAsia="Archivo SemiBold" w:hAnsi="Archivo SemiBold"/>
                <w:color w:val="6F6A62"/>
                <w:spacing w:val="30"/>
                <w:sz w:val="16"/>
                <w:szCs w:val="16"/>
              </w:rPr>
              <w:t xml:space="preserve">DIRIGIDO A</w:t>
            </w:r>
          </w:p>
        </w:tc>
        <w:tc>
          <w:tcPr>
            <w:tcW w:type="dxa" w:w="6760"/>
            <w:tcBorders>
              <w:top w:val="single" w:color="E2DED7" w:sz="4"/>
              <w:left w:val="none" w:color="FFFFFF" w:sz="0"/>
              <w:bottom w:val="single" w:color="E2DED7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0"/>
            </w:tcMar>
          </w:tcPr>
          <w:p>
            <w:r>
              <w:rPr>
                <w:rFonts w:ascii="Archivo" w:cs="Archivo" w:eastAsia="Archivo" w:hAnsi="Archivo"/>
                <w:color w:val="3A3733"/>
                <w:sz w:val="22"/>
                <w:szCs w:val="22"/>
              </w:rPr>
              <w:t xml:space="preserve">Nahualate, S.A. · Gerencia y jefaturas de campo</w:t>
            </w:r>
          </w:p>
        </w:tc>
      </w:tr>
      <w:tr>
        <w:tc>
          <w:tcPr>
            <w:tcW w:type="dxa" w:w="2600"/>
            <w:tcBorders>
              <w:top w:val="single" w:color="E2DED7" w:sz="4"/>
              <w:left w:val="none" w:color="FFFFFF" w:sz="0"/>
              <w:bottom w:val="single" w:color="E2DED7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10"/>
            </w:tcMar>
          </w:tcPr>
          <w:p>
            <w:r>
              <w:rPr>
                <w:rFonts w:ascii="Archivo SemiBold" w:cs="Archivo SemiBold" w:eastAsia="Archivo SemiBold" w:hAnsi="Archivo SemiBold"/>
                <w:color w:val="6F6A62"/>
                <w:spacing w:val="30"/>
                <w:sz w:val="16"/>
                <w:szCs w:val="16"/>
              </w:rPr>
              <w:t xml:space="preserve">FECHA</w:t>
            </w:r>
          </w:p>
        </w:tc>
        <w:tc>
          <w:tcPr>
            <w:tcW w:type="dxa" w:w="6760"/>
            <w:tcBorders>
              <w:top w:val="single" w:color="E2DED7" w:sz="4"/>
              <w:left w:val="none" w:color="FFFFFF" w:sz="0"/>
              <w:bottom w:val="single" w:color="E2DED7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0"/>
            </w:tcMar>
          </w:tcPr>
          <w:p>
            <w:r>
              <w:rPr>
                <w:rFonts w:ascii="Archivo" w:cs="Archivo" w:eastAsia="Archivo" w:hAnsi="Archivo"/>
                <w:color w:val="3A3733"/>
                <w:sz w:val="22"/>
                <w:szCs w:val="22"/>
              </w:rPr>
              <w:t xml:space="preserve">Octubre de 2026</w:t>
            </w:r>
          </w:p>
        </w:tc>
      </w:tr>
      <w:tr>
        <w:tc>
          <w:tcPr>
            <w:tcW w:type="dxa" w:w="2600"/>
            <w:tcBorders>
              <w:top w:val="single" w:color="E2DED7" w:sz="4"/>
              <w:left w:val="none" w:color="FFFFFF" w:sz="0"/>
              <w:bottom w:val="single" w:color="E2DED7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10"/>
            </w:tcMar>
          </w:tcPr>
          <w:p>
            <w:r>
              <w:rPr>
                <w:rFonts w:ascii="Archivo SemiBold" w:cs="Archivo SemiBold" w:eastAsia="Archivo SemiBold" w:hAnsi="Archivo SemiBold"/>
                <w:color w:val="6F6A62"/>
                <w:spacing w:val="30"/>
                <w:sz w:val="16"/>
                <w:szCs w:val="16"/>
              </w:rPr>
              <w:t xml:space="preserve">VERSIÓN</w:t>
            </w:r>
          </w:p>
        </w:tc>
        <w:tc>
          <w:tcPr>
            <w:tcW w:type="dxa" w:w="6760"/>
            <w:tcBorders>
              <w:top w:val="single" w:color="E2DED7" w:sz="4"/>
              <w:left w:val="none" w:color="FFFFFF" w:sz="0"/>
              <w:bottom w:val="single" w:color="E2DED7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0"/>
            </w:tcMar>
          </w:tcPr>
          <w:p>
            <w:r>
              <w:rPr>
                <w:rFonts w:ascii="Archivo" w:cs="Archivo" w:eastAsia="Archivo" w:hAnsi="Archivo"/>
                <w:color w:val="3A3733"/>
                <w:sz w:val="22"/>
                <w:szCs w:val="22"/>
              </w:rPr>
              <w:t xml:space="preserve">1.0 · Borrador para revisión</w:t>
            </w:r>
          </w:p>
        </w:tc>
      </w:tr>
    </w:tbl>
    <w:p>
      <w:r>
        <w:br w:type="page"/>
      </w:r>
    </w:p>
    <w:p>
      <w:pPr>
        <w:pBdr>
          <w:bottom w:val="single" w:color="000000" w:sz="16" w:space="4"/>
        </w:pBdr>
        <w:spacing w:after="240"/>
      </w:pPr>
      <w:r>
        <w:rPr>
          <w:rFonts w:ascii="Archivo ExtraBold" w:cs="Archivo ExtraBold" w:eastAsia="Archivo ExtraBold" w:hAnsi="Archivo ExtraBold"/>
          <w:color w:val="141311"/>
          <w:sz w:val="34"/>
          <w:szCs w:val="34"/>
        </w:rPr>
        <w:t xml:space="preserve">CONTENIDO</w:t>
      </w:r>
    </w:p>
    <w:sdt>
      <w:sdtPr>
        <w:alias w:val="Contenid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before="200"/>
      </w:pPr>
      <w:r>
        <w:rPr>
          <w:rFonts w:ascii="Archivo" w:cs="Archivo" w:eastAsia="Archivo" w:hAnsi="Archivo"/>
          <w:color w:val="6F6A62"/>
          <w:sz w:val="18"/>
          <w:szCs w:val="18"/>
        </w:rPr>
        <w:t xml:space="preserve">Si el índice aparece vacío, en Word haga clic derecho sobre él y elija «Actualizar campos».</w:t>
      </w:r>
    </w:p>
    <w:p>
      <w:pPr>
        <w:pStyle w:val="Heading1"/>
        <w:keepNext/>
        <w:pageBreakBefore/>
        <w:pBdr>
          <w:bottom w:val="single" w:color="000000" w:sz="16" w:space="4"/>
        </w:pBdr>
        <w:spacing w:after="240" w:before="0"/>
      </w:pPr>
      <w:r>
        <w:rPr>
          <w:rFonts w:ascii="Archivo ExtraBold" w:cs="Archivo ExtraBold" w:eastAsia="Archivo ExtraBold" w:hAnsi="Archivo ExtraBold"/>
          <w:color w:val="141311"/>
          <w:sz w:val="34"/>
          <w:szCs w:val="34"/>
        </w:rPr>
        <w:t xml:space="preserve">1. RESUMEN EJECUTIVO</w:t>
      </w:r>
    </w:p>
    <w:p>
      <w:pPr>
        <w:spacing w:after="140" w:line="300"/>
      </w:pPr>
      <w:r>
        <w:rPr>
          <w:rFonts w:ascii="Archivo" w:cs="Archivo" w:eastAsia="Archivo" w:hAnsi="Archivo"/>
          <w:color w:val="3A3733"/>
          <w:sz w:val="22"/>
          <w:szCs w:val="22"/>
        </w:rPr>
        <w:t xml:space="preserve">Este informe reúne lo observado sobre el proceso de producción de banano en Nahualate, S.A. y propone cómo integrar herramientas tecnológicas para registrar mejor el trabajo de campo, controlar al personal y vigilar la sanidad del cultivo, sin depender de la señal del teléfono.</w:t>
      </w:r>
    </w:p>
    <w:p>
      <w:pPr>
        <w:keepNext/>
        <w:spacing w:after="80" w:before="200"/>
      </w:pPr>
      <w:r>
        <w:rPr>
          <w:rFonts w:ascii="Archivo SemiBold" w:cs="Archivo SemiBold" w:eastAsia="Archivo SemiBold" w:hAnsi="Archivo SemiBold"/>
          <w:color w:val="141311"/>
          <w:sz w:val="22"/>
          <w:szCs w:val="22"/>
        </w:rPr>
        <w:t xml:space="preserve">Situación actual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chivo SemiBold" w:cs="Archivo SemiBold" w:eastAsia="Archivo SemiBold" w:hAnsi="Archivo SemiBold"/>
          <w:color w:val="141311"/>
          <w:sz w:val="22"/>
          <w:szCs w:val="22"/>
        </w:rPr>
        <w:t xml:space="preserve">Cultivo: </w:t>
      </w:r>
      <w:r>
        <w:rPr>
          <w:rFonts w:ascii="Archivo" w:cs="Archivo" w:eastAsia="Archivo" w:hAnsi="Archivo"/>
          <w:color w:val="3A3733"/>
          <w:sz w:val="22"/>
          <w:szCs w:val="22"/>
        </w:rPr>
        <w:t xml:space="preserve">se manejan las variedades Gran Enano, Williams, Huajaqueño y Clon francés; la siembra se ordena en tresbolillo.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chivo SemiBold" w:cs="Archivo SemiBold" w:eastAsia="Archivo SemiBold" w:hAnsi="Archivo SemiBold"/>
          <w:color w:val="141311"/>
          <w:sz w:val="22"/>
          <w:szCs w:val="22"/>
        </w:rPr>
        <w:t xml:space="preserve">Agua: </w:t>
      </w:r>
      <w:r>
        <w:rPr>
          <w:rFonts w:ascii="Archivo" w:cs="Archivo" w:eastAsia="Archivo" w:hAnsi="Archivo"/>
          <w:color w:val="3A3733"/>
          <w:sz w:val="22"/>
          <w:szCs w:val="22"/>
        </w:rPr>
        <w:t xml:space="preserve">la humedad del suelo se vigila con torres de humedad provistas por Disagro y el riego cuenta con control automatizado.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chivo SemiBold" w:cs="Archivo SemiBold" w:eastAsia="Archivo SemiBold" w:hAnsi="Archivo SemiBold"/>
          <w:color w:val="141311"/>
          <w:sz w:val="22"/>
          <w:szCs w:val="22"/>
        </w:rPr>
        <w:t xml:space="preserve">Personal y labores: </w:t>
      </w:r>
      <w:r>
        <w:rPr>
          <w:rFonts w:ascii="Archivo" w:cs="Archivo" w:eastAsia="Archivo" w:hAnsi="Archivo"/>
          <w:color w:val="3A3733"/>
          <w:sz w:val="22"/>
          <w:szCs w:val="22"/>
        </w:rPr>
        <w:t xml:space="preserve">la toma de labores en campo se hace con la aplicación Habacus, que funciona sin señal y alimenta a Evolution de ASEINFO; la sincronización también ocurre a la inversa.</w:t>
      </w:r>
    </w:p>
    <w:p>
      <w:pPr>
        <w:keepNext/>
        <w:spacing w:after="80" w:before="200"/>
      </w:pPr>
      <w:r>
        <w:rPr>
          <w:rFonts w:ascii="Archivo SemiBold" w:cs="Archivo SemiBold" w:eastAsia="Archivo SemiBold" w:hAnsi="Archivo SemiBold"/>
          <w:color w:val="141311"/>
          <w:sz w:val="22"/>
          <w:szCs w:val="22"/>
        </w:rPr>
        <w:t xml:space="preserve">Propuesta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chivo SemiBold" w:cs="Archivo SemiBold" w:eastAsia="Archivo SemiBold" w:hAnsi="Archivo SemiBold"/>
          <w:color w:val="141311"/>
          <w:sz w:val="22"/>
          <w:szCs w:val="22"/>
        </w:rPr>
        <w:t xml:space="preserve">App móvil Kalo Campo: </w:t>
      </w:r>
      <w:r>
        <w:rPr>
          <w:rFonts w:ascii="Archivo" w:cs="Archivo" w:eastAsia="Archivo" w:hAnsi="Archivo"/>
          <w:color w:val="3A3733"/>
          <w:sz w:val="22"/>
          <w:szCs w:val="22"/>
        </w:rPr>
        <w:t xml:space="preserve">asignación y toma de labores, asistencia con justificación, sanidad (plagas, Sigatoka, trampas de picudo, Fusarium), recorridos GPS y envío de datos con validación de registros repetidos; todo funciona sin señal.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chivo SemiBold" w:cs="Archivo SemiBold" w:eastAsia="Archivo SemiBold" w:hAnsi="Archivo SemiBold"/>
          <w:color w:val="141311"/>
          <w:sz w:val="22"/>
          <w:szCs w:val="22"/>
        </w:rPr>
        <w:t xml:space="preserve">Roles: </w:t>
      </w:r>
      <w:r>
        <w:rPr>
          <w:rFonts w:ascii="Archivo" w:cs="Archivo" w:eastAsia="Archivo" w:hAnsi="Archivo"/>
          <w:color w:val="3A3733"/>
          <w:sz w:val="22"/>
          <w:szCs w:val="22"/>
        </w:rPr>
        <w:t xml:space="preserve">cada perfil (gerencia, supervisión, caporal, riegos, control, plagas y administración) ve solo lo que le corresponde.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chivo SemiBold" w:cs="Archivo SemiBold" w:eastAsia="Archivo SemiBold" w:hAnsi="Archivo SemiBold"/>
          <w:color w:val="141311"/>
          <w:sz w:val="22"/>
          <w:szCs w:val="22"/>
        </w:rPr>
        <w:t xml:space="preserve">Integración: </w:t>
      </w:r>
      <w:r>
        <w:rPr>
          <w:rFonts w:ascii="Archivo" w:cs="Archivo" w:eastAsia="Archivo" w:hAnsi="Archivo"/>
          <w:color w:val="3A3733"/>
          <w:sz w:val="22"/>
          <w:szCs w:val="22"/>
        </w:rPr>
        <w:t xml:space="preserve">con Evolution de ASEINFO (personal, centros de costo, labores y asistencia), con Habacus durante la transición y con las torres de Disagro y el sistema de riego.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chivo SemiBold" w:cs="Archivo SemiBold" w:eastAsia="Archivo SemiBold" w:hAnsi="Archivo SemiBold"/>
          <w:color w:val="141311"/>
          <w:sz w:val="22"/>
          <w:szCs w:val="22"/>
        </w:rPr>
        <w:t xml:space="preserve">Modelo de visión para Sigatoka: </w:t>
      </w:r>
      <w:r>
        <w:rPr>
          <w:rFonts w:ascii="Archivo" w:cs="Archivo" w:eastAsia="Archivo" w:hAnsi="Archivo"/>
          <w:color w:val="3A3733"/>
          <w:sz w:val="22"/>
          <w:szCs w:val="22"/>
        </w:rPr>
        <w:t xml:space="preserve">entrenado con fotos de la propia finca, como apoyo al técnico de plagas (no sustituye su criterio).</w:t>
      </w:r>
    </w:p>
    <w:p>
      <w:pPr>
        <w:pBdr>
          <w:left w:val="single" w:color="719A24" w:sz="24" w:space="10"/>
        </w:pBdr>
        <w:spacing w:after="200" w:before="120" w:line="290"/>
        <w:ind w:left="220"/>
      </w:pPr>
      <w:r>
        <w:rPr>
          <w:rFonts w:ascii="Archivo ExtraBold" w:cs="Archivo ExtraBold" w:eastAsia="Archivo ExtraBold" w:hAnsi="Archivo ExtraBold"/>
          <w:color w:val="141311"/>
          <w:spacing w:val="20"/>
          <w:sz w:val="18"/>
          <w:szCs w:val="18"/>
        </w:rPr>
        <w:t xml:space="preserve">ESTADO  </w:t>
      </w:r>
      <w:r>
        <w:rPr>
          <w:rFonts w:ascii="Archivo" w:cs="Archivo" w:eastAsia="Archivo" w:hAnsi="Archivo"/>
          <w:color w:val="3A3733"/>
          <w:sz w:val="22"/>
          <w:szCs w:val="22"/>
        </w:rPr>
        <w:t xml:space="preserve">Existe un demo funcional de Kalo Campo (app móvil y panel de oficina) con datos de prueba. Los datos reales de la finca (lotes, colores de cinta, personal, centros de costo) se cargan en la fase de implementación.</w:t>
      </w:r>
    </w:p>
    <w:p>
      <w:pPr>
        <w:keepNext/>
        <w:spacing w:after="80" w:before="200"/>
      </w:pPr>
      <w:r>
        <w:rPr>
          <w:rFonts w:ascii="Archivo SemiBold" w:cs="Archivo SemiBold" w:eastAsia="Archivo SemiBold" w:hAnsi="Archivo SemiBold"/>
          <w:color w:val="141311"/>
          <w:sz w:val="22"/>
          <w:szCs w:val="22"/>
        </w:rPr>
        <w:t xml:space="preserve">Siguientes pasos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Archivo" w:cs="Archivo" w:eastAsia="Archivo" w:hAnsi="Archivo"/>
          <w:color w:val="3A3733"/>
          <w:sz w:val="22"/>
          <w:szCs w:val="22"/>
        </w:rPr>
        <w:t xml:space="preserve">Validar este informe con la gerencia y las jefaturas de campo.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Archivo" w:cs="Archivo" w:eastAsia="Archivo" w:hAnsi="Archivo"/>
          <w:color w:val="3A3733"/>
          <w:sz w:val="22"/>
          <w:szCs w:val="22"/>
        </w:rPr>
        <w:t xml:space="preserve">Confirmar la información pendiente (sección 10) y el acceso a Habacus, Evolution y Disagro.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Archivo" w:cs="Archivo" w:eastAsia="Archivo" w:hAnsi="Archivo"/>
          <w:color w:val="3A3733"/>
          <w:sz w:val="22"/>
          <w:szCs w:val="22"/>
        </w:rPr>
        <w:t xml:space="preserve">Iniciar un piloto de 4 a 6 semanas con dos caporales y un técnico de plagas.</w:t>
      </w:r>
    </w:p>
    <w:p>
      <w:pPr>
        <w:pStyle w:val="Heading1"/>
        <w:keepNext/>
        <w:pBdr>
          <w:bottom w:val="single" w:color="000000" w:sz="16" w:space="4"/>
        </w:pBdr>
        <w:spacing w:after="240" w:before="480"/>
      </w:pPr>
      <w:r>
        <w:rPr>
          <w:rFonts w:ascii="Archivo ExtraBold" w:cs="Archivo ExtraBold" w:eastAsia="Archivo ExtraBold" w:hAnsi="Archivo ExtraBold"/>
          <w:color w:val="141311"/>
          <w:sz w:val="34"/>
          <w:szCs w:val="34"/>
        </w:rPr>
        <w:t xml:space="preserve">2. OBJETIVO Y ALCANCE</w:t>
      </w:r>
    </w:p>
    <w:p>
      <w:pPr>
        <w:pStyle w:val="Heading2"/>
        <w:keepNext/>
        <w:spacing w:after="120" w:before="280"/>
      </w:pPr>
      <w:r>
        <w:rPr>
          <w:rFonts w:ascii="Archivo ExtraBold" w:cs="Archivo ExtraBold" w:eastAsia="Archivo ExtraBold" w:hAnsi="Archivo ExtraBold"/>
          <w:color w:val="141311"/>
          <w:sz w:val="24"/>
          <w:szCs w:val="24"/>
        </w:rPr>
        <w:t xml:space="preserve">OBJETIVO GENERAL</w:t>
      </w:r>
    </w:p>
    <w:p>
      <w:pPr>
        <w:spacing w:after="140" w:line="300"/>
      </w:pPr>
      <w:r>
        <w:rPr>
          <w:rFonts w:ascii="Archivo" w:cs="Archivo" w:eastAsia="Archivo" w:hAnsi="Archivo"/>
          <w:color w:val="3A3733"/>
          <w:sz w:val="22"/>
          <w:szCs w:val="22"/>
        </w:rPr>
        <w:t xml:space="preserve">Describir el proceso de producción bananera de Nahualate, S.A. e identificar dónde la tecnología puede mejorar el registro, el control y la toma de decisiones, proponiendo una solución integrada con los sistemas que la finca ya utiliza.</w:t>
      </w:r>
    </w:p>
    <w:p>
      <w:pPr>
        <w:pStyle w:val="Heading2"/>
        <w:keepNext/>
        <w:spacing w:after="120" w:before="280"/>
      </w:pPr>
      <w:r>
        <w:rPr>
          <w:rFonts w:ascii="Archivo ExtraBold" w:cs="Archivo ExtraBold" w:eastAsia="Archivo ExtraBold" w:hAnsi="Archivo ExtraBold"/>
          <w:color w:val="141311"/>
          <w:sz w:val="24"/>
          <w:szCs w:val="24"/>
        </w:rPr>
        <w:t xml:space="preserve">OBJETIVOS ESPECÍFICOS</w:t>
      </w:r>
    </w:p>
    <w:p>
      <w:pPr>
        <w:pStyle w:val="ListParagraph"/>
        <w:numPr>
          <w:ilvl w:val="0"/>
          <w:numId w:val="4"/>
        </w:numPr>
        <w:spacing w:after="80" w:line="290"/>
      </w:pPr>
      <w:r>
        <w:rPr>
          <w:rFonts w:ascii="Archivo" w:cs="Archivo" w:eastAsia="Archivo" w:hAnsi="Archivo"/>
          <w:color w:val="3A3733"/>
          <w:sz w:val="22"/>
          <w:szCs w:val="22"/>
        </w:rPr>
        <w:t xml:space="preserve">Documentar las etapas del cultivo, desde la siembra hasta la cosecha, con los registros de campo que genera cada una.</w:t>
      </w:r>
    </w:p>
    <w:p>
      <w:pPr>
        <w:pStyle w:val="ListParagraph"/>
        <w:numPr>
          <w:ilvl w:val="0"/>
          <w:numId w:val="4"/>
        </w:numPr>
        <w:spacing w:after="80" w:line="290"/>
      </w:pPr>
      <w:r>
        <w:rPr>
          <w:rFonts w:ascii="Archivo" w:cs="Archivo" w:eastAsia="Archivo" w:hAnsi="Archivo"/>
          <w:color w:val="3A3733"/>
          <w:sz w:val="22"/>
          <w:szCs w:val="22"/>
        </w:rPr>
        <w:t xml:space="preserve">Describir la tecnología actual: monitoreo de humedad, riego automatizado y toma de labores con Habacus y Evolution.</w:t>
      </w:r>
    </w:p>
    <w:p>
      <w:pPr>
        <w:pStyle w:val="ListParagraph"/>
        <w:numPr>
          <w:ilvl w:val="0"/>
          <w:numId w:val="4"/>
        </w:numPr>
        <w:spacing w:after="80" w:line="290"/>
      </w:pPr>
      <w:r>
        <w:rPr>
          <w:rFonts w:ascii="Archivo" w:cs="Archivo" w:eastAsia="Archivo" w:hAnsi="Archivo"/>
          <w:color w:val="3A3733"/>
          <w:sz w:val="22"/>
          <w:szCs w:val="22"/>
        </w:rPr>
        <w:t xml:space="preserve">Proponer la app Kalo Campo, sus roles y su integración con los sistemas existentes.</w:t>
      </w:r>
    </w:p>
    <w:p>
      <w:pPr>
        <w:pStyle w:val="ListParagraph"/>
        <w:numPr>
          <w:ilvl w:val="0"/>
          <w:numId w:val="4"/>
        </w:numPr>
        <w:spacing w:after="80" w:line="290"/>
      </w:pPr>
      <w:r>
        <w:rPr>
          <w:rFonts w:ascii="Archivo" w:cs="Archivo" w:eastAsia="Archivo" w:hAnsi="Archivo"/>
          <w:color w:val="3A3733"/>
          <w:sz w:val="22"/>
          <w:szCs w:val="22"/>
        </w:rPr>
        <w:t xml:space="preserve">Plantear un modelo de visión por computadora para apoyar la detección de Sigatoka negra.</w:t>
      </w:r>
    </w:p>
    <w:p>
      <w:pPr>
        <w:pStyle w:val="ListParagraph"/>
        <w:numPr>
          <w:ilvl w:val="0"/>
          <w:numId w:val="4"/>
        </w:numPr>
        <w:spacing w:after="80" w:line="290"/>
      </w:pPr>
      <w:r>
        <w:rPr>
          <w:rFonts w:ascii="Archivo" w:cs="Archivo" w:eastAsia="Archivo" w:hAnsi="Archivo"/>
          <w:color w:val="3A3733"/>
          <w:sz w:val="22"/>
          <w:szCs w:val="22"/>
        </w:rPr>
        <w:t xml:space="preserve">Definir un plan de implementación por fases con indicadores, riesgos y responsables.</w:t>
      </w:r>
    </w:p>
    <w:p>
      <w:pPr>
        <w:pStyle w:val="Heading2"/>
        <w:keepNext/>
        <w:spacing w:after="120" w:before="280"/>
      </w:pPr>
      <w:r>
        <w:rPr>
          <w:rFonts w:ascii="Archivo ExtraBold" w:cs="Archivo ExtraBold" w:eastAsia="Archivo ExtraBold" w:hAnsi="Archivo ExtraBold"/>
          <w:color w:val="141311"/>
          <w:sz w:val="24"/>
          <w:szCs w:val="24"/>
        </w:rPr>
        <w:t xml:space="preserve">ALCANCE</w:t>
      </w:r>
    </w:p>
    <w:p>
      <w:pPr>
        <w:spacing w:after="140" w:line="300"/>
      </w:pPr>
      <w:r>
        <w:rPr>
          <w:rFonts w:ascii="Archivo" w:cs="Archivo" w:eastAsia="Archivo" w:hAnsi="Archivo"/>
          <w:color w:val="3A3733"/>
          <w:sz w:val="22"/>
          <w:szCs w:val="22"/>
        </w:rPr>
        <w:t xml:space="preserve">El informe cubre las operaciones de campo (cultivo, sanidad, riego, personal y labores). La planta empacadora, la logística de exportación y la contabilidad quedan fuera de este alcance y pueden tratarse en un informe posterior.</w:t>
      </w:r>
    </w:p>
    <w:p>
      <w:pPr>
        <w:pBdr>
          <w:left w:val="single" w:color="3D6B8F" w:sz="24" w:space="10"/>
        </w:pBdr>
        <w:spacing w:after="200" w:before="120" w:line="290"/>
        <w:ind w:left="220"/>
      </w:pPr>
      <w:r>
        <w:rPr>
          <w:rFonts w:ascii="Archivo ExtraBold" w:cs="Archivo ExtraBold" w:eastAsia="Archivo ExtraBold" w:hAnsi="Archivo ExtraBold"/>
          <w:color w:val="141311"/>
          <w:spacing w:val="20"/>
          <w:sz w:val="18"/>
          <w:szCs w:val="18"/>
        </w:rPr>
        <w:t xml:space="preserve">FUENTES  </w:t>
      </w:r>
      <w:r>
        <w:rPr>
          <w:rFonts w:ascii="Archivo" w:cs="Archivo" w:eastAsia="Archivo" w:hAnsi="Archivo"/>
          <w:color w:val="3A3733"/>
          <w:sz w:val="22"/>
          <w:szCs w:val="22"/>
        </w:rPr>
        <w:t xml:space="preserve">Lo descrito sobre Nahualate, S.A. proviene de la visita y de conversaciones con el personal. Los datos que deben confirmarse se marcan como «por confirmar» y se resumen en la sección 10.</w:t>
      </w:r>
    </w:p>
    <w:p>
      <w:pPr>
        <w:pStyle w:val="Heading1"/>
        <w:keepNext/>
        <w:pageBreakBefore/>
        <w:pBdr>
          <w:bottom w:val="single" w:color="000000" w:sz="16" w:space="4"/>
        </w:pBdr>
        <w:spacing w:after="240" w:before="0"/>
      </w:pPr>
      <w:r>
        <w:rPr>
          <w:rFonts w:ascii="Archivo ExtraBold" w:cs="Archivo ExtraBold" w:eastAsia="Archivo ExtraBold" w:hAnsi="Archivo ExtraBold"/>
          <w:color w:val="141311"/>
          <w:sz w:val="34"/>
          <w:szCs w:val="34"/>
        </w:rPr>
        <w:t xml:space="preserve">3. EL PROCESO DE PRODUCCIÓN BANANERA</w:t>
      </w:r>
    </w:p>
    <w:p>
      <w:pPr>
        <w:spacing w:after="140" w:line="300"/>
      </w:pPr>
      <w:r>
        <w:rPr>
          <w:rFonts w:ascii="Archivo" w:cs="Archivo" w:eastAsia="Archivo" w:hAnsi="Archivo"/>
          <w:color w:val="3A3733"/>
          <w:sz w:val="22"/>
          <w:szCs w:val="22"/>
        </w:rPr>
        <w:t xml:space="preserve">El banano es una planta de ciclo continuo: en cada punto de siembra conviven la planta madre (con racimo), el hijo que la reemplazará y, a veces, el nieto. La finca produce todo el año y cada semana se repite el mismo conjunto de labores. Por eso el control semanal de labores, personal y sanidad es la base de la productividad.</w:t>
      </w:r>
    </w:p>
    <w:p>
      <w:pPr>
        <w:pStyle w:val="Heading2"/>
        <w:keepNext/>
        <w:spacing w:after="120" w:before="280"/>
      </w:pPr>
      <w:r>
        <w:rPr>
          <w:rFonts w:ascii="Archivo ExtraBold" w:cs="Archivo ExtraBold" w:eastAsia="Archivo ExtraBold" w:hAnsi="Archivo ExtraBold"/>
          <w:color w:val="141311"/>
          <w:sz w:val="24"/>
          <w:szCs w:val="24"/>
        </w:rPr>
        <w:t xml:space="preserve">3.1 ETAPAS DEL CICLO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500"/>
        <w:gridCol w:w="2360"/>
        <w:gridCol w:w="1800"/>
      </w:tblGrid>
      <w:tr>
        <w:trPr>
          <w:tblHeader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000000" w:sz="16"/>
              <w:right w:val="none" w:color="FFFFFF" w:sz="0"/>
            </w:tcBorders>
            <w:shd w:fill="FAF9F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Archivo SemiBold" w:cs="Archivo SemiBold" w:eastAsia="Archivo SemiBold" w:hAnsi="Archivo SemiBold"/>
                <w:color w:val="141311"/>
                <w:spacing w:val="30"/>
                <w:sz w:val="16"/>
                <w:szCs w:val="16"/>
              </w:rPr>
              <w:t xml:space="preserve">ETAPA</w:t>
            </w:r>
          </w:p>
        </w:tc>
        <w:tc>
          <w:tcPr>
            <w:tcW w:type="dxa" w:w="3500"/>
            <w:tcBorders>
              <w:top w:val="none" w:color="FFFFFF" w:sz="0"/>
              <w:left w:val="none" w:color="FFFFFF" w:sz="0"/>
              <w:bottom w:val="single" w:color="000000" w:sz="16"/>
              <w:right w:val="none" w:color="FFFFFF" w:sz="0"/>
            </w:tcBorders>
            <w:shd w:fill="FAF9F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Archivo SemiBold" w:cs="Archivo SemiBold" w:eastAsia="Archivo SemiBold" w:hAnsi="Archivo SemiBold"/>
                <w:color w:val="141311"/>
                <w:spacing w:val="30"/>
                <w:sz w:val="16"/>
                <w:szCs w:val="16"/>
              </w:rPr>
              <w:t xml:space="preserve">QUÉ SE HACE</w:t>
            </w:r>
          </w:p>
        </w:tc>
        <w:tc>
          <w:tcPr>
            <w:tcW w:type="dxa" w:w="2360"/>
            <w:tcBorders>
              <w:top w:val="none" w:color="FFFFFF" w:sz="0"/>
              <w:left w:val="none" w:color="FFFFFF" w:sz="0"/>
              <w:bottom w:val="single" w:color="000000" w:sz="16"/>
              <w:right w:val="none" w:color="FFFFFF" w:sz="0"/>
            </w:tcBorders>
            <w:shd w:fill="FAF9F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Archivo SemiBold" w:cs="Archivo SemiBold" w:eastAsia="Archivo SemiBold" w:hAnsi="Archivo SemiBold"/>
                <w:color w:val="141311"/>
                <w:spacing w:val="30"/>
                <w:sz w:val="16"/>
                <w:szCs w:val="16"/>
              </w:rPr>
              <w:t xml:space="preserve">REGISTRO DE CAMPO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000000" w:sz="16"/>
              <w:right w:val="none" w:color="FFFFFF" w:sz="0"/>
            </w:tcBorders>
            <w:shd w:fill="FAF9F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Archivo SemiBold" w:cs="Archivo SemiBold" w:eastAsia="Archivo SemiBold" w:hAnsi="Archivo SemiBold"/>
                <w:color w:val="141311"/>
                <w:spacing w:val="30"/>
                <w:sz w:val="16"/>
                <w:szCs w:val="16"/>
              </w:rPr>
              <w:t xml:space="preserve">RESPONSABLE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E2DED7" w:sz="4"/>
              <w:left w:val="none" w:color="FFFFFF" w:sz="0"/>
              <w:bottom w:val="single" w:color="E2DED7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Archivo SemiBold" w:cs="Archivo SemiBold" w:eastAsia="Archivo SemiBold" w:hAnsi="Archivo SemiBold"/>
                <w:color w:val="141311"/>
                <w:sz w:val="20"/>
                <w:szCs w:val="20"/>
              </w:rPr>
              <w:t xml:space="preserve">Preparación y siembra</w:t>
            </w:r>
            <w:r>
              <w:rPr>
                <w:rFonts w:ascii="Archivo" w:cs="Archivo" w:eastAsia="Archivo" w:hAnsi="Archivo"/>
                <w:color w:val="3A3733"/>
                <w:sz w:val="20"/>
                <w:szCs w:val="20"/>
              </w:rPr>
              <w:t xml:space="preserve"/>
            </w:r>
          </w:p>
        </w:tc>
        <w:tc>
          <w:tcPr>
            <w:tcW w:type="dxa" w:w="3500"/>
            <w:tcBorders>
              <w:top w:val="single" w:color="E2DED7" w:sz="4"/>
              <w:left w:val="none" w:color="FFFFFF" w:sz="0"/>
              <w:bottom w:val="single" w:color="E2DED7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Archivo" w:cs="Archivo" w:eastAsia="Archivo" w:hAnsi="Archivo"/>
                <w:color w:val="3A3733"/>
                <w:sz w:val="20"/>
                <w:szCs w:val="20"/>
              </w:rPr>
              <w:t xml:space="preserve">Drenajes, trazado en tresbolillo y siembra de material sano (vitroplantas o cormos).</w:t>
            </w:r>
          </w:p>
        </w:tc>
        <w:tc>
          <w:tcPr>
            <w:tcW w:type="dxa" w:w="2360"/>
            <w:tcBorders>
              <w:top w:val="single" w:color="E2DED7" w:sz="4"/>
              <w:left w:val="none" w:color="FFFFFF" w:sz="0"/>
              <w:bottom w:val="single" w:color="E2DED7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Archivo" w:cs="Archivo" w:eastAsia="Archivo" w:hAnsi="Archivo"/>
                <w:color w:val="3A3733"/>
                <w:sz w:val="20"/>
                <w:szCs w:val="20"/>
              </w:rPr>
              <w:t xml:space="preserve">Lote, fecha, variedad, densidad</w:t>
            </w:r>
          </w:p>
        </w:tc>
        <w:tc>
          <w:tcPr>
            <w:tcW w:type="dxa" w:w="1800"/>
            <w:tcBorders>
              <w:top w:val="single" w:color="E2DED7" w:sz="4"/>
              <w:left w:val="none" w:color="FFFFFF" w:sz="0"/>
              <w:bottom w:val="single" w:color="E2DED7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Archivo" w:cs="Archivo" w:eastAsia="Archivo" w:hAnsi="Archivo"/>
                <w:color w:val="3A3733"/>
                <w:sz w:val="20"/>
                <w:szCs w:val="20"/>
              </w:rPr>
              <w:t xml:space="preserve">Jefe de campo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E2DED7" w:sz="4"/>
              <w:left w:val="none" w:color="FFFFFF" w:sz="0"/>
              <w:bottom w:val="single" w:color="E2DED7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Archivo SemiBold" w:cs="Archivo SemiBold" w:eastAsia="Archivo SemiBold" w:hAnsi="Archivo SemiBold"/>
                <w:color w:val="141311"/>
                <w:sz w:val="20"/>
                <w:szCs w:val="20"/>
              </w:rPr>
              <w:t xml:space="preserve">Deshije</w:t>
            </w:r>
            <w:r>
              <w:rPr>
                <w:rFonts w:ascii="Archivo" w:cs="Archivo" w:eastAsia="Archivo" w:hAnsi="Archivo"/>
                <w:color w:val="3A3733"/>
                <w:sz w:val="20"/>
                <w:szCs w:val="20"/>
              </w:rPr>
              <w:t xml:space="preserve"/>
            </w:r>
          </w:p>
        </w:tc>
        <w:tc>
          <w:tcPr>
            <w:tcW w:type="dxa" w:w="3500"/>
            <w:tcBorders>
              <w:top w:val="single" w:color="E2DED7" w:sz="4"/>
              <w:left w:val="none" w:color="FFFFFF" w:sz="0"/>
              <w:bottom w:val="single" w:color="E2DED7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Archivo" w:cs="Archivo" w:eastAsia="Archivo" w:hAnsi="Archivo"/>
                <w:color w:val="3A3733"/>
                <w:sz w:val="20"/>
                <w:szCs w:val="20"/>
              </w:rPr>
              <w:t xml:space="preserve">Se deja un hijo de sucesión por unidad de producción y se eliminan los demás.</w:t>
            </w:r>
          </w:p>
        </w:tc>
        <w:tc>
          <w:tcPr>
            <w:tcW w:type="dxa" w:w="2360"/>
            <w:tcBorders>
              <w:top w:val="single" w:color="E2DED7" w:sz="4"/>
              <w:left w:val="none" w:color="FFFFFF" w:sz="0"/>
              <w:bottom w:val="single" w:color="E2DED7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Archivo" w:cs="Archivo" w:eastAsia="Archivo" w:hAnsi="Archivo"/>
                <w:color w:val="3A3733"/>
                <w:sz w:val="20"/>
                <w:szCs w:val="20"/>
              </w:rPr>
              <w:t xml:space="preserve">Labor, lote, trabajador, cantidad</w:t>
            </w:r>
          </w:p>
        </w:tc>
        <w:tc>
          <w:tcPr>
            <w:tcW w:type="dxa" w:w="1800"/>
            <w:tcBorders>
              <w:top w:val="single" w:color="E2DED7" w:sz="4"/>
              <w:left w:val="none" w:color="FFFFFF" w:sz="0"/>
              <w:bottom w:val="single" w:color="E2DED7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Archivo" w:cs="Archivo" w:eastAsia="Archivo" w:hAnsi="Archivo"/>
                <w:color w:val="3A3733"/>
                <w:sz w:val="20"/>
                <w:szCs w:val="20"/>
              </w:rPr>
              <w:t xml:space="preserve">Caporal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E2DED7" w:sz="4"/>
              <w:left w:val="none" w:color="FFFFFF" w:sz="0"/>
              <w:bottom w:val="single" w:color="E2DED7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Archivo SemiBold" w:cs="Archivo SemiBold" w:eastAsia="Archivo SemiBold" w:hAnsi="Archivo SemiBold"/>
                <w:color w:val="141311"/>
                <w:sz w:val="20"/>
                <w:szCs w:val="20"/>
              </w:rPr>
              <w:t xml:space="preserve">Deshoje</w:t>
            </w:r>
            <w:r>
              <w:rPr>
                <w:rFonts w:ascii="Archivo" w:cs="Archivo" w:eastAsia="Archivo" w:hAnsi="Archivo"/>
                <w:color w:val="3A3733"/>
                <w:sz w:val="20"/>
                <w:szCs w:val="20"/>
              </w:rPr>
              <w:t xml:space="preserve"/>
            </w:r>
          </w:p>
        </w:tc>
        <w:tc>
          <w:tcPr>
            <w:tcW w:type="dxa" w:w="3500"/>
            <w:tcBorders>
              <w:top w:val="single" w:color="E2DED7" w:sz="4"/>
              <w:left w:val="none" w:color="FFFFFF" w:sz="0"/>
              <w:bottom w:val="single" w:color="E2DED7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Archivo" w:cs="Archivo" w:eastAsia="Archivo" w:hAnsi="Archivo"/>
                <w:color w:val="3A3733"/>
                <w:sz w:val="20"/>
                <w:szCs w:val="20"/>
              </w:rPr>
              <w:t xml:space="preserve">Se cortan hojas enfermas o dobladas para bajar el inóculo de Sigatoka.</w:t>
            </w:r>
          </w:p>
        </w:tc>
        <w:tc>
          <w:tcPr>
            <w:tcW w:type="dxa" w:w="2360"/>
            <w:tcBorders>
              <w:top w:val="single" w:color="E2DED7" w:sz="4"/>
              <w:left w:val="none" w:color="FFFFFF" w:sz="0"/>
              <w:bottom w:val="single" w:color="E2DED7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Archivo" w:cs="Archivo" w:eastAsia="Archivo" w:hAnsi="Archivo"/>
                <w:color w:val="3A3733"/>
                <w:sz w:val="20"/>
                <w:szCs w:val="20"/>
              </w:rPr>
              <w:t xml:space="preserve">Labor, lote, plantas</w:t>
            </w:r>
          </w:p>
        </w:tc>
        <w:tc>
          <w:tcPr>
            <w:tcW w:type="dxa" w:w="1800"/>
            <w:tcBorders>
              <w:top w:val="single" w:color="E2DED7" w:sz="4"/>
              <w:left w:val="none" w:color="FFFFFF" w:sz="0"/>
              <w:bottom w:val="single" w:color="E2DED7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Archivo" w:cs="Archivo" w:eastAsia="Archivo" w:hAnsi="Archivo"/>
                <w:color w:val="3A3733"/>
                <w:sz w:val="20"/>
                <w:szCs w:val="20"/>
              </w:rPr>
              <w:t xml:space="preserve">Caporal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E2DED7" w:sz="4"/>
              <w:left w:val="none" w:color="FFFFFF" w:sz="0"/>
              <w:bottom w:val="single" w:color="E2DED7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Archivo SemiBold" w:cs="Archivo SemiBold" w:eastAsia="Archivo SemiBold" w:hAnsi="Archivo SemiBold"/>
                <w:color w:val="141311"/>
                <w:sz w:val="20"/>
                <w:szCs w:val="20"/>
              </w:rPr>
              <w:t xml:space="preserve">Fertilización</w:t>
            </w:r>
            <w:r>
              <w:rPr>
                <w:rFonts w:ascii="Archivo" w:cs="Archivo" w:eastAsia="Archivo" w:hAnsi="Archivo"/>
                <w:color w:val="3A3733"/>
                <w:sz w:val="20"/>
                <w:szCs w:val="20"/>
              </w:rPr>
              <w:t xml:space="preserve"/>
            </w:r>
          </w:p>
        </w:tc>
        <w:tc>
          <w:tcPr>
            <w:tcW w:type="dxa" w:w="3500"/>
            <w:tcBorders>
              <w:top w:val="single" w:color="E2DED7" w:sz="4"/>
              <w:left w:val="none" w:color="FFFFFF" w:sz="0"/>
              <w:bottom w:val="single" w:color="E2DED7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Archivo" w:cs="Archivo" w:eastAsia="Archivo" w:hAnsi="Archivo"/>
                <w:color w:val="3A3733"/>
                <w:sz w:val="20"/>
                <w:szCs w:val="20"/>
              </w:rPr>
              <w:t xml:space="preserve">Aplicación según análisis de suelo y foliar.</w:t>
            </w:r>
          </w:p>
        </w:tc>
        <w:tc>
          <w:tcPr>
            <w:tcW w:type="dxa" w:w="2360"/>
            <w:tcBorders>
              <w:top w:val="single" w:color="E2DED7" w:sz="4"/>
              <w:left w:val="none" w:color="FFFFFF" w:sz="0"/>
              <w:bottom w:val="single" w:color="E2DED7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Archivo" w:cs="Archivo" w:eastAsia="Archivo" w:hAnsi="Archivo"/>
                <w:color w:val="3A3733"/>
                <w:sz w:val="20"/>
                <w:szCs w:val="20"/>
              </w:rPr>
              <w:t xml:space="preserve">Producto, dosis, lote</w:t>
            </w:r>
          </w:p>
        </w:tc>
        <w:tc>
          <w:tcPr>
            <w:tcW w:type="dxa" w:w="1800"/>
            <w:tcBorders>
              <w:top w:val="single" w:color="E2DED7" w:sz="4"/>
              <w:left w:val="none" w:color="FFFFFF" w:sz="0"/>
              <w:bottom w:val="single" w:color="E2DED7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Archivo" w:cs="Archivo" w:eastAsia="Archivo" w:hAnsi="Archivo"/>
                <w:color w:val="3A3733"/>
                <w:sz w:val="20"/>
                <w:szCs w:val="20"/>
              </w:rPr>
              <w:t xml:space="preserve">Jefe de campo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E2DED7" w:sz="4"/>
              <w:left w:val="none" w:color="FFFFFF" w:sz="0"/>
              <w:bottom w:val="single" w:color="E2DED7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Archivo SemiBold" w:cs="Archivo SemiBold" w:eastAsia="Archivo SemiBold" w:hAnsi="Archivo SemiBold"/>
                <w:color w:val="141311"/>
                <w:sz w:val="20"/>
                <w:szCs w:val="20"/>
              </w:rPr>
              <w:t xml:space="preserve">Riego y drenaje</w:t>
            </w:r>
            <w:r>
              <w:rPr>
                <w:rFonts w:ascii="Archivo" w:cs="Archivo" w:eastAsia="Archivo" w:hAnsi="Archivo"/>
                <w:color w:val="3A3733"/>
                <w:sz w:val="20"/>
                <w:szCs w:val="20"/>
              </w:rPr>
              <w:t xml:space="preserve"/>
            </w:r>
          </w:p>
        </w:tc>
        <w:tc>
          <w:tcPr>
            <w:tcW w:type="dxa" w:w="3500"/>
            <w:tcBorders>
              <w:top w:val="single" w:color="E2DED7" w:sz="4"/>
              <w:left w:val="none" w:color="FFFFFF" w:sz="0"/>
              <w:bottom w:val="single" w:color="E2DED7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Archivo" w:cs="Archivo" w:eastAsia="Archivo" w:hAnsi="Archivo"/>
                <w:color w:val="3A3733"/>
                <w:sz w:val="20"/>
                <w:szCs w:val="20"/>
              </w:rPr>
              <w:t xml:space="preserve">Riego según humedad del suelo; mantenimiento de canales.</w:t>
            </w:r>
          </w:p>
        </w:tc>
        <w:tc>
          <w:tcPr>
            <w:tcW w:type="dxa" w:w="2360"/>
            <w:tcBorders>
              <w:top w:val="single" w:color="E2DED7" w:sz="4"/>
              <w:left w:val="none" w:color="FFFFFF" w:sz="0"/>
              <w:bottom w:val="single" w:color="E2DED7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Archivo" w:cs="Archivo" w:eastAsia="Archivo" w:hAnsi="Archivo"/>
                <w:color w:val="3A3733"/>
                <w:sz w:val="20"/>
                <w:szCs w:val="20"/>
              </w:rPr>
              <w:t xml:space="preserve">Lámina, horas, humedad</w:t>
            </w:r>
          </w:p>
        </w:tc>
        <w:tc>
          <w:tcPr>
            <w:tcW w:type="dxa" w:w="1800"/>
            <w:tcBorders>
              <w:top w:val="single" w:color="E2DED7" w:sz="4"/>
              <w:left w:val="none" w:color="FFFFFF" w:sz="0"/>
              <w:bottom w:val="single" w:color="E2DED7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Archivo" w:cs="Archivo" w:eastAsia="Archivo" w:hAnsi="Archivo"/>
                <w:color w:val="3A3733"/>
                <w:sz w:val="20"/>
                <w:szCs w:val="20"/>
              </w:rPr>
              <w:t xml:space="preserve">Encargado de riegos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E2DED7" w:sz="4"/>
              <w:left w:val="none" w:color="FFFFFF" w:sz="0"/>
              <w:bottom w:val="single" w:color="E2DED7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Archivo SemiBold" w:cs="Archivo SemiBold" w:eastAsia="Archivo SemiBold" w:hAnsi="Archivo SemiBold"/>
                <w:color w:val="141311"/>
                <w:sz w:val="20"/>
                <w:szCs w:val="20"/>
              </w:rPr>
              <w:t xml:space="preserve">Enfunde</w:t>
            </w:r>
            <w:r>
              <w:rPr>
                <w:rFonts w:ascii="Archivo" w:cs="Archivo" w:eastAsia="Archivo" w:hAnsi="Archivo"/>
                <w:color w:val="3A3733"/>
                <w:sz w:val="20"/>
                <w:szCs w:val="20"/>
              </w:rPr>
              <w:t xml:space="preserve"/>
            </w:r>
          </w:p>
        </w:tc>
        <w:tc>
          <w:tcPr>
            <w:tcW w:type="dxa" w:w="3500"/>
            <w:tcBorders>
              <w:top w:val="single" w:color="E2DED7" w:sz="4"/>
              <w:left w:val="none" w:color="FFFFFF" w:sz="0"/>
              <w:bottom w:val="single" w:color="E2DED7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Archivo" w:cs="Archivo" w:eastAsia="Archivo" w:hAnsi="Archivo"/>
                <w:color w:val="3A3733"/>
                <w:sz w:val="20"/>
                <w:szCs w:val="20"/>
              </w:rPr>
              <w:t xml:space="preserve">Se cubre el racimo con bolsa y se amarra la cinta de color de la semana.</w:t>
            </w:r>
          </w:p>
        </w:tc>
        <w:tc>
          <w:tcPr>
            <w:tcW w:type="dxa" w:w="2360"/>
            <w:tcBorders>
              <w:top w:val="single" w:color="E2DED7" w:sz="4"/>
              <w:left w:val="none" w:color="FFFFFF" w:sz="0"/>
              <w:bottom w:val="single" w:color="E2DED7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Archivo" w:cs="Archivo" w:eastAsia="Archivo" w:hAnsi="Archivo"/>
                <w:color w:val="3A3733"/>
                <w:sz w:val="20"/>
                <w:szCs w:val="20"/>
              </w:rPr>
              <w:t xml:space="preserve">Racimos por color y lote</w:t>
            </w:r>
          </w:p>
        </w:tc>
        <w:tc>
          <w:tcPr>
            <w:tcW w:type="dxa" w:w="1800"/>
            <w:tcBorders>
              <w:top w:val="single" w:color="E2DED7" w:sz="4"/>
              <w:left w:val="none" w:color="FFFFFF" w:sz="0"/>
              <w:bottom w:val="single" w:color="E2DED7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Archivo" w:cs="Archivo" w:eastAsia="Archivo" w:hAnsi="Archivo"/>
                <w:color w:val="3A3733"/>
                <w:sz w:val="20"/>
                <w:szCs w:val="20"/>
              </w:rPr>
              <w:t xml:space="preserve">Caporal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E2DED7" w:sz="4"/>
              <w:left w:val="none" w:color="FFFFFF" w:sz="0"/>
              <w:bottom w:val="single" w:color="E2DED7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Archivo SemiBold" w:cs="Archivo SemiBold" w:eastAsia="Archivo SemiBold" w:hAnsi="Archivo SemiBold"/>
                <w:color w:val="141311"/>
                <w:sz w:val="20"/>
                <w:szCs w:val="20"/>
              </w:rPr>
              <w:t xml:space="preserve">Apuntalamiento</w:t>
            </w:r>
            <w:r>
              <w:rPr>
                <w:rFonts w:ascii="Archivo" w:cs="Archivo" w:eastAsia="Archivo" w:hAnsi="Archivo"/>
                <w:color w:val="3A3733"/>
                <w:sz w:val="20"/>
                <w:szCs w:val="20"/>
              </w:rPr>
              <w:t xml:space="preserve"/>
            </w:r>
          </w:p>
        </w:tc>
        <w:tc>
          <w:tcPr>
            <w:tcW w:type="dxa" w:w="3500"/>
            <w:tcBorders>
              <w:top w:val="single" w:color="E2DED7" w:sz="4"/>
              <w:left w:val="none" w:color="FFFFFF" w:sz="0"/>
              <w:bottom w:val="single" w:color="E2DED7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Archivo" w:cs="Archivo" w:eastAsia="Archivo" w:hAnsi="Archivo"/>
                <w:color w:val="3A3733"/>
                <w:sz w:val="20"/>
                <w:szCs w:val="20"/>
              </w:rPr>
              <w:t xml:space="preserve">Se sostiene la planta con racimo para evitar caídas por viento o peso.</w:t>
            </w:r>
          </w:p>
        </w:tc>
        <w:tc>
          <w:tcPr>
            <w:tcW w:type="dxa" w:w="2360"/>
            <w:tcBorders>
              <w:top w:val="single" w:color="E2DED7" w:sz="4"/>
              <w:left w:val="none" w:color="FFFFFF" w:sz="0"/>
              <w:bottom w:val="single" w:color="E2DED7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Archivo" w:cs="Archivo" w:eastAsia="Archivo" w:hAnsi="Archivo"/>
                <w:color w:val="3A3733"/>
                <w:sz w:val="20"/>
                <w:szCs w:val="20"/>
              </w:rPr>
              <w:t xml:space="preserve">Plantas apuntaladas</w:t>
            </w:r>
          </w:p>
        </w:tc>
        <w:tc>
          <w:tcPr>
            <w:tcW w:type="dxa" w:w="1800"/>
            <w:tcBorders>
              <w:top w:val="single" w:color="E2DED7" w:sz="4"/>
              <w:left w:val="none" w:color="FFFFFF" w:sz="0"/>
              <w:bottom w:val="single" w:color="E2DED7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Archivo" w:cs="Archivo" w:eastAsia="Archivo" w:hAnsi="Archivo"/>
                <w:color w:val="3A3733"/>
                <w:sz w:val="20"/>
                <w:szCs w:val="20"/>
              </w:rPr>
              <w:t xml:space="preserve">Caporal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E2DED7" w:sz="4"/>
              <w:left w:val="none" w:color="FFFFFF" w:sz="0"/>
              <w:bottom w:val="single" w:color="E2DED7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Archivo SemiBold" w:cs="Archivo SemiBold" w:eastAsia="Archivo SemiBold" w:hAnsi="Archivo SemiBold"/>
                <w:color w:val="141311"/>
                <w:sz w:val="20"/>
                <w:szCs w:val="20"/>
              </w:rPr>
              <w:t xml:space="preserve">Sanidad</w:t>
            </w:r>
            <w:r>
              <w:rPr>
                <w:rFonts w:ascii="Archivo" w:cs="Archivo" w:eastAsia="Archivo" w:hAnsi="Archivo"/>
                <w:color w:val="3A3733"/>
                <w:sz w:val="20"/>
                <w:szCs w:val="20"/>
              </w:rPr>
              <w:t xml:space="preserve"/>
            </w:r>
          </w:p>
        </w:tc>
        <w:tc>
          <w:tcPr>
            <w:tcW w:type="dxa" w:w="3500"/>
            <w:tcBorders>
              <w:top w:val="single" w:color="E2DED7" w:sz="4"/>
              <w:left w:val="none" w:color="FFFFFF" w:sz="0"/>
              <w:bottom w:val="single" w:color="E2DED7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Archivo" w:cs="Archivo" w:eastAsia="Archivo" w:hAnsi="Archivo"/>
                <w:color w:val="3A3733"/>
                <w:sz w:val="20"/>
                <w:szCs w:val="20"/>
              </w:rPr>
              <w:t xml:space="preserve">Preaviso de Sigatoka, trampas de picudo, nematodos y vigilancia de Fusarium.</w:t>
            </w:r>
          </w:p>
        </w:tc>
        <w:tc>
          <w:tcPr>
            <w:tcW w:type="dxa" w:w="2360"/>
            <w:tcBorders>
              <w:top w:val="single" w:color="E2DED7" w:sz="4"/>
              <w:left w:val="none" w:color="FFFFFF" w:sz="0"/>
              <w:bottom w:val="single" w:color="E2DED7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Archivo" w:cs="Archivo" w:eastAsia="Archivo" w:hAnsi="Archivo"/>
                <w:color w:val="3A3733"/>
                <w:sz w:val="20"/>
                <w:szCs w:val="20"/>
              </w:rPr>
              <w:t xml:space="preserve">Muestreos, lecturas, alertas</w:t>
            </w:r>
          </w:p>
        </w:tc>
        <w:tc>
          <w:tcPr>
            <w:tcW w:type="dxa" w:w="1800"/>
            <w:tcBorders>
              <w:top w:val="single" w:color="E2DED7" w:sz="4"/>
              <w:left w:val="none" w:color="FFFFFF" w:sz="0"/>
              <w:bottom w:val="single" w:color="E2DED7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Archivo" w:cs="Archivo" w:eastAsia="Archivo" w:hAnsi="Archivo"/>
                <w:color w:val="3A3733"/>
                <w:sz w:val="20"/>
                <w:szCs w:val="20"/>
              </w:rPr>
              <w:t xml:space="preserve">Técnico de plagas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E2DED7" w:sz="4"/>
              <w:left w:val="none" w:color="FFFFFF" w:sz="0"/>
              <w:bottom w:val="single" w:color="E2DED7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Archivo SemiBold" w:cs="Archivo SemiBold" w:eastAsia="Archivo SemiBold" w:hAnsi="Archivo SemiBold"/>
                <w:color w:val="141311"/>
                <w:sz w:val="20"/>
                <w:szCs w:val="20"/>
              </w:rPr>
              <w:t xml:space="preserve">Cosecha</w:t>
            </w:r>
            <w:r>
              <w:rPr>
                <w:rFonts w:ascii="Archivo" w:cs="Archivo" w:eastAsia="Archivo" w:hAnsi="Archivo"/>
                <w:color w:val="3A3733"/>
                <w:sz w:val="20"/>
                <w:szCs w:val="20"/>
              </w:rPr>
              <w:t xml:space="preserve"/>
            </w:r>
          </w:p>
        </w:tc>
        <w:tc>
          <w:tcPr>
            <w:tcW w:type="dxa" w:w="3500"/>
            <w:tcBorders>
              <w:top w:val="single" w:color="E2DED7" w:sz="4"/>
              <w:left w:val="none" w:color="FFFFFF" w:sz="0"/>
              <w:bottom w:val="single" w:color="E2DED7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Archivo" w:cs="Archivo" w:eastAsia="Archivo" w:hAnsi="Archivo"/>
                <w:color w:val="3A3733"/>
                <w:sz w:val="20"/>
                <w:szCs w:val="20"/>
              </w:rPr>
              <w:t xml:space="preserve">Se cosechan los racimos por color de cinta (11 a 13 semanas de edad).</w:t>
            </w:r>
          </w:p>
        </w:tc>
        <w:tc>
          <w:tcPr>
            <w:tcW w:type="dxa" w:w="2360"/>
            <w:tcBorders>
              <w:top w:val="single" w:color="E2DED7" w:sz="4"/>
              <w:left w:val="none" w:color="FFFFFF" w:sz="0"/>
              <w:bottom w:val="single" w:color="E2DED7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Archivo" w:cs="Archivo" w:eastAsia="Archivo" w:hAnsi="Archivo"/>
                <w:color w:val="3A3733"/>
                <w:sz w:val="20"/>
                <w:szCs w:val="20"/>
              </w:rPr>
              <w:t xml:space="preserve">Racimos cosechados y perdidos</w:t>
            </w:r>
          </w:p>
        </w:tc>
        <w:tc>
          <w:tcPr>
            <w:tcW w:type="dxa" w:w="1800"/>
            <w:tcBorders>
              <w:top w:val="single" w:color="E2DED7" w:sz="4"/>
              <w:left w:val="none" w:color="FFFFFF" w:sz="0"/>
              <w:bottom w:val="single" w:color="E2DED7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Archivo" w:cs="Archivo" w:eastAsia="Archivo" w:hAnsi="Archivo"/>
                <w:color w:val="3A3733"/>
                <w:sz w:val="20"/>
                <w:szCs w:val="20"/>
              </w:rPr>
              <w:t xml:space="preserve">Supervisor</w:t>
            </w:r>
          </w:p>
        </w:tc>
      </w:tr>
    </w:tbl>
    <w:p>
      <w:pPr>
        <w:pStyle w:val="Heading2"/>
        <w:keepNext/>
        <w:spacing w:after="120" w:before="280"/>
      </w:pPr>
      <w:r>
        <w:rPr>
          <w:rFonts w:ascii="Archivo ExtraBold" w:cs="Archivo ExtraBold" w:eastAsia="Archivo ExtraBold" w:hAnsi="Archivo ExtraBold"/>
          <w:color w:val="141311"/>
          <w:sz w:val="24"/>
          <w:szCs w:val="24"/>
        </w:rPr>
        <w:t xml:space="preserve">3.2 SIEMBRA EN TRESBOLILLO</w:t>
      </w:r>
    </w:p>
    <w:p>
      <w:pPr>
        <w:spacing w:after="140" w:line="300"/>
      </w:pPr>
      <w:r>
        <w:rPr>
          <w:rFonts w:ascii="Archivo" w:cs="Archivo" w:eastAsia="Archivo" w:hAnsi="Archivo"/>
          <w:color w:val="3A3733"/>
          <w:sz w:val="22"/>
          <w:szCs w:val="22"/>
        </w:rPr>
        <w:t xml:space="preserve">El tresbolillo ubica las plantas en los vértices de triángulos equiláteros: cada fila se desplaza media distancia respecto de la anterior. Responde a la pregunta de por qué se usa: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chivo SemiBold" w:cs="Archivo SemiBold" w:eastAsia="Archivo SemiBold" w:hAnsi="Archivo SemiBold"/>
          <w:color w:val="141311"/>
          <w:sz w:val="22"/>
          <w:szCs w:val="22"/>
        </w:rPr>
        <w:t xml:space="preserve">Más plantas por hectárea con la misma distancia: </w:t>
      </w:r>
      <w:r>
        <w:rPr>
          <w:rFonts w:ascii="Archivo" w:cs="Archivo" w:eastAsia="Archivo" w:hAnsi="Archivo"/>
          <w:color w:val="3A3733"/>
          <w:sz w:val="22"/>
          <w:szCs w:val="22"/>
        </w:rPr>
        <w:t xml:space="preserve">cerca de un 15 % más que en cuadro.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chivo SemiBold" w:cs="Archivo SemiBold" w:eastAsia="Archivo SemiBold" w:hAnsi="Archivo SemiBold"/>
          <w:color w:val="141311"/>
          <w:sz w:val="22"/>
          <w:szCs w:val="22"/>
        </w:rPr>
        <w:t xml:space="preserve">Mejor uso de la luz: </w:t>
      </w:r>
      <w:r>
        <w:rPr>
          <w:rFonts w:ascii="Archivo" w:cs="Archivo" w:eastAsia="Archivo" w:hAnsi="Archivo"/>
          <w:color w:val="3A3733"/>
          <w:sz w:val="22"/>
          <w:szCs w:val="22"/>
        </w:rPr>
        <w:t xml:space="preserve">las plantas se sombrean menos entre sí.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chivo SemiBold" w:cs="Archivo SemiBold" w:eastAsia="Archivo SemiBold" w:hAnsi="Archivo SemiBold"/>
          <w:color w:val="141311"/>
          <w:sz w:val="22"/>
          <w:szCs w:val="22"/>
        </w:rPr>
        <w:t xml:space="preserve">Puntos fijos de referencia: </w:t>
      </w:r>
      <w:r>
        <w:rPr>
          <w:rFonts w:ascii="Archivo" w:cs="Archivo" w:eastAsia="Archivo" w:hAnsi="Archivo"/>
          <w:color w:val="3A3733"/>
          <w:sz w:val="22"/>
          <w:szCs w:val="22"/>
        </w:rPr>
        <w:t xml:space="preserve">la geometría permite reconocer cada punto de siembra a lo largo de los ciclos, reponer plantas faltantes en su lugar y conservar la población sin perder las filas iniciales.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chivo SemiBold" w:cs="Archivo SemiBold" w:eastAsia="Archivo SemiBold" w:hAnsi="Archivo SemiBold"/>
          <w:color w:val="141311"/>
          <w:sz w:val="22"/>
          <w:szCs w:val="22"/>
        </w:rPr>
        <w:t xml:space="preserve">Base para el muestreo: </w:t>
      </w:r>
      <w:r>
        <w:rPr>
          <w:rFonts w:ascii="Archivo" w:cs="Archivo" w:eastAsia="Archivo" w:hAnsi="Archivo"/>
          <w:color w:val="3A3733"/>
          <w:sz w:val="22"/>
          <w:szCs w:val="22"/>
        </w:rPr>
        <w:t xml:space="preserve">facilita contar población y ubicar plantas de muestreo de forma ordenada.</w:t>
      </w:r>
    </w:p>
    <w:p>
      <w:pPr>
        <w:spacing w:after="140" w:line="300"/>
      </w:pPr>
      <w:r>
        <w:rPr>
          <w:rFonts w:ascii="Archivo" w:cs="Archivo" w:eastAsia="Archivo" w:hAnsi="Archivo"/>
          <w:color w:val="3A3733"/>
          <w:sz w:val="22"/>
          <w:szCs w:val="22"/>
        </w:rPr>
        <w:t xml:space="preserve">Cálculo de población: </w:t>
      </w:r>
      <w:r>
        <w:rPr>
          <w:rFonts w:ascii="Archivo SemiBold" w:cs="Archivo SemiBold" w:eastAsia="Archivo SemiBold" w:hAnsi="Archivo SemiBold"/>
          <w:color w:val="141311"/>
          <w:sz w:val="22"/>
          <w:szCs w:val="22"/>
        </w:rPr>
        <w:t xml:space="preserve">plantas/ha = 10.000 ÷ (d² × 0,866)</w:t>
      </w:r>
      <w:r>
        <w:rPr>
          <w:rFonts w:ascii="Archivo" w:cs="Archivo" w:eastAsia="Archivo" w:hAnsi="Archivo"/>
          <w:color w:val="3A3733"/>
          <w:sz w:val="22"/>
          <w:szCs w:val="22"/>
        </w:rPr>
        <w:t xml:space="preserve">, donde d es la distancia entre plantas en metros. Por ejemplo, a 2,5 m se obtienen unas 1.848 plantas/ha (en cuadro serían 1.600). La referencia del demo es de 1.600 plantas productivas por hectárea; la cifra real de la finca está por confirmar.</w:t>
      </w:r>
    </w:p>
    <w:p>
      <w:pPr>
        <w:pStyle w:val="Heading2"/>
        <w:keepNext/>
        <w:spacing w:after="120" w:before="280"/>
      </w:pPr>
      <w:r>
        <w:rPr>
          <w:rFonts w:ascii="Archivo ExtraBold" w:cs="Archivo ExtraBold" w:eastAsia="Archivo ExtraBold" w:hAnsi="Archivo ExtraBold"/>
          <w:color w:val="141311"/>
          <w:sz w:val="24"/>
          <w:szCs w:val="24"/>
        </w:rPr>
        <w:t xml:space="preserve">3.3 VARIEDADES QUE MANEJA LA FINCA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700"/>
        <w:gridCol w:w="4160"/>
        <w:gridCol w:w="1800"/>
      </w:tblGrid>
      <w:tr>
        <w:trPr>
          <w:tblHeader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000000" w:sz="16"/>
              <w:right w:val="none" w:color="FFFFFF" w:sz="0"/>
            </w:tcBorders>
            <w:shd w:fill="FAF9F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Archivo SemiBold" w:cs="Archivo SemiBold" w:eastAsia="Archivo SemiBold" w:hAnsi="Archivo SemiBold"/>
                <w:color w:val="141311"/>
                <w:spacing w:val="30"/>
                <w:sz w:val="16"/>
                <w:szCs w:val="16"/>
              </w:rPr>
              <w:t xml:space="preserve">VARIEDAD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000000" w:sz="16"/>
              <w:right w:val="none" w:color="FFFFFF" w:sz="0"/>
            </w:tcBorders>
            <w:shd w:fill="FAF9F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Archivo SemiBold" w:cs="Archivo SemiBold" w:eastAsia="Archivo SemiBold" w:hAnsi="Archivo SemiBold"/>
                <w:color w:val="141311"/>
                <w:spacing w:val="30"/>
                <w:sz w:val="16"/>
                <w:szCs w:val="16"/>
              </w:rPr>
              <w:t xml:space="preserve">GRUPO</w:t>
            </w:r>
          </w:p>
        </w:tc>
        <w:tc>
          <w:tcPr>
            <w:tcW w:type="dxa" w:w="4160"/>
            <w:tcBorders>
              <w:top w:val="none" w:color="FFFFFF" w:sz="0"/>
              <w:left w:val="none" w:color="FFFFFF" w:sz="0"/>
              <w:bottom w:val="single" w:color="000000" w:sz="16"/>
              <w:right w:val="none" w:color="FFFFFF" w:sz="0"/>
            </w:tcBorders>
            <w:shd w:fill="FAF9F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Archivo SemiBold" w:cs="Archivo SemiBold" w:eastAsia="Archivo SemiBold" w:hAnsi="Archivo SemiBold"/>
                <w:color w:val="141311"/>
                <w:spacing w:val="30"/>
                <w:sz w:val="16"/>
                <w:szCs w:val="16"/>
              </w:rPr>
              <w:t xml:space="preserve">CARACTERÍSTICAS GENERALES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000000" w:sz="16"/>
              <w:right w:val="none" w:color="FFFFFF" w:sz="0"/>
            </w:tcBorders>
            <w:shd w:fill="FAF9F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Archivo SemiBold" w:cs="Archivo SemiBold" w:eastAsia="Archivo SemiBold" w:hAnsi="Archivo SemiBold"/>
                <w:color w:val="141311"/>
                <w:spacing w:val="30"/>
                <w:sz w:val="16"/>
                <w:szCs w:val="16"/>
              </w:rPr>
              <w:t xml:space="preserve">NOTA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E2DED7" w:sz="4"/>
              <w:left w:val="none" w:color="FFFFFF" w:sz="0"/>
              <w:bottom w:val="single" w:color="E2DED7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Archivo SemiBold" w:cs="Archivo SemiBold" w:eastAsia="Archivo SemiBold" w:hAnsi="Archivo SemiBold"/>
                <w:color w:val="141311"/>
                <w:sz w:val="20"/>
                <w:szCs w:val="20"/>
              </w:rPr>
              <w:t xml:space="preserve">Gran Enano</w:t>
            </w:r>
            <w:r>
              <w:rPr>
                <w:rFonts w:ascii="Archivo" w:cs="Archivo" w:eastAsia="Archivo" w:hAnsi="Archivo"/>
                <w:color w:val="3A3733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E2DED7" w:sz="4"/>
              <w:left w:val="none" w:color="FFFFFF" w:sz="0"/>
              <w:bottom w:val="single" w:color="E2DED7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Archivo" w:cs="Archivo" w:eastAsia="Archivo" w:hAnsi="Archivo"/>
                <w:color w:val="3A3733"/>
                <w:sz w:val="20"/>
                <w:szCs w:val="20"/>
              </w:rPr>
              <w:t xml:space="preserve">Cavendish (AAA)</w:t>
            </w:r>
          </w:p>
        </w:tc>
        <w:tc>
          <w:tcPr>
            <w:tcW w:type="dxa" w:w="4160"/>
            <w:tcBorders>
              <w:top w:val="single" w:color="E2DED7" w:sz="4"/>
              <w:left w:val="none" w:color="FFFFFF" w:sz="0"/>
              <w:bottom w:val="single" w:color="E2DED7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Archivo" w:cs="Archivo" w:eastAsia="Archivo" w:hAnsi="Archivo"/>
                <w:color w:val="3A3733"/>
                <w:sz w:val="20"/>
                <w:szCs w:val="20"/>
              </w:rPr>
              <w:t xml:space="preserve">Porte bajo a medio; buena productividad y calidad de exportación; menor riesgo de volcamiento.</w:t>
            </w:r>
          </w:p>
        </w:tc>
        <w:tc>
          <w:tcPr>
            <w:tcW w:type="dxa" w:w="1800"/>
            <w:tcBorders>
              <w:top w:val="single" w:color="E2DED7" w:sz="4"/>
              <w:left w:val="none" w:color="FFFFFF" w:sz="0"/>
              <w:bottom w:val="single" w:color="E2DED7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Archivo" w:cs="Archivo" w:eastAsia="Archivo" w:hAnsi="Archivo"/>
                <w:color w:val="3A3733"/>
                <w:sz w:val="20"/>
                <w:szCs w:val="20"/>
              </w:rPr>
              <w:t xml:space="preserve">Principal de exportación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E2DED7" w:sz="4"/>
              <w:left w:val="none" w:color="FFFFFF" w:sz="0"/>
              <w:bottom w:val="single" w:color="E2DED7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Archivo SemiBold" w:cs="Archivo SemiBold" w:eastAsia="Archivo SemiBold" w:hAnsi="Archivo SemiBold"/>
                <w:color w:val="141311"/>
                <w:sz w:val="20"/>
                <w:szCs w:val="20"/>
              </w:rPr>
              <w:t xml:space="preserve">Williams</w:t>
            </w:r>
            <w:r>
              <w:rPr>
                <w:rFonts w:ascii="Archivo" w:cs="Archivo" w:eastAsia="Archivo" w:hAnsi="Archivo"/>
                <w:color w:val="3A3733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E2DED7" w:sz="4"/>
              <w:left w:val="none" w:color="FFFFFF" w:sz="0"/>
              <w:bottom w:val="single" w:color="E2DED7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Archivo" w:cs="Archivo" w:eastAsia="Archivo" w:hAnsi="Archivo"/>
                <w:color w:val="3A3733"/>
                <w:sz w:val="20"/>
                <w:szCs w:val="20"/>
              </w:rPr>
              <w:t xml:space="preserve">Cavendish (AAA)</w:t>
            </w:r>
          </w:p>
        </w:tc>
        <w:tc>
          <w:tcPr>
            <w:tcW w:type="dxa" w:w="4160"/>
            <w:tcBorders>
              <w:top w:val="single" w:color="E2DED7" w:sz="4"/>
              <w:left w:val="none" w:color="FFFFFF" w:sz="0"/>
              <w:bottom w:val="single" w:color="E2DED7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Archivo" w:cs="Archivo" w:eastAsia="Archivo" w:hAnsi="Archivo"/>
                <w:color w:val="3A3733"/>
                <w:sz w:val="20"/>
                <w:szCs w:val="20"/>
              </w:rPr>
              <w:t xml:space="preserve">Porte algo mayor que Gran Enano; racimo y dedos de buen tamaño.</w:t>
            </w:r>
          </w:p>
        </w:tc>
        <w:tc>
          <w:tcPr>
            <w:tcW w:type="dxa" w:w="1800"/>
            <w:tcBorders>
              <w:top w:val="single" w:color="E2DED7" w:sz="4"/>
              <w:left w:val="none" w:color="FFFFFF" w:sz="0"/>
              <w:bottom w:val="single" w:color="E2DED7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Archivo" w:cs="Archivo" w:eastAsia="Archivo" w:hAnsi="Archivo"/>
                <w:color w:val="3A3733"/>
                <w:sz w:val="20"/>
                <w:szCs w:val="20"/>
              </w:rPr>
              <w:t xml:space="preserve">Exportación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E2DED7" w:sz="4"/>
              <w:left w:val="none" w:color="FFFFFF" w:sz="0"/>
              <w:bottom w:val="single" w:color="E2DED7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Archivo SemiBold" w:cs="Archivo SemiBold" w:eastAsia="Archivo SemiBold" w:hAnsi="Archivo SemiBold"/>
                <w:color w:val="141311"/>
                <w:sz w:val="20"/>
                <w:szCs w:val="20"/>
              </w:rPr>
              <w:t xml:space="preserve">Huajaqueño</w:t>
            </w:r>
            <w:r>
              <w:rPr>
                <w:rFonts w:ascii="Archivo" w:cs="Archivo" w:eastAsia="Archivo" w:hAnsi="Archivo"/>
                <w:color w:val="3A3733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E2DED7" w:sz="4"/>
              <w:left w:val="none" w:color="FFFFFF" w:sz="0"/>
              <w:bottom w:val="single" w:color="E2DED7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Archivo" w:cs="Archivo" w:eastAsia="Archivo" w:hAnsi="Archivo"/>
                <w:color w:val="3A3733"/>
                <w:sz w:val="20"/>
                <w:szCs w:val="20"/>
              </w:rPr>
              <w:t xml:space="preserve">Por confirmar</w:t>
            </w:r>
          </w:p>
        </w:tc>
        <w:tc>
          <w:tcPr>
            <w:tcW w:type="dxa" w:w="4160"/>
            <w:tcBorders>
              <w:top w:val="single" w:color="E2DED7" w:sz="4"/>
              <w:left w:val="none" w:color="FFFFFF" w:sz="0"/>
              <w:bottom w:val="single" w:color="E2DED7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Archivo" w:cs="Archivo" w:eastAsia="Archivo" w:hAnsi="Archivo"/>
                <w:color w:val="3A3733"/>
                <w:sz w:val="20"/>
                <w:szCs w:val="20"/>
              </w:rPr>
              <w:t xml:space="preserve">Material de uso local en la finca.</w:t>
            </w:r>
          </w:p>
        </w:tc>
        <w:tc>
          <w:tcPr>
            <w:tcW w:type="dxa" w:w="1800"/>
            <w:tcBorders>
              <w:top w:val="single" w:color="E2DED7" w:sz="4"/>
              <w:left w:val="none" w:color="FFFFFF" w:sz="0"/>
              <w:bottom w:val="single" w:color="E2DED7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Archivo" w:cs="Archivo" w:eastAsia="Archivo" w:hAnsi="Archivo"/>
                <w:color w:val="3A3733"/>
                <w:sz w:val="20"/>
                <w:szCs w:val="20"/>
              </w:rPr>
              <w:t xml:space="preserve">Confirmar nombre y grupo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E2DED7" w:sz="4"/>
              <w:left w:val="none" w:color="FFFFFF" w:sz="0"/>
              <w:bottom w:val="single" w:color="E2DED7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Archivo SemiBold" w:cs="Archivo SemiBold" w:eastAsia="Archivo SemiBold" w:hAnsi="Archivo SemiBold"/>
                <w:color w:val="141311"/>
                <w:sz w:val="20"/>
                <w:szCs w:val="20"/>
              </w:rPr>
              <w:t xml:space="preserve">Clon francés</w:t>
            </w:r>
            <w:r>
              <w:rPr>
                <w:rFonts w:ascii="Archivo" w:cs="Archivo" w:eastAsia="Archivo" w:hAnsi="Archivo"/>
                <w:color w:val="3A3733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E2DED7" w:sz="4"/>
              <w:left w:val="none" w:color="FFFFFF" w:sz="0"/>
              <w:bottom w:val="single" w:color="E2DED7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Archivo" w:cs="Archivo" w:eastAsia="Archivo" w:hAnsi="Archivo"/>
                <w:color w:val="3A3733"/>
                <w:sz w:val="20"/>
                <w:szCs w:val="20"/>
              </w:rPr>
              <w:t xml:space="preserve">Por confirmar</w:t>
            </w:r>
          </w:p>
        </w:tc>
        <w:tc>
          <w:tcPr>
            <w:tcW w:type="dxa" w:w="4160"/>
            <w:tcBorders>
              <w:top w:val="single" w:color="E2DED7" w:sz="4"/>
              <w:left w:val="none" w:color="FFFFFF" w:sz="0"/>
              <w:bottom w:val="single" w:color="E2DED7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Archivo" w:cs="Archivo" w:eastAsia="Archivo" w:hAnsi="Archivo"/>
                <w:color w:val="3A3733"/>
                <w:sz w:val="20"/>
                <w:szCs w:val="20"/>
              </w:rPr>
              <w:t xml:space="preserve">Posible tipo «Francés» (plátano); confirmar destino y manejo.</w:t>
            </w:r>
          </w:p>
        </w:tc>
        <w:tc>
          <w:tcPr>
            <w:tcW w:type="dxa" w:w="1800"/>
            <w:tcBorders>
              <w:top w:val="single" w:color="E2DED7" w:sz="4"/>
              <w:left w:val="none" w:color="FFFFFF" w:sz="0"/>
              <w:bottom w:val="single" w:color="E2DED7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Archivo" w:cs="Archivo" w:eastAsia="Archivo" w:hAnsi="Archivo"/>
                <w:color w:val="3A3733"/>
                <w:sz w:val="20"/>
                <w:szCs w:val="20"/>
              </w:rPr>
              <w:t xml:space="preserve">Confirmar</w:t>
            </w:r>
          </w:p>
        </w:tc>
      </w:tr>
    </w:tbl>
    <w:p>
      <w:pPr>
        <w:pBdr>
          <w:left w:val="single" w:color="719A24" w:sz="24" w:space="10"/>
        </w:pBdr>
        <w:spacing w:after="200" w:before="120" w:line="290"/>
        <w:ind w:left="220"/>
      </w:pPr>
      <w:r>
        <w:rPr>
          <w:rFonts w:ascii="Archivo ExtraBold" w:cs="Archivo ExtraBold" w:eastAsia="Archivo ExtraBold" w:hAnsi="Archivo ExtraBold"/>
          <w:color w:val="141311"/>
          <w:spacing w:val="20"/>
          <w:sz w:val="18"/>
          <w:szCs w:val="18"/>
        </w:rPr>
        <w:t xml:space="preserve">PARA EL SISTEMA  </w:t>
      </w:r>
      <w:r>
        <w:rPr>
          <w:rFonts w:ascii="Archivo" w:cs="Archivo" w:eastAsia="Archivo" w:hAnsi="Archivo"/>
          <w:color w:val="3A3733"/>
          <w:sz w:val="22"/>
          <w:szCs w:val="22"/>
        </w:rPr>
        <w:t xml:space="preserve">La variedad debe quedar registrada por lote, porque cambia la edad de cosecha esperada, el peso del racimo y el factor de cajas por racimo usados en el pronóstico.</w:t>
      </w:r>
    </w:p>
    <w:p>
      <w:pPr>
        <w:pStyle w:val="Heading2"/>
        <w:keepNext/>
        <w:spacing w:after="120" w:before="280"/>
      </w:pPr>
      <w:r>
        <w:rPr>
          <w:rFonts w:ascii="Archivo ExtraBold" w:cs="Archivo ExtraBold" w:eastAsia="Archivo ExtraBold" w:hAnsi="Archivo ExtraBold"/>
          <w:color w:val="141311"/>
          <w:sz w:val="24"/>
          <w:szCs w:val="24"/>
        </w:rPr>
        <w:t xml:space="preserve">3.4 ENFUNDE Y CALENDARIO DE CINTAS</w:t>
      </w:r>
    </w:p>
    <w:p>
      <w:pPr>
        <w:spacing w:after="140" w:line="300"/>
      </w:pPr>
      <w:r>
        <w:rPr>
          <w:rFonts w:ascii="Archivo" w:cs="Archivo" w:eastAsia="Archivo" w:hAnsi="Archivo"/>
          <w:color w:val="3A3733"/>
          <w:sz w:val="22"/>
          <w:szCs w:val="22"/>
        </w:rPr>
        <w:t xml:space="preserve">Cada semana se asigna un color de cinta. El racimo enfundado esa semana lleva ese color y se cosecha entre 11 y 13 semanas después. Así la finca sabe cuántos racimos de cada edad tiene en campo y puede pronosticar la fruta de las próximas semanas.</w:t>
      </w:r>
    </w:p>
    <w:p>
      <w:pPr>
        <w:spacing w:after="140" w:line="300"/>
      </w:pPr>
      <w:r>
        <w:rPr>
          <w:rFonts w:ascii="Archivo SemiBold" w:cs="Archivo SemiBold" w:eastAsia="Archivo SemiBold" w:hAnsi="Archivo SemiBold"/>
          <w:color w:val="141311"/>
          <w:sz w:val="22"/>
          <w:szCs w:val="22"/>
        </w:rPr>
        <w:t xml:space="preserve">Ecuación de pronóstico: </w:t>
      </w:r>
      <w:r>
        <w:rPr>
          <w:rFonts w:ascii="Archivo" w:cs="Archivo" w:eastAsia="Archivo" w:hAnsi="Archivo"/>
          <w:color w:val="3A3733"/>
          <w:sz w:val="22"/>
          <w:szCs w:val="22"/>
        </w:rPr>
        <w:t xml:space="preserve">cajas de la semana = racimos enfundados por color × recobro × factor de cajas por racimo de la semana. El recobro es la proporción de racimos enfundados que llegan a cosecharse.</w:t>
      </w:r>
    </w:p>
    <w:p>
      <w:pPr>
        <w:pStyle w:val="Heading2"/>
        <w:keepNext/>
        <w:spacing w:after="120" w:before="280"/>
      </w:pPr>
      <w:r>
        <w:rPr>
          <w:rFonts w:ascii="Archivo ExtraBold" w:cs="Archivo ExtraBold" w:eastAsia="Archivo ExtraBold" w:hAnsi="Archivo ExtraBold"/>
          <w:color w:val="141311"/>
          <w:sz w:val="24"/>
          <w:szCs w:val="24"/>
        </w:rPr>
        <w:t xml:space="preserve">3.5 SANIDAD DEL CULTIVO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300"/>
        <w:gridCol w:w="3560"/>
        <w:gridCol w:w="1800"/>
      </w:tblGrid>
      <w:tr>
        <w:trPr>
          <w:tblHeader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000000" w:sz="16"/>
              <w:right w:val="none" w:color="FFFFFF" w:sz="0"/>
            </w:tcBorders>
            <w:shd w:fill="FAF9F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Archivo SemiBold" w:cs="Archivo SemiBold" w:eastAsia="Archivo SemiBold" w:hAnsi="Archivo SemiBold"/>
                <w:color w:val="141311"/>
                <w:spacing w:val="30"/>
                <w:sz w:val="16"/>
                <w:szCs w:val="16"/>
              </w:rPr>
              <w:t xml:space="preserve">PROBLEMA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000000" w:sz="16"/>
              <w:right w:val="none" w:color="FFFFFF" w:sz="0"/>
            </w:tcBorders>
            <w:shd w:fill="FAF9F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Archivo SemiBold" w:cs="Archivo SemiBold" w:eastAsia="Archivo SemiBold" w:hAnsi="Archivo SemiBold"/>
                <w:color w:val="141311"/>
                <w:spacing w:val="30"/>
                <w:sz w:val="16"/>
                <w:szCs w:val="16"/>
              </w:rPr>
              <w:t xml:space="preserve">CAUSA</w:t>
            </w:r>
          </w:p>
        </w:tc>
        <w:tc>
          <w:tcPr>
            <w:tcW w:type="dxa" w:w="3560"/>
            <w:tcBorders>
              <w:top w:val="none" w:color="FFFFFF" w:sz="0"/>
              <w:left w:val="none" w:color="FFFFFF" w:sz="0"/>
              <w:bottom w:val="single" w:color="000000" w:sz="16"/>
              <w:right w:val="none" w:color="FFFFFF" w:sz="0"/>
            </w:tcBorders>
            <w:shd w:fill="FAF9F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Archivo SemiBold" w:cs="Archivo SemiBold" w:eastAsia="Archivo SemiBold" w:hAnsi="Archivo SemiBold"/>
                <w:color w:val="141311"/>
                <w:spacing w:val="30"/>
                <w:sz w:val="16"/>
                <w:szCs w:val="16"/>
              </w:rPr>
              <w:t xml:space="preserve">CÓMO SE VIGILA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000000" w:sz="16"/>
              <w:right w:val="none" w:color="FFFFFF" w:sz="0"/>
            </w:tcBorders>
            <w:shd w:fill="FAF9F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Archivo SemiBold" w:cs="Archivo SemiBold" w:eastAsia="Archivo SemiBold" w:hAnsi="Archivo SemiBold"/>
                <w:color w:val="141311"/>
                <w:spacing w:val="30"/>
                <w:sz w:val="16"/>
                <w:szCs w:val="16"/>
              </w:rPr>
              <w:t xml:space="preserve">IMPORTANCIA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E2DED7" w:sz="4"/>
              <w:left w:val="none" w:color="FFFFFF" w:sz="0"/>
              <w:bottom w:val="single" w:color="E2DED7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Archivo SemiBold" w:cs="Archivo SemiBold" w:eastAsia="Archivo SemiBold" w:hAnsi="Archivo SemiBold"/>
                <w:color w:val="141311"/>
                <w:sz w:val="20"/>
                <w:szCs w:val="20"/>
              </w:rPr>
              <w:t xml:space="preserve">Sigatoka negra</w:t>
            </w:r>
            <w:r>
              <w:rPr>
                <w:rFonts w:ascii="Archivo" w:cs="Archivo" w:eastAsia="Archivo" w:hAnsi="Archivo"/>
                <w:color w:val="3A3733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Borders>
              <w:top w:val="single" w:color="E2DED7" w:sz="4"/>
              <w:left w:val="none" w:color="FFFFFF" w:sz="0"/>
              <w:bottom w:val="single" w:color="E2DED7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Archivo" w:cs="Archivo" w:eastAsia="Archivo" w:hAnsi="Archivo"/>
                <w:color w:val="3A3733"/>
                <w:sz w:val="20"/>
                <w:szCs w:val="20"/>
              </w:rPr>
              <w:t xml:space="preserve">Hongo Pseudocercospora fijiensis</w:t>
            </w:r>
          </w:p>
        </w:tc>
        <w:tc>
          <w:tcPr>
            <w:tcW w:type="dxa" w:w="3560"/>
            <w:tcBorders>
              <w:top w:val="single" w:color="E2DED7" w:sz="4"/>
              <w:left w:val="none" w:color="FFFFFF" w:sz="0"/>
              <w:bottom w:val="single" w:color="E2DED7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Archivo" w:cs="Archivo" w:eastAsia="Archivo" w:hAnsi="Archivo"/>
                <w:color w:val="3A3733"/>
                <w:sz w:val="20"/>
                <w:szCs w:val="20"/>
              </w:rPr>
              <w:t xml:space="preserve">Preaviso semanal: hoja más joven enferma, estado de evolución y severidad.</w:t>
            </w:r>
          </w:p>
        </w:tc>
        <w:tc>
          <w:tcPr>
            <w:tcW w:type="dxa" w:w="1800"/>
            <w:tcBorders>
              <w:top w:val="single" w:color="E2DED7" w:sz="4"/>
              <w:left w:val="none" w:color="FFFFFF" w:sz="0"/>
              <w:bottom w:val="single" w:color="E2DED7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color w:val="A33323"/>
                <w:sz w:val="18"/>
                <w:szCs w:val="18"/>
              </w:rPr>
              <w:t xml:space="preserve">■ </w:t>
            </w:r>
            <w:r>
              <w:rPr>
                <w:rFonts w:ascii="Archivo ExtraBold" w:cs="Archivo ExtraBold" w:eastAsia="Archivo ExtraBold" w:hAnsi="Archivo ExtraBold"/>
                <w:color w:val="141311"/>
                <w:spacing w:val="20"/>
                <w:sz w:val="16"/>
                <w:szCs w:val="16"/>
              </w:rPr>
              <w:t xml:space="preserve">CRÍTICA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E2DED7" w:sz="4"/>
              <w:left w:val="none" w:color="FFFFFF" w:sz="0"/>
              <w:bottom w:val="single" w:color="E2DED7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Archivo SemiBold" w:cs="Archivo SemiBold" w:eastAsia="Archivo SemiBold" w:hAnsi="Archivo SemiBold"/>
                <w:color w:val="141311"/>
                <w:sz w:val="20"/>
                <w:szCs w:val="20"/>
              </w:rPr>
              <w:t xml:space="preserve">Picudo negro</w:t>
            </w:r>
            <w:r>
              <w:rPr>
                <w:rFonts w:ascii="Archivo" w:cs="Archivo" w:eastAsia="Archivo" w:hAnsi="Archivo"/>
                <w:color w:val="3A3733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Borders>
              <w:top w:val="single" w:color="E2DED7" w:sz="4"/>
              <w:left w:val="none" w:color="FFFFFF" w:sz="0"/>
              <w:bottom w:val="single" w:color="E2DED7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Archivo" w:cs="Archivo" w:eastAsia="Archivo" w:hAnsi="Archivo"/>
                <w:color w:val="3A3733"/>
                <w:sz w:val="20"/>
                <w:szCs w:val="20"/>
              </w:rPr>
              <w:t xml:space="preserve">Cosmopolites sordidus</w:t>
            </w:r>
          </w:p>
        </w:tc>
        <w:tc>
          <w:tcPr>
            <w:tcW w:type="dxa" w:w="3560"/>
            <w:tcBorders>
              <w:top w:val="single" w:color="E2DED7" w:sz="4"/>
              <w:left w:val="none" w:color="FFFFFF" w:sz="0"/>
              <w:bottom w:val="single" w:color="E2DED7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Archivo" w:cs="Archivo" w:eastAsia="Archivo" w:hAnsi="Archivo"/>
                <w:color w:val="3A3733"/>
                <w:sz w:val="20"/>
                <w:szCs w:val="20"/>
              </w:rPr>
              <w:t xml:space="preserve">Trampas con lectura semanal de capturas.</w:t>
            </w:r>
          </w:p>
        </w:tc>
        <w:tc>
          <w:tcPr>
            <w:tcW w:type="dxa" w:w="1800"/>
            <w:tcBorders>
              <w:top w:val="single" w:color="E2DED7" w:sz="4"/>
              <w:left w:val="none" w:color="FFFFFF" w:sz="0"/>
              <w:bottom w:val="single" w:color="E2DED7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color w:val="D3A047"/>
                <w:sz w:val="18"/>
                <w:szCs w:val="18"/>
              </w:rPr>
              <w:t xml:space="preserve">■ </w:t>
            </w:r>
            <w:r>
              <w:rPr>
                <w:rFonts w:ascii="Archivo ExtraBold" w:cs="Archivo ExtraBold" w:eastAsia="Archivo ExtraBold" w:hAnsi="Archivo ExtraBold"/>
                <w:color w:val="141311"/>
                <w:spacing w:val="20"/>
                <w:sz w:val="16"/>
                <w:szCs w:val="16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E2DED7" w:sz="4"/>
              <w:left w:val="none" w:color="FFFFFF" w:sz="0"/>
              <w:bottom w:val="single" w:color="E2DED7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Archivo SemiBold" w:cs="Archivo SemiBold" w:eastAsia="Archivo SemiBold" w:hAnsi="Archivo SemiBold"/>
                <w:color w:val="141311"/>
                <w:sz w:val="20"/>
                <w:szCs w:val="20"/>
              </w:rPr>
              <w:t xml:space="preserve">Nematodos</w:t>
            </w:r>
            <w:r>
              <w:rPr>
                <w:rFonts w:ascii="Archivo" w:cs="Archivo" w:eastAsia="Archivo" w:hAnsi="Archivo"/>
                <w:color w:val="3A3733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Borders>
              <w:top w:val="single" w:color="E2DED7" w:sz="4"/>
              <w:left w:val="none" w:color="FFFFFF" w:sz="0"/>
              <w:bottom w:val="single" w:color="E2DED7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Archivo" w:cs="Archivo" w:eastAsia="Archivo" w:hAnsi="Archivo"/>
                <w:color w:val="3A3733"/>
                <w:sz w:val="20"/>
                <w:szCs w:val="20"/>
              </w:rPr>
              <w:t xml:space="preserve">Radopholus similis y otros</w:t>
            </w:r>
          </w:p>
        </w:tc>
        <w:tc>
          <w:tcPr>
            <w:tcW w:type="dxa" w:w="3560"/>
            <w:tcBorders>
              <w:top w:val="single" w:color="E2DED7" w:sz="4"/>
              <w:left w:val="none" w:color="FFFFFF" w:sz="0"/>
              <w:bottom w:val="single" w:color="E2DED7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Archivo" w:cs="Archivo" w:eastAsia="Archivo" w:hAnsi="Archivo"/>
                <w:color w:val="3A3733"/>
                <w:sz w:val="20"/>
                <w:szCs w:val="20"/>
              </w:rPr>
              <w:t xml:space="preserve">Muestreo de raíces en laboratorio.</w:t>
            </w:r>
          </w:p>
        </w:tc>
        <w:tc>
          <w:tcPr>
            <w:tcW w:type="dxa" w:w="1800"/>
            <w:tcBorders>
              <w:top w:val="single" w:color="E2DED7" w:sz="4"/>
              <w:left w:val="none" w:color="FFFFFF" w:sz="0"/>
              <w:bottom w:val="single" w:color="E2DED7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color w:val="D3A047"/>
                <w:sz w:val="18"/>
                <w:szCs w:val="18"/>
              </w:rPr>
              <w:t xml:space="preserve">■ </w:t>
            </w:r>
            <w:r>
              <w:rPr>
                <w:rFonts w:ascii="Archivo ExtraBold" w:cs="Archivo ExtraBold" w:eastAsia="Archivo ExtraBold" w:hAnsi="Archivo ExtraBold"/>
                <w:color w:val="141311"/>
                <w:spacing w:val="20"/>
                <w:sz w:val="16"/>
                <w:szCs w:val="16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E2DED7" w:sz="4"/>
              <w:left w:val="none" w:color="FFFFFF" w:sz="0"/>
              <w:bottom w:val="single" w:color="E2DED7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Archivo SemiBold" w:cs="Archivo SemiBold" w:eastAsia="Archivo SemiBold" w:hAnsi="Archivo SemiBold"/>
                <w:color w:val="141311"/>
                <w:sz w:val="20"/>
                <w:szCs w:val="20"/>
              </w:rPr>
              <w:t xml:space="preserve">Fusarium R4T</w:t>
            </w:r>
            <w:r>
              <w:rPr>
                <w:rFonts w:ascii="Archivo" w:cs="Archivo" w:eastAsia="Archivo" w:hAnsi="Archivo"/>
                <w:color w:val="3A3733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Borders>
              <w:top w:val="single" w:color="E2DED7" w:sz="4"/>
              <w:left w:val="none" w:color="FFFFFF" w:sz="0"/>
              <w:bottom w:val="single" w:color="E2DED7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Archivo" w:cs="Archivo" w:eastAsia="Archivo" w:hAnsi="Archivo"/>
                <w:color w:val="3A3733"/>
                <w:sz w:val="20"/>
                <w:szCs w:val="20"/>
              </w:rPr>
              <w:t xml:space="preserve">Fusarium oxysporum f. sp. cubense raza 4 tropical</w:t>
            </w:r>
          </w:p>
        </w:tc>
        <w:tc>
          <w:tcPr>
            <w:tcW w:type="dxa" w:w="3560"/>
            <w:tcBorders>
              <w:top w:val="single" w:color="E2DED7" w:sz="4"/>
              <w:left w:val="none" w:color="FFFFFF" w:sz="0"/>
              <w:bottom w:val="single" w:color="E2DED7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Archivo" w:cs="Archivo" w:eastAsia="Archivo" w:hAnsi="Archivo"/>
                <w:color w:val="3A3733"/>
                <w:sz w:val="20"/>
                <w:szCs w:val="20"/>
              </w:rPr>
              <w:t xml:space="preserve">Vigilancia de síntomas, alerta inmediata y bioseguridad en accesos.</w:t>
            </w:r>
          </w:p>
        </w:tc>
        <w:tc>
          <w:tcPr>
            <w:tcW w:type="dxa" w:w="1800"/>
            <w:tcBorders>
              <w:top w:val="single" w:color="E2DED7" w:sz="4"/>
              <w:left w:val="none" w:color="FFFFFF" w:sz="0"/>
              <w:bottom w:val="single" w:color="E2DED7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color w:val="3D6B8F"/>
                <w:sz w:val="18"/>
                <w:szCs w:val="18"/>
              </w:rPr>
              <w:t xml:space="preserve">■ </w:t>
            </w:r>
            <w:r>
              <w:rPr>
                <w:rFonts w:ascii="Archivo ExtraBold" w:cs="Archivo ExtraBold" w:eastAsia="Archivo ExtraBold" w:hAnsi="Archivo ExtraBold"/>
                <w:color w:val="141311"/>
                <w:spacing w:val="20"/>
                <w:sz w:val="16"/>
                <w:szCs w:val="16"/>
              </w:rPr>
              <w:t xml:space="preserve">PREVENCIÓN</w:t>
            </w:r>
          </w:p>
        </w:tc>
      </w:tr>
    </w:tbl>
    <w:p>
      <w:pPr>
        <w:pStyle w:val="Heading1"/>
        <w:keepNext/>
        <w:pageBreakBefore/>
        <w:pBdr>
          <w:bottom w:val="single" w:color="000000" w:sz="16" w:space="4"/>
        </w:pBdr>
        <w:spacing w:after="240" w:before="0"/>
      </w:pPr>
      <w:r>
        <w:rPr>
          <w:rFonts w:ascii="Archivo ExtraBold" w:cs="Archivo ExtraBold" w:eastAsia="Archivo ExtraBold" w:hAnsi="Archivo ExtraBold"/>
          <w:color w:val="141311"/>
          <w:sz w:val="34"/>
          <w:szCs w:val="34"/>
        </w:rPr>
        <w:t xml:space="preserve">4. TECNOLOGÍA ACTUAL EN LA FINCA</w:t>
      </w:r>
    </w:p>
    <w:p>
      <w:pPr>
        <w:pStyle w:val="Heading2"/>
        <w:keepNext/>
        <w:spacing w:after="120" w:before="280"/>
      </w:pPr>
      <w:r>
        <w:rPr>
          <w:rFonts w:ascii="Archivo ExtraBold" w:cs="Archivo ExtraBold" w:eastAsia="Archivo ExtraBold" w:hAnsi="Archivo ExtraBold"/>
          <w:color w:val="141311"/>
          <w:sz w:val="24"/>
          <w:szCs w:val="24"/>
        </w:rPr>
        <w:t xml:space="preserve">4.1 MONITOREO DE HUMEDAD DEL SUELO (DISAGRO)</w:t>
      </w:r>
    </w:p>
    <w:p>
      <w:pPr>
        <w:spacing w:after="140" w:line="300"/>
      </w:pPr>
      <w:r>
        <w:rPr>
          <w:rFonts w:ascii="Archivo" w:cs="Archivo" w:eastAsia="Archivo" w:hAnsi="Archivo"/>
          <w:color w:val="3A3733"/>
          <w:sz w:val="22"/>
          <w:szCs w:val="22"/>
        </w:rPr>
        <w:t xml:space="preserve">La finca cuenta con torres de humedad provistas por Disagro que miden la humedad del suelo. Esta información permite regar cuando el cultivo lo necesita y no por calendario, lo que ahorra agua y energía y evita estrés hídrico.</w:t>
      </w:r>
    </w:p>
    <w:p>
      <w:pPr>
        <w:pStyle w:val="Heading2"/>
        <w:keepNext/>
        <w:spacing w:after="120" w:before="280"/>
      </w:pPr>
      <w:r>
        <w:rPr>
          <w:rFonts w:ascii="Archivo ExtraBold" w:cs="Archivo ExtraBold" w:eastAsia="Archivo ExtraBold" w:hAnsi="Archivo ExtraBold"/>
          <w:color w:val="141311"/>
          <w:sz w:val="24"/>
          <w:szCs w:val="24"/>
        </w:rPr>
        <w:t xml:space="preserve">4.2 RIEGO AUTOMATIZADO</w:t>
      </w:r>
    </w:p>
    <w:p>
      <w:pPr>
        <w:spacing w:after="140" w:line="300"/>
      </w:pPr>
      <w:r>
        <w:rPr>
          <w:rFonts w:ascii="Archivo" w:cs="Archivo" w:eastAsia="Archivo" w:hAnsi="Archivo"/>
          <w:color w:val="3A3733"/>
          <w:sz w:val="22"/>
          <w:szCs w:val="22"/>
        </w:rPr>
        <w:t xml:space="preserve">El riego tiene control automatizado. Al relacionar la humedad medida con los turnos de riego, el encargado puede comprobar si la lámina aplicada fue suficiente y detectar sectores con problemas de presión o drenaje.</w:t>
      </w:r>
    </w:p>
    <w:p>
      <w:pPr>
        <w:pStyle w:val="Heading2"/>
        <w:keepNext/>
        <w:spacing w:after="120" w:before="280"/>
      </w:pPr>
      <w:r>
        <w:rPr>
          <w:rFonts w:ascii="Archivo ExtraBold" w:cs="Archivo ExtraBold" w:eastAsia="Archivo ExtraBold" w:hAnsi="Archivo ExtraBold"/>
          <w:color w:val="141311"/>
          <w:sz w:val="24"/>
          <w:szCs w:val="24"/>
        </w:rPr>
        <w:t xml:space="preserve">4.3 HABACUS Y EVOLUTION DE ASEINFO</w:t>
      </w:r>
    </w:p>
    <w:p>
      <w:pPr>
        <w:spacing w:after="140" w:line="300"/>
      </w:pPr>
      <w:r>
        <w:rPr>
          <w:rFonts w:ascii="Archivo" w:cs="Archivo" w:eastAsia="Archivo" w:hAnsi="Archivo"/>
          <w:color w:val="3A3733"/>
          <w:sz w:val="22"/>
          <w:szCs w:val="22"/>
        </w:rPr>
        <w:t xml:space="preserve">La toma de labores en campo se hace con Habacus, que funciona sin señal. Los datos alimentan a Evolution de ASEINFO (sistema de recursos humanos y planillas) y la sincronización también ocurre a la inversa: de Evolution bajan, por ejemplo, el personal y los catálogos.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900"/>
        <w:gridCol w:w="1900"/>
        <w:gridCol w:w="2660"/>
      </w:tblGrid>
      <w:tr>
        <w:trPr>
          <w:tblHeader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000000" w:sz="16"/>
              <w:right w:val="none" w:color="FFFFFF" w:sz="0"/>
            </w:tcBorders>
            <w:shd w:fill="FAF9F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Archivo SemiBold" w:cs="Archivo SemiBold" w:eastAsia="Archivo SemiBold" w:hAnsi="Archivo SemiBold"/>
                <w:color w:val="141311"/>
                <w:spacing w:val="30"/>
                <w:sz w:val="16"/>
                <w:szCs w:val="16"/>
              </w:rPr>
              <w:t xml:space="preserve">DATO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000000" w:sz="16"/>
              <w:right w:val="none" w:color="FFFFFF" w:sz="0"/>
            </w:tcBorders>
            <w:shd w:fill="FAF9F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Archivo SemiBold" w:cs="Archivo SemiBold" w:eastAsia="Archivo SemiBold" w:hAnsi="Archivo SemiBold"/>
                <w:color w:val="141311"/>
                <w:spacing w:val="30"/>
                <w:sz w:val="16"/>
                <w:szCs w:val="16"/>
              </w:rPr>
              <w:t xml:space="preserve">ORIGEN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000000" w:sz="16"/>
              <w:right w:val="none" w:color="FFFFFF" w:sz="0"/>
            </w:tcBorders>
            <w:shd w:fill="FAF9F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Archivo SemiBold" w:cs="Archivo SemiBold" w:eastAsia="Archivo SemiBold" w:hAnsi="Archivo SemiBold"/>
                <w:color w:val="141311"/>
                <w:spacing w:val="30"/>
                <w:sz w:val="16"/>
                <w:szCs w:val="16"/>
              </w:rPr>
              <w:t xml:space="preserve">DESTINO</w:t>
            </w:r>
          </w:p>
        </w:tc>
        <w:tc>
          <w:tcPr>
            <w:tcW w:type="dxa" w:w="2660"/>
            <w:tcBorders>
              <w:top w:val="none" w:color="FFFFFF" w:sz="0"/>
              <w:left w:val="none" w:color="FFFFFF" w:sz="0"/>
              <w:bottom w:val="single" w:color="000000" w:sz="16"/>
              <w:right w:val="none" w:color="FFFFFF" w:sz="0"/>
            </w:tcBorders>
            <w:shd w:fill="FAF9F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Archivo SemiBold" w:cs="Archivo SemiBold" w:eastAsia="Archivo SemiBold" w:hAnsi="Archivo SemiBold"/>
                <w:color w:val="141311"/>
                <w:spacing w:val="30"/>
                <w:sz w:val="16"/>
                <w:szCs w:val="16"/>
              </w:rPr>
              <w:t xml:space="preserve">USO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E2DED7" w:sz="4"/>
              <w:left w:val="none" w:color="FFFFFF" w:sz="0"/>
              <w:bottom w:val="single" w:color="E2DED7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Archivo" w:cs="Archivo" w:eastAsia="Archivo" w:hAnsi="Archivo"/>
                <w:color w:val="3A3733"/>
                <w:sz w:val="20"/>
                <w:szCs w:val="20"/>
              </w:rPr>
              <w:t xml:space="preserve">Personal, cuadrillas y centros de costo</w:t>
            </w:r>
          </w:p>
        </w:tc>
        <w:tc>
          <w:tcPr>
            <w:tcW w:type="dxa" w:w="1900"/>
            <w:tcBorders>
              <w:top w:val="single" w:color="E2DED7" w:sz="4"/>
              <w:left w:val="none" w:color="FFFFFF" w:sz="0"/>
              <w:bottom w:val="single" w:color="E2DED7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Archivo" w:cs="Archivo" w:eastAsia="Archivo" w:hAnsi="Archivo"/>
                <w:color w:val="3A3733"/>
                <w:sz w:val="20"/>
                <w:szCs w:val="20"/>
              </w:rPr>
              <w:t xml:space="preserve">Evolution</w:t>
            </w:r>
          </w:p>
        </w:tc>
        <w:tc>
          <w:tcPr>
            <w:tcW w:type="dxa" w:w="1900"/>
            <w:tcBorders>
              <w:top w:val="single" w:color="E2DED7" w:sz="4"/>
              <w:left w:val="none" w:color="FFFFFF" w:sz="0"/>
              <w:bottom w:val="single" w:color="E2DED7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Archivo" w:cs="Archivo" w:eastAsia="Archivo" w:hAnsi="Archivo"/>
                <w:color w:val="3A3733"/>
                <w:sz w:val="20"/>
                <w:szCs w:val="20"/>
              </w:rPr>
              <w:t xml:space="preserve">Habacus</w:t>
            </w:r>
          </w:p>
        </w:tc>
        <w:tc>
          <w:tcPr>
            <w:tcW w:type="dxa" w:w="2660"/>
            <w:tcBorders>
              <w:top w:val="single" w:color="E2DED7" w:sz="4"/>
              <w:left w:val="none" w:color="FFFFFF" w:sz="0"/>
              <w:bottom w:val="single" w:color="E2DED7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Archivo" w:cs="Archivo" w:eastAsia="Archivo" w:hAnsi="Archivo"/>
                <w:color w:val="3A3733"/>
                <w:sz w:val="20"/>
                <w:szCs w:val="20"/>
              </w:rPr>
              <w:t xml:space="preserve">Saber quién trabaja y dónde se carga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E2DED7" w:sz="4"/>
              <w:left w:val="none" w:color="FFFFFF" w:sz="0"/>
              <w:bottom w:val="single" w:color="E2DED7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Archivo" w:cs="Archivo" w:eastAsia="Archivo" w:hAnsi="Archivo"/>
                <w:color w:val="3A3733"/>
                <w:sz w:val="20"/>
                <w:szCs w:val="20"/>
              </w:rPr>
              <w:t xml:space="preserve">Labores y asistencia del día</w:t>
            </w:r>
          </w:p>
        </w:tc>
        <w:tc>
          <w:tcPr>
            <w:tcW w:type="dxa" w:w="1900"/>
            <w:tcBorders>
              <w:top w:val="single" w:color="E2DED7" w:sz="4"/>
              <w:left w:val="none" w:color="FFFFFF" w:sz="0"/>
              <w:bottom w:val="single" w:color="E2DED7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Archivo" w:cs="Archivo" w:eastAsia="Archivo" w:hAnsi="Archivo"/>
                <w:color w:val="3A3733"/>
                <w:sz w:val="20"/>
                <w:szCs w:val="20"/>
              </w:rPr>
              <w:t xml:space="preserve">Habacus</w:t>
            </w:r>
          </w:p>
        </w:tc>
        <w:tc>
          <w:tcPr>
            <w:tcW w:type="dxa" w:w="1900"/>
            <w:tcBorders>
              <w:top w:val="single" w:color="E2DED7" w:sz="4"/>
              <w:left w:val="none" w:color="FFFFFF" w:sz="0"/>
              <w:bottom w:val="single" w:color="E2DED7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Archivo" w:cs="Archivo" w:eastAsia="Archivo" w:hAnsi="Archivo"/>
                <w:color w:val="3A3733"/>
                <w:sz w:val="20"/>
                <w:szCs w:val="20"/>
              </w:rPr>
              <w:t xml:space="preserve">Evolution</w:t>
            </w:r>
          </w:p>
        </w:tc>
        <w:tc>
          <w:tcPr>
            <w:tcW w:type="dxa" w:w="2660"/>
            <w:tcBorders>
              <w:top w:val="single" w:color="E2DED7" w:sz="4"/>
              <w:left w:val="none" w:color="FFFFFF" w:sz="0"/>
              <w:bottom w:val="single" w:color="E2DED7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Archivo" w:cs="Archivo" w:eastAsia="Archivo" w:hAnsi="Archivo"/>
                <w:color w:val="3A3733"/>
                <w:sz w:val="20"/>
                <w:szCs w:val="20"/>
              </w:rPr>
              <w:t xml:space="preserve">Planilla y costo por labor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E2DED7" w:sz="4"/>
              <w:left w:val="none" w:color="FFFFFF" w:sz="0"/>
              <w:bottom w:val="single" w:color="E2DED7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Archivo" w:cs="Archivo" w:eastAsia="Archivo" w:hAnsi="Archivo"/>
                <w:color w:val="3A3733"/>
                <w:sz w:val="20"/>
                <w:szCs w:val="20"/>
              </w:rPr>
              <w:t xml:space="preserve">Humedad del suelo</w:t>
            </w:r>
          </w:p>
        </w:tc>
        <w:tc>
          <w:tcPr>
            <w:tcW w:type="dxa" w:w="1900"/>
            <w:tcBorders>
              <w:top w:val="single" w:color="E2DED7" w:sz="4"/>
              <w:left w:val="none" w:color="FFFFFF" w:sz="0"/>
              <w:bottom w:val="single" w:color="E2DED7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Archivo" w:cs="Archivo" w:eastAsia="Archivo" w:hAnsi="Archivo"/>
                <w:color w:val="3A3733"/>
                <w:sz w:val="20"/>
                <w:szCs w:val="20"/>
              </w:rPr>
              <w:t xml:space="preserve">Torres Disagro</w:t>
            </w:r>
          </w:p>
        </w:tc>
        <w:tc>
          <w:tcPr>
            <w:tcW w:type="dxa" w:w="1900"/>
            <w:tcBorders>
              <w:top w:val="single" w:color="E2DED7" w:sz="4"/>
              <w:left w:val="none" w:color="FFFFFF" w:sz="0"/>
              <w:bottom w:val="single" w:color="E2DED7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Archivo" w:cs="Archivo" w:eastAsia="Archivo" w:hAnsi="Archivo"/>
                <w:color w:val="3A3733"/>
                <w:sz w:val="20"/>
                <w:szCs w:val="20"/>
              </w:rPr>
              <w:t xml:space="preserve">Plataforma Disagro</w:t>
            </w:r>
          </w:p>
        </w:tc>
        <w:tc>
          <w:tcPr>
            <w:tcW w:type="dxa" w:w="2660"/>
            <w:tcBorders>
              <w:top w:val="single" w:color="E2DED7" w:sz="4"/>
              <w:left w:val="none" w:color="FFFFFF" w:sz="0"/>
              <w:bottom w:val="single" w:color="E2DED7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Archivo" w:cs="Archivo" w:eastAsia="Archivo" w:hAnsi="Archivo"/>
                <w:color w:val="3A3733"/>
                <w:sz w:val="20"/>
                <w:szCs w:val="20"/>
              </w:rPr>
              <w:t xml:space="preserve">Decidir riegos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E2DED7" w:sz="4"/>
              <w:left w:val="none" w:color="FFFFFF" w:sz="0"/>
              <w:bottom w:val="single" w:color="E2DED7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Archivo" w:cs="Archivo" w:eastAsia="Archivo" w:hAnsi="Archivo"/>
                <w:color w:val="3A3733"/>
                <w:sz w:val="20"/>
                <w:szCs w:val="20"/>
              </w:rPr>
              <w:t xml:space="preserve">Turnos y láminas de riego</w:t>
            </w:r>
          </w:p>
        </w:tc>
        <w:tc>
          <w:tcPr>
            <w:tcW w:type="dxa" w:w="1900"/>
            <w:tcBorders>
              <w:top w:val="single" w:color="E2DED7" w:sz="4"/>
              <w:left w:val="none" w:color="FFFFFF" w:sz="0"/>
              <w:bottom w:val="single" w:color="E2DED7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Archivo" w:cs="Archivo" w:eastAsia="Archivo" w:hAnsi="Archivo"/>
                <w:color w:val="3A3733"/>
                <w:sz w:val="20"/>
                <w:szCs w:val="20"/>
              </w:rPr>
              <w:t xml:space="preserve">Control de riego</w:t>
            </w:r>
          </w:p>
        </w:tc>
        <w:tc>
          <w:tcPr>
            <w:tcW w:type="dxa" w:w="1900"/>
            <w:tcBorders>
              <w:top w:val="single" w:color="E2DED7" w:sz="4"/>
              <w:left w:val="none" w:color="FFFFFF" w:sz="0"/>
              <w:bottom w:val="single" w:color="E2DED7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Archivo" w:cs="Archivo" w:eastAsia="Archivo" w:hAnsi="Archivo"/>
                <w:color w:val="3A3733"/>
                <w:sz w:val="20"/>
                <w:szCs w:val="20"/>
              </w:rPr>
              <w:t xml:space="preserve">Por confirmar</w:t>
            </w:r>
          </w:p>
        </w:tc>
        <w:tc>
          <w:tcPr>
            <w:tcW w:type="dxa" w:w="2660"/>
            <w:tcBorders>
              <w:top w:val="single" w:color="E2DED7" w:sz="4"/>
              <w:left w:val="none" w:color="FFFFFF" w:sz="0"/>
              <w:bottom w:val="single" w:color="E2DED7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Archivo" w:cs="Archivo" w:eastAsia="Archivo" w:hAnsi="Archivo"/>
                <w:color w:val="3A3733"/>
                <w:sz w:val="20"/>
                <w:szCs w:val="20"/>
              </w:rPr>
              <w:t xml:space="preserve">Control del agua aplicada</w:t>
            </w:r>
          </w:p>
        </w:tc>
      </w:tr>
    </w:tbl>
    <w:p>
      <w:pPr>
        <w:pStyle w:val="Heading2"/>
        <w:keepNext/>
        <w:spacing w:after="120" w:before="280"/>
      </w:pPr>
      <w:r>
        <w:rPr>
          <w:rFonts w:ascii="Archivo ExtraBold" w:cs="Archivo ExtraBold" w:eastAsia="Archivo ExtraBold" w:hAnsi="Archivo ExtraBold"/>
          <w:color w:val="141311"/>
          <w:sz w:val="24"/>
          <w:szCs w:val="24"/>
        </w:rPr>
        <w:t xml:space="preserve">4.4 FORTALEZAS Y OPORTUNIDADES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000000" w:sz="16"/>
              <w:right w:val="none" w:color="FFFFFF" w:sz="0"/>
            </w:tcBorders>
            <w:shd w:fill="FAF9F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Archivo SemiBold" w:cs="Archivo SemiBold" w:eastAsia="Archivo SemiBold" w:hAnsi="Archivo SemiBold"/>
                <w:color w:val="141311"/>
                <w:spacing w:val="30"/>
                <w:sz w:val="16"/>
                <w:szCs w:val="16"/>
              </w:rPr>
              <w:t xml:space="preserve">FORTALEZAS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000000" w:sz="16"/>
              <w:right w:val="none" w:color="FFFFFF" w:sz="0"/>
            </w:tcBorders>
            <w:shd w:fill="FAF9F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Archivo SemiBold" w:cs="Archivo SemiBold" w:eastAsia="Archivo SemiBold" w:hAnsi="Archivo SemiBold"/>
                <w:color w:val="141311"/>
                <w:spacing w:val="30"/>
                <w:sz w:val="16"/>
                <w:szCs w:val="16"/>
              </w:rPr>
              <w:t xml:space="preserve">OPORTUNIDADES DE MEJORA (POR VALIDAR)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E2DED7" w:sz="4"/>
              <w:left w:val="none" w:color="FFFFFF" w:sz="0"/>
              <w:bottom w:val="single" w:color="E2DED7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Archivo" w:cs="Archivo" w:eastAsia="Archivo" w:hAnsi="Archivo"/>
                <w:color w:val="3A3733"/>
                <w:sz w:val="20"/>
                <w:szCs w:val="20"/>
              </w:rPr>
              <w:t xml:space="preserve">Registro de labores sin señal ya en uso (Habacus).</w:t>
            </w:r>
          </w:p>
        </w:tc>
        <w:tc>
          <w:tcPr>
            <w:tcW w:type="dxa" w:w="4680"/>
            <w:tcBorders>
              <w:top w:val="single" w:color="E2DED7" w:sz="4"/>
              <w:left w:val="none" w:color="FFFFFF" w:sz="0"/>
              <w:bottom w:val="single" w:color="E2DED7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Archivo" w:cs="Archivo" w:eastAsia="Archivo" w:hAnsi="Archivo"/>
                <w:color w:val="3A3733"/>
                <w:sz w:val="20"/>
                <w:szCs w:val="20"/>
              </w:rPr>
              <w:t xml:space="preserve">La información de sanidad, riego y producción está separada de la de labores.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E2DED7" w:sz="4"/>
              <w:left w:val="none" w:color="FFFFFF" w:sz="0"/>
              <w:bottom w:val="single" w:color="E2DED7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Archivo" w:cs="Archivo" w:eastAsia="Archivo" w:hAnsi="Archivo"/>
                <w:color w:val="3A3733"/>
                <w:sz w:val="20"/>
                <w:szCs w:val="20"/>
              </w:rPr>
              <w:t xml:space="preserve">Integración existente con planilla (Evolution).</w:t>
            </w:r>
          </w:p>
        </w:tc>
        <w:tc>
          <w:tcPr>
            <w:tcW w:type="dxa" w:w="4680"/>
            <w:tcBorders>
              <w:top w:val="single" w:color="E2DED7" w:sz="4"/>
              <w:left w:val="none" w:color="FFFFFF" w:sz="0"/>
              <w:bottom w:val="single" w:color="E2DED7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Archivo" w:cs="Archivo" w:eastAsia="Archivo" w:hAnsi="Archivo"/>
                <w:color w:val="3A3733"/>
                <w:sz w:val="20"/>
                <w:szCs w:val="20"/>
              </w:rPr>
              <w:t xml:space="preserve">La gerencia no tiene un tablero diario con producción, personal y sanidad juntos.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E2DED7" w:sz="4"/>
              <w:left w:val="none" w:color="FFFFFF" w:sz="0"/>
              <w:bottom w:val="single" w:color="E2DED7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Archivo" w:cs="Archivo" w:eastAsia="Archivo" w:hAnsi="Archivo"/>
                <w:color w:val="3A3733"/>
                <w:sz w:val="20"/>
                <w:szCs w:val="20"/>
              </w:rPr>
              <w:t xml:space="preserve">Monitoreo de humedad y riego automatizado.</w:t>
            </w:r>
          </w:p>
        </w:tc>
        <w:tc>
          <w:tcPr>
            <w:tcW w:type="dxa" w:w="4680"/>
            <w:tcBorders>
              <w:top w:val="single" w:color="E2DED7" w:sz="4"/>
              <w:left w:val="none" w:color="FFFFFF" w:sz="0"/>
              <w:bottom w:val="single" w:color="E2DED7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Archivo" w:cs="Archivo" w:eastAsia="Archivo" w:hAnsi="Archivo"/>
                <w:color w:val="3A3733"/>
                <w:sz w:val="20"/>
                <w:szCs w:val="20"/>
              </w:rPr>
              <w:t xml:space="preserve">No hay una relación directa entre humedad, riego aplicado y labores en el mismo sistema.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E2DED7" w:sz="4"/>
              <w:left w:val="none" w:color="FFFFFF" w:sz="0"/>
              <w:bottom w:val="single" w:color="E2DED7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Archivo" w:cs="Archivo" w:eastAsia="Archivo" w:hAnsi="Archivo"/>
                <w:color w:val="3A3733"/>
                <w:sz w:val="20"/>
                <w:szCs w:val="20"/>
              </w:rPr>
              <w:t xml:space="preserve">Personal con experiencia en la toma de datos con teléfono.</w:t>
            </w:r>
          </w:p>
        </w:tc>
        <w:tc>
          <w:tcPr>
            <w:tcW w:type="dxa" w:w="4680"/>
            <w:tcBorders>
              <w:top w:val="single" w:color="E2DED7" w:sz="4"/>
              <w:left w:val="none" w:color="FFFFFF" w:sz="0"/>
              <w:bottom w:val="single" w:color="E2DED7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Archivo" w:cs="Archivo" w:eastAsia="Archivo" w:hAnsi="Archivo"/>
                <w:color w:val="3A3733"/>
                <w:sz w:val="20"/>
                <w:szCs w:val="20"/>
              </w:rPr>
              <w:t xml:space="preserve">La vigilancia de Sigatoka depende por completo de la lectura visual.</w:t>
            </w:r>
          </w:p>
        </w:tc>
      </w:tr>
    </w:tbl>
    <w:p>
      <w:pPr>
        <w:pStyle w:val="Heading1"/>
        <w:keepNext/>
        <w:pageBreakBefore/>
        <w:pBdr>
          <w:bottom w:val="single" w:color="000000" w:sz="16" w:space="4"/>
        </w:pBdr>
        <w:spacing w:after="240" w:before="0"/>
      </w:pPr>
      <w:r>
        <w:rPr>
          <w:rFonts w:ascii="Archivo ExtraBold" w:cs="Archivo ExtraBold" w:eastAsia="Archivo ExtraBold" w:hAnsi="Archivo ExtraBold"/>
          <w:color w:val="141311"/>
          <w:sz w:val="34"/>
          <w:szCs w:val="34"/>
        </w:rPr>
        <w:t xml:space="preserve">5. PROPUESTA: KALO CAMPO</w:t>
      </w:r>
    </w:p>
    <w:p>
      <w:pPr>
        <w:spacing w:after="140" w:line="300"/>
      </w:pPr>
      <w:r>
        <w:rPr>
          <w:rFonts w:ascii="Archivo" w:cs="Archivo" w:eastAsia="Archivo" w:hAnsi="Archivo"/>
          <w:color w:val="3A3733"/>
          <w:sz w:val="22"/>
          <w:szCs w:val="22"/>
        </w:rPr>
        <w:t xml:space="preserve">Kalo Campo es una plataforma de registro de campo formada por una app móvil (Android y iPhone), un panel web de oficina y un servidor con API documentada. Está diseñada para trabajar sin señal: todo se guarda primero en el teléfono y se envía cuando hay conexión.</w:t>
      </w:r>
    </w:p>
    <w:p>
      <w:pPr>
        <w:pStyle w:val="Heading2"/>
        <w:keepNext/>
        <w:spacing w:after="120" w:before="280"/>
      </w:pPr>
      <w:r>
        <w:rPr>
          <w:rFonts w:ascii="Archivo ExtraBold" w:cs="Archivo ExtraBold" w:eastAsia="Archivo ExtraBold" w:hAnsi="Archivo ExtraBold"/>
          <w:color w:val="141311"/>
          <w:sz w:val="24"/>
          <w:szCs w:val="24"/>
        </w:rPr>
        <w:t xml:space="preserve">5.1 PRINCIPIOS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chivo SemiBold" w:cs="Archivo SemiBold" w:eastAsia="Archivo SemiBold" w:hAnsi="Archivo SemiBold"/>
          <w:color w:val="141311"/>
          <w:sz w:val="22"/>
          <w:szCs w:val="22"/>
        </w:rPr>
        <w:t xml:space="preserve">Sin señal primero: </w:t>
      </w:r>
      <w:r>
        <w:rPr>
          <w:rFonts w:ascii="Archivo" w:cs="Archivo" w:eastAsia="Archivo" w:hAnsi="Archivo"/>
          <w:color w:val="3A3733"/>
          <w:sz w:val="22"/>
          <w:szCs w:val="22"/>
        </w:rPr>
        <w:t xml:space="preserve">cada registro se guarda en el teléfono con GPS y hora del satélite; se envía con el botón ENVIAR, que pide confirmación.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chivo SemiBold" w:cs="Archivo SemiBold" w:eastAsia="Archivo SemiBold" w:hAnsi="Archivo SemiBold"/>
          <w:color w:val="141311"/>
          <w:sz w:val="22"/>
          <w:szCs w:val="22"/>
        </w:rPr>
        <w:t xml:space="preserve">Sin datos repetidos: </w:t>
      </w:r>
      <w:r>
        <w:rPr>
          <w:rFonts w:ascii="Archivo" w:cs="Archivo" w:eastAsia="Archivo" w:hAnsi="Archivo"/>
          <w:color w:val="3A3733"/>
          <w:sz w:val="22"/>
          <w:szCs w:val="22"/>
        </w:rPr>
        <w:t xml:space="preserve">antes de enviar, la app detecta registros iguales (por ejemplo, la misma labor guardada dos veces) y no los envía.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chivo SemiBold" w:cs="Archivo SemiBold" w:eastAsia="Archivo SemiBold" w:hAnsi="Archivo SemiBold"/>
          <w:color w:val="141311"/>
          <w:sz w:val="22"/>
          <w:szCs w:val="22"/>
        </w:rPr>
        <w:t xml:space="preserve">Cada rol ve lo suyo: </w:t>
      </w:r>
      <w:r>
        <w:rPr>
          <w:rFonts w:ascii="Archivo" w:cs="Archivo" w:eastAsia="Archivo" w:hAnsi="Archivo"/>
          <w:color w:val="3A3733"/>
          <w:sz w:val="22"/>
          <w:szCs w:val="22"/>
        </w:rPr>
        <w:t xml:space="preserve">menús, pantallas y permisos por rol, configurables desde el panel.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chivo SemiBold" w:cs="Archivo SemiBold" w:eastAsia="Archivo SemiBold" w:hAnsi="Archivo SemiBold"/>
          <w:color w:val="141311"/>
          <w:sz w:val="22"/>
          <w:szCs w:val="22"/>
        </w:rPr>
        <w:t xml:space="preserve">Fácil en campo: </w:t>
      </w:r>
      <w:r>
        <w:rPr>
          <w:rFonts w:ascii="Archivo" w:cs="Archivo" w:eastAsia="Archivo" w:hAnsi="Archivo"/>
          <w:color w:val="3A3733"/>
          <w:sz w:val="22"/>
          <w:szCs w:val="22"/>
        </w:rPr>
        <w:t xml:space="preserve">botones grandes, una pregunta por pantalla y lectura clara bajo el sol.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chivo SemiBold" w:cs="Archivo SemiBold" w:eastAsia="Archivo SemiBold" w:hAnsi="Archivo SemiBold"/>
          <w:color w:val="141311"/>
          <w:sz w:val="22"/>
          <w:szCs w:val="22"/>
        </w:rPr>
        <w:t xml:space="preserve">Abierta a integrarse: </w:t>
      </w:r>
      <w:r>
        <w:rPr>
          <w:rFonts w:ascii="Archivo" w:cs="Archivo" w:eastAsia="Archivo" w:hAnsi="Archivo"/>
          <w:color w:val="3A3733"/>
          <w:sz w:val="22"/>
          <w:szCs w:val="22"/>
        </w:rPr>
        <w:t xml:space="preserve">API versionada (/v1) para conectar Habacus, Evolution, Disagro y el riego.</w:t>
      </w:r>
    </w:p>
    <w:p>
      <w:pPr>
        <w:pStyle w:val="Heading2"/>
        <w:keepNext/>
        <w:spacing w:after="120" w:before="280"/>
      </w:pPr>
      <w:r>
        <w:rPr>
          <w:rFonts w:ascii="Archivo ExtraBold" w:cs="Archivo ExtraBold" w:eastAsia="Archivo ExtraBold" w:hAnsi="Archivo ExtraBold"/>
          <w:color w:val="141311"/>
          <w:sz w:val="24"/>
          <w:szCs w:val="24"/>
        </w:rPr>
        <w:t xml:space="preserve">5.2 ROLES Y FUNCIONES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5860"/>
        <w:gridCol w:w="1800"/>
      </w:tblGrid>
      <w:tr>
        <w:trPr>
          <w:tblHeader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000000" w:sz="16"/>
              <w:right w:val="none" w:color="FFFFFF" w:sz="0"/>
            </w:tcBorders>
            <w:shd w:fill="FAF9F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Archivo SemiBold" w:cs="Archivo SemiBold" w:eastAsia="Archivo SemiBold" w:hAnsi="Archivo SemiBold"/>
                <w:color w:val="141311"/>
                <w:spacing w:val="30"/>
                <w:sz w:val="16"/>
                <w:szCs w:val="16"/>
              </w:rPr>
              <w:t xml:space="preserve">ROL</w:t>
            </w:r>
          </w:p>
        </w:tc>
        <w:tc>
          <w:tcPr>
            <w:tcW w:type="dxa" w:w="5860"/>
            <w:tcBorders>
              <w:top w:val="none" w:color="FFFFFF" w:sz="0"/>
              <w:left w:val="none" w:color="FFFFFF" w:sz="0"/>
              <w:bottom w:val="single" w:color="000000" w:sz="16"/>
              <w:right w:val="none" w:color="FFFFFF" w:sz="0"/>
            </w:tcBorders>
            <w:shd w:fill="FAF9F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Archivo SemiBold" w:cs="Archivo SemiBold" w:eastAsia="Archivo SemiBold" w:hAnsi="Archivo SemiBold"/>
                <w:color w:val="141311"/>
                <w:spacing w:val="30"/>
                <w:sz w:val="16"/>
                <w:szCs w:val="16"/>
              </w:rPr>
              <w:t xml:space="preserve">QUÉ HACE EN KALO CAMPO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000000" w:sz="16"/>
              <w:right w:val="none" w:color="FFFFFF" w:sz="0"/>
            </w:tcBorders>
            <w:shd w:fill="FAF9F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Archivo SemiBold" w:cs="Archivo SemiBold" w:eastAsia="Archivo SemiBold" w:hAnsi="Archivo SemiBold"/>
                <w:color w:val="141311"/>
                <w:spacing w:val="30"/>
                <w:sz w:val="16"/>
                <w:szCs w:val="16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E2DED7" w:sz="4"/>
              <w:left w:val="none" w:color="FFFFFF" w:sz="0"/>
              <w:bottom w:val="single" w:color="E2DED7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Archivo SemiBold" w:cs="Archivo SemiBold" w:eastAsia="Archivo SemiBold" w:hAnsi="Archivo SemiBold"/>
                <w:color w:val="141311"/>
                <w:sz w:val="20"/>
                <w:szCs w:val="20"/>
              </w:rPr>
              <w:t xml:space="preserve">Caporal</w:t>
            </w:r>
            <w:r>
              <w:rPr>
                <w:rFonts w:ascii="Archivo" w:cs="Archivo" w:eastAsia="Archivo" w:hAnsi="Archivo"/>
                <w:color w:val="3A3733"/>
                <w:sz w:val="20"/>
                <w:szCs w:val="20"/>
              </w:rPr>
              <w:t xml:space="preserve"/>
            </w:r>
          </w:p>
        </w:tc>
        <w:tc>
          <w:tcPr>
            <w:tcW w:type="dxa" w:w="5860"/>
            <w:tcBorders>
              <w:top w:val="single" w:color="E2DED7" w:sz="4"/>
              <w:left w:val="none" w:color="FFFFFF" w:sz="0"/>
              <w:bottom w:val="single" w:color="E2DED7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Archivo" w:cs="Archivo" w:eastAsia="Archivo" w:hAnsi="Archivo"/>
                <w:color w:val="3A3733"/>
                <w:sz w:val="20"/>
                <w:szCs w:val="20"/>
              </w:rPr>
              <w:t xml:space="preserve">Toma de asistencia de su personal (código, centro de costo, nombre y motivo si no llegó: suspendido por IGSS, permiso, vacaciones, etc.), asignación y reporte de labores, envío de datos.</w:t>
            </w:r>
          </w:p>
        </w:tc>
        <w:tc>
          <w:tcPr>
            <w:tcW w:type="dxa" w:w="1800"/>
            <w:tcBorders>
              <w:top w:val="single" w:color="E2DED7" w:sz="4"/>
              <w:left w:val="none" w:color="FFFFFF" w:sz="0"/>
              <w:bottom w:val="single" w:color="E2DED7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color w:val="4F8F2A"/>
                <w:sz w:val="18"/>
                <w:szCs w:val="18"/>
              </w:rPr>
              <w:t xml:space="preserve">■ </w:t>
            </w:r>
            <w:r>
              <w:rPr>
                <w:rFonts w:ascii="Archivo ExtraBold" w:cs="Archivo ExtraBold" w:eastAsia="Archivo ExtraBold" w:hAnsi="Archivo ExtraBold"/>
                <w:color w:val="141311"/>
                <w:spacing w:val="20"/>
                <w:sz w:val="16"/>
                <w:szCs w:val="16"/>
              </w:rPr>
              <w:t xml:space="preserve">EN DEMO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E2DED7" w:sz="4"/>
              <w:left w:val="none" w:color="FFFFFF" w:sz="0"/>
              <w:bottom w:val="single" w:color="E2DED7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Archivo SemiBold" w:cs="Archivo SemiBold" w:eastAsia="Archivo SemiBold" w:hAnsi="Archivo SemiBold"/>
                <w:color w:val="141311"/>
                <w:sz w:val="20"/>
                <w:szCs w:val="20"/>
              </w:rPr>
              <w:t xml:space="preserve">Técnico de plagas</w:t>
            </w:r>
            <w:r>
              <w:rPr>
                <w:rFonts w:ascii="Archivo" w:cs="Archivo" w:eastAsia="Archivo" w:hAnsi="Archivo"/>
                <w:color w:val="3A3733"/>
                <w:sz w:val="20"/>
                <w:szCs w:val="20"/>
              </w:rPr>
              <w:t xml:space="preserve"/>
            </w:r>
          </w:p>
        </w:tc>
        <w:tc>
          <w:tcPr>
            <w:tcW w:type="dxa" w:w="5860"/>
            <w:tcBorders>
              <w:top w:val="single" w:color="E2DED7" w:sz="4"/>
              <w:left w:val="none" w:color="FFFFFF" w:sz="0"/>
              <w:bottom w:val="single" w:color="E2DED7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Archivo" w:cs="Archivo" w:eastAsia="Archivo" w:hAnsi="Archivo"/>
                <w:color w:val="3A3733"/>
                <w:sz w:val="20"/>
                <w:szCs w:val="20"/>
              </w:rPr>
              <w:t xml:space="preserve">Muestreo de plagas, preaviso de Sigatoka, lectura de trampas de picudo, alerta de Fusarium y avance semanal por lote.</w:t>
            </w:r>
          </w:p>
        </w:tc>
        <w:tc>
          <w:tcPr>
            <w:tcW w:type="dxa" w:w="1800"/>
            <w:tcBorders>
              <w:top w:val="single" w:color="E2DED7" w:sz="4"/>
              <w:left w:val="none" w:color="FFFFFF" w:sz="0"/>
              <w:bottom w:val="single" w:color="E2DED7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color w:val="4F8F2A"/>
                <w:sz w:val="18"/>
                <w:szCs w:val="18"/>
              </w:rPr>
              <w:t xml:space="preserve">■ </w:t>
            </w:r>
            <w:r>
              <w:rPr>
                <w:rFonts w:ascii="Archivo ExtraBold" w:cs="Archivo ExtraBold" w:eastAsia="Archivo ExtraBold" w:hAnsi="Archivo ExtraBold"/>
                <w:color w:val="141311"/>
                <w:spacing w:val="20"/>
                <w:sz w:val="16"/>
                <w:szCs w:val="16"/>
              </w:rPr>
              <w:t xml:space="preserve">EN DEMO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E2DED7" w:sz="4"/>
              <w:left w:val="none" w:color="FFFFFF" w:sz="0"/>
              <w:bottom w:val="single" w:color="E2DED7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Archivo SemiBold" w:cs="Archivo SemiBold" w:eastAsia="Archivo SemiBold" w:hAnsi="Archivo SemiBold"/>
                <w:color w:val="141311"/>
                <w:sz w:val="20"/>
                <w:szCs w:val="20"/>
              </w:rPr>
              <w:t xml:space="preserve">Supervisor</w:t>
            </w:r>
            <w:r>
              <w:rPr>
                <w:rFonts w:ascii="Archivo" w:cs="Archivo" w:eastAsia="Archivo" w:hAnsi="Archivo"/>
                <w:color w:val="3A3733"/>
                <w:sz w:val="20"/>
                <w:szCs w:val="20"/>
              </w:rPr>
              <w:t xml:space="preserve"/>
            </w:r>
          </w:p>
        </w:tc>
        <w:tc>
          <w:tcPr>
            <w:tcW w:type="dxa" w:w="5860"/>
            <w:tcBorders>
              <w:top w:val="single" w:color="E2DED7" w:sz="4"/>
              <w:left w:val="none" w:color="FFFFFF" w:sz="0"/>
              <w:bottom w:val="single" w:color="E2DED7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Archivo" w:cs="Archivo" w:eastAsia="Archivo" w:hAnsi="Archivo"/>
                <w:color w:val="3A3733"/>
                <w:sz w:val="20"/>
                <w:szCs w:val="20"/>
              </w:rPr>
              <w:t xml:space="preserve">Registros por validar, alertas abiertas, asistencia por cuadrilla, órdenes de trabajo y mapa de cobertura.</w:t>
            </w:r>
          </w:p>
        </w:tc>
        <w:tc>
          <w:tcPr>
            <w:tcW w:type="dxa" w:w="1800"/>
            <w:tcBorders>
              <w:top w:val="single" w:color="E2DED7" w:sz="4"/>
              <w:left w:val="none" w:color="FFFFFF" w:sz="0"/>
              <w:bottom w:val="single" w:color="E2DED7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color w:val="4F8F2A"/>
                <w:sz w:val="18"/>
                <w:szCs w:val="18"/>
              </w:rPr>
              <w:t xml:space="preserve">■ </w:t>
            </w:r>
            <w:r>
              <w:rPr>
                <w:rFonts w:ascii="Archivo ExtraBold" w:cs="Archivo ExtraBold" w:eastAsia="Archivo ExtraBold" w:hAnsi="Archivo ExtraBold"/>
                <w:color w:val="141311"/>
                <w:spacing w:val="20"/>
                <w:sz w:val="16"/>
                <w:szCs w:val="16"/>
              </w:rPr>
              <w:t xml:space="preserve">EN DEMO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E2DED7" w:sz="4"/>
              <w:left w:val="none" w:color="FFFFFF" w:sz="0"/>
              <w:bottom w:val="single" w:color="E2DED7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Archivo SemiBold" w:cs="Archivo SemiBold" w:eastAsia="Archivo SemiBold" w:hAnsi="Archivo SemiBold"/>
                <w:color w:val="141311"/>
                <w:sz w:val="20"/>
                <w:szCs w:val="20"/>
              </w:rPr>
              <w:t xml:space="preserve">Gerencia</w:t>
            </w:r>
            <w:r>
              <w:rPr>
                <w:rFonts w:ascii="Archivo" w:cs="Archivo" w:eastAsia="Archivo" w:hAnsi="Archivo"/>
                <w:color w:val="3A3733"/>
                <w:sz w:val="20"/>
                <w:szCs w:val="20"/>
              </w:rPr>
              <w:t xml:space="preserve"/>
            </w:r>
          </w:p>
        </w:tc>
        <w:tc>
          <w:tcPr>
            <w:tcW w:type="dxa" w:w="5860"/>
            <w:tcBorders>
              <w:top w:val="single" w:color="E2DED7" w:sz="4"/>
              <w:left w:val="none" w:color="FFFFFF" w:sz="0"/>
              <w:bottom w:val="single" w:color="E2DED7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Archivo" w:cs="Archivo" w:eastAsia="Archivo" w:hAnsi="Archivo"/>
                <w:color w:val="3A3733"/>
                <w:sz w:val="20"/>
                <w:szCs w:val="20"/>
              </w:rPr>
              <w:t xml:space="preserve">Indicadores y gráficas: cosecha, cajas estimadas, recobro, enfunde, asistencia, ausencias por motivo e incidencia de plagas.</w:t>
            </w:r>
          </w:p>
        </w:tc>
        <w:tc>
          <w:tcPr>
            <w:tcW w:type="dxa" w:w="1800"/>
            <w:tcBorders>
              <w:top w:val="single" w:color="E2DED7" w:sz="4"/>
              <w:left w:val="none" w:color="FFFFFF" w:sz="0"/>
              <w:bottom w:val="single" w:color="E2DED7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color w:val="4F8F2A"/>
                <w:sz w:val="18"/>
                <w:szCs w:val="18"/>
              </w:rPr>
              <w:t xml:space="preserve">■ </w:t>
            </w:r>
            <w:r>
              <w:rPr>
                <w:rFonts w:ascii="Archivo ExtraBold" w:cs="Archivo ExtraBold" w:eastAsia="Archivo ExtraBold" w:hAnsi="Archivo ExtraBold"/>
                <w:color w:val="141311"/>
                <w:spacing w:val="20"/>
                <w:sz w:val="16"/>
                <w:szCs w:val="16"/>
              </w:rPr>
              <w:t xml:space="preserve">EN DEMO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E2DED7" w:sz="4"/>
              <w:left w:val="none" w:color="FFFFFF" w:sz="0"/>
              <w:bottom w:val="single" w:color="E2DED7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Archivo SemiBold" w:cs="Archivo SemiBold" w:eastAsia="Archivo SemiBold" w:hAnsi="Archivo SemiBold"/>
                <w:color w:val="141311"/>
                <w:sz w:val="20"/>
                <w:szCs w:val="20"/>
              </w:rPr>
              <w:t xml:space="preserve">Administrador</w:t>
            </w:r>
            <w:r>
              <w:rPr>
                <w:rFonts w:ascii="Archivo" w:cs="Archivo" w:eastAsia="Archivo" w:hAnsi="Archivo"/>
                <w:color w:val="3A3733"/>
                <w:sz w:val="20"/>
                <w:szCs w:val="20"/>
              </w:rPr>
              <w:t xml:space="preserve"/>
            </w:r>
          </w:p>
        </w:tc>
        <w:tc>
          <w:tcPr>
            <w:tcW w:type="dxa" w:w="5860"/>
            <w:tcBorders>
              <w:top w:val="single" w:color="E2DED7" w:sz="4"/>
              <w:left w:val="none" w:color="FFFFFF" w:sz="0"/>
              <w:bottom w:val="single" w:color="E2DED7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Archivo" w:cs="Archivo" w:eastAsia="Archivo" w:hAnsi="Archivo"/>
                <w:color w:val="3A3733"/>
                <w:sz w:val="20"/>
                <w:szCs w:val="20"/>
              </w:rPr>
              <w:t xml:space="preserve">Usuarios, roles, personal por caporal, catálogos, parámetros y dispositivos.</w:t>
            </w:r>
          </w:p>
        </w:tc>
        <w:tc>
          <w:tcPr>
            <w:tcW w:type="dxa" w:w="1800"/>
            <w:tcBorders>
              <w:top w:val="single" w:color="E2DED7" w:sz="4"/>
              <w:left w:val="none" w:color="FFFFFF" w:sz="0"/>
              <w:bottom w:val="single" w:color="E2DED7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color w:val="4F8F2A"/>
                <w:sz w:val="18"/>
                <w:szCs w:val="18"/>
              </w:rPr>
              <w:t xml:space="preserve">■ </w:t>
            </w:r>
            <w:r>
              <w:rPr>
                <w:rFonts w:ascii="Archivo ExtraBold" w:cs="Archivo ExtraBold" w:eastAsia="Archivo ExtraBold" w:hAnsi="Archivo ExtraBold"/>
                <w:color w:val="141311"/>
                <w:spacing w:val="20"/>
                <w:sz w:val="16"/>
                <w:szCs w:val="16"/>
              </w:rPr>
              <w:t xml:space="preserve">EN DEMO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E2DED7" w:sz="4"/>
              <w:left w:val="none" w:color="FFFFFF" w:sz="0"/>
              <w:bottom w:val="single" w:color="E2DED7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Archivo SemiBold" w:cs="Archivo SemiBold" w:eastAsia="Archivo SemiBold" w:hAnsi="Archivo SemiBold"/>
                <w:color w:val="141311"/>
                <w:sz w:val="20"/>
                <w:szCs w:val="20"/>
              </w:rPr>
              <w:t xml:space="preserve">Riegos</w:t>
            </w:r>
            <w:r>
              <w:rPr>
                <w:rFonts w:ascii="Archivo" w:cs="Archivo" w:eastAsia="Archivo" w:hAnsi="Archivo"/>
                <w:color w:val="3A3733"/>
                <w:sz w:val="20"/>
                <w:szCs w:val="20"/>
              </w:rPr>
              <w:t xml:space="preserve"/>
            </w:r>
          </w:p>
        </w:tc>
        <w:tc>
          <w:tcPr>
            <w:tcW w:type="dxa" w:w="5860"/>
            <w:tcBorders>
              <w:top w:val="single" w:color="E2DED7" w:sz="4"/>
              <w:left w:val="none" w:color="FFFFFF" w:sz="0"/>
              <w:bottom w:val="single" w:color="E2DED7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Archivo" w:cs="Archivo" w:eastAsia="Archivo" w:hAnsi="Archivo"/>
                <w:color w:val="3A3733"/>
                <w:sz w:val="20"/>
                <w:szCs w:val="20"/>
              </w:rPr>
              <w:t xml:space="preserve">Humedad por sector (torres Disagro), turnos y láminas aplicadas, novedades del sistema de riego y alertas por humedad baja.</w:t>
            </w:r>
          </w:p>
        </w:tc>
        <w:tc>
          <w:tcPr>
            <w:tcW w:type="dxa" w:w="1800"/>
            <w:tcBorders>
              <w:top w:val="single" w:color="E2DED7" w:sz="4"/>
              <w:left w:val="none" w:color="FFFFFF" w:sz="0"/>
              <w:bottom w:val="single" w:color="E2DED7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color w:val="D3A047"/>
                <w:sz w:val="18"/>
                <w:szCs w:val="18"/>
              </w:rPr>
              <w:t xml:space="preserve">■ </w:t>
            </w:r>
            <w:r>
              <w:rPr>
                <w:rFonts w:ascii="Archivo ExtraBold" w:cs="Archivo ExtraBold" w:eastAsia="Archivo ExtraBold" w:hAnsi="Archivo ExtraBold"/>
                <w:color w:val="141311"/>
                <w:spacing w:val="20"/>
                <w:sz w:val="16"/>
                <w:szCs w:val="16"/>
              </w:rPr>
              <w:t xml:space="preserve">PROPUESTO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E2DED7" w:sz="4"/>
              <w:left w:val="none" w:color="FFFFFF" w:sz="0"/>
              <w:bottom w:val="single" w:color="E2DED7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Archivo SemiBold" w:cs="Archivo SemiBold" w:eastAsia="Archivo SemiBold" w:hAnsi="Archivo SemiBold"/>
                <w:color w:val="141311"/>
                <w:sz w:val="20"/>
                <w:szCs w:val="20"/>
              </w:rPr>
              <w:t xml:space="preserve">Control</w:t>
            </w:r>
            <w:r>
              <w:rPr>
                <w:rFonts w:ascii="Archivo" w:cs="Archivo" w:eastAsia="Archivo" w:hAnsi="Archivo"/>
                <w:color w:val="3A3733"/>
                <w:sz w:val="20"/>
                <w:szCs w:val="20"/>
              </w:rPr>
              <w:t xml:space="preserve"/>
            </w:r>
          </w:p>
        </w:tc>
        <w:tc>
          <w:tcPr>
            <w:tcW w:type="dxa" w:w="5860"/>
            <w:tcBorders>
              <w:top w:val="single" w:color="E2DED7" w:sz="4"/>
              <w:left w:val="none" w:color="FFFFFF" w:sz="0"/>
              <w:bottom w:val="single" w:color="E2DED7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Archivo" w:cs="Archivo" w:eastAsia="Archivo" w:hAnsi="Archivo"/>
                <w:color w:val="3A3733"/>
                <w:sz w:val="20"/>
                <w:szCs w:val="20"/>
              </w:rPr>
              <w:t xml:space="preserve">Verificación de labores reportadas (cantidad, lote y GPS) y auditoría de registros; alcance por definir con la finca.</w:t>
            </w:r>
          </w:p>
        </w:tc>
        <w:tc>
          <w:tcPr>
            <w:tcW w:type="dxa" w:w="1800"/>
            <w:tcBorders>
              <w:top w:val="single" w:color="E2DED7" w:sz="4"/>
              <w:left w:val="none" w:color="FFFFFF" w:sz="0"/>
              <w:bottom w:val="single" w:color="E2DED7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color w:val="D3A047"/>
                <w:sz w:val="18"/>
                <w:szCs w:val="18"/>
              </w:rPr>
              <w:t xml:space="preserve">■ </w:t>
            </w:r>
            <w:r>
              <w:rPr>
                <w:rFonts w:ascii="Archivo ExtraBold" w:cs="Archivo ExtraBold" w:eastAsia="Archivo ExtraBold" w:hAnsi="Archivo ExtraBold"/>
                <w:color w:val="141311"/>
                <w:spacing w:val="20"/>
                <w:sz w:val="16"/>
                <w:szCs w:val="16"/>
              </w:rPr>
              <w:t xml:space="preserve">POR DEFINIR</w:t>
            </w:r>
          </w:p>
        </w:tc>
      </w:tr>
    </w:tbl>
    <w:p>
      <w:pPr>
        <w:pStyle w:val="Heading2"/>
        <w:keepNext/>
        <w:spacing w:after="120" w:before="280"/>
      </w:pPr>
      <w:r>
        <w:rPr>
          <w:rFonts w:ascii="Archivo ExtraBold" w:cs="Archivo ExtraBold" w:eastAsia="Archivo ExtraBold" w:hAnsi="Archivo ExtraBold"/>
          <w:color w:val="141311"/>
          <w:sz w:val="24"/>
          <w:szCs w:val="24"/>
        </w:rPr>
        <w:t xml:space="preserve">5.3 ASIGNACIÓN Y TOMA DE LABORES</w:t>
      </w:r>
    </w:p>
    <w:p>
      <w:pPr>
        <w:pStyle w:val="ListParagraph"/>
        <w:numPr>
          <w:ilvl w:val="0"/>
          <w:numId w:val="5"/>
        </w:numPr>
        <w:spacing w:after="80" w:line="290"/>
      </w:pPr>
      <w:r>
        <w:rPr>
          <w:rFonts w:ascii="Archivo SemiBold" w:cs="Archivo SemiBold" w:eastAsia="Archivo SemiBold" w:hAnsi="Archivo SemiBold"/>
          <w:color w:val="141311"/>
          <w:sz w:val="22"/>
          <w:szCs w:val="22"/>
        </w:rPr>
        <w:t xml:space="preserve">Asistencia: </w:t>
      </w:r>
      <w:r>
        <w:rPr>
          <w:rFonts w:ascii="Archivo" w:cs="Archivo" w:eastAsia="Archivo" w:hAnsi="Archivo"/>
          <w:color w:val="3A3733"/>
          <w:sz w:val="22"/>
          <w:szCs w:val="22"/>
        </w:rPr>
        <w:t xml:space="preserve">el caporal ve a su personal a cargo y marca quién llegó; si alguien no llegó, elige el motivo. No puede guardar ausencias sin justificar.</w:t>
      </w:r>
    </w:p>
    <w:p>
      <w:pPr>
        <w:pStyle w:val="ListParagraph"/>
        <w:numPr>
          <w:ilvl w:val="0"/>
          <w:numId w:val="5"/>
        </w:numPr>
        <w:spacing w:after="80" w:line="290"/>
      </w:pPr>
      <w:r>
        <w:rPr>
          <w:rFonts w:ascii="Archivo SemiBold" w:cs="Archivo SemiBold" w:eastAsia="Archivo SemiBold" w:hAnsi="Archivo SemiBold"/>
          <w:color w:val="141311"/>
          <w:sz w:val="22"/>
          <w:szCs w:val="22"/>
        </w:rPr>
        <w:t xml:space="preserve">Asignación: </w:t>
      </w:r>
      <w:r>
        <w:rPr>
          <w:rFonts w:ascii="Archivo" w:cs="Archivo" w:eastAsia="Archivo" w:hAnsi="Archivo"/>
          <w:color w:val="3A3733"/>
          <w:sz w:val="22"/>
          <w:szCs w:val="22"/>
        </w:rPr>
        <w:t xml:space="preserve">elige labor y lote y marca a los trabajadores presentes; cada uno sale de «Sin tarea» y aparece en el reparto del personal por labor.</w:t>
      </w:r>
    </w:p>
    <w:p>
      <w:pPr>
        <w:pStyle w:val="ListParagraph"/>
        <w:numPr>
          <w:ilvl w:val="0"/>
          <w:numId w:val="5"/>
        </w:numPr>
        <w:spacing w:after="80" w:line="290"/>
      </w:pPr>
      <w:r>
        <w:rPr>
          <w:rFonts w:ascii="Archivo SemiBold" w:cs="Archivo SemiBold" w:eastAsia="Archivo SemiBold" w:hAnsi="Archivo SemiBold"/>
          <w:color w:val="141311"/>
          <w:sz w:val="22"/>
          <w:szCs w:val="22"/>
        </w:rPr>
        <w:t xml:space="preserve">Reporte: </w:t>
      </w:r>
      <w:r>
        <w:rPr>
          <w:rFonts w:ascii="Archivo" w:cs="Archivo" w:eastAsia="Archivo" w:hAnsi="Archivo"/>
          <w:color w:val="3A3733"/>
          <w:sz w:val="22"/>
          <w:szCs w:val="22"/>
        </w:rPr>
        <w:t xml:space="preserve">al terminar, registra la cantidad hecha por trabajador; la labor queda con GPS y hora.</w:t>
      </w:r>
    </w:p>
    <w:p>
      <w:pPr>
        <w:pStyle w:val="ListParagraph"/>
        <w:numPr>
          <w:ilvl w:val="0"/>
          <w:numId w:val="5"/>
        </w:numPr>
        <w:spacing w:after="80" w:line="290"/>
      </w:pPr>
      <w:r>
        <w:rPr>
          <w:rFonts w:ascii="Archivo SemiBold" w:cs="Archivo SemiBold" w:eastAsia="Archivo SemiBold" w:hAnsi="Archivo SemiBold"/>
          <w:color w:val="141311"/>
          <w:sz w:val="22"/>
          <w:szCs w:val="22"/>
        </w:rPr>
        <w:t xml:space="preserve">Envío: </w:t>
      </w:r>
      <w:r>
        <w:rPr>
          <w:rFonts w:ascii="Archivo" w:cs="Archivo" w:eastAsia="Archivo" w:hAnsi="Archivo"/>
          <w:color w:val="3A3733"/>
          <w:sz w:val="22"/>
          <w:szCs w:val="22"/>
        </w:rPr>
        <w:t xml:space="preserve">con el botón ENVIAR, confirma y envía; los repetidos no se envían y lo que no salió por falta de señal se queda en el teléfono.</w:t>
      </w:r>
    </w:p>
    <w:p>
      <w:pPr>
        <w:pStyle w:val="Heading2"/>
        <w:keepNext/>
        <w:spacing w:after="120" w:before="280"/>
      </w:pPr>
      <w:r>
        <w:rPr>
          <w:rFonts w:ascii="Archivo ExtraBold" w:cs="Archivo ExtraBold" w:eastAsia="Archivo ExtraBold" w:hAnsi="Archivo ExtraBold"/>
          <w:color w:val="141311"/>
          <w:sz w:val="24"/>
          <w:szCs w:val="24"/>
        </w:rPr>
        <w:t xml:space="preserve">5.4 INTEGRACIÓN CON LOS SISTEMAS DE LA FINCA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900"/>
        <w:gridCol w:w="1700"/>
        <w:gridCol w:w="2760"/>
      </w:tblGrid>
      <w:tr>
        <w:trPr>
          <w:tblHeader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000000" w:sz="16"/>
              <w:right w:val="none" w:color="FFFFFF" w:sz="0"/>
            </w:tcBorders>
            <w:shd w:fill="FAF9F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Archivo SemiBold" w:cs="Archivo SemiBold" w:eastAsia="Archivo SemiBold" w:hAnsi="Archivo SemiBold"/>
                <w:color w:val="141311"/>
                <w:spacing w:val="30"/>
                <w:sz w:val="16"/>
                <w:szCs w:val="16"/>
              </w:rPr>
              <w:t xml:space="preserve">SISTEMA</w:t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000000" w:sz="16"/>
              <w:right w:val="none" w:color="FFFFFF" w:sz="0"/>
            </w:tcBorders>
            <w:shd w:fill="FAF9F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Archivo SemiBold" w:cs="Archivo SemiBold" w:eastAsia="Archivo SemiBold" w:hAnsi="Archivo SemiBold"/>
                <w:color w:val="141311"/>
                <w:spacing w:val="30"/>
                <w:sz w:val="16"/>
                <w:szCs w:val="16"/>
              </w:rPr>
              <w:t xml:space="preserve">DATO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000000" w:sz="16"/>
              <w:right w:val="none" w:color="FFFFFF" w:sz="0"/>
            </w:tcBorders>
            <w:shd w:fill="FAF9F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Archivo SemiBold" w:cs="Archivo SemiBold" w:eastAsia="Archivo SemiBold" w:hAnsi="Archivo SemiBold"/>
                <w:color w:val="141311"/>
                <w:spacing w:val="30"/>
                <w:sz w:val="16"/>
                <w:szCs w:val="16"/>
              </w:rPr>
              <w:t xml:space="preserve">SENTIDO</w:t>
            </w:r>
          </w:p>
        </w:tc>
        <w:tc>
          <w:tcPr>
            <w:tcW w:type="dxa" w:w="2760"/>
            <w:tcBorders>
              <w:top w:val="none" w:color="FFFFFF" w:sz="0"/>
              <w:left w:val="none" w:color="FFFFFF" w:sz="0"/>
              <w:bottom w:val="single" w:color="000000" w:sz="16"/>
              <w:right w:val="none" w:color="FFFFFF" w:sz="0"/>
            </w:tcBorders>
            <w:shd w:fill="FAF9F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Archivo SemiBold" w:cs="Archivo SemiBold" w:eastAsia="Archivo SemiBold" w:hAnsi="Archivo SemiBold"/>
                <w:color w:val="141311"/>
                <w:spacing w:val="30"/>
                <w:sz w:val="16"/>
                <w:szCs w:val="16"/>
              </w:rPr>
              <w:t xml:space="preserve">FORMA PROPUESTA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E2DED7" w:sz="4"/>
              <w:left w:val="none" w:color="FFFFFF" w:sz="0"/>
              <w:bottom w:val="single" w:color="E2DED7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Archivo SemiBold" w:cs="Archivo SemiBold" w:eastAsia="Archivo SemiBold" w:hAnsi="Archivo SemiBold"/>
                <w:color w:val="141311"/>
                <w:sz w:val="20"/>
                <w:szCs w:val="20"/>
              </w:rPr>
              <w:t xml:space="preserve">Evolution (ASEINFO)</w:t>
            </w:r>
            <w:r>
              <w:rPr>
                <w:rFonts w:ascii="Archivo" w:cs="Archivo" w:eastAsia="Archivo" w:hAnsi="Archivo"/>
                <w:color w:val="3A3733"/>
                <w:sz w:val="20"/>
                <w:szCs w:val="20"/>
              </w:rPr>
              <w:t xml:space="preserve"/>
            </w:r>
          </w:p>
        </w:tc>
        <w:tc>
          <w:tcPr>
            <w:tcW w:type="dxa" w:w="2900"/>
            <w:tcBorders>
              <w:top w:val="single" w:color="E2DED7" w:sz="4"/>
              <w:left w:val="none" w:color="FFFFFF" w:sz="0"/>
              <w:bottom w:val="single" w:color="E2DED7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Archivo" w:cs="Archivo" w:eastAsia="Archivo" w:hAnsi="Archivo"/>
                <w:color w:val="3A3733"/>
                <w:sz w:val="20"/>
                <w:szCs w:val="20"/>
              </w:rPr>
              <w:t xml:space="preserve">Personal, cuadrillas, centros de costo</w:t>
            </w:r>
          </w:p>
        </w:tc>
        <w:tc>
          <w:tcPr>
            <w:tcW w:type="dxa" w:w="1700"/>
            <w:tcBorders>
              <w:top w:val="single" w:color="E2DED7" w:sz="4"/>
              <w:left w:val="none" w:color="FFFFFF" w:sz="0"/>
              <w:bottom w:val="single" w:color="E2DED7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Archivo" w:cs="Archivo" w:eastAsia="Archivo" w:hAnsi="Archivo"/>
                <w:color w:val="3A3733"/>
                <w:sz w:val="20"/>
                <w:szCs w:val="20"/>
              </w:rPr>
              <w:t xml:space="preserve">Evolution → Kalo</w:t>
            </w:r>
          </w:p>
        </w:tc>
        <w:tc>
          <w:tcPr>
            <w:tcW w:type="dxa" w:w="2760"/>
            <w:tcBorders>
              <w:top w:val="single" w:color="E2DED7" w:sz="4"/>
              <w:left w:val="none" w:color="FFFFFF" w:sz="0"/>
              <w:bottom w:val="single" w:color="E2DED7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Archivo" w:cs="Archivo" w:eastAsia="Archivo" w:hAnsi="Archivo"/>
                <w:color w:val="3A3733"/>
                <w:sz w:val="20"/>
                <w:szCs w:val="20"/>
              </w:rPr>
              <w:t xml:space="preserve">API o archivo programado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E2DED7" w:sz="4"/>
              <w:left w:val="none" w:color="FFFFFF" w:sz="0"/>
              <w:bottom w:val="single" w:color="E2DED7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Archivo SemiBold" w:cs="Archivo SemiBold" w:eastAsia="Archivo SemiBold" w:hAnsi="Archivo SemiBold"/>
                <w:color w:val="141311"/>
                <w:sz w:val="20"/>
                <w:szCs w:val="20"/>
              </w:rPr>
              <w:t xml:space="preserve">Evolution (ASEINFO)</w:t>
            </w:r>
            <w:r>
              <w:rPr>
                <w:rFonts w:ascii="Archivo" w:cs="Archivo" w:eastAsia="Archivo" w:hAnsi="Archivo"/>
                <w:color w:val="3A3733"/>
                <w:sz w:val="20"/>
                <w:szCs w:val="20"/>
              </w:rPr>
              <w:t xml:space="preserve"/>
            </w:r>
          </w:p>
        </w:tc>
        <w:tc>
          <w:tcPr>
            <w:tcW w:type="dxa" w:w="2900"/>
            <w:tcBorders>
              <w:top w:val="single" w:color="E2DED7" w:sz="4"/>
              <w:left w:val="none" w:color="FFFFFF" w:sz="0"/>
              <w:bottom w:val="single" w:color="E2DED7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Archivo" w:cs="Archivo" w:eastAsia="Archivo" w:hAnsi="Archivo"/>
                <w:color w:val="3A3733"/>
                <w:sz w:val="20"/>
                <w:szCs w:val="20"/>
              </w:rPr>
              <w:t xml:space="preserve">Asistencia y labores por trabajador</w:t>
            </w:r>
          </w:p>
        </w:tc>
        <w:tc>
          <w:tcPr>
            <w:tcW w:type="dxa" w:w="1700"/>
            <w:tcBorders>
              <w:top w:val="single" w:color="E2DED7" w:sz="4"/>
              <w:left w:val="none" w:color="FFFFFF" w:sz="0"/>
              <w:bottom w:val="single" w:color="E2DED7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Archivo" w:cs="Archivo" w:eastAsia="Archivo" w:hAnsi="Archivo"/>
                <w:color w:val="3A3733"/>
                <w:sz w:val="20"/>
                <w:szCs w:val="20"/>
              </w:rPr>
              <w:t xml:space="preserve">Kalo → Evolution</w:t>
            </w:r>
          </w:p>
        </w:tc>
        <w:tc>
          <w:tcPr>
            <w:tcW w:type="dxa" w:w="2760"/>
            <w:tcBorders>
              <w:top w:val="single" w:color="E2DED7" w:sz="4"/>
              <w:left w:val="none" w:color="FFFFFF" w:sz="0"/>
              <w:bottom w:val="single" w:color="E2DED7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Archivo" w:cs="Archivo" w:eastAsia="Archivo" w:hAnsi="Archivo"/>
                <w:color w:val="3A3733"/>
                <w:sz w:val="20"/>
                <w:szCs w:val="20"/>
              </w:rPr>
              <w:t xml:space="preserve">API o archivo programado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E2DED7" w:sz="4"/>
              <w:left w:val="none" w:color="FFFFFF" w:sz="0"/>
              <w:bottom w:val="single" w:color="E2DED7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Archivo SemiBold" w:cs="Archivo SemiBold" w:eastAsia="Archivo SemiBold" w:hAnsi="Archivo SemiBold"/>
                <w:color w:val="141311"/>
                <w:sz w:val="20"/>
                <w:szCs w:val="20"/>
              </w:rPr>
              <w:t xml:space="preserve">Habacus</w:t>
            </w:r>
            <w:r>
              <w:rPr>
                <w:rFonts w:ascii="Archivo" w:cs="Archivo" w:eastAsia="Archivo" w:hAnsi="Archivo"/>
                <w:color w:val="3A3733"/>
                <w:sz w:val="20"/>
                <w:szCs w:val="20"/>
              </w:rPr>
              <w:t xml:space="preserve"/>
            </w:r>
          </w:p>
        </w:tc>
        <w:tc>
          <w:tcPr>
            <w:tcW w:type="dxa" w:w="2900"/>
            <w:tcBorders>
              <w:top w:val="single" w:color="E2DED7" w:sz="4"/>
              <w:left w:val="none" w:color="FFFFFF" w:sz="0"/>
              <w:bottom w:val="single" w:color="E2DED7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Archivo" w:cs="Archivo" w:eastAsia="Archivo" w:hAnsi="Archivo"/>
                <w:color w:val="3A3733"/>
                <w:sz w:val="20"/>
                <w:szCs w:val="20"/>
              </w:rPr>
              <w:t xml:space="preserve">Labores durante la transición</w:t>
            </w:r>
          </w:p>
        </w:tc>
        <w:tc>
          <w:tcPr>
            <w:tcW w:type="dxa" w:w="1700"/>
            <w:tcBorders>
              <w:top w:val="single" w:color="E2DED7" w:sz="4"/>
              <w:left w:val="none" w:color="FFFFFF" w:sz="0"/>
              <w:bottom w:val="single" w:color="E2DED7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Archivo" w:cs="Archivo" w:eastAsia="Archivo" w:hAnsi="Archivo"/>
                <w:color w:val="3A3733"/>
                <w:sz w:val="20"/>
                <w:szCs w:val="20"/>
              </w:rPr>
              <w:t xml:space="preserve">Ambos sentidos</w:t>
            </w:r>
          </w:p>
        </w:tc>
        <w:tc>
          <w:tcPr>
            <w:tcW w:type="dxa" w:w="2760"/>
            <w:tcBorders>
              <w:top w:val="single" w:color="E2DED7" w:sz="4"/>
              <w:left w:val="none" w:color="FFFFFF" w:sz="0"/>
              <w:bottom w:val="single" w:color="E2DED7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Archivo" w:cs="Archivo" w:eastAsia="Archivo" w:hAnsi="Archivo"/>
                <w:color w:val="3A3733"/>
                <w:sz w:val="20"/>
                <w:szCs w:val="20"/>
              </w:rPr>
              <w:t xml:space="preserve">API /v1 de Kalo; por acordar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E2DED7" w:sz="4"/>
              <w:left w:val="none" w:color="FFFFFF" w:sz="0"/>
              <w:bottom w:val="single" w:color="E2DED7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Archivo SemiBold" w:cs="Archivo SemiBold" w:eastAsia="Archivo SemiBold" w:hAnsi="Archivo SemiBold"/>
                <w:color w:val="141311"/>
                <w:sz w:val="20"/>
                <w:szCs w:val="20"/>
              </w:rPr>
              <w:t xml:space="preserve">Disagro</w:t>
            </w:r>
            <w:r>
              <w:rPr>
                <w:rFonts w:ascii="Archivo" w:cs="Archivo" w:eastAsia="Archivo" w:hAnsi="Archivo"/>
                <w:color w:val="3A3733"/>
                <w:sz w:val="20"/>
                <w:szCs w:val="20"/>
              </w:rPr>
              <w:t xml:space="preserve"/>
            </w:r>
          </w:p>
        </w:tc>
        <w:tc>
          <w:tcPr>
            <w:tcW w:type="dxa" w:w="2900"/>
            <w:tcBorders>
              <w:top w:val="single" w:color="E2DED7" w:sz="4"/>
              <w:left w:val="none" w:color="FFFFFF" w:sz="0"/>
              <w:bottom w:val="single" w:color="E2DED7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Archivo" w:cs="Archivo" w:eastAsia="Archivo" w:hAnsi="Archivo"/>
                <w:color w:val="3A3733"/>
                <w:sz w:val="20"/>
                <w:szCs w:val="20"/>
              </w:rPr>
              <w:t xml:space="preserve">Humedad del suelo por torre</w:t>
            </w:r>
          </w:p>
        </w:tc>
        <w:tc>
          <w:tcPr>
            <w:tcW w:type="dxa" w:w="1700"/>
            <w:tcBorders>
              <w:top w:val="single" w:color="E2DED7" w:sz="4"/>
              <w:left w:val="none" w:color="FFFFFF" w:sz="0"/>
              <w:bottom w:val="single" w:color="E2DED7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Archivo" w:cs="Archivo" w:eastAsia="Archivo" w:hAnsi="Archivo"/>
                <w:color w:val="3A3733"/>
                <w:sz w:val="20"/>
                <w:szCs w:val="20"/>
              </w:rPr>
              <w:t xml:space="preserve">Disagro → Kalo</w:t>
            </w:r>
          </w:p>
        </w:tc>
        <w:tc>
          <w:tcPr>
            <w:tcW w:type="dxa" w:w="2760"/>
            <w:tcBorders>
              <w:top w:val="single" w:color="E2DED7" w:sz="4"/>
              <w:left w:val="none" w:color="FFFFFF" w:sz="0"/>
              <w:bottom w:val="single" w:color="E2DED7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Archivo" w:cs="Archivo" w:eastAsia="Archivo" w:hAnsi="Archivo"/>
                <w:color w:val="3A3733"/>
                <w:sz w:val="20"/>
                <w:szCs w:val="20"/>
              </w:rPr>
              <w:t xml:space="preserve">Consulta periódica; por confirmar acceso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E2DED7" w:sz="4"/>
              <w:left w:val="none" w:color="FFFFFF" w:sz="0"/>
              <w:bottom w:val="single" w:color="E2DED7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Archivo SemiBold" w:cs="Archivo SemiBold" w:eastAsia="Archivo SemiBold" w:hAnsi="Archivo SemiBold"/>
                <w:color w:val="141311"/>
                <w:sz w:val="20"/>
                <w:szCs w:val="20"/>
              </w:rPr>
              <w:t xml:space="preserve">Control de riego</w:t>
            </w:r>
            <w:r>
              <w:rPr>
                <w:rFonts w:ascii="Archivo" w:cs="Archivo" w:eastAsia="Archivo" w:hAnsi="Archivo"/>
                <w:color w:val="3A3733"/>
                <w:sz w:val="20"/>
                <w:szCs w:val="20"/>
              </w:rPr>
              <w:t xml:space="preserve"/>
            </w:r>
          </w:p>
        </w:tc>
        <w:tc>
          <w:tcPr>
            <w:tcW w:type="dxa" w:w="2900"/>
            <w:tcBorders>
              <w:top w:val="single" w:color="E2DED7" w:sz="4"/>
              <w:left w:val="none" w:color="FFFFFF" w:sz="0"/>
              <w:bottom w:val="single" w:color="E2DED7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Archivo" w:cs="Archivo" w:eastAsia="Archivo" w:hAnsi="Archivo"/>
                <w:color w:val="3A3733"/>
                <w:sz w:val="20"/>
                <w:szCs w:val="20"/>
              </w:rPr>
              <w:t xml:space="preserve">Turnos y láminas</w:t>
            </w:r>
          </w:p>
        </w:tc>
        <w:tc>
          <w:tcPr>
            <w:tcW w:type="dxa" w:w="1700"/>
            <w:tcBorders>
              <w:top w:val="single" w:color="E2DED7" w:sz="4"/>
              <w:left w:val="none" w:color="FFFFFF" w:sz="0"/>
              <w:bottom w:val="single" w:color="E2DED7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Archivo" w:cs="Archivo" w:eastAsia="Archivo" w:hAnsi="Archivo"/>
                <w:color w:val="3A3733"/>
                <w:sz w:val="20"/>
                <w:szCs w:val="20"/>
              </w:rPr>
              <w:t xml:space="preserve">Riego → Kalo</w:t>
            </w:r>
          </w:p>
        </w:tc>
        <w:tc>
          <w:tcPr>
            <w:tcW w:type="dxa" w:w="2760"/>
            <w:tcBorders>
              <w:top w:val="single" w:color="E2DED7" w:sz="4"/>
              <w:left w:val="none" w:color="FFFFFF" w:sz="0"/>
              <w:bottom w:val="single" w:color="E2DED7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Archivo" w:cs="Archivo" w:eastAsia="Archivo" w:hAnsi="Archivo"/>
                <w:color w:val="3A3733"/>
                <w:sz w:val="20"/>
                <w:szCs w:val="20"/>
              </w:rPr>
              <w:t xml:space="preserve">Por confirmar con el proveedor</w:t>
            </w:r>
          </w:p>
        </w:tc>
      </w:tr>
    </w:tbl>
    <w:p>
      <w:pPr>
        <w:pBdr>
          <w:left w:val="single" w:color="719A24" w:sz="24" w:space="10"/>
        </w:pBdr>
        <w:spacing w:after="200" w:before="120" w:line="290"/>
        <w:ind w:left="220"/>
      </w:pPr>
      <w:r>
        <w:rPr>
          <w:rFonts w:ascii="Archivo ExtraBold" w:cs="Archivo ExtraBold" w:eastAsia="Archivo ExtraBold" w:hAnsi="Archivo ExtraBold"/>
          <w:color w:val="141311"/>
          <w:spacing w:val="20"/>
          <w:sz w:val="18"/>
          <w:szCs w:val="18"/>
        </w:rPr>
        <w:t xml:space="preserve">HABACUS  </w:t>
      </w:r>
      <w:r>
        <w:rPr>
          <w:rFonts w:ascii="Archivo" w:cs="Archivo" w:eastAsia="Archivo" w:hAnsi="Archivo"/>
          <w:color w:val="3A3733"/>
          <w:sz w:val="22"/>
          <w:szCs w:val="22"/>
        </w:rPr>
        <w:t xml:space="preserve">Se proponen dos caminos: (a) convivencia, con Kalo Campo para sanidad, riego y gerencia mientras Habacus sigue con labores; (b) reemplazo gradual de la toma de labores por Kalo Campo, conservando la integración con Evolution. Se recomienda decidir después del piloto, con datos de uso.</w:t>
      </w:r>
    </w:p>
    <w:p>
      <w:pPr>
        <w:pStyle w:val="Heading2"/>
        <w:keepNext/>
        <w:pageBreakBefore/>
        <w:spacing w:after="120" w:before="280"/>
      </w:pPr>
      <w:r>
        <w:rPr>
          <w:rFonts w:ascii="Archivo ExtraBold" w:cs="Archivo ExtraBold" w:eastAsia="Archivo ExtraBold" w:hAnsi="Archivo ExtraBold"/>
          <w:color w:val="141311"/>
          <w:sz w:val="24"/>
          <w:szCs w:val="24"/>
        </w:rPr>
        <w:t xml:space="preserve">5.5 PANTALLAS DE LA APP (DEMO)</w:t>
      </w:r>
    </w:p>
    <w:p>
      <w:pPr>
        <w:spacing w:after="140" w:line="300"/>
      </w:pPr>
      <w:r>
        <w:rPr>
          <w:rFonts w:ascii="Archivo" w:cs="Archivo" w:eastAsia="Archivo" w:hAnsi="Archivo"/>
          <w:color w:val="3A3733"/>
          <w:sz w:val="22"/>
          <w:szCs w:val="22"/>
        </w:rPr>
        <w:t xml:space="preserve">Las siguientes pantallas son del demo de Kalo Campo con datos de prueba. Todas funcionan sin señal; arriba a la derecha está siempre el botón ENVIAR.</w:t>
      </w:r>
    </w:p>
    <w:p>
      <w:pPr>
        <w:keepNext/>
        <w:spacing w:after="80" w:before="200"/>
      </w:pPr>
      <w:r>
        <w:rPr>
          <w:rFonts w:ascii="Archivo SemiBold" w:cs="Archivo SemiBold" w:eastAsia="Archivo SemiBold" w:hAnsi="Archivo SemiBold"/>
          <w:color w:val="141311"/>
          <w:sz w:val="22"/>
          <w:szCs w:val="22"/>
        </w:rPr>
        <w:t xml:space="preserve">Acceso y caporal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428750" cy="3095625"/>
                  <wp:effectExtent t="19050" r="19050" b="19050" l="1905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309562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E2DED7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0" w:before="60" w:line="260"/>
              <w:jc w:val="center"/>
            </w:pPr>
            <w:r>
              <w:rPr>
                <w:rFonts w:ascii="Archivo ExtraBold" w:cs="Archivo ExtraBold" w:eastAsia="Archivo ExtraBold" w:hAnsi="Archivo ExtraBold"/>
                <w:color w:val="141311"/>
                <w:spacing w:val="20"/>
                <w:sz w:val="15"/>
                <w:szCs w:val="15"/>
              </w:rPr>
              <w:t xml:space="preserve">FIGURA 1. </w:t>
            </w:r>
            <w:r>
              <w:rPr>
                <w:rFonts w:ascii="Archivo" w:cs="Archivo" w:eastAsia="Archivo" w:hAnsi="Archivo"/>
                <w:color w:val="6F6A62"/>
                <w:sz w:val="17"/>
                <w:szCs w:val="17"/>
              </w:rPr>
              <w:t xml:space="preserve">Carga de la app con el logo.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428750" cy="3095625"/>
                  <wp:effectExtent t="19050" r="19050" b="19050" l="1905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309562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E2DED7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0" w:before="60" w:line="260"/>
              <w:jc w:val="center"/>
            </w:pPr>
            <w:r>
              <w:rPr>
                <w:rFonts w:ascii="Archivo ExtraBold" w:cs="Archivo ExtraBold" w:eastAsia="Archivo ExtraBold" w:hAnsi="Archivo ExtraBold"/>
                <w:color w:val="141311"/>
                <w:spacing w:val="20"/>
                <w:sz w:val="15"/>
                <w:szCs w:val="15"/>
              </w:rPr>
              <w:t xml:space="preserve">FIGURA 2. </w:t>
            </w:r>
            <w:r>
              <w:rPr>
                <w:rFonts w:ascii="Archivo" w:cs="Archivo" w:eastAsia="Archivo" w:hAnsi="Archivo"/>
                <w:color w:val="6F6A62"/>
                <w:sz w:val="17"/>
                <w:szCs w:val="17"/>
              </w:rPr>
              <w:t xml:space="preserve">Inicio de sesión con usuario y contraseña.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428750" cy="3095625"/>
                  <wp:effectExtent t="19050" r="19050" b="19050" l="1905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309562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E2DED7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0" w:before="60" w:line="260"/>
              <w:jc w:val="center"/>
            </w:pPr>
            <w:r>
              <w:rPr>
                <w:rFonts w:ascii="Archivo ExtraBold" w:cs="Archivo ExtraBold" w:eastAsia="Archivo ExtraBold" w:hAnsi="Archivo ExtraBold"/>
                <w:color w:val="141311"/>
                <w:spacing w:val="20"/>
                <w:sz w:val="15"/>
                <w:szCs w:val="15"/>
              </w:rPr>
              <w:t xml:space="preserve">FIGURA 3. </w:t>
            </w:r>
            <w:r>
              <w:rPr>
                <w:rFonts w:ascii="Archivo" w:cs="Archivo" w:eastAsia="Archivo" w:hAnsi="Archivo"/>
                <w:color w:val="6F6A62"/>
                <w:sz w:val="17"/>
                <w:szCs w:val="17"/>
              </w:rPr>
              <w:t xml:space="preserve">Inicio del caporal: sus cuatro tareas del día.</w:t>
            </w:r>
          </w:p>
        </w:tc>
      </w:tr>
      <w:tr>
        <w:trPr>
          <w:cantSplit/>
        </w:trP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428750" cy="3095625"/>
                  <wp:effectExtent t="19050" r="19050" b="19050" l="1905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309562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E2DED7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0" w:before="60" w:line="260"/>
              <w:jc w:val="center"/>
            </w:pPr>
            <w:r>
              <w:rPr>
                <w:rFonts w:ascii="Archivo ExtraBold" w:cs="Archivo ExtraBold" w:eastAsia="Archivo ExtraBold" w:hAnsi="Archivo ExtraBold"/>
                <w:color w:val="141311"/>
                <w:spacing w:val="20"/>
                <w:sz w:val="15"/>
                <w:szCs w:val="15"/>
              </w:rPr>
              <w:t xml:space="preserve">FIGURA 4. </w:t>
            </w:r>
            <w:r>
              <w:rPr>
                <w:rFonts w:ascii="Archivo" w:cs="Archivo" w:eastAsia="Archivo" w:hAnsi="Archivo"/>
                <w:color w:val="6F6A62"/>
                <w:sz w:val="17"/>
                <w:szCs w:val="17"/>
              </w:rPr>
              <w:t xml:space="preserve">Asistencia: motivo cuando el trabajador no llegó.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428750" cy="3095625"/>
                  <wp:effectExtent t="19050" r="19050" b="19050" l="1905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309562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E2DED7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0" w:before="60" w:line="260"/>
              <w:jc w:val="center"/>
            </w:pPr>
            <w:r>
              <w:rPr>
                <w:rFonts w:ascii="Archivo ExtraBold" w:cs="Archivo ExtraBold" w:eastAsia="Archivo ExtraBold" w:hAnsi="Archivo ExtraBold"/>
                <w:color w:val="141311"/>
                <w:spacing w:val="20"/>
                <w:sz w:val="15"/>
                <w:szCs w:val="15"/>
              </w:rPr>
              <w:t xml:space="preserve">FIGURA 5. </w:t>
            </w:r>
            <w:r>
              <w:rPr>
                <w:rFonts w:ascii="Archivo" w:cs="Archivo" w:eastAsia="Archivo" w:hAnsi="Archivo"/>
                <w:color w:val="6F6A62"/>
                <w:sz w:val="17"/>
                <w:szCs w:val="17"/>
              </w:rPr>
              <w:t xml:space="preserve">Asignación: reparto del personal por labor.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428750" cy="3095625"/>
                  <wp:effectExtent t="19050" r="19050" b="19050" l="1905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309562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E2DED7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0" w:before="60" w:line="260"/>
              <w:jc w:val="center"/>
            </w:pPr>
            <w:r>
              <w:rPr>
                <w:rFonts w:ascii="Archivo ExtraBold" w:cs="Archivo ExtraBold" w:eastAsia="Archivo ExtraBold" w:hAnsi="Archivo ExtraBold"/>
                <w:color w:val="141311"/>
                <w:spacing w:val="20"/>
                <w:sz w:val="15"/>
                <w:szCs w:val="15"/>
              </w:rPr>
              <w:t xml:space="preserve">FIGURA 6. </w:t>
            </w:r>
            <w:r>
              <w:rPr>
                <w:rFonts w:ascii="Archivo" w:cs="Archivo" w:eastAsia="Archivo" w:hAnsi="Archivo"/>
                <w:color w:val="6F6A62"/>
                <w:sz w:val="17"/>
                <w:szCs w:val="17"/>
              </w:rPr>
              <w:t xml:space="preserve">Botón ENVIAR: confirmación antes de enviar.</w:t>
            </w:r>
          </w:p>
        </w:tc>
      </w:tr>
    </w:tbl>
    <w:p>
      <w:pPr>
        <w:keepNext/>
        <w:spacing w:after="80" w:before="200"/>
      </w:pPr>
      <w:r>
        <w:rPr>
          <w:rFonts w:ascii="Archivo SemiBold" w:cs="Archivo SemiBold" w:eastAsia="Archivo SemiBold" w:hAnsi="Archivo SemiBold"/>
          <w:color w:val="141311"/>
          <w:sz w:val="22"/>
          <w:szCs w:val="22"/>
        </w:rPr>
        <w:t xml:space="preserve">Gerencia, plagas y supervisión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428750" cy="3095625"/>
                  <wp:effectExtent t="19050" r="19050" b="19050" l="1905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309562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E2DED7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0" w:before="60" w:line="260"/>
              <w:jc w:val="center"/>
            </w:pPr>
            <w:r>
              <w:rPr>
                <w:rFonts w:ascii="Archivo ExtraBold" w:cs="Archivo ExtraBold" w:eastAsia="Archivo ExtraBold" w:hAnsi="Archivo ExtraBold"/>
                <w:color w:val="141311"/>
                <w:spacing w:val="20"/>
                <w:sz w:val="15"/>
                <w:szCs w:val="15"/>
              </w:rPr>
              <w:t xml:space="preserve">FIGURA 7. </w:t>
            </w:r>
            <w:r>
              <w:rPr>
                <w:rFonts w:ascii="Archivo" w:cs="Archivo" w:eastAsia="Archivo" w:hAnsi="Archivo"/>
                <w:color w:val="6F6A62"/>
                <w:sz w:val="17"/>
                <w:szCs w:val="17"/>
              </w:rPr>
              <w:t xml:space="preserve">Gerencia: indicadores de la semana.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428750" cy="3095625"/>
                  <wp:effectExtent t="19050" r="19050" b="19050" l="1905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309562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E2DED7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0" w:before="60" w:line="260"/>
              <w:jc w:val="center"/>
            </w:pPr>
            <w:r>
              <w:rPr>
                <w:rFonts w:ascii="Archivo ExtraBold" w:cs="Archivo ExtraBold" w:eastAsia="Archivo ExtraBold" w:hAnsi="Archivo ExtraBold"/>
                <w:color w:val="141311"/>
                <w:spacing w:val="20"/>
                <w:sz w:val="15"/>
                <w:szCs w:val="15"/>
              </w:rPr>
              <w:t xml:space="preserve">FIGURA 8. </w:t>
            </w:r>
            <w:r>
              <w:rPr>
                <w:rFonts w:ascii="Archivo" w:cs="Archivo" w:eastAsia="Archivo" w:hAnsi="Archivo"/>
                <w:color w:val="6F6A62"/>
                <w:sz w:val="17"/>
                <w:szCs w:val="17"/>
              </w:rPr>
              <w:t xml:space="preserve">Gerencia: gráficas de producción y personal.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428750" cy="3095625"/>
                  <wp:effectExtent t="19050" r="19050" b="19050" l="1905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309562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E2DED7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0" w:before="60" w:line="260"/>
              <w:jc w:val="center"/>
            </w:pPr>
            <w:r>
              <w:rPr>
                <w:rFonts w:ascii="Archivo ExtraBold" w:cs="Archivo ExtraBold" w:eastAsia="Archivo ExtraBold" w:hAnsi="Archivo ExtraBold"/>
                <w:color w:val="141311"/>
                <w:spacing w:val="20"/>
                <w:sz w:val="15"/>
                <w:szCs w:val="15"/>
              </w:rPr>
              <w:t xml:space="preserve">FIGURA 9. </w:t>
            </w:r>
            <w:r>
              <w:rPr>
                <w:rFonts w:ascii="Archivo" w:cs="Archivo" w:eastAsia="Archivo" w:hAnsi="Archivo"/>
                <w:color w:val="6F6A62"/>
                <w:sz w:val="17"/>
                <w:szCs w:val="17"/>
              </w:rPr>
              <w:t xml:space="preserve">Técnico de plagas: tareas y avance por lote.</w:t>
            </w:r>
          </w:p>
        </w:tc>
      </w:tr>
      <w:tr>
        <w:trPr>
          <w:cantSplit/>
        </w:trP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428750" cy="3095625"/>
                  <wp:effectExtent t="19050" r="19050" b="19050" l="1905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309562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E2DED7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0" w:before="60" w:line="260"/>
              <w:jc w:val="center"/>
            </w:pPr>
            <w:r>
              <w:rPr>
                <w:rFonts w:ascii="Archivo ExtraBold" w:cs="Archivo ExtraBold" w:eastAsia="Archivo ExtraBold" w:hAnsi="Archivo ExtraBold"/>
                <w:color w:val="141311"/>
                <w:spacing w:val="20"/>
                <w:sz w:val="15"/>
                <w:szCs w:val="15"/>
              </w:rPr>
              <w:t xml:space="preserve">FIGURA 10. </w:t>
            </w:r>
            <w:r>
              <w:rPr>
                <w:rFonts w:ascii="Archivo" w:cs="Archivo" w:eastAsia="Archivo" w:hAnsi="Archivo"/>
                <w:color w:val="6F6A62"/>
                <w:sz w:val="17"/>
                <w:szCs w:val="17"/>
              </w:rPr>
              <w:t xml:space="preserve">Supervisión: por validar, alertas y personal.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</w:tr>
    </w:tbl>
    <w:p>
      <w:r>
        <w:br w:type="page"/>
      </w:r>
    </w:p>
    <w:p>
      <w:pPr>
        <w:keepNext/>
        <w:spacing w:after="80" w:before="200"/>
      </w:pPr>
      <w:r>
        <w:rPr>
          <w:rFonts w:ascii="Archivo SemiBold" w:cs="Archivo SemiBold" w:eastAsia="Archivo SemiBold" w:hAnsi="Archivo SemiBold"/>
          <w:color w:val="141311"/>
          <w:sz w:val="22"/>
          <w:szCs w:val="22"/>
        </w:rPr>
        <w:t xml:space="preserve">Panel de oficina</w:t>
      </w:r>
    </w:p>
    <w:p>
      <w:pPr>
        <w:jc w:val="center"/>
      </w:pPr>
      <w:r>
        <w:drawing>
          <wp:inline distT="0" distB="0" distL="0" distR="0">
            <wp:extent cx="5715000" cy="4857750"/>
            <wp:effectExtent t="19050" r="19050" b="19050" l="1905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85775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E2DED7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after="200" w:before="60" w:line="260"/>
        <w:jc w:val="center"/>
      </w:pPr>
      <w:r>
        <w:rPr>
          <w:rFonts w:ascii="Archivo ExtraBold" w:cs="Archivo ExtraBold" w:eastAsia="Archivo ExtraBold" w:hAnsi="Archivo ExtraBold"/>
          <w:color w:val="141311"/>
          <w:spacing w:val="20"/>
          <w:sz w:val="15"/>
          <w:szCs w:val="15"/>
        </w:rPr>
        <w:t xml:space="preserve">FIGURA 11. </w:t>
      </w:r>
      <w:r>
        <w:rPr>
          <w:rFonts w:ascii="Archivo" w:cs="Archivo" w:eastAsia="Archivo" w:hAnsi="Archivo"/>
          <w:color w:val="6F6A62"/>
          <w:sz w:val="17"/>
          <w:szCs w:val="17"/>
        </w:rPr>
        <w:t xml:space="preserve">Panel de oficina: personal a cargo de cada caporal.</w:t>
      </w:r>
    </w:p>
    <w:p>
      <w:pPr>
        <w:pStyle w:val="Heading1"/>
        <w:keepNext/>
        <w:pageBreakBefore/>
        <w:pBdr>
          <w:bottom w:val="single" w:color="000000" w:sz="16" w:space="4"/>
        </w:pBdr>
        <w:spacing w:after="240" w:before="0"/>
      </w:pPr>
      <w:r>
        <w:rPr>
          <w:rFonts w:ascii="Archivo ExtraBold" w:cs="Archivo ExtraBold" w:eastAsia="Archivo ExtraBold" w:hAnsi="Archivo ExtraBold"/>
          <w:color w:val="141311"/>
          <w:sz w:val="34"/>
          <w:szCs w:val="34"/>
        </w:rPr>
        <w:t xml:space="preserve">6. MODELO DE VISIÓN PARA SIGATOKA NEGRA</w:t>
      </w:r>
    </w:p>
    <w:p>
      <w:pPr>
        <w:spacing w:after="140" w:line="300"/>
      </w:pPr>
      <w:r>
        <w:rPr>
          <w:rFonts w:ascii="Archivo" w:cs="Archivo" w:eastAsia="Archivo" w:hAnsi="Archivo"/>
          <w:color w:val="3A3733"/>
          <w:sz w:val="22"/>
          <w:szCs w:val="22"/>
        </w:rPr>
        <w:t xml:space="preserve">Más que OCR (que lee texto), lo que se propone es un modelo de visión por computadora: a partir de la foto de una hoja, estima el grado de daño por Sigatoka y lo sugiere al técnico de plagas, que confirma o corrige.</w:t>
      </w:r>
    </w:p>
    <w:p>
      <w:pPr>
        <w:pStyle w:val="Heading2"/>
        <w:keepNext/>
        <w:spacing w:after="120" w:before="280"/>
      </w:pPr>
      <w:r>
        <w:rPr>
          <w:rFonts w:ascii="Archivo ExtraBold" w:cs="Archivo ExtraBold" w:eastAsia="Archivo ExtraBold" w:hAnsi="Archivo ExtraBold"/>
          <w:color w:val="141311"/>
          <w:sz w:val="24"/>
          <w:szCs w:val="24"/>
        </w:rPr>
        <w:t xml:space="preserve">6.1 CÓMO SE CONSTRUYE</w:t>
      </w:r>
    </w:p>
    <w:p>
      <w:pPr>
        <w:pStyle w:val="ListParagraph"/>
        <w:numPr>
          <w:ilvl w:val="0"/>
          <w:numId w:val="6"/>
        </w:numPr>
        <w:spacing w:after="80" w:line="290"/>
      </w:pPr>
      <w:r>
        <w:rPr>
          <w:rFonts w:ascii="Archivo SemiBold" w:cs="Archivo SemiBold" w:eastAsia="Archivo SemiBold" w:hAnsi="Archivo SemiBold"/>
          <w:color w:val="141311"/>
          <w:sz w:val="22"/>
          <w:szCs w:val="22"/>
        </w:rPr>
        <w:t xml:space="preserve">Recolección: </w:t>
      </w:r>
      <w:r>
        <w:rPr>
          <w:rFonts w:ascii="Archivo" w:cs="Archivo" w:eastAsia="Archivo" w:hAnsi="Archivo"/>
          <w:color w:val="3A3733"/>
          <w:sz w:val="22"/>
          <w:szCs w:val="22"/>
        </w:rPr>
        <w:t xml:space="preserve">desde el preaviso en la app, el técnico toma la foto de la hoja y registra el grado observado. Cada foto queda etiquetada por un experto.</w:t>
      </w:r>
    </w:p>
    <w:p>
      <w:pPr>
        <w:pStyle w:val="ListParagraph"/>
        <w:numPr>
          <w:ilvl w:val="0"/>
          <w:numId w:val="6"/>
        </w:numPr>
        <w:spacing w:after="80" w:line="290"/>
      </w:pPr>
      <w:r>
        <w:rPr>
          <w:rFonts w:ascii="Archivo SemiBold" w:cs="Archivo SemiBold" w:eastAsia="Archivo SemiBold" w:hAnsi="Archivo SemiBold"/>
          <w:color w:val="141311"/>
          <w:sz w:val="22"/>
          <w:szCs w:val="22"/>
        </w:rPr>
        <w:t xml:space="preserve">Entrenamiento: </w:t>
      </w:r>
      <w:r>
        <w:rPr>
          <w:rFonts w:ascii="Archivo" w:cs="Archivo" w:eastAsia="Archivo" w:hAnsi="Archivo"/>
          <w:color w:val="3A3733"/>
          <w:sz w:val="22"/>
          <w:szCs w:val="22"/>
        </w:rPr>
        <w:t xml:space="preserve">con varios miles de fotos de la propia finca (distintos lotes, luz y variedades) se entrena un modelo liviano.</w:t>
      </w:r>
    </w:p>
    <w:p>
      <w:pPr>
        <w:pStyle w:val="ListParagraph"/>
        <w:numPr>
          <w:ilvl w:val="0"/>
          <w:numId w:val="6"/>
        </w:numPr>
        <w:spacing w:after="80" w:line="290"/>
      </w:pPr>
      <w:r>
        <w:rPr>
          <w:rFonts w:ascii="Archivo SemiBold" w:cs="Archivo SemiBold" w:eastAsia="Archivo SemiBold" w:hAnsi="Archivo SemiBold"/>
          <w:color w:val="141311"/>
          <w:sz w:val="22"/>
          <w:szCs w:val="22"/>
        </w:rPr>
        <w:t xml:space="preserve">Validación: </w:t>
      </w:r>
      <w:r>
        <w:rPr>
          <w:rFonts w:ascii="Archivo" w:cs="Archivo" w:eastAsia="Archivo" w:hAnsi="Archivo"/>
          <w:color w:val="3A3733"/>
          <w:sz w:val="22"/>
          <w:szCs w:val="22"/>
        </w:rPr>
        <w:t xml:space="preserve">se compara el modelo contra el técnico en hojas que el modelo no ha visto; se publica solo si alcanza la precisión acordada.</w:t>
      </w:r>
    </w:p>
    <w:p>
      <w:pPr>
        <w:pStyle w:val="ListParagraph"/>
        <w:numPr>
          <w:ilvl w:val="0"/>
          <w:numId w:val="6"/>
        </w:numPr>
        <w:spacing w:after="80" w:line="290"/>
      </w:pPr>
      <w:r>
        <w:rPr>
          <w:rFonts w:ascii="Archivo SemiBold" w:cs="Archivo SemiBold" w:eastAsia="Archivo SemiBold" w:hAnsi="Archivo SemiBold"/>
          <w:color w:val="141311"/>
          <w:sz w:val="22"/>
          <w:szCs w:val="22"/>
        </w:rPr>
        <w:t xml:space="preserve">Uso en campo: </w:t>
      </w:r>
      <w:r>
        <w:rPr>
          <w:rFonts w:ascii="Archivo" w:cs="Archivo" w:eastAsia="Archivo" w:hAnsi="Archivo"/>
          <w:color w:val="3A3733"/>
          <w:sz w:val="22"/>
          <w:szCs w:val="22"/>
        </w:rPr>
        <w:t xml:space="preserve">el modelo corre dentro del teléfono, sin señal, y su sugerencia siempre la confirma el técnico.</w:t>
      </w:r>
    </w:p>
    <w:p>
      <w:pPr>
        <w:pStyle w:val="Heading2"/>
        <w:keepNext/>
        <w:spacing w:after="120" w:before="280"/>
      </w:pPr>
      <w:r>
        <w:rPr>
          <w:rFonts w:ascii="Archivo ExtraBold" w:cs="Archivo ExtraBold" w:eastAsia="Archivo ExtraBold" w:hAnsi="Archivo ExtraBold"/>
          <w:color w:val="141311"/>
          <w:sz w:val="24"/>
          <w:szCs w:val="24"/>
        </w:rPr>
        <w:t xml:space="preserve">6.2 MIENTRAS TANTO</w:t>
      </w:r>
    </w:p>
    <w:p>
      <w:pPr>
        <w:spacing w:after="140" w:line="300"/>
      </w:pPr>
      <w:r>
        <w:rPr>
          <w:rFonts w:ascii="Archivo" w:cs="Archivo" w:eastAsia="Archivo" w:hAnsi="Archivo"/>
          <w:color w:val="3A3733"/>
          <w:sz w:val="22"/>
          <w:szCs w:val="22"/>
        </w:rPr>
        <w:t xml:space="preserve">Antes de tener el modelo entrenado, la app puede estimar el porcentaje de área afectada por color (manchas cafés, negras o amarillas) como apoyo inicial. Esta estimación se presenta siempre como ayuda, no como diagnóstico.</w:t>
      </w:r>
    </w:p>
    <w:p>
      <w:pPr>
        <w:pBdr>
          <w:left w:val="single" w:color="D3A047" w:sz="24" w:space="10"/>
        </w:pBdr>
        <w:spacing w:after="200" w:before="120" w:line="290"/>
        <w:ind w:left="220"/>
      </w:pPr>
      <w:r>
        <w:rPr>
          <w:rFonts w:ascii="Archivo ExtraBold" w:cs="Archivo ExtraBold" w:eastAsia="Archivo ExtraBold" w:hAnsi="Archivo ExtraBold"/>
          <w:color w:val="141311"/>
          <w:spacing w:val="20"/>
          <w:sz w:val="18"/>
          <w:szCs w:val="18"/>
        </w:rPr>
        <w:t xml:space="preserve">IMPORTANTE  </w:t>
      </w:r>
      <w:r>
        <w:rPr>
          <w:rFonts w:ascii="Archivo" w:cs="Archivo" w:eastAsia="Archivo" w:hAnsi="Archivo"/>
          <w:color w:val="3A3733"/>
          <w:sz w:val="22"/>
          <w:szCs w:val="22"/>
        </w:rPr>
        <w:t xml:space="preserve">No se recomienda usar modelos públicos sin validarlos: fueron entrenados con otras fincas, cámaras y condiciones de luz. El valor está en entrenar con fotos de Nahualate, S.A.</w:t>
      </w:r>
    </w:p>
    <w:p>
      <w:pPr>
        <w:pStyle w:val="Heading1"/>
        <w:keepNext/>
        <w:pageBreakBefore/>
        <w:pBdr>
          <w:bottom w:val="single" w:color="000000" w:sz="16" w:space="4"/>
        </w:pBdr>
        <w:spacing w:after="240" w:before="0"/>
      </w:pPr>
      <w:r>
        <w:rPr>
          <w:rFonts w:ascii="Archivo ExtraBold" w:cs="Archivo ExtraBold" w:eastAsia="Archivo ExtraBold" w:hAnsi="Archivo ExtraBold"/>
          <w:color w:val="141311"/>
          <w:sz w:val="34"/>
          <w:szCs w:val="34"/>
        </w:rPr>
        <w:t xml:space="preserve">7. PLAN DE IMPLEMENTACIÓN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700"/>
        <w:gridCol w:w="1660"/>
        <w:gridCol w:w="2100"/>
      </w:tblGrid>
      <w:tr>
        <w:trPr>
          <w:tblHeader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000000" w:sz="16"/>
              <w:right w:val="none" w:color="FFFFFF" w:sz="0"/>
            </w:tcBorders>
            <w:shd w:fill="FAF9F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Archivo SemiBold" w:cs="Archivo SemiBold" w:eastAsia="Archivo SemiBold" w:hAnsi="Archivo SemiBold"/>
                <w:color w:val="141311"/>
                <w:spacing w:val="30"/>
                <w:sz w:val="16"/>
                <w:szCs w:val="16"/>
              </w:rPr>
              <w:t xml:space="preserve">FASE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000000" w:sz="16"/>
              <w:right w:val="none" w:color="FFFFFF" w:sz="0"/>
            </w:tcBorders>
            <w:shd w:fill="FAF9F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Archivo SemiBold" w:cs="Archivo SemiBold" w:eastAsia="Archivo SemiBold" w:hAnsi="Archivo SemiBold"/>
                <w:color w:val="141311"/>
                <w:spacing w:val="30"/>
                <w:sz w:val="16"/>
                <w:szCs w:val="16"/>
              </w:rPr>
              <w:t xml:space="preserve">ALCANCE</w:t>
            </w:r>
          </w:p>
        </w:tc>
        <w:tc>
          <w:tcPr>
            <w:tcW w:type="dxa" w:w="1660"/>
            <w:tcBorders>
              <w:top w:val="none" w:color="FFFFFF" w:sz="0"/>
              <w:left w:val="none" w:color="FFFFFF" w:sz="0"/>
              <w:bottom w:val="single" w:color="000000" w:sz="16"/>
              <w:right w:val="none" w:color="FFFFFF" w:sz="0"/>
            </w:tcBorders>
            <w:shd w:fill="FAF9F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Archivo SemiBold" w:cs="Archivo SemiBold" w:eastAsia="Archivo SemiBold" w:hAnsi="Archivo SemiBold"/>
                <w:color w:val="141311"/>
                <w:spacing w:val="30"/>
                <w:sz w:val="16"/>
                <w:szCs w:val="16"/>
              </w:rPr>
              <w:t xml:space="preserve">DURACIÓN ESTIMADA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000000" w:sz="16"/>
              <w:right w:val="none" w:color="FFFFFF" w:sz="0"/>
            </w:tcBorders>
            <w:shd w:fill="FAF9F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Archivo SemiBold" w:cs="Archivo SemiBold" w:eastAsia="Archivo SemiBold" w:hAnsi="Archivo SemiBold"/>
                <w:color w:val="141311"/>
                <w:spacing w:val="30"/>
                <w:sz w:val="16"/>
                <w:szCs w:val="16"/>
              </w:rPr>
              <w:t xml:space="preserve">ENTREGABLE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E2DED7" w:sz="4"/>
              <w:left w:val="none" w:color="FFFFFF" w:sz="0"/>
              <w:bottom w:val="single" w:color="E2DED7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Archivo SemiBold" w:cs="Archivo SemiBold" w:eastAsia="Archivo SemiBold" w:hAnsi="Archivo SemiBold"/>
                <w:color w:val="141311"/>
                <w:sz w:val="20"/>
                <w:szCs w:val="20"/>
              </w:rPr>
              <w:t xml:space="preserve">0. Levantamiento</w:t>
            </w:r>
            <w:r>
              <w:rPr>
                <w:rFonts w:ascii="Archivo" w:cs="Archivo" w:eastAsia="Archivo" w:hAnsi="Archivo"/>
                <w:color w:val="3A3733"/>
                <w:sz w:val="20"/>
                <w:szCs w:val="20"/>
              </w:rPr>
              <w:t xml:space="preserve"/>
            </w:r>
          </w:p>
        </w:tc>
        <w:tc>
          <w:tcPr>
            <w:tcW w:type="dxa" w:w="3700"/>
            <w:tcBorders>
              <w:top w:val="single" w:color="E2DED7" w:sz="4"/>
              <w:left w:val="none" w:color="FFFFFF" w:sz="0"/>
              <w:bottom w:val="single" w:color="E2DED7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Archivo" w:cs="Archivo" w:eastAsia="Archivo" w:hAnsi="Archivo"/>
                <w:color w:val="3A3733"/>
                <w:sz w:val="20"/>
                <w:szCs w:val="20"/>
              </w:rPr>
              <w:t xml:space="preserve">Lotes, colores de cinta, personal, centros de costo, labores y accesos a sistemas.</w:t>
            </w:r>
          </w:p>
        </w:tc>
        <w:tc>
          <w:tcPr>
            <w:tcW w:type="dxa" w:w="1660"/>
            <w:tcBorders>
              <w:top w:val="single" w:color="E2DED7" w:sz="4"/>
              <w:left w:val="none" w:color="FFFFFF" w:sz="0"/>
              <w:bottom w:val="single" w:color="E2DED7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Archivo" w:cs="Archivo" w:eastAsia="Archivo" w:hAnsi="Archivo"/>
                <w:color w:val="3A3733"/>
                <w:sz w:val="20"/>
                <w:szCs w:val="20"/>
              </w:rPr>
              <w:t xml:space="preserve">2 semanas</w:t>
            </w:r>
          </w:p>
        </w:tc>
        <w:tc>
          <w:tcPr>
            <w:tcW w:type="dxa" w:w="2100"/>
            <w:tcBorders>
              <w:top w:val="single" w:color="E2DED7" w:sz="4"/>
              <w:left w:val="none" w:color="FFFFFF" w:sz="0"/>
              <w:bottom w:val="single" w:color="E2DED7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Archivo" w:cs="Archivo" w:eastAsia="Archivo" w:hAnsi="Archivo"/>
                <w:color w:val="3A3733"/>
                <w:sz w:val="20"/>
                <w:szCs w:val="20"/>
              </w:rPr>
              <w:t xml:space="preserve">Datos cargados y validados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E2DED7" w:sz="4"/>
              <w:left w:val="none" w:color="FFFFFF" w:sz="0"/>
              <w:bottom w:val="single" w:color="E2DED7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Archivo SemiBold" w:cs="Archivo SemiBold" w:eastAsia="Archivo SemiBold" w:hAnsi="Archivo SemiBold"/>
                <w:color w:val="141311"/>
                <w:sz w:val="20"/>
                <w:szCs w:val="20"/>
              </w:rPr>
              <w:t xml:space="preserve">1. Piloto</w:t>
            </w:r>
            <w:r>
              <w:rPr>
                <w:rFonts w:ascii="Archivo" w:cs="Archivo" w:eastAsia="Archivo" w:hAnsi="Archivo"/>
                <w:color w:val="3A3733"/>
                <w:sz w:val="20"/>
                <w:szCs w:val="20"/>
              </w:rPr>
              <w:t xml:space="preserve"/>
            </w:r>
          </w:p>
        </w:tc>
        <w:tc>
          <w:tcPr>
            <w:tcW w:type="dxa" w:w="3700"/>
            <w:tcBorders>
              <w:top w:val="single" w:color="E2DED7" w:sz="4"/>
              <w:left w:val="none" w:color="FFFFFF" w:sz="0"/>
              <w:bottom w:val="single" w:color="E2DED7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Archivo" w:cs="Archivo" w:eastAsia="Archivo" w:hAnsi="Archivo"/>
                <w:color w:val="3A3733"/>
                <w:sz w:val="20"/>
                <w:szCs w:val="20"/>
              </w:rPr>
              <w:t xml:space="preserve">Dos caporales y un técnico de plagas en lotes seleccionados.</w:t>
            </w:r>
          </w:p>
        </w:tc>
        <w:tc>
          <w:tcPr>
            <w:tcW w:type="dxa" w:w="1660"/>
            <w:tcBorders>
              <w:top w:val="single" w:color="E2DED7" w:sz="4"/>
              <w:left w:val="none" w:color="FFFFFF" w:sz="0"/>
              <w:bottom w:val="single" w:color="E2DED7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Archivo" w:cs="Archivo" w:eastAsia="Archivo" w:hAnsi="Archivo"/>
                <w:color w:val="3A3733"/>
                <w:sz w:val="20"/>
                <w:szCs w:val="20"/>
              </w:rPr>
              <w:t xml:space="preserve">4 a 6 semanas</w:t>
            </w:r>
          </w:p>
        </w:tc>
        <w:tc>
          <w:tcPr>
            <w:tcW w:type="dxa" w:w="2100"/>
            <w:tcBorders>
              <w:top w:val="single" w:color="E2DED7" w:sz="4"/>
              <w:left w:val="none" w:color="FFFFFF" w:sz="0"/>
              <w:bottom w:val="single" w:color="E2DED7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Archivo" w:cs="Archivo" w:eastAsia="Archivo" w:hAnsi="Archivo"/>
                <w:color w:val="3A3733"/>
                <w:sz w:val="20"/>
                <w:szCs w:val="20"/>
              </w:rPr>
              <w:t xml:space="preserve">Informe de uso y ajustes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E2DED7" w:sz="4"/>
              <w:left w:val="none" w:color="FFFFFF" w:sz="0"/>
              <w:bottom w:val="single" w:color="E2DED7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Archivo SemiBold" w:cs="Archivo SemiBold" w:eastAsia="Archivo SemiBold" w:hAnsi="Archivo SemiBold"/>
                <w:color w:val="141311"/>
                <w:sz w:val="20"/>
                <w:szCs w:val="20"/>
              </w:rPr>
              <w:t xml:space="preserve">2. Integración</w:t>
            </w:r>
            <w:r>
              <w:rPr>
                <w:rFonts w:ascii="Archivo" w:cs="Archivo" w:eastAsia="Archivo" w:hAnsi="Archivo"/>
                <w:color w:val="3A3733"/>
                <w:sz w:val="20"/>
                <w:szCs w:val="20"/>
              </w:rPr>
              <w:t xml:space="preserve"/>
            </w:r>
          </w:p>
        </w:tc>
        <w:tc>
          <w:tcPr>
            <w:tcW w:type="dxa" w:w="3700"/>
            <w:tcBorders>
              <w:top w:val="single" w:color="E2DED7" w:sz="4"/>
              <w:left w:val="none" w:color="FFFFFF" w:sz="0"/>
              <w:bottom w:val="single" w:color="E2DED7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Archivo" w:cs="Archivo" w:eastAsia="Archivo" w:hAnsi="Archivo"/>
                <w:color w:val="3A3733"/>
                <w:sz w:val="20"/>
                <w:szCs w:val="20"/>
              </w:rPr>
              <w:t xml:space="preserve">Evolution (personal y labores) y lectura de humedad Disagro.</w:t>
            </w:r>
          </w:p>
        </w:tc>
        <w:tc>
          <w:tcPr>
            <w:tcW w:type="dxa" w:w="1660"/>
            <w:tcBorders>
              <w:top w:val="single" w:color="E2DED7" w:sz="4"/>
              <w:left w:val="none" w:color="FFFFFF" w:sz="0"/>
              <w:bottom w:val="single" w:color="E2DED7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Archivo" w:cs="Archivo" w:eastAsia="Archivo" w:hAnsi="Archivo"/>
                <w:color w:val="3A3733"/>
                <w:sz w:val="20"/>
                <w:szCs w:val="20"/>
              </w:rPr>
              <w:t xml:space="preserve">4 a 8 semanas</w:t>
            </w:r>
          </w:p>
        </w:tc>
        <w:tc>
          <w:tcPr>
            <w:tcW w:type="dxa" w:w="2100"/>
            <w:tcBorders>
              <w:top w:val="single" w:color="E2DED7" w:sz="4"/>
              <w:left w:val="none" w:color="FFFFFF" w:sz="0"/>
              <w:bottom w:val="single" w:color="E2DED7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Archivo" w:cs="Archivo" w:eastAsia="Archivo" w:hAnsi="Archivo"/>
                <w:color w:val="3A3733"/>
                <w:sz w:val="20"/>
                <w:szCs w:val="20"/>
              </w:rPr>
              <w:t xml:space="preserve">Flujo de datos automático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E2DED7" w:sz="4"/>
              <w:left w:val="none" w:color="FFFFFF" w:sz="0"/>
              <w:bottom w:val="single" w:color="E2DED7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Archivo SemiBold" w:cs="Archivo SemiBold" w:eastAsia="Archivo SemiBold" w:hAnsi="Archivo SemiBold"/>
                <w:color w:val="141311"/>
                <w:sz w:val="20"/>
                <w:szCs w:val="20"/>
              </w:rPr>
              <w:t xml:space="preserve">3. Ampliación</w:t>
            </w:r>
            <w:r>
              <w:rPr>
                <w:rFonts w:ascii="Archivo" w:cs="Archivo" w:eastAsia="Archivo" w:hAnsi="Archivo"/>
                <w:color w:val="3A3733"/>
                <w:sz w:val="20"/>
                <w:szCs w:val="20"/>
              </w:rPr>
              <w:t xml:space="preserve"/>
            </w:r>
          </w:p>
        </w:tc>
        <w:tc>
          <w:tcPr>
            <w:tcW w:type="dxa" w:w="3700"/>
            <w:tcBorders>
              <w:top w:val="single" w:color="E2DED7" w:sz="4"/>
              <w:left w:val="none" w:color="FFFFFF" w:sz="0"/>
              <w:bottom w:val="single" w:color="E2DED7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Archivo" w:cs="Archivo" w:eastAsia="Archivo" w:hAnsi="Archivo"/>
                <w:color w:val="3A3733"/>
                <w:sz w:val="20"/>
                <w:szCs w:val="20"/>
              </w:rPr>
              <w:t xml:space="preserve">Todos los caporales, supervisión, gerencia y rol de riegos.</w:t>
            </w:r>
          </w:p>
        </w:tc>
        <w:tc>
          <w:tcPr>
            <w:tcW w:type="dxa" w:w="1660"/>
            <w:tcBorders>
              <w:top w:val="single" w:color="E2DED7" w:sz="4"/>
              <w:left w:val="none" w:color="FFFFFF" w:sz="0"/>
              <w:bottom w:val="single" w:color="E2DED7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Archivo" w:cs="Archivo" w:eastAsia="Archivo" w:hAnsi="Archivo"/>
                <w:color w:val="3A3733"/>
                <w:sz w:val="20"/>
                <w:szCs w:val="20"/>
              </w:rPr>
              <w:t xml:space="preserve">4 semanas</w:t>
            </w:r>
          </w:p>
        </w:tc>
        <w:tc>
          <w:tcPr>
            <w:tcW w:type="dxa" w:w="2100"/>
            <w:tcBorders>
              <w:top w:val="single" w:color="E2DED7" w:sz="4"/>
              <w:left w:val="none" w:color="FFFFFF" w:sz="0"/>
              <w:bottom w:val="single" w:color="E2DED7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Archivo" w:cs="Archivo" w:eastAsia="Archivo" w:hAnsi="Archivo"/>
                <w:color w:val="3A3733"/>
                <w:sz w:val="20"/>
                <w:szCs w:val="20"/>
              </w:rPr>
              <w:t xml:space="preserve">Operación completa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E2DED7" w:sz="4"/>
              <w:left w:val="none" w:color="FFFFFF" w:sz="0"/>
              <w:bottom w:val="single" w:color="E2DED7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Archivo SemiBold" w:cs="Archivo SemiBold" w:eastAsia="Archivo SemiBold" w:hAnsi="Archivo SemiBold"/>
                <w:color w:val="141311"/>
                <w:sz w:val="20"/>
                <w:szCs w:val="20"/>
              </w:rPr>
              <w:t xml:space="preserve">4. Visión Sigatoka</w:t>
            </w:r>
            <w:r>
              <w:rPr>
                <w:rFonts w:ascii="Archivo" w:cs="Archivo" w:eastAsia="Archivo" w:hAnsi="Archivo"/>
                <w:color w:val="3A3733"/>
                <w:sz w:val="20"/>
                <w:szCs w:val="20"/>
              </w:rPr>
              <w:t xml:space="preserve"/>
            </w:r>
          </w:p>
        </w:tc>
        <w:tc>
          <w:tcPr>
            <w:tcW w:type="dxa" w:w="3700"/>
            <w:tcBorders>
              <w:top w:val="single" w:color="E2DED7" w:sz="4"/>
              <w:left w:val="none" w:color="FFFFFF" w:sz="0"/>
              <w:bottom w:val="single" w:color="E2DED7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Archivo" w:cs="Archivo" w:eastAsia="Archivo" w:hAnsi="Archivo"/>
                <w:color w:val="3A3733"/>
                <w:sz w:val="20"/>
                <w:szCs w:val="20"/>
              </w:rPr>
              <w:t xml:space="preserve">Recolección de fotos, entrenamiento y validación del modelo.</w:t>
            </w:r>
          </w:p>
        </w:tc>
        <w:tc>
          <w:tcPr>
            <w:tcW w:type="dxa" w:w="1660"/>
            <w:tcBorders>
              <w:top w:val="single" w:color="E2DED7" w:sz="4"/>
              <w:left w:val="none" w:color="FFFFFF" w:sz="0"/>
              <w:bottom w:val="single" w:color="E2DED7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Archivo" w:cs="Archivo" w:eastAsia="Archivo" w:hAnsi="Archivo"/>
                <w:color w:val="3A3733"/>
                <w:sz w:val="20"/>
                <w:szCs w:val="20"/>
              </w:rPr>
              <w:t xml:space="preserve">3 a 6 meses</w:t>
            </w:r>
          </w:p>
        </w:tc>
        <w:tc>
          <w:tcPr>
            <w:tcW w:type="dxa" w:w="2100"/>
            <w:tcBorders>
              <w:top w:val="single" w:color="E2DED7" w:sz="4"/>
              <w:left w:val="none" w:color="FFFFFF" w:sz="0"/>
              <w:bottom w:val="single" w:color="E2DED7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Archivo" w:cs="Archivo" w:eastAsia="Archivo" w:hAnsi="Archivo"/>
                <w:color w:val="3A3733"/>
                <w:sz w:val="20"/>
                <w:szCs w:val="20"/>
              </w:rPr>
              <w:t xml:space="preserve">Modelo validado en la app</w:t>
            </w:r>
          </w:p>
        </w:tc>
      </w:tr>
    </w:tbl>
    <w:p>
      <w:pPr>
        <w:spacing w:before="120"/>
      </w:pPr>
      <w:r>
        <w:rPr>
          <w:rFonts w:ascii="Archivo" w:cs="Archivo" w:eastAsia="Archivo" w:hAnsi="Archivo"/>
          <w:color w:val="6F6A62"/>
          <w:sz w:val="20"/>
          <w:szCs w:val="20"/>
        </w:rPr>
        <w:t xml:space="preserve">Las duraciones son estimaciones iniciales y se ajustarán con el levantamiento de la fase 0.</w:t>
      </w:r>
    </w:p>
    <w:p>
      <w:pPr>
        <w:pStyle w:val="Heading1"/>
        <w:keepNext/>
        <w:pBdr>
          <w:bottom w:val="single" w:color="000000" w:sz="16" w:space="4"/>
        </w:pBdr>
        <w:spacing w:after="240" w:before="480"/>
      </w:pPr>
      <w:r>
        <w:rPr>
          <w:rFonts w:ascii="Archivo ExtraBold" w:cs="Archivo ExtraBold" w:eastAsia="Archivo ExtraBold" w:hAnsi="Archivo ExtraBold"/>
          <w:color w:val="141311"/>
          <w:sz w:val="34"/>
          <w:szCs w:val="34"/>
        </w:rPr>
        <w:t xml:space="preserve">8. BENEFICIOS E INDICADORES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500"/>
        <w:gridCol w:w="2760"/>
      </w:tblGrid>
      <w:tr>
        <w:trPr>
          <w:tblHeader/>
        </w:trPr>
        <w:tc>
          <w:tcPr>
            <w:tcW w:type="dxa" w:w="3100"/>
            <w:tcBorders>
              <w:top w:val="none" w:color="FFFFFF" w:sz="0"/>
              <w:left w:val="none" w:color="FFFFFF" w:sz="0"/>
              <w:bottom w:val="single" w:color="000000" w:sz="16"/>
              <w:right w:val="none" w:color="FFFFFF" w:sz="0"/>
            </w:tcBorders>
            <w:shd w:fill="FAF9F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Archivo SemiBold" w:cs="Archivo SemiBold" w:eastAsia="Archivo SemiBold" w:hAnsi="Archivo SemiBold"/>
                <w:color w:val="141311"/>
                <w:spacing w:val="30"/>
                <w:sz w:val="16"/>
                <w:szCs w:val="16"/>
              </w:rPr>
              <w:t xml:space="preserve">INDICADOR</w:t>
            </w:r>
          </w:p>
        </w:tc>
        <w:tc>
          <w:tcPr>
            <w:tcW w:type="dxa" w:w="3500"/>
            <w:tcBorders>
              <w:top w:val="none" w:color="FFFFFF" w:sz="0"/>
              <w:left w:val="none" w:color="FFFFFF" w:sz="0"/>
              <w:bottom w:val="single" w:color="000000" w:sz="16"/>
              <w:right w:val="none" w:color="FFFFFF" w:sz="0"/>
            </w:tcBorders>
            <w:shd w:fill="FAF9F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Archivo SemiBold" w:cs="Archivo SemiBold" w:eastAsia="Archivo SemiBold" w:hAnsi="Archivo SemiBold"/>
                <w:color w:val="141311"/>
                <w:spacing w:val="30"/>
                <w:sz w:val="16"/>
                <w:szCs w:val="16"/>
              </w:rPr>
              <w:t xml:space="preserve">CÓMO SE MIDE</w:t>
            </w:r>
          </w:p>
        </w:tc>
        <w:tc>
          <w:tcPr>
            <w:tcW w:type="dxa" w:w="2760"/>
            <w:tcBorders>
              <w:top w:val="none" w:color="FFFFFF" w:sz="0"/>
              <w:left w:val="none" w:color="FFFFFF" w:sz="0"/>
              <w:bottom w:val="single" w:color="000000" w:sz="16"/>
              <w:right w:val="none" w:color="FFFFFF" w:sz="0"/>
            </w:tcBorders>
            <w:shd w:fill="FAF9F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Archivo SemiBold" w:cs="Archivo SemiBold" w:eastAsia="Archivo SemiBold" w:hAnsi="Archivo SemiBold"/>
                <w:color w:val="141311"/>
                <w:spacing w:val="30"/>
                <w:sz w:val="16"/>
                <w:szCs w:val="16"/>
              </w:rPr>
              <w:t xml:space="preserve">META INICIAL (POR ACORDAR)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E2DED7" w:sz="4"/>
              <w:left w:val="none" w:color="FFFFFF" w:sz="0"/>
              <w:bottom w:val="single" w:color="E2DED7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Archivo" w:cs="Archivo" w:eastAsia="Archivo" w:hAnsi="Archivo"/>
                <w:color w:val="3A3733"/>
                <w:sz w:val="20"/>
                <w:szCs w:val="20"/>
              </w:rPr>
              <w:t xml:space="preserve">Labores registradas el mismo día</w:t>
            </w:r>
          </w:p>
        </w:tc>
        <w:tc>
          <w:tcPr>
            <w:tcW w:type="dxa" w:w="3500"/>
            <w:tcBorders>
              <w:top w:val="single" w:color="E2DED7" w:sz="4"/>
              <w:left w:val="none" w:color="FFFFFF" w:sz="0"/>
              <w:bottom w:val="single" w:color="E2DED7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Archivo" w:cs="Archivo" w:eastAsia="Archivo" w:hAnsi="Archivo"/>
                <w:color w:val="3A3733"/>
                <w:sz w:val="20"/>
                <w:szCs w:val="20"/>
              </w:rPr>
              <w:t xml:space="preserve">% de labores con registro en el día</w:t>
            </w:r>
          </w:p>
        </w:tc>
        <w:tc>
          <w:tcPr>
            <w:tcW w:type="dxa" w:w="2760"/>
            <w:tcBorders>
              <w:top w:val="single" w:color="E2DED7" w:sz="4"/>
              <w:left w:val="none" w:color="FFFFFF" w:sz="0"/>
              <w:bottom w:val="single" w:color="E2DED7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Archivo" w:cs="Archivo" w:eastAsia="Archivo" w:hAnsi="Archivo"/>
                <w:color w:val="3A3733"/>
                <w:sz w:val="20"/>
                <w:szCs w:val="20"/>
              </w:rPr>
              <w:t xml:space="preserve">Más de 95 %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E2DED7" w:sz="4"/>
              <w:left w:val="none" w:color="FFFFFF" w:sz="0"/>
              <w:bottom w:val="single" w:color="E2DED7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Archivo" w:cs="Archivo" w:eastAsia="Archivo" w:hAnsi="Archivo"/>
                <w:color w:val="3A3733"/>
                <w:sz w:val="20"/>
                <w:szCs w:val="20"/>
              </w:rPr>
              <w:t xml:space="preserve">Ausencias justificadas</w:t>
            </w:r>
          </w:p>
        </w:tc>
        <w:tc>
          <w:tcPr>
            <w:tcW w:type="dxa" w:w="3500"/>
            <w:tcBorders>
              <w:top w:val="single" w:color="E2DED7" w:sz="4"/>
              <w:left w:val="none" w:color="FFFFFF" w:sz="0"/>
              <w:bottom w:val="single" w:color="E2DED7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Archivo" w:cs="Archivo" w:eastAsia="Archivo" w:hAnsi="Archivo"/>
                <w:color w:val="3A3733"/>
                <w:sz w:val="20"/>
                <w:szCs w:val="20"/>
              </w:rPr>
              <w:t xml:space="preserve">% de ausencias con motivo</w:t>
            </w:r>
          </w:p>
        </w:tc>
        <w:tc>
          <w:tcPr>
            <w:tcW w:type="dxa" w:w="2760"/>
            <w:tcBorders>
              <w:top w:val="single" w:color="E2DED7" w:sz="4"/>
              <w:left w:val="none" w:color="FFFFFF" w:sz="0"/>
              <w:bottom w:val="single" w:color="E2DED7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Archivo" w:cs="Archivo" w:eastAsia="Archivo" w:hAnsi="Archivo"/>
                <w:color w:val="3A3733"/>
                <w:sz w:val="20"/>
                <w:szCs w:val="20"/>
              </w:rPr>
              <w:t xml:space="preserve">100 %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E2DED7" w:sz="4"/>
              <w:left w:val="none" w:color="FFFFFF" w:sz="0"/>
              <w:bottom w:val="single" w:color="E2DED7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Archivo" w:cs="Archivo" w:eastAsia="Archivo" w:hAnsi="Archivo"/>
                <w:color w:val="3A3733"/>
                <w:sz w:val="20"/>
                <w:szCs w:val="20"/>
              </w:rPr>
              <w:t xml:space="preserve">Registros repetidos enviados</w:t>
            </w:r>
          </w:p>
        </w:tc>
        <w:tc>
          <w:tcPr>
            <w:tcW w:type="dxa" w:w="3500"/>
            <w:tcBorders>
              <w:top w:val="single" w:color="E2DED7" w:sz="4"/>
              <w:left w:val="none" w:color="FFFFFF" w:sz="0"/>
              <w:bottom w:val="single" w:color="E2DED7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Archivo" w:cs="Archivo" w:eastAsia="Archivo" w:hAnsi="Archivo"/>
                <w:color w:val="3A3733"/>
                <w:sz w:val="20"/>
                <w:szCs w:val="20"/>
              </w:rPr>
              <w:t xml:space="preserve">Cantidad por semana</w:t>
            </w:r>
          </w:p>
        </w:tc>
        <w:tc>
          <w:tcPr>
            <w:tcW w:type="dxa" w:w="2760"/>
            <w:tcBorders>
              <w:top w:val="single" w:color="E2DED7" w:sz="4"/>
              <w:left w:val="none" w:color="FFFFFF" w:sz="0"/>
              <w:bottom w:val="single" w:color="E2DED7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Archivo" w:cs="Archivo" w:eastAsia="Archivo" w:hAnsi="Archivo"/>
                <w:color w:val="3A3733"/>
                <w:sz w:val="20"/>
                <w:szCs w:val="20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E2DED7" w:sz="4"/>
              <w:left w:val="none" w:color="FFFFFF" w:sz="0"/>
              <w:bottom w:val="single" w:color="E2DED7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Archivo" w:cs="Archivo" w:eastAsia="Archivo" w:hAnsi="Archivo"/>
                <w:color w:val="3A3733"/>
                <w:sz w:val="20"/>
                <w:szCs w:val="20"/>
              </w:rPr>
              <w:t xml:space="preserve">Cobertura de preaviso de Sigatoka</w:t>
            </w:r>
          </w:p>
        </w:tc>
        <w:tc>
          <w:tcPr>
            <w:tcW w:type="dxa" w:w="3500"/>
            <w:tcBorders>
              <w:top w:val="single" w:color="E2DED7" w:sz="4"/>
              <w:left w:val="none" w:color="FFFFFF" w:sz="0"/>
              <w:bottom w:val="single" w:color="E2DED7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Archivo" w:cs="Archivo" w:eastAsia="Archivo" w:hAnsi="Archivo"/>
                <w:color w:val="3A3733"/>
                <w:sz w:val="20"/>
                <w:szCs w:val="20"/>
              </w:rPr>
              <w:t xml:space="preserve">Lotes con lectura semanal</w:t>
            </w:r>
          </w:p>
        </w:tc>
        <w:tc>
          <w:tcPr>
            <w:tcW w:type="dxa" w:w="2760"/>
            <w:tcBorders>
              <w:top w:val="single" w:color="E2DED7" w:sz="4"/>
              <w:left w:val="none" w:color="FFFFFF" w:sz="0"/>
              <w:bottom w:val="single" w:color="E2DED7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Archivo" w:cs="Archivo" w:eastAsia="Archivo" w:hAnsi="Archivo"/>
                <w:color w:val="3A3733"/>
                <w:sz w:val="20"/>
                <w:szCs w:val="20"/>
              </w:rPr>
              <w:t xml:space="preserve">100 % de lotes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E2DED7" w:sz="4"/>
              <w:left w:val="none" w:color="FFFFFF" w:sz="0"/>
              <w:bottom w:val="single" w:color="E2DED7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Archivo" w:cs="Archivo" w:eastAsia="Archivo" w:hAnsi="Archivo"/>
                <w:color w:val="3A3733"/>
                <w:sz w:val="20"/>
                <w:szCs w:val="20"/>
              </w:rPr>
              <w:t xml:space="preserve">Tiempo de reacción ante alerta de Fusarium</w:t>
            </w:r>
          </w:p>
        </w:tc>
        <w:tc>
          <w:tcPr>
            <w:tcW w:type="dxa" w:w="3500"/>
            <w:tcBorders>
              <w:top w:val="single" w:color="E2DED7" w:sz="4"/>
              <w:left w:val="none" w:color="FFFFFF" w:sz="0"/>
              <w:bottom w:val="single" w:color="E2DED7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Archivo" w:cs="Archivo" w:eastAsia="Archivo" w:hAnsi="Archivo"/>
                <w:color w:val="3A3733"/>
                <w:sz w:val="20"/>
                <w:szCs w:val="20"/>
              </w:rPr>
              <w:t xml:space="preserve">Horas desde la alerta hasta la revisión</w:t>
            </w:r>
          </w:p>
        </w:tc>
        <w:tc>
          <w:tcPr>
            <w:tcW w:type="dxa" w:w="2760"/>
            <w:tcBorders>
              <w:top w:val="single" w:color="E2DED7" w:sz="4"/>
              <w:left w:val="none" w:color="FFFFFF" w:sz="0"/>
              <w:bottom w:val="single" w:color="E2DED7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Archivo" w:cs="Archivo" w:eastAsia="Archivo" w:hAnsi="Archivo"/>
                <w:color w:val="3A3733"/>
                <w:sz w:val="20"/>
                <w:szCs w:val="20"/>
              </w:rPr>
              <w:t xml:space="preserve">Menos de 24 h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E2DED7" w:sz="4"/>
              <w:left w:val="none" w:color="FFFFFF" w:sz="0"/>
              <w:bottom w:val="single" w:color="E2DED7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Archivo" w:cs="Archivo" w:eastAsia="Archivo" w:hAnsi="Archivo"/>
                <w:color w:val="3A3733"/>
                <w:sz w:val="20"/>
                <w:szCs w:val="20"/>
              </w:rPr>
              <w:t xml:space="preserve">Recobro</w:t>
            </w:r>
          </w:p>
        </w:tc>
        <w:tc>
          <w:tcPr>
            <w:tcW w:type="dxa" w:w="3500"/>
            <w:tcBorders>
              <w:top w:val="single" w:color="E2DED7" w:sz="4"/>
              <w:left w:val="none" w:color="FFFFFF" w:sz="0"/>
              <w:bottom w:val="single" w:color="E2DED7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Archivo" w:cs="Archivo" w:eastAsia="Archivo" w:hAnsi="Archivo"/>
                <w:color w:val="3A3733"/>
                <w:sz w:val="20"/>
                <w:szCs w:val="20"/>
              </w:rPr>
              <w:t xml:space="preserve">Racimos cosechados ÷ enfundados</w:t>
            </w:r>
          </w:p>
        </w:tc>
        <w:tc>
          <w:tcPr>
            <w:tcW w:type="dxa" w:w="2760"/>
            <w:tcBorders>
              <w:top w:val="single" w:color="E2DED7" w:sz="4"/>
              <w:left w:val="none" w:color="FFFFFF" w:sz="0"/>
              <w:bottom w:val="single" w:color="E2DED7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Archivo" w:cs="Archivo" w:eastAsia="Archivo" w:hAnsi="Archivo"/>
                <w:color w:val="3A3733"/>
                <w:sz w:val="20"/>
                <w:szCs w:val="20"/>
              </w:rPr>
              <w:t xml:space="preserve">Según histórico de la finca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E2DED7" w:sz="4"/>
              <w:left w:val="none" w:color="FFFFFF" w:sz="0"/>
              <w:bottom w:val="single" w:color="E2DED7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Archivo" w:cs="Archivo" w:eastAsia="Archivo" w:hAnsi="Archivo"/>
                <w:color w:val="3A3733"/>
                <w:sz w:val="20"/>
                <w:szCs w:val="20"/>
              </w:rPr>
              <w:t xml:space="preserve">Datos disponibles para gerencia</w:t>
            </w:r>
          </w:p>
        </w:tc>
        <w:tc>
          <w:tcPr>
            <w:tcW w:type="dxa" w:w="3500"/>
            <w:tcBorders>
              <w:top w:val="single" w:color="E2DED7" w:sz="4"/>
              <w:left w:val="none" w:color="FFFFFF" w:sz="0"/>
              <w:bottom w:val="single" w:color="E2DED7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Archivo" w:cs="Archivo" w:eastAsia="Archivo" w:hAnsi="Archivo"/>
                <w:color w:val="3A3733"/>
                <w:sz w:val="20"/>
                <w:szCs w:val="20"/>
              </w:rPr>
              <w:t xml:space="preserve">Horas desde el registro hasta el tablero</w:t>
            </w:r>
          </w:p>
        </w:tc>
        <w:tc>
          <w:tcPr>
            <w:tcW w:type="dxa" w:w="2760"/>
            <w:tcBorders>
              <w:top w:val="single" w:color="E2DED7" w:sz="4"/>
              <w:left w:val="none" w:color="FFFFFF" w:sz="0"/>
              <w:bottom w:val="single" w:color="E2DED7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Archivo" w:cs="Archivo" w:eastAsia="Archivo" w:hAnsi="Archivo"/>
                <w:color w:val="3A3733"/>
                <w:sz w:val="20"/>
                <w:szCs w:val="20"/>
              </w:rPr>
              <w:t xml:space="preserve">Menos de 24 h</w:t>
            </w:r>
          </w:p>
        </w:tc>
      </w:tr>
    </w:tbl>
    <w:p>
      <w:pPr>
        <w:pStyle w:val="Heading1"/>
        <w:keepNext/>
        <w:pBdr>
          <w:bottom w:val="single" w:color="000000" w:sz="16" w:space="4"/>
        </w:pBdr>
        <w:spacing w:after="240" w:before="480"/>
      </w:pPr>
      <w:r>
        <w:rPr>
          <w:rFonts w:ascii="Archivo ExtraBold" w:cs="Archivo ExtraBold" w:eastAsia="Archivo ExtraBold" w:hAnsi="Archivo ExtraBold"/>
          <w:color w:val="141311"/>
          <w:sz w:val="34"/>
          <w:szCs w:val="34"/>
        </w:rPr>
        <w:t xml:space="preserve">9. RIESGOS Y MITIGACIÓN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1300"/>
        <w:gridCol w:w="4960"/>
      </w:tblGrid>
      <w:tr>
        <w:trPr>
          <w:tblHeader/>
        </w:trPr>
        <w:tc>
          <w:tcPr>
            <w:tcW w:type="dxa" w:w="3100"/>
            <w:tcBorders>
              <w:top w:val="none" w:color="FFFFFF" w:sz="0"/>
              <w:left w:val="none" w:color="FFFFFF" w:sz="0"/>
              <w:bottom w:val="single" w:color="000000" w:sz="16"/>
              <w:right w:val="none" w:color="FFFFFF" w:sz="0"/>
            </w:tcBorders>
            <w:shd w:fill="FAF9F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Archivo SemiBold" w:cs="Archivo SemiBold" w:eastAsia="Archivo SemiBold" w:hAnsi="Archivo SemiBold"/>
                <w:color w:val="141311"/>
                <w:spacing w:val="30"/>
                <w:sz w:val="16"/>
                <w:szCs w:val="16"/>
              </w:rPr>
              <w:t xml:space="preserve">RIESGO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000000" w:sz="16"/>
              <w:right w:val="none" w:color="FFFFFF" w:sz="0"/>
            </w:tcBorders>
            <w:shd w:fill="FAF9F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Archivo SemiBold" w:cs="Archivo SemiBold" w:eastAsia="Archivo SemiBold" w:hAnsi="Archivo SemiBold"/>
                <w:color w:val="141311"/>
                <w:spacing w:val="30"/>
                <w:sz w:val="16"/>
                <w:szCs w:val="16"/>
              </w:rPr>
              <w:t xml:space="preserve">IMPACTO</w:t>
            </w:r>
          </w:p>
        </w:tc>
        <w:tc>
          <w:tcPr>
            <w:tcW w:type="dxa" w:w="4960"/>
            <w:tcBorders>
              <w:top w:val="none" w:color="FFFFFF" w:sz="0"/>
              <w:left w:val="none" w:color="FFFFFF" w:sz="0"/>
              <w:bottom w:val="single" w:color="000000" w:sz="16"/>
              <w:right w:val="none" w:color="FFFFFF" w:sz="0"/>
            </w:tcBorders>
            <w:shd w:fill="FAF9F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Archivo SemiBold" w:cs="Archivo SemiBold" w:eastAsia="Archivo SemiBold" w:hAnsi="Archivo SemiBold"/>
                <w:color w:val="141311"/>
                <w:spacing w:val="30"/>
                <w:sz w:val="16"/>
                <w:szCs w:val="16"/>
              </w:rPr>
              <w:t xml:space="preserve">MITIGACIÓN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E2DED7" w:sz="4"/>
              <w:left w:val="none" w:color="FFFFFF" w:sz="0"/>
              <w:bottom w:val="single" w:color="E2DED7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Archivo" w:cs="Archivo" w:eastAsia="Archivo" w:hAnsi="Archivo"/>
                <w:color w:val="3A3733"/>
                <w:sz w:val="20"/>
                <w:szCs w:val="20"/>
              </w:rPr>
              <w:t xml:space="preserve">Resistencia al cambio de herramienta</w:t>
            </w:r>
          </w:p>
        </w:tc>
        <w:tc>
          <w:tcPr>
            <w:tcW w:type="dxa" w:w="1300"/>
            <w:tcBorders>
              <w:top w:val="single" w:color="E2DED7" w:sz="4"/>
              <w:left w:val="none" w:color="FFFFFF" w:sz="0"/>
              <w:bottom w:val="single" w:color="E2DED7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Archivo" w:cs="Archivo" w:eastAsia="Archivo" w:hAnsi="Archivo"/>
                <w:color w:val="3A3733"/>
                <w:sz w:val="20"/>
                <w:szCs w:val="20"/>
              </w:rPr>
              <w:t xml:space="preserve">Medio</w:t>
            </w:r>
          </w:p>
        </w:tc>
        <w:tc>
          <w:tcPr>
            <w:tcW w:type="dxa" w:w="4960"/>
            <w:tcBorders>
              <w:top w:val="single" w:color="E2DED7" w:sz="4"/>
              <w:left w:val="none" w:color="FFFFFF" w:sz="0"/>
              <w:bottom w:val="single" w:color="E2DED7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Archivo" w:cs="Archivo" w:eastAsia="Archivo" w:hAnsi="Archivo"/>
                <w:color w:val="3A3733"/>
                <w:sz w:val="20"/>
                <w:szCs w:val="20"/>
              </w:rPr>
              <w:t xml:space="preserve">Piloto con caporales líderes, capacitación en campo y pantallas simples.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E2DED7" w:sz="4"/>
              <w:left w:val="none" w:color="FFFFFF" w:sz="0"/>
              <w:bottom w:val="single" w:color="E2DED7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Archivo" w:cs="Archivo" w:eastAsia="Archivo" w:hAnsi="Archivo"/>
                <w:color w:val="3A3733"/>
                <w:sz w:val="20"/>
                <w:szCs w:val="20"/>
              </w:rPr>
              <w:t xml:space="preserve">Integración con Evolution o Habacus más lenta de lo previsto</w:t>
            </w:r>
          </w:p>
        </w:tc>
        <w:tc>
          <w:tcPr>
            <w:tcW w:type="dxa" w:w="1300"/>
            <w:tcBorders>
              <w:top w:val="single" w:color="E2DED7" w:sz="4"/>
              <w:left w:val="none" w:color="FFFFFF" w:sz="0"/>
              <w:bottom w:val="single" w:color="E2DED7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Archivo" w:cs="Archivo" w:eastAsia="Archivo" w:hAnsi="Archivo"/>
                <w:color w:val="3A3733"/>
                <w:sz w:val="20"/>
                <w:szCs w:val="20"/>
              </w:rPr>
              <w:t xml:space="preserve">Alto</w:t>
            </w:r>
          </w:p>
        </w:tc>
        <w:tc>
          <w:tcPr>
            <w:tcW w:type="dxa" w:w="4960"/>
            <w:tcBorders>
              <w:top w:val="single" w:color="E2DED7" w:sz="4"/>
              <w:left w:val="none" w:color="FFFFFF" w:sz="0"/>
              <w:bottom w:val="single" w:color="E2DED7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Archivo" w:cs="Archivo" w:eastAsia="Archivo" w:hAnsi="Archivo"/>
                <w:color w:val="3A3733"/>
                <w:sz w:val="20"/>
                <w:szCs w:val="20"/>
              </w:rPr>
              <w:t xml:space="preserve">Empezar con archivos programados y migrar a API; periodo de convivencia.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E2DED7" w:sz="4"/>
              <w:left w:val="none" w:color="FFFFFF" w:sz="0"/>
              <w:bottom w:val="single" w:color="E2DED7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Archivo" w:cs="Archivo" w:eastAsia="Archivo" w:hAnsi="Archivo"/>
                <w:color w:val="3A3733"/>
                <w:sz w:val="20"/>
                <w:szCs w:val="20"/>
              </w:rPr>
              <w:t xml:space="preserve">Teléfonos de baja gama o sin batería</w:t>
            </w:r>
          </w:p>
        </w:tc>
        <w:tc>
          <w:tcPr>
            <w:tcW w:type="dxa" w:w="1300"/>
            <w:tcBorders>
              <w:top w:val="single" w:color="E2DED7" w:sz="4"/>
              <w:left w:val="none" w:color="FFFFFF" w:sz="0"/>
              <w:bottom w:val="single" w:color="E2DED7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Archivo" w:cs="Archivo" w:eastAsia="Archivo" w:hAnsi="Archivo"/>
                <w:color w:val="3A3733"/>
                <w:sz w:val="20"/>
                <w:szCs w:val="20"/>
              </w:rPr>
              <w:t xml:space="preserve">Medio</w:t>
            </w:r>
          </w:p>
        </w:tc>
        <w:tc>
          <w:tcPr>
            <w:tcW w:type="dxa" w:w="4960"/>
            <w:tcBorders>
              <w:top w:val="single" w:color="E2DED7" w:sz="4"/>
              <w:left w:val="none" w:color="FFFFFF" w:sz="0"/>
              <w:bottom w:val="single" w:color="E2DED7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Archivo" w:cs="Archivo" w:eastAsia="Archivo" w:hAnsi="Archivo"/>
                <w:color w:val="3A3733"/>
                <w:sz w:val="20"/>
                <w:szCs w:val="20"/>
              </w:rPr>
              <w:t xml:space="preserve">App liviana, modo ahorro de batería en GPS y cargadores en campo.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E2DED7" w:sz="4"/>
              <w:left w:val="none" w:color="FFFFFF" w:sz="0"/>
              <w:bottom w:val="single" w:color="E2DED7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Archivo" w:cs="Archivo" w:eastAsia="Archivo" w:hAnsi="Archivo"/>
                <w:color w:val="3A3733"/>
                <w:sz w:val="20"/>
                <w:szCs w:val="20"/>
              </w:rPr>
              <w:t xml:space="preserve">Pocas fotos etiquetadas para el modelo</w:t>
            </w:r>
          </w:p>
        </w:tc>
        <w:tc>
          <w:tcPr>
            <w:tcW w:type="dxa" w:w="1300"/>
            <w:tcBorders>
              <w:top w:val="single" w:color="E2DED7" w:sz="4"/>
              <w:left w:val="none" w:color="FFFFFF" w:sz="0"/>
              <w:bottom w:val="single" w:color="E2DED7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Archivo" w:cs="Archivo" w:eastAsia="Archivo" w:hAnsi="Archivo"/>
                <w:color w:val="3A3733"/>
                <w:sz w:val="20"/>
                <w:szCs w:val="20"/>
              </w:rPr>
              <w:t xml:space="preserve">Medio</w:t>
            </w:r>
          </w:p>
        </w:tc>
        <w:tc>
          <w:tcPr>
            <w:tcW w:type="dxa" w:w="4960"/>
            <w:tcBorders>
              <w:top w:val="single" w:color="E2DED7" w:sz="4"/>
              <w:left w:val="none" w:color="FFFFFF" w:sz="0"/>
              <w:bottom w:val="single" w:color="E2DED7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Archivo" w:cs="Archivo" w:eastAsia="Archivo" w:hAnsi="Archivo"/>
                <w:color w:val="3A3733"/>
                <w:sz w:val="20"/>
                <w:szCs w:val="20"/>
              </w:rPr>
              <w:t xml:space="preserve">Recolección continua desde el preaviso; el modelo se publica solo al validarse.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E2DED7" w:sz="4"/>
              <w:left w:val="none" w:color="FFFFFF" w:sz="0"/>
              <w:bottom w:val="single" w:color="E2DED7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Archivo" w:cs="Archivo" w:eastAsia="Archivo" w:hAnsi="Archivo"/>
                <w:color w:val="3A3733"/>
                <w:sz w:val="20"/>
                <w:szCs w:val="20"/>
              </w:rPr>
              <w:t xml:space="preserve">Datos personales del personal</w:t>
            </w:r>
          </w:p>
        </w:tc>
        <w:tc>
          <w:tcPr>
            <w:tcW w:type="dxa" w:w="1300"/>
            <w:tcBorders>
              <w:top w:val="single" w:color="E2DED7" w:sz="4"/>
              <w:left w:val="none" w:color="FFFFFF" w:sz="0"/>
              <w:bottom w:val="single" w:color="E2DED7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Archivo" w:cs="Archivo" w:eastAsia="Archivo" w:hAnsi="Archivo"/>
                <w:color w:val="3A3733"/>
                <w:sz w:val="20"/>
                <w:szCs w:val="20"/>
              </w:rPr>
              <w:t xml:space="preserve">Alto</w:t>
            </w:r>
          </w:p>
        </w:tc>
        <w:tc>
          <w:tcPr>
            <w:tcW w:type="dxa" w:w="4960"/>
            <w:tcBorders>
              <w:top w:val="single" w:color="E2DED7" w:sz="4"/>
              <w:left w:val="none" w:color="FFFFFF" w:sz="0"/>
              <w:bottom w:val="single" w:color="E2DED7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Archivo" w:cs="Archivo" w:eastAsia="Archivo" w:hAnsi="Archivo"/>
                <w:color w:val="3A3733"/>
                <w:sz w:val="20"/>
                <w:szCs w:val="20"/>
              </w:rPr>
              <w:t xml:space="preserve">Acceso por rol, cifrado, bitácora de cambios y respaldo; cumplir la normativa aplicable.</w:t>
            </w:r>
          </w:p>
        </w:tc>
      </w:tr>
    </w:tbl>
    <w:p>
      <w:pPr>
        <w:pStyle w:val="Heading1"/>
        <w:keepNext/>
        <w:pBdr>
          <w:bottom w:val="single" w:color="000000" w:sz="16" w:space="4"/>
        </w:pBdr>
        <w:spacing w:after="240" w:before="480"/>
      </w:pPr>
      <w:r>
        <w:rPr>
          <w:rFonts w:ascii="Archivo ExtraBold" w:cs="Archivo ExtraBold" w:eastAsia="Archivo ExtraBold" w:hAnsi="Archivo ExtraBold"/>
          <w:color w:val="141311"/>
          <w:sz w:val="34"/>
          <w:szCs w:val="34"/>
        </w:rPr>
        <w:t xml:space="preserve">10. INFORMACIÓN POR CONFIRMAR CON LA FINCA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chivo" w:cs="Archivo" w:eastAsia="Archivo" w:hAnsi="Archivo"/>
          <w:color w:val="3A3733"/>
          <w:sz w:val="22"/>
          <w:szCs w:val="22"/>
        </w:rPr>
        <w:t xml:space="preserve">Nombre correcto, grupo y destino de las variedades Huajaqueño y Clon francés.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chivo" w:cs="Archivo" w:eastAsia="Archivo" w:hAnsi="Archivo"/>
          <w:color w:val="3A3733"/>
          <w:sz w:val="22"/>
          <w:szCs w:val="22"/>
        </w:rPr>
        <w:t xml:space="preserve">Área, lotes y polígonos (mapa) de la finca; densidad real de siembra y distancias del tresbolillo.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chivo" w:cs="Archivo" w:eastAsia="Archivo" w:hAnsi="Archivo"/>
          <w:color w:val="3A3733"/>
          <w:sz w:val="22"/>
          <w:szCs w:val="22"/>
        </w:rPr>
        <w:t xml:space="preserve">Calendario y colores reales de cinta por semana.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chivo" w:cs="Archivo" w:eastAsia="Archivo" w:hAnsi="Archivo"/>
          <w:color w:val="3A3733"/>
          <w:sz w:val="22"/>
          <w:szCs w:val="22"/>
        </w:rPr>
        <w:t xml:space="preserve">Lista de labores con su unidad de medida y tarifa.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chivo" w:cs="Archivo" w:eastAsia="Archivo" w:hAnsi="Archivo"/>
          <w:color w:val="3A3733"/>
          <w:sz w:val="22"/>
          <w:szCs w:val="22"/>
        </w:rPr>
        <w:t xml:space="preserve">Centros de costo y estructura de cuadrillas y caporales.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chivo" w:cs="Archivo" w:eastAsia="Archivo" w:hAnsi="Archivo"/>
          <w:color w:val="3A3733"/>
          <w:sz w:val="22"/>
          <w:szCs w:val="22"/>
        </w:rPr>
        <w:t xml:space="preserve">Forma de integración disponible en Evolution (API, archivos o base de datos) y en Habacus.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chivo" w:cs="Archivo" w:eastAsia="Archivo" w:hAnsi="Archivo"/>
          <w:color w:val="3A3733"/>
          <w:sz w:val="22"/>
          <w:szCs w:val="22"/>
        </w:rPr>
        <w:t xml:space="preserve">Acceso a los datos de las torres de humedad de Disagro y del control de riego.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chivo" w:cs="Archivo" w:eastAsia="Archivo" w:hAnsi="Archivo"/>
          <w:color w:val="3A3733"/>
          <w:sz w:val="22"/>
          <w:szCs w:val="22"/>
        </w:rPr>
        <w:t xml:space="preserve">Motivos de ausencia que usa la finca (además de suspendido por IGSS, permiso y vacaciones).</w:t>
      </w:r>
    </w:p>
    <w:p>
      <w:pPr>
        <w:pStyle w:val="Heading1"/>
        <w:keepNext/>
        <w:pBdr>
          <w:bottom w:val="single" w:color="000000" w:sz="16" w:space="4"/>
        </w:pBdr>
        <w:spacing w:after="240" w:before="480"/>
      </w:pPr>
      <w:r>
        <w:rPr>
          <w:rFonts w:ascii="Archivo ExtraBold" w:cs="Archivo ExtraBold" w:eastAsia="Archivo ExtraBold" w:hAnsi="Archivo ExtraBold"/>
          <w:color w:val="141311"/>
          <w:sz w:val="34"/>
          <w:szCs w:val="34"/>
        </w:rPr>
        <w:t xml:space="preserve">11. GLOSARIO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000000" w:sz="16"/>
              <w:right w:val="none" w:color="FFFFFF" w:sz="0"/>
            </w:tcBorders>
            <w:shd w:fill="FAF9F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Archivo SemiBold" w:cs="Archivo SemiBold" w:eastAsia="Archivo SemiBold" w:hAnsi="Archivo SemiBold"/>
                <w:color w:val="141311"/>
                <w:spacing w:val="30"/>
                <w:sz w:val="16"/>
                <w:szCs w:val="16"/>
              </w:rPr>
              <w:t xml:space="preserve">TÉRMINO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single" w:color="000000" w:sz="16"/>
              <w:right w:val="none" w:color="FFFFFF" w:sz="0"/>
            </w:tcBorders>
            <w:shd w:fill="FAF9F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Archivo SemiBold" w:cs="Archivo SemiBold" w:eastAsia="Archivo SemiBold" w:hAnsi="Archivo SemiBold"/>
                <w:color w:val="141311"/>
                <w:spacing w:val="30"/>
                <w:sz w:val="16"/>
                <w:szCs w:val="16"/>
              </w:rPr>
              <w:t xml:space="preserve">SIGNIFICADO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2DED7" w:sz="4"/>
              <w:left w:val="none" w:color="FFFFFF" w:sz="0"/>
              <w:bottom w:val="single" w:color="E2DED7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Archivo SemiBold" w:cs="Archivo SemiBold" w:eastAsia="Archivo SemiBold" w:hAnsi="Archivo SemiBold"/>
                <w:color w:val="141311"/>
                <w:sz w:val="20"/>
                <w:szCs w:val="20"/>
              </w:rPr>
              <w:t xml:space="preserve">Enfunde</w:t>
            </w:r>
            <w:r>
              <w:rPr>
                <w:rFonts w:ascii="Archivo" w:cs="Archivo" w:eastAsia="Archivo" w:hAnsi="Archivo"/>
                <w:color w:val="3A3733"/>
                <w:sz w:val="20"/>
                <w:szCs w:val="20"/>
              </w:rPr>
              <w:t xml:space="preserve"/>
            </w:r>
          </w:p>
        </w:tc>
        <w:tc>
          <w:tcPr>
            <w:tcW w:type="dxa" w:w="6760"/>
            <w:tcBorders>
              <w:top w:val="single" w:color="E2DED7" w:sz="4"/>
              <w:left w:val="none" w:color="FFFFFF" w:sz="0"/>
              <w:bottom w:val="single" w:color="E2DED7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Archivo" w:cs="Archivo" w:eastAsia="Archivo" w:hAnsi="Archivo"/>
                <w:color w:val="3A3733"/>
                <w:sz w:val="20"/>
                <w:szCs w:val="20"/>
              </w:rPr>
              <w:t xml:space="preserve">Colocar bolsa y cinta de color al racimo nuevo cada semana.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2DED7" w:sz="4"/>
              <w:left w:val="none" w:color="FFFFFF" w:sz="0"/>
              <w:bottom w:val="single" w:color="E2DED7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Archivo SemiBold" w:cs="Archivo SemiBold" w:eastAsia="Archivo SemiBold" w:hAnsi="Archivo SemiBold"/>
                <w:color w:val="141311"/>
                <w:sz w:val="20"/>
                <w:szCs w:val="20"/>
              </w:rPr>
              <w:t xml:space="preserve">Cinta</w:t>
            </w:r>
            <w:r>
              <w:rPr>
                <w:rFonts w:ascii="Archivo" w:cs="Archivo" w:eastAsia="Archivo" w:hAnsi="Archivo"/>
                <w:color w:val="3A3733"/>
                <w:sz w:val="20"/>
                <w:szCs w:val="20"/>
              </w:rPr>
              <w:t xml:space="preserve"/>
            </w:r>
          </w:p>
        </w:tc>
        <w:tc>
          <w:tcPr>
            <w:tcW w:type="dxa" w:w="6760"/>
            <w:tcBorders>
              <w:top w:val="single" w:color="E2DED7" w:sz="4"/>
              <w:left w:val="none" w:color="FFFFFF" w:sz="0"/>
              <w:bottom w:val="single" w:color="E2DED7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Archivo" w:cs="Archivo" w:eastAsia="Archivo" w:hAnsi="Archivo"/>
                <w:color w:val="3A3733"/>
                <w:sz w:val="20"/>
                <w:szCs w:val="20"/>
              </w:rPr>
              <w:t xml:space="preserve">Color asignado a cada semana; indica la edad del racimo.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2DED7" w:sz="4"/>
              <w:left w:val="none" w:color="FFFFFF" w:sz="0"/>
              <w:bottom w:val="single" w:color="E2DED7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Archivo SemiBold" w:cs="Archivo SemiBold" w:eastAsia="Archivo SemiBold" w:hAnsi="Archivo SemiBold"/>
                <w:color w:val="141311"/>
                <w:sz w:val="20"/>
                <w:szCs w:val="20"/>
              </w:rPr>
              <w:t xml:space="preserve">Recobro</w:t>
            </w:r>
            <w:r>
              <w:rPr>
                <w:rFonts w:ascii="Archivo" w:cs="Archivo" w:eastAsia="Archivo" w:hAnsi="Archivo"/>
                <w:color w:val="3A3733"/>
                <w:sz w:val="20"/>
                <w:szCs w:val="20"/>
              </w:rPr>
              <w:t xml:space="preserve"/>
            </w:r>
          </w:p>
        </w:tc>
        <w:tc>
          <w:tcPr>
            <w:tcW w:type="dxa" w:w="6760"/>
            <w:tcBorders>
              <w:top w:val="single" w:color="E2DED7" w:sz="4"/>
              <w:left w:val="none" w:color="FFFFFF" w:sz="0"/>
              <w:bottom w:val="single" w:color="E2DED7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Archivo" w:cs="Archivo" w:eastAsia="Archivo" w:hAnsi="Archivo"/>
                <w:color w:val="3A3733"/>
                <w:sz w:val="20"/>
                <w:szCs w:val="20"/>
              </w:rPr>
              <w:t xml:space="preserve">Proporción de racimos enfundados que llegan a cosecharse.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2DED7" w:sz="4"/>
              <w:left w:val="none" w:color="FFFFFF" w:sz="0"/>
              <w:bottom w:val="single" w:color="E2DED7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Archivo SemiBold" w:cs="Archivo SemiBold" w:eastAsia="Archivo SemiBold" w:hAnsi="Archivo SemiBold"/>
                <w:color w:val="141311"/>
                <w:sz w:val="20"/>
                <w:szCs w:val="20"/>
              </w:rPr>
              <w:t xml:space="preserve">Preaviso</w:t>
            </w:r>
            <w:r>
              <w:rPr>
                <w:rFonts w:ascii="Archivo" w:cs="Archivo" w:eastAsia="Archivo" w:hAnsi="Archivo"/>
                <w:color w:val="3A3733"/>
                <w:sz w:val="20"/>
                <w:szCs w:val="20"/>
              </w:rPr>
              <w:t xml:space="preserve"/>
            </w:r>
          </w:p>
        </w:tc>
        <w:tc>
          <w:tcPr>
            <w:tcW w:type="dxa" w:w="6760"/>
            <w:tcBorders>
              <w:top w:val="single" w:color="E2DED7" w:sz="4"/>
              <w:left w:val="none" w:color="FFFFFF" w:sz="0"/>
              <w:bottom w:val="single" w:color="E2DED7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Archivo" w:cs="Archivo" w:eastAsia="Archivo" w:hAnsi="Archivo"/>
                <w:color w:val="3A3733"/>
                <w:sz w:val="20"/>
                <w:szCs w:val="20"/>
              </w:rPr>
              <w:t xml:space="preserve">Lectura semanal de la evolución de la Sigatoka negra.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2DED7" w:sz="4"/>
              <w:left w:val="none" w:color="FFFFFF" w:sz="0"/>
              <w:bottom w:val="single" w:color="E2DED7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Archivo SemiBold" w:cs="Archivo SemiBold" w:eastAsia="Archivo SemiBold" w:hAnsi="Archivo SemiBold"/>
                <w:color w:val="141311"/>
                <w:sz w:val="20"/>
                <w:szCs w:val="20"/>
              </w:rPr>
              <w:t xml:space="preserve">Tresbolillo</w:t>
            </w:r>
            <w:r>
              <w:rPr>
                <w:rFonts w:ascii="Archivo" w:cs="Archivo" w:eastAsia="Archivo" w:hAnsi="Archivo"/>
                <w:color w:val="3A3733"/>
                <w:sz w:val="20"/>
                <w:szCs w:val="20"/>
              </w:rPr>
              <w:t xml:space="preserve"/>
            </w:r>
          </w:p>
        </w:tc>
        <w:tc>
          <w:tcPr>
            <w:tcW w:type="dxa" w:w="6760"/>
            <w:tcBorders>
              <w:top w:val="single" w:color="E2DED7" w:sz="4"/>
              <w:left w:val="none" w:color="FFFFFF" w:sz="0"/>
              <w:bottom w:val="single" w:color="E2DED7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Archivo" w:cs="Archivo" w:eastAsia="Archivo" w:hAnsi="Archivo"/>
                <w:color w:val="3A3733"/>
                <w:sz w:val="20"/>
                <w:szCs w:val="20"/>
              </w:rPr>
              <w:t xml:space="preserve">Siembra en triángulos equiláteros; filas desplazadas media distancia.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2DED7" w:sz="4"/>
              <w:left w:val="none" w:color="FFFFFF" w:sz="0"/>
              <w:bottom w:val="single" w:color="E2DED7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Archivo SemiBold" w:cs="Archivo SemiBold" w:eastAsia="Archivo SemiBold" w:hAnsi="Archivo SemiBold"/>
                <w:color w:val="141311"/>
                <w:sz w:val="20"/>
                <w:szCs w:val="20"/>
              </w:rPr>
              <w:t xml:space="preserve">Sin señal (offline)</w:t>
            </w:r>
            <w:r>
              <w:rPr>
                <w:rFonts w:ascii="Archivo" w:cs="Archivo" w:eastAsia="Archivo" w:hAnsi="Archivo"/>
                <w:color w:val="3A3733"/>
                <w:sz w:val="20"/>
                <w:szCs w:val="20"/>
              </w:rPr>
              <w:t xml:space="preserve"/>
            </w:r>
          </w:p>
        </w:tc>
        <w:tc>
          <w:tcPr>
            <w:tcW w:type="dxa" w:w="6760"/>
            <w:tcBorders>
              <w:top w:val="single" w:color="E2DED7" w:sz="4"/>
              <w:left w:val="none" w:color="FFFFFF" w:sz="0"/>
              <w:bottom w:val="single" w:color="E2DED7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Archivo" w:cs="Archivo" w:eastAsia="Archivo" w:hAnsi="Archivo"/>
                <w:color w:val="3A3733"/>
                <w:sz w:val="20"/>
                <w:szCs w:val="20"/>
              </w:rPr>
              <w:t xml:space="preserve">Funcionamiento de la app sin internet; los datos se envían después.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2DED7" w:sz="4"/>
              <w:left w:val="none" w:color="FFFFFF" w:sz="0"/>
              <w:bottom w:val="single" w:color="E2DED7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Archivo SemiBold" w:cs="Archivo SemiBold" w:eastAsia="Archivo SemiBold" w:hAnsi="Archivo SemiBold"/>
                <w:color w:val="141311"/>
                <w:sz w:val="20"/>
                <w:szCs w:val="20"/>
              </w:rPr>
              <w:t xml:space="preserve">API</w:t>
            </w:r>
            <w:r>
              <w:rPr>
                <w:rFonts w:ascii="Archivo" w:cs="Archivo" w:eastAsia="Archivo" w:hAnsi="Archivo"/>
                <w:color w:val="3A3733"/>
                <w:sz w:val="20"/>
                <w:szCs w:val="20"/>
              </w:rPr>
              <w:t xml:space="preserve"/>
            </w:r>
          </w:p>
        </w:tc>
        <w:tc>
          <w:tcPr>
            <w:tcW w:type="dxa" w:w="6760"/>
            <w:tcBorders>
              <w:top w:val="single" w:color="E2DED7" w:sz="4"/>
              <w:left w:val="none" w:color="FFFFFF" w:sz="0"/>
              <w:bottom w:val="single" w:color="E2DED7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Archivo" w:cs="Archivo" w:eastAsia="Archivo" w:hAnsi="Archivo"/>
                <w:color w:val="3A3733"/>
                <w:sz w:val="20"/>
                <w:szCs w:val="20"/>
              </w:rPr>
              <w:t xml:space="preserve">Interfaz para que dos sistemas intercambien datos de forma automática.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2DED7" w:sz="4"/>
              <w:left w:val="none" w:color="FFFFFF" w:sz="0"/>
              <w:bottom w:val="single" w:color="E2DED7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Archivo SemiBold" w:cs="Archivo SemiBold" w:eastAsia="Archivo SemiBold" w:hAnsi="Archivo SemiBold"/>
                <w:color w:val="141311"/>
                <w:sz w:val="20"/>
                <w:szCs w:val="20"/>
              </w:rPr>
              <w:t xml:space="preserve">Modelo de visión</w:t>
            </w:r>
            <w:r>
              <w:rPr>
                <w:rFonts w:ascii="Archivo" w:cs="Archivo" w:eastAsia="Archivo" w:hAnsi="Archivo"/>
                <w:color w:val="3A3733"/>
                <w:sz w:val="20"/>
                <w:szCs w:val="20"/>
              </w:rPr>
              <w:t xml:space="preserve"/>
            </w:r>
          </w:p>
        </w:tc>
        <w:tc>
          <w:tcPr>
            <w:tcW w:type="dxa" w:w="6760"/>
            <w:tcBorders>
              <w:top w:val="single" w:color="E2DED7" w:sz="4"/>
              <w:left w:val="none" w:color="FFFFFF" w:sz="0"/>
              <w:bottom w:val="single" w:color="E2DED7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Archivo" w:cs="Archivo" w:eastAsia="Archivo" w:hAnsi="Archivo"/>
                <w:color w:val="3A3733"/>
                <w:sz w:val="20"/>
                <w:szCs w:val="20"/>
              </w:rPr>
              <w:t xml:space="preserve">Programa entrenado con fotos para reconocer patrones, como el daño por Sigatoka.</w:t>
            </w:r>
          </w:p>
        </w:tc>
      </w:tr>
    </w:tbl>
    <w:p>
      <w:pPr>
        <w:spacing w:after="120"/>
      </w:pPr>
    </w:p>
    <w:p>
      <w:pPr>
        <w:spacing w:after="140" w:line="300"/>
      </w:pPr>
      <w:r>
        <w:rPr>
          <w:rFonts w:ascii="Archivo" w:cs="Archivo" w:eastAsia="Archivo" w:hAnsi="Archivo"/>
          <w:color w:val="6F6A62"/>
          <w:sz w:val="22"/>
          <w:szCs w:val="22"/>
        </w:rPr>
        <w:t xml:space="preserve">Demo de Kalo Campo: </w:t>
      </w:r>
      <w:r>
        <w:rPr>
          <w:rFonts w:ascii="Archivo SemiBold" w:cs="Archivo SemiBold" w:eastAsia="Archivo SemiBold" w:hAnsi="Archivo SemiBold"/>
          <w:color w:val="141311"/>
          <w:sz w:val="22"/>
          <w:szCs w:val="22"/>
        </w:rPr>
        <w:t xml:space="preserve">henry-tercero-mh.github.io/Kalo</w:t>
      </w:r>
      <w:r>
        <w:rPr>
          <w:rFonts w:ascii="Archivo" w:cs="Archivo" w:eastAsia="Archivo" w:hAnsi="Archivo"/>
          <w:color w:val="6F6A62"/>
          <w:sz w:val="22"/>
          <w:szCs w:val="22"/>
        </w:rPr>
        <w:t xml:space="preserve"> (datos de prueba, marcados como DEMO).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2240" w:h="15840" w:orient="portrait"/>
      <w:pgMar w:top="1440" w:right="1440" w:bottom="130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chivo">
    <w:family w:val="auto"/>
    <w:pitch w:val="variable"/>
    <w:sig w:usb0="E0002AFF" w:usb1="C000247B" w:usb2="00000009" w:usb3="00000000" w:csb0="000001FF" w:csb1="00000000"/>
    <w:embedRegular r:id="rId1" w:fontKey="{6B145D70-6F88-3BEB-BF9A-011A5F9AD081}"/>
  </w:font>
  <w:font w:name="Archivo SemiBold">
    <w:family w:val="auto"/>
    <w:pitch w:val="variable"/>
    <w:sig w:usb0="E0002AFF" w:usb1="C000247B" w:usb2="00000009" w:usb3="00000000" w:csb0="000001FF" w:csb1="00000000"/>
    <w:embedRegular r:id="rId2" w:fontKey="{22093365-9F43-B03C-1FD1-C73F8E390E90}"/>
  </w:font>
  <w:font w:name="Archivo ExtraBold">
    <w:family w:val="auto"/>
    <w:pitch w:val="variable"/>
    <w:sig w:usb0="E0002AFF" w:usb1="C000247B" w:usb2="00000009" w:usb3="00000000" w:csb0="000001FF" w:csb1="00000000"/>
    <w:embedRegular r:id="rId3" w:fontKey="{55FBDBE2-1271-5509-6F86-B52EDE0FE82B}"/>
  </w:font>
  <w:font w:name="Anton">
    <w:family w:val="auto"/>
    <w:pitch w:val="variable"/>
    <w:sig w:usb0="E0002AFF" w:usb1="C000247B" w:usb2="00000009" w:usb3="00000000" w:csb0="000001FF" w:csb1="00000000"/>
    <w:embedRegular r:id="rId4" w:fontKey="{0404E53B-23B9-37A4-B25B-0820E66DEDFD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DED7" w:sz="4" w:space="6"/>
      </w:pBdr>
      <w:tabs>
        <w:tab w:val="right" w:pos="9360"/>
      </w:tabs>
    </w:pPr>
    <w:r>
      <w:rPr>
        <w:rFonts w:ascii="Archivo" w:cs="Archivo" w:eastAsia="Archivo" w:hAnsi="Archivo"/>
        <w:color w:val="6F6A62"/>
        <w:sz w:val="16"/>
        <w:szCs w:val="16"/>
      </w:rPr>
      <w:t xml:space="preserve">Inversiones Kalo · Borrador para revisión</w:t>
    </w:r>
    <w:r>
      <w:rPr>
        <w:rFonts w:ascii="Archivo" w:cs="Archivo" w:eastAsia="Archivo" w:hAnsi="Archivo"/>
        <w:color w:val="6F6A62"/>
        <w:sz w:val="16"/>
        <w:szCs w:val="16"/>
      </w:rPr>
      <w:t xml:space="preserve">	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0000" w:sz="16" w:space="6"/>
      </w:pBdr>
      <w:tabs>
        <w:tab w:val="right" w:pos="9360"/>
      </w:tabs>
    </w:pPr>
    <w:r>
      <w:drawing>
        <wp:inline distT="0" distB="0" distL="0" distR="0">
          <wp:extent cx="914400" cy="1905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4400" cy="1905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chivo SemiBold" w:cs="Archivo SemiBold" w:eastAsia="Archivo SemiBold" w:hAnsi="Archivo SemiBold"/>
        <w:color w:val="6F6A62"/>
        <w:spacing w:val="30"/>
        <w:sz w:val="16"/>
        <w:szCs w:val="16"/>
      </w:rPr>
      <w:t xml:space="preserve">	INFORME GENERAL · NAHUALATE, S.A.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■"/>
      <w:lvlJc w:val="left"/>
      <w:pPr>
        <w:ind w:left="400" w:hanging="260"/>
      </w:pPr>
      <w:rPr>
        <w:color w:val="719A24"/>
        <w:sz w:val="14"/>
        <w:szCs w:val="14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  <w:rPr>
        <w:rFonts w:ascii="Archivo ExtraBold" w:cs="Archivo ExtraBold" w:eastAsia="Archivo ExtraBold" w:hAnsi="Archivo ExtraBold"/>
        <w:color w:val="141311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chivo" w:cs="Archivo" w:eastAsia="Archivo" w:hAnsi="Archivo"/>
        <w:color w:val="3A37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/>
      <w:outlineLvl w:val="0"/>
    </w:pPr>
    <w:rPr>
      <w:rFonts w:ascii="Archivo ExtraBold" w:cs="Archivo ExtraBold" w:eastAsia="Archivo ExtraBold" w:hAnsi="Archivo ExtraBold"/>
      <w:color w:val="141311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chivo ExtraBold" w:cs="Archivo ExtraBold" w:eastAsia="Archivo ExtraBold" w:hAnsi="Archivo ExtraBold"/>
      <w:color w:val="14131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43d779c11f5ecf935a13e38447034a460b4ec4e6.png"/><Relationship Id="rId12" Type="http://schemas.openxmlformats.org/officeDocument/2006/relationships/image" Target="media/8ec157f07563e94955832244cecec85d428d54f7.png"/><Relationship Id="rId13" Type="http://schemas.openxmlformats.org/officeDocument/2006/relationships/image" Target="media/3d350ec3725d9505fc20dc68f8d7ace61c32c191.png"/><Relationship Id="rId14" Type="http://schemas.openxmlformats.org/officeDocument/2006/relationships/image" Target="media/8ac300af279c01e9f33190e28427ed2b2a24d37d.png"/><Relationship Id="rId15" Type="http://schemas.openxmlformats.org/officeDocument/2006/relationships/image" Target="media/6453af51ccdfb0949ebdbb9b280985b8683f54b2.png"/><Relationship Id="rId16" Type="http://schemas.openxmlformats.org/officeDocument/2006/relationships/image" Target="media/c55877daa85d55887cecb54ca2daa87290b44f53.png"/><Relationship Id="rId17" Type="http://schemas.openxmlformats.org/officeDocument/2006/relationships/image" Target="media/8f0c41b81e5830da9d5d1a3dbecd739432aff240.png"/><Relationship Id="rId18" Type="http://schemas.openxmlformats.org/officeDocument/2006/relationships/image" Target="media/699627f56833b150d11d80d79f91dd8393faa4f2.png"/><Relationship Id="rId19" Type="http://schemas.openxmlformats.org/officeDocument/2006/relationships/image" Target="media/5775a6e864449cc9df1edd7b69011f1efbffd38f.png"/><Relationship Id="rId20" Type="http://schemas.openxmlformats.org/officeDocument/2006/relationships/image" Target="media/cf22ccf6cba20104e0bc0621966abb39ebeb8f0c.png"/><Relationship Id="rId21" Type="http://schemas.openxmlformats.org/officeDocument/2006/relationships/image" Target="media/3d204b6153335c2964651ae02da3bcd8f3a0eb96.png"/><Relationship Id="rId22" Type="http://schemas.openxmlformats.org/officeDocument/2006/relationships/image" Target="media/813d1a16f68e5de5ead8cb118e47402d936ccf50.png"/><Relationship Id="rId2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/Relationships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43d779c11f5ecf935a13e38447034a460b4ec4e6.png"/></Relationships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general: producción bananera en Nahualate, S.A. y propuesta Kalo Campo</dc:title>
  <dc:creator>Inversiones Kalo</dc:creator>
  <dc:description>Proceso productivo, tecnología actual y propuesta de integración tecnológica</dc:description>
  <cp:lastModifiedBy>Un-named</cp:lastModifiedBy>
  <cp:revision>1</cp:revision>
  <dcterms:created xsi:type="dcterms:W3CDTF">2026-10-07T13:06:51.388Z</dcterms:created>
  <dcterms:modified xsi:type="dcterms:W3CDTF">2026-10-07T13:06:51.389Z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