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5FF30" w14:textId="77777777" w:rsidR="00706029" w:rsidRDefault="00156314">
      <w:pPr>
        <w:pStyle w:val="Heading1"/>
      </w:pPr>
      <w:r>
        <w:t>LAB-5 – MacOnachy–Schou–Ragsdale Model</w:t>
      </w:r>
    </w:p>
    <w:p w14:paraId="226BC8A7" w14:textId="77777777" w:rsidR="00706029" w:rsidRDefault="00156314">
      <w:r>
        <w:t>Barangay Request System (Oracle primary storage + Node.js + React + Optional Firebase Online Access). Backups stored on Linux server using MySQL.</w:t>
      </w:r>
    </w:p>
    <w:p w14:paraId="1BFD7E05" w14:textId="77777777" w:rsidR="00706029" w:rsidRDefault="00156314">
      <w:pPr>
        <w:pStyle w:val="Heading2"/>
      </w:pPr>
      <w:r>
        <w:t xml:space="preserve">1. Transmission – Resident submits request (in-office or </w:t>
      </w:r>
      <w:r>
        <w:t>online)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6029" w14:paraId="1AAFE752" w14:textId="77777777">
        <w:trPr>
          <w:jc w:val="center"/>
        </w:trPr>
        <w:tc>
          <w:tcPr>
            <w:tcW w:w="1728" w:type="dxa"/>
          </w:tcPr>
          <w:p w14:paraId="66D84701" w14:textId="77777777" w:rsidR="00706029" w:rsidRDefault="00156314">
            <w:r>
              <w:rPr>
                <w:sz w:val="20"/>
              </w:rPr>
              <w:t>Security Service</w:t>
            </w:r>
          </w:p>
        </w:tc>
        <w:tc>
          <w:tcPr>
            <w:tcW w:w="1728" w:type="dxa"/>
          </w:tcPr>
          <w:p w14:paraId="1228CC41" w14:textId="77777777" w:rsidR="00706029" w:rsidRDefault="00156314">
            <w:r>
              <w:rPr>
                <w:sz w:val="20"/>
              </w:rPr>
              <w:t>Definition (Context)</w:t>
            </w:r>
          </w:p>
        </w:tc>
        <w:tc>
          <w:tcPr>
            <w:tcW w:w="1728" w:type="dxa"/>
          </w:tcPr>
          <w:p w14:paraId="423099C1" w14:textId="77777777" w:rsidR="00706029" w:rsidRDefault="00156314">
            <w:r>
              <w:rPr>
                <w:sz w:val="20"/>
              </w:rPr>
              <w:t>Technology</w:t>
            </w:r>
          </w:p>
        </w:tc>
        <w:tc>
          <w:tcPr>
            <w:tcW w:w="1728" w:type="dxa"/>
          </w:tcPr>
          <w:p w14:paraId="5D87472B" w14:textId="77777777" w:rsidR="00706029" w:rsidRDefault="00156314">
            <w:r>
              <w:rPr>
                <w:sz w:val="20"/>
              </w:rPr>
              <w:t>Policy</w:t>
            </w:r>
          </w:p>
        </w:tc>
        <w:tc>
          <w:tcPr>
            <w:tcW w:w="1728" w:type="dxa"/>
          </w:tcPr>
          <w:p w14:paraId="29C23675" w14:textId="77777777" w:rsidR="00706029" w:rsidRDefault="00156314">
            <w:r>
              <w:rPr>
                <w:sz w:val="20"/>
              </w:rPr>
              <w:t>People</w:t>
            </w:r>
          </w:p>
        </w:tc>
      </w:tr>
      <w:tr w:rsidR="00706029" w14:paraId="7FF2BD1E" w14:textId="77777777">
        <w:trPr>
          <w:jc w:val="center"/>
        </w:trPr>
        <w:tc>
          <w:tcPr>
            <w:tcW w:w="1728" w:type="dxa"/>
          </w:tcPr>
          <w:p w14:paraId="6949ECD5" w14:textId="77777777" w:rsidR="00706029" w:rsidRDefault="00156314">
            <w:r>
              <w:rPr>
                <w:sz w:val="20"/>
              </w:rPr>
              <w:t>Confidentiality</w:t>
            </w:r>
          </w:p>
        </w:tc>
        <w:tc>
          <w:tcPr>
            <w:tcW w:w="1728" w:type="dxa"/>
          </w:tcPr>
          <w:p w14:paraId="540FA27C" w14:textId="77777777" w:rsidR="00706029" w:rsidRDefault="00156314">
            <w:r>
              <w:rPr>
                <w:sz w:val="20"/>
              </w:rPr>
              <w:t>Securing resident’s personal information during submission.</w:t>
            </w:r>
          </w:p>
        </w:tc>
        <w:tc>
          <w:tcPr>
            <w:tcW w:w="1728" w:type="dxa"/>
          </w:tcPr>
          <w:p w14:paraId="76D95998" w14:textId="77777777" w:rsidR="00706029" w:rsidRDefault="00156314">
            <w:r>
              <w:rPr>
                <w:sz w:val="20"/>
              </w:rPr>
              <w:t>HTTPS/TLS encryption for all communications; Secure Node.js API endpoints; Firebase encryption for online re</w:t>
            </w:r>
            <w:r>
              <w:rPr>
                <w:sz w:val="20"/>
              </w:rPr>
              <w:t>quests.</w:t>
            </w:r>
          </w:p>
        </w:tc>
        <w:tc>
          <w:tcPr>
            <w:tcW w:w="1728" w:type="dxa"/>
          </w:tcPr>
          <w:p w14:paraId="0B4F014D" w14:textId="77777777" w:rsidR="00706029" w:rsidRDefault="00156314">
            <w:r>
              <w:rPr>
                <w:sz w:val="20"/>
              </w:rPr>
              <w:t>Only authorized barangay staff can access data in transit; all transmissions encrypted.</w:t>
            </w:r>
          </w:p>
        </w:tc>
        <w:tc>
          <w:tcPr>
            <w:tcW w:w="1728" w:type="dxa"/>
          </w:tcPr>
          <w:p w14:paraId="70F19BCB" w14:textId="77777777" w:rsidR="00706029" w:rsidRDefault="00156314">
            <w:r>
              <w:rPr>
                <w:sz w:val="20"/>
              </w:rPr>
              <w:t>Barangay staff process in-office requests; staff monitor Firebase for online requests.</w:t>
            </w:r>
          </w:p>
        </w:tc>
      </w:tr>
      <w:tr w:rsidR="00706029" w14:paraId="1EA655D4" w14:textId="77777777">
        <w:trPr>
          <w:jc w:val="center"/>
        </w:trPr>
        <w:tc>
          <w:tcPr>
            <w:tcW w:w="1728" w:type="dxa"/>
          </w:tcPr>
          <w:p w14:paraId="1E4E2A33" w14:textId="77777777" w:rsidR="00706029" w:rsidRDefault="00156314">
            <w:r>
              <w:rPr>
                <w:sz w:val="20"/>
              </w:rPr>
              <w:t>Integrity</w:t>
            </w:r>
          </w:p>
        </w:tc>
        <w:tc>
          <w:tcPr>
            <w:tcW w:w="1728" w:type="dxa"/>
          </w:tcPr>
          <w:p w14:paraId="37B5BB92" w14:textId="77777777" w:rsidR="00706029" w:rsidRDefault="00156314">
            <w:r>
              <w:rPr>
                <w:sz w:val="20"/>
              </w:rPr>
              <w:t>Ensuring request data is accurate and untampered during submis</w:t>
            </w:r>
            <w:r>
              <w:rPr>
                <w:sz w:val="20"/>
              </w:rPr>
              <w:t>sion.</w:t>
            </w:r>
          </w:p>
        </w:tc>
        <w:tc>
          <w:tcPr>
            <w:tcW w:w="1728" w:type="dxa"/>
          </w:tcPr>
          <w:p w14:paraId="51E9B019" w14:textId="77777777" w:rsidR="00706029" w:rsidRDefault="00156314">
            <w:r>
              <w:rPr>
                <w:sz w:val="20"/>
              </w:rPr>
              <w:t>Server-side validation in Node.js; Firebase validation rules for online requests.</w:t>
            </w:r>
          </w:p>
        </w:tc>
        <w:tc>
          <w:tcPr>
            <w:tcW w:w="1728" w:type="dxa"/>
          </w:tcPr>
          <w:p w14:paraId="0D1583AE" w14:textId="77777777" w:rsidR="00706029" w:rsidRDefault="00156314">
            <w:r>
              <w:rPr>
                <w:sz w:val="20"/>
              </w:rPr>
              <w:t>Data submitted must match what is stored.</w:t>
            </w:r>
          </w:p>
        </w:tc>
        <w:tc>
          <w:tcPr>
            <w:tcW w:w="1728" w:type="dxa"/>
          </w:tcPr>
          <w:p w14:paraId="0D696076" w14:textId="77777777" w:rsidR="00706029" w:rsidRDefault="00156314">
            <w:r>
              <w:rPr>
                <w:sz w:val="20"/>
              </w:rPr>
              <w:t>Barangay staff verify details with residents.</w:t>
            </w:r>
          </w:p>
        </w:tc>
      </w:tr>
      <w:tr w:rsidR="00706029" w14:paraId="5C0E7B46" w14:textId="77777777">
        <w:trPr>
          <w:jc w:val="center"/>
        </w:trPr>
        <w:tc>
          <w:tcPr>
            <w:tcW w:w="1728" w:type="dxa"/>
          </w:tcPr>
          <w:p w14:paraId="6E375A03" w14:textId="77777777" w:rsidR="00706029" w:rsidRDefault="00156314">
            <w:r>
              <w:rPr>
                <w:sz w:val="20"/>
              </w:rPr>
              <w:t>Availability</w:t>
            </w:r>
          </w:p>
        </w:tc>
        <w:tc>
          <w:tcPr>
            <w:tcW w:w="1728" w:type="dxa"/>
          </w:tcPr>
          <w:p w14:paraId="5C85278A" w14:textId="77777777" w:rsidR="00706029" w:rsidRDefault="00156314">
            <w:r>
              <w:rPr>
                <w:sz w:val="20"/>
              </w:rPr>
              <w:t>Ensuring the system is accessible for request submission.</w:t>
            </w:r>
          </w:p>
        </w:tc>
        <w:tc>
          <w:tcPr>
            <w:tcW w:w="1728" w:type="dxa"/>
          </w:tcPr>
          <w:p w14:paraId="7B4ABC1C" w14:textId="77777777" w:rsidR="00706029" w:rsidRDefault="00156314">
            <w:r>
              <w:rPr>
                <w:sz w:val="20"/>
              </w:rPr>
              <w:t>Oracle DB with high uptime; Firebase backend for online module; backups on Linux/MySQL for recovery.</w:t>
            </w:r>
          </w:p>
        </w:tc>
        <w:tc>
          <w:tcPr>
            <w:tcW w:w="1728" w:type="dxa"/>
          </w:tcPr>
          <w:p w14:paraId="7D1F7C59" w14:textId="77777777" w:rsidR="00706029" w:rsidRDefault="00156314">
            <w:r>
              <w:rPr>
                <w:sz w:val="20"/>
              </w:rPr>
              <w:t>Office-based requests accepted during office hours; online requests available 24/7.</w:t>
            </w:r>
          </w:p>
        </w:tc>
        <w:tc>
          <w:tcPr>
            <w:tcW w:w="1728" w:type="dxa"/>
          </w:tcPr>
          <w:p w14:paraId="3BF25E0A" w14:textId="77777777" w:rsidR="00706029" w:rsidRDefault="00156314">
            <w:r>
              <w:rPr>
                <w:sz w:val="20"/>
              </w:rPr>
              <w:t>Barangay staff keep systems operational during office hours.</w:t>
            </w:r>
          </w:p>
        </w:tc>
      </w:tr>
      <w:tr w:rsidR="00706029" w14:paraId="2A25A249" w14:textId="77777777">
        <w:trPr>
          <w:jc w:val="center"/>
        </w:trPr>
        <w:tc>
          <w:tcPr>
            <w:tcW w:w="1728" w:type="dxa"/>
          </w:tcPr>
          <w:p w14:paraId="329C1DDF" w14:textId="77777777" w:rsidR="00706029" w:rsidRDefault="00156314">
            <w:r>
              <w:rPr>
                <w:sz w:val="20"/>
              </w:rPr>
              <w:t>Authentic</w:t>
            </w:r>
            <w:r>
              <w:rPr>
                <w:sz w:val="20"/>
              </w:rPr>
              <w:t>ation</w:t>
            </w:r>
          </w:p>
        </w:tc>
        <w:tc>
          <w:tcPr>
            <w:tcW w:w="1728" w:type="dxa"/>
          </w:tcPr>
          <w:p w14:paraId="2A32CE01" w14:textId="77777777" w:rsidR="00706029" w:rsidRDefault="00156314">
            <w:r>
              <w:rPr>
                <w:sz w:val="20"/>
              </w:rPr>
              <w:t>Identifying online residents who provided email during registration.</w:t>
            </w:r>
          </w:p>
        </w:tc>
        <w:tc>
          <w:tcPr>
            <w:tcW w:w="1728" w:type="dxa"/>
          </w:tcPr>
          <w:p w14:paraId="7A15B59B" w14:textId="77777777" w:rsidR="00706029" w:rsidRDefault="00156314">
            <w:r>
              <w:rPr>
                <w:sz w:val="20"/>
              </w:rPr>
              <w:t>Firebase Authentication (email) for residents with email; no login required for in-office requests.</w:t>
            </w:r>
          </w:p>
        </w:tc>
        <w:tc>
          <w:tcPr>
            <w:tcW w:w="1728" w:type="dxa"/>
          </w:tcPr>
          <w:p w14:paraId="2DE4F2D2" w14:textId="77777777" w:rsidR="00706029" w:rsidRDefault="00156314">
            <w:r>
              <w:rPr>
                <w:sz w:val="20"/>
              </w:rPr>
              <w:t>Only residents with registered emails can access online requests.</w:t>
            </w:r>
          </w:p>
        </w:tc>
        <w:tc>
          <w:tcPr>
            <w:tcW w:w="1728" w:type="dxa"/>
          </w:tcPr>
          <w:p w14:paraId="43443157" w14:textId="77777777" w:rsidR="00706029" w:rsidRDefault="00156314">
            <w:r>
              <w:rPr>
                <w:sz w:val="20"/>
              </w:rPr>
              <w:t>Residents use p</w:t>
            </w:r>
            <w:r>
              <w:rPr>
                <w:sz w:val="20"/>
              </w:rPr>
              <w:t>rovided credentials for online access; barangay staff register residents in-system.</w:t>
            </w:r>
          </w:p>
        </w:tc>
      </w:tr>
      <w:tr w:rsidR="00706029" w14:paraId="75DE2F53" w14:textId="77777777">
        <w:trPr>
          <w:jc w:val="center"/>
        </w:trPr>
        <w:tc>
          <w:tcPr>
            <w:tcW w:w="1728" w:type="dxa"/>
          </w:tcPr>
          <w:p w14:paraId="00CF8F88" w14:textId="77777777" w:rsidR="00706029" w:rsidRDefault="00156314">
            <w:r>
              <w:rPr>
                <w:sz w:val="20"/>
              </w:rPr>
              <w:t>Non-Repudiation</w:t>
            </w:r>
          </w:p>
        </w:tc>
        <w:tc>
          <w:tcPr>
            <w:tcW w:w="1728" w:type="dxa"/>
          </w:tcPr>
          <w:p w14:paraId="35C2130C" w14:textId="77777777" w:rsidR="00706029" w:rsidRDefault="00156314">
            <w:r>
              <w:rPr>
                <w:sz w:val="20"/>
              </w:rPr>
              <w:t>Proof that a request came from a specific resident.</w:t>
            </w:r>
          </w:p>
        </w:tc>
        <w:tc>
          <w:tcPr>
            <w:tcW w:w="1728" w:type="dxa"/>
          </w:tcPr>
          <w:p w14:paraId="71618781" w14:textId="77777777" w:rsidR="00706029" w:rsidRDefault="00156314">
            <w:r>
              <w:rPr>
                <w:sz w:val="20"/>
              </w:rPr>
              <w:t xml:space="preserve">Immutable logs in Oracle and Firebase with timestamps and resident ID; backup logs on </w:t>
            </w:r>
            <w:r>
              <w:rPr>
                <w:sz w:val="20"/>
              </w:rPr>
              <w:lastRenderedPageBreak/>
              <w:t>Linux/MySQL.</w:t>
            </w:r>
          </w:p>
        </w:tc>
        <w:tc>
          <w:tcPr>
            <w:tcW w:w="1728" w:type="dxa"/>
          </w:tcPr>
          <w:p w14:paraId="4598447E" w14:textId="77777777" w:rsidR="00706029" w:rsidRDefault="00156314">
            <w:r>
              <w:rPr>
                <w:sz w:val="20"/>
              </w:rPr>
              <w:lastRenderedPageBreak/>
              <w:t>Logs</w:t>
            </w:r>
            <w:r>
              <w:rPr>
                <w:sz w:val="20"/>
              </w:rPr>
              <w:t xml:space="preserve"> cannot be altered or deleted.</w:t>
            </w:r>
          </w:p>
        </w:tc>
        <w:tc>
          <w:tcPr>
            <w:tcW w:w="1728" w:type="dxa"/>
          </w:tcPr>
          <w:p w14:paraId="7D886D83" w14:textId="77777777" w:rsidR="00706029" w:rsidRDefault="00156314">
            <w:r>
              <w:rPr>
                <w:sz w:val="20"/>
              </w:rPr>
              <w:t>Admins review logs for disputes.</w:t>
            </w:r>
          </w:p>
        </w:tc>
      </w:tr>
    </w:tbl>
    <w:p w14:paraId="67CA835A" w14:textId="77777777" w:rsidR="00706029" w:rsidRDefault="00156314">
      <w:pPr>
        <w:pStyle w:val="Heading2"/>
      </w:pPr>
      <w:r>
        <w:t>2. Storage – Data stored after request submission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6029" w14:paraId="64010F1D" w14:textId="77777777">
        <w:trPr>
          <w:jc w:val="center"/>
        </w:trPr>
        <w:tc>
          <w:tcPr>
            <w:tcW w:w="1728" w:type="dxa"/>
          </w:tcPr>
          <w:p w14:paraId="5F1E0BCE" w14:textId="77777777" w:rsidR="00706029" w:rsidRDefault="00156314">
            <w:r>
              <w:rPr>
                <w:sz w:val="20"/>
              </w:rPr>
              <w:t>Security Service</w:t>
            </w:r>
          </w:p>
        </w:tc>
        <w:tc>
          <w:tcPr>
            <w:tcW w:w="1728" w:type="dxa"/>
          </w:tcPr>
          <w:p w14:paraId="1EB7BE32" w14:textId="77777777" w:rsidR="00706029" w:rsidRDefault="00156314">
            <w:r>
              <w:rPr>
                <w:sz w:val="20"/>
              </w:rPr>
              <w:t>Definition (Context)</w:t>
            </w:r>
          </w:p>
        </w:tc>
        <w:tc>
          <w:tcPr>
            <w:tcW w:w="1728" w:type="dxa"/>
          </w:tcPr>
          <w:p w14:paraId="0A084E46" w14:textId="77777777" w:rsidR="00706029" w:rsidRDefault="00156314">
            <w:r>
              <w:rPr>
                <w:sz w:val="20"/>
              </w:rPr>
              <w:t>Technology</w:t>
            </w:r>
          </w:p>
        </w:tc>
        <w:tc>
          <w:tcPr>
            <w:tcW w:w="1728" w:type="dxa"/>
          </w:tcPr>
          <w:p w14:paraId="7BAF7931" w14:textId="77777777" w:rsidR="00706029" w:rsidRDefault="00156314">
            <w:r>
              <w:rPr>
                <w:sz w:val="20"/>
              </w:rPr>
              <w:t>Policy</w:t>
            </w:r>
          </w:p>
        </w:tc>
        <w:tc>
          <w:tcPr>
            <w:tcW w:w="1728" w:type="dxa"/>
          </w:tcPr>
          <w:p w14:paraId="15C93B9F" w14:textId="77777777" w:rsidR="00706029" w:rsidRDefault="00156314">
            <w:r>
              <w:rPr>
                <w:sz w:val="20"/>
              </w:rPr>
              <w:t>People</w:t>
            </w:r>
          </w:p>
        </w:tc>
      </w:tr>
      <w:tr w:rsidR="00706029" w14:paraId="6096D77B" w14:textId="77777777">
        <w:trPr>
          <w:jc w:val="center"/>
        </w:trPr>
        <w:tc>
          <w:tcPr>
            <w:tcW w:w="1728" w:type="dxa"/>
          </w:tcPr>
          <w:p w14:paraId="17ADA8E6" w14:textId="77777777" w:rsidR="00706029" w:rsidRDefault="00156314">
            <w:r>
              <w:rPr>
                <w:sz w:val="20"/>
              </w:rPr>
              <w:t>Confidentiality</w:t>
            </w:r>
          </w:p>
        </w:tc>
        <w:tc>
          <w:tcPr>
            <w:tcW w:w="1728" w:type="dxa"/>
          </w:tcPr>
          <w:p w14:paraId="7C353F77" w14:textId="77777777" w:rsidR="00706029" w:rsidRDefault="00156314">
            <w:r>
              <w:rPr>
                <w:sz w:val="20"/>
              </w:rPr>
              <w:t>Protecting stored personal information.</w:t>
            </w:r>
          </w:p>
        </w:tc>
        <w:tc>
          <w:tcPr>
            <w:tcW w:w="1728" w:type="dxa"/>
          </w:tcPr>
          <w:p w14:paraId="21D0B61D" w14:textId="77777777" w:rsidR="00706029" w:rsidRDefault="00156314">
            <w:r>
              <w:rPr>
                <w:sz w:val="20"/>
              </w:rPr>
              <w:t xml:space="preserve">Primary </w:t>
            </w:r>
            <w:r>
              <w:rPr>
                <w:sz w:val="20"/>
              </w:rPr>
              <w:t>storage: Oracle Database with TDE; Backups stored on Linux server using MySQL dumps (encrypted).; Firebase stores online-request subset.</w:t>
            </w:r>
          </w:p>
        </w:tc>
        <w:tc>
          <w:tcPr>
            <w:tcW w:w="1728" w:type="dxa"/>
          </w:tcPr>
          <w:p w14:paraId="5EE73001" w14:textId="77777777" w:rsidR="00706029" w:rsidRDefault="00156314">
            <w:r>
              <w:rPr>
                <w:sz w:val="20"/>
              </w:rPr>
              <w:t>Only barangay staff can access stored data.</w:t>
            </w:r>
          </w:p>
        </w:tc>
        <w:tc>
          <w:tcPr>
            <w:tcW w:w="1728" w:type="dxa"/>
          </w:tcPr>
          <w:p w14:paraId="66297C6A" w14:textId="77777777" w:rsidR="00706029" w:rsidRDefault="00156314">
            <w:r>
              <w:rPr>
                <w:sz w:val="20"/>
              </w:rPr>
              <w:t>Barangay staff maintain confidentiality.</w:t>
            </w:r>
          </w:p>
        </w:tc>
      </w:tr>
      <w:tr w:rsidR="00706029" w14:paraId="3DF46815" w14:textId="77777777">
        <w:trPr>
          <w:jc w:val="center"/>
        </w:trPr>
        <w:tc>
          <w:tcPr>
            <w:tcW w:w="1728" w:type="dxa"/>
          </w:tcPr>
          <w:p w14:paraId="15D575E2" w14:textId="77777777" w:rsidR="00706029" w:rsidRDefault="00156314">
            <w:r>
              <w:rPr>
                <w:sz w:val="20"/>
              </w:rPr>
              <w:t>Integrity</w:t>
            </w:r>
          </w:p>
        </w:tc>
        <w:tc>
          <w:tcPr>
            <w:tcW w:w="1728" w:type="dxa"/>
          </w:tcPr>
          <w:p w14:paraId="39181DAB" w14:textId="77777777" w:rsidR="00706029" w:rsidRDefault="00156314">
            <w:r>
              <w:rPr>
                <w:sz w:val="20"/>
              </w:rPr>
              <w:t>Ensuring stored data ma</w:t>
            </w:r>
            <w:r>
              <w:rPr>
                <w:sz w:val="20"/>
              </w:rPr>
              <w:t>tches original submissions.</w:t>
            </w:r>
          </w:p>
        </w:tc>
        <w:tc>
          <w:tcPr>
            <w:tcW w:w="1728" w:type="dxa"/>
          </w:tcPr>
          <w:p w14:paraId="6D36F64B" w14:textId="77777777" w:rsidR="00706029" w:rsidRDefault="00156314">
            <w:r>
              <w:rPr>
                <w:sz w:val="20"/>
              </w:rPr>
              <w:t>Oracle transaction logs; Firebase validation for online data; Backup integrity checks using MySQL checksum and verification.</w:t>
            </w:r>
          </w:p>
        </w:tc>
        <w:tc>
          <w:tcPr>
            <w:tcW w:w="1728" w:type="dxa"/>
          </w:tcPr>
          <w:p w14:paraId="70939EE4" w14:textId="77777777" w:rsidR="00706029" w:rsidRDefault="00156314">
            <w:r>
              <w:rPr>
                <w:sz w:val="20"/>
              </w:rPr>
              <w:t>Stored data must not be altered without approval.</w:t>
            </w:r>
          </w:p>
        </w:tc>
        <w:tc>
          <w:tcPr>
            <w:tcW w:w="1728" w:type="dxa"/>
          </w:tcPr>
          <w:p w14:paraId="6A439693" w14:textId="77777777" w:rsidR="00706029" w:rsidRDefault="00156314">
            <w:r>
              <w:rPr>
                <w:sz w:val="20"/>
              </w:rPr>
              <w:t>Barangay staff correct errors based on records.</w:t>
            </w:r>
          </w:p>
        </w:tc>
      </w:tr>
      <w:tr w:rsidR="00706029" w14:paraId="41661B75" w14:textId="77777777">
        <w:trPr>
          <w:jc w:val="center"/>
        </w:trPr>
        <w:tc>
          <w:tcPr>
            <w:tcW w:w="1728" w:type="dxa"/>
          </w:tcPr>
          <w:p w14:paraId="6449CFEF" w14:textId="77777777" w:rsidR="00706029" w:rsidRDefault="00156314">
            <w:r>
              <w:rPr>
                <w:sz w:val="20"/>
              </w:rPr>
              <w:t>Availability</w:t>
            </w:r>
          </w:p>
        </w:tc>
        <w:tc>
          <w:tcPr>
            <w:tcW w:w="1728" w:type="dxa"/>
          </w:tcPr>
          <w:p w14:paraId="7EBAE9A6" w14:textId="77777777" w:rsidR="00706029" w:rsidRDefault="00156314">
            <w:r>
              <w:rPr>
                <w:sz w:val="20"/>
              </w:rPr>
              <w:t>Ensuring stored data can be accessed when needed.</w:t>
            </w:r>
          </w:p>
        </w:tc>
        <w:tc>
          <w:tcPr>
            <w:tcW w:w="1728" w:type="dxa"/>
          </w:tcPr>
          <w:p w14:paraId="63A27FBC" w14:textId="77777777" w:rsidR="00706029" w:rsidRDefault="00156314">
            <w:r>
              <w:rPr>
                <w:sz w:val="20"/>
              </w:rPr>
              <w:t>Regular Oracle backups; Backups retained on Linux/MySQL servers; Firebase automated backups for online data.</w:t>
            </w:r>
          </w:p>
        </w:tc>
        <w:tc>
          <w:tcPr>
            <w:tcW w:w="1728" w:type="dxa"/>
          </w:tcPr>
          <w:p w14:paraId="6C0B4801" w14:textId="77777777" w:rsidR="00706029" w:rsidRDefault="00156314">
            <w:r>
              <w:rPr>
                <w:sz w:val="20"/>
              </w:rPr>
              <w:t>Backups maintained daily; systems monitored for uptime.</w:t>
            </w:r>
          </w:p>
        </w:tc>
        <w:tc>
          <w:tcPr>
            <w:tcW w:w="1728" w:type="dxa"/>
          </w:tcPr>
          <w:p w14:paraId="07D6401C" w14:textId="77777777" w:rsidR="00706029" w:rsidRDefault="00156314">
            <w:r>
              <w:rPr>
                <w:sz w:val="20"/>
              </w:rPr>
              <w:t>Barangay staff ensure record</w:t>
            </w:r>
            <w:r>
              <w:rPr>
                <w:sz w:val="20"/>
              </w:rPr>
              <w:t>s are available when needed.</w:t>
            </w:r>
          </w:p>
        </w:tc>
      </w:tr>
      <w:tr w:rsidR="00706029" w14:paraId="019E6053" w14:textId="77777777">
        <w:trPr>
          <w:jc w:val="center"/>
        </w:trPr>
        <w:tc>
          <w:tcPr>
            <w:tcW w:w="1728" w:type="dxa"/>
          </w:tcPr>
          <w:p w14:paraId="05383492" w14:textId="77777777" w:rsidR="00706029" w:rsidRDefault="00156314">
            <w:r>
              <w:rPr>
                <w:sz w:val="20"/>
              </w:rPr>
              <w:t>Authentication</w:t>
            </w:r>
          </w:p>
        </w:tc>
        <w:tc>
          <w:tcPr>
            <w:tcW w:w="1728" w:type="dxa"/>
          </w:tcPr>
          <w:p w14:paraId="58456914" w14:textId="77777777" w:rsidR="00706029" w:rsidRDefault="00156314">
            <w:r>
              <w:rPr>
                <w:sz w:val="20"/>
              </w:rPr>
              <w:t>Linking stored records to residents.</w:t>
            </w:r>
          </w:p>
        </w:tc>
        <w:tc>
          <w:tcPr>
            <w:tcW w:w="1728" w:type="dxa"/>
          </w:tcPr>
          <w:p w14:paraId="79DD0C43" w14:textId="77777777" w:rsidR="00706029" w:rsidRDefault="00156314">
            <w:r>
              <w:rPr>
                <w:sz w:val="20"/>
              </w:rPr>
              <w:t>Unique resident IDs stored in Oracle; Firebase accounts for online users.</w:t>
            </w:r>
          </w:p>
        </w:tc>
        <w:tc>
          <w:tcPr>
            <w:tcW w:w="1728" w:type="dxa"/>
          </w:tcPr>
          <w:p w14:paraId="302C6B0A" w14:textId="77777777" w:rsidR="00706029" w:rsidRDefault="00156314">
            <w:r>
              <w:rPr>
                <w:sz w:val="20"/>
              </w:rPr>
              <w:t>Only residents with emails get linked online accounts.</w:t>
            </w:r>
          </w:p>
        </w:tc>
        <w:tc>
          <w:tcPr>
            <w:tcW w:w="1728" w:type="dxa"/>
          </w:tcPr>
          <w:p w14:paraId="33132C7C" w14:textId="77777777" w:rsidR="00706029" w:rsidRDefault="00156314">
            <w:r>
              <w:rPr>
                <w:sz w:val="20"/>
              </w:rPr>
              <w:t>Barangay staff assign IDs during registration</w:t>
            </w:r>
            <w:r>
              <w:rPr>
                <w:sz w:val="20"/>
              </w:rPr>
              <w:t>.</w:t>
            </w:r>
          </w:p>
        </w:tc>
      </w:tr>
      <w:tr w:rsidR="00706029" w14:paraId="6A59A20E" w14:textId="77777777">
        <w:trPr>
          <w:jc w:val="center"/>
        </w:trPr>
        <w:tc>
          <w:tcPr>
            <w:tcW w:w="1728" w:type="dxa"/>
          </w:tcPr>
          <w:p w14:paraId="33E20A5F" w14:textId="77777777" w:rsidR="00706029" w:rsidRDefault="00156314">
            <w:r>
              <w:rPr>
                <w:sz w:val="20"/>
              </w:rPr>
              <w:t>Non-Repudiation</w:t>
            </w:r>
          </w:p>
        </w:tc>
        <w:tc>
          <w:tcPr>
            <w:tcW w:w="1728" w:type="dxa"/>
          </w:tcPr>
          <w:p w14:paraId="01B4BD87" w14:textId="77777777" w:rsidR="00706029" w:rsidRDefault="00156314">
            <w:r>
              <w:rPr>
                <w:sz w:val="20"/>
              </w:rPr>
              <w:t>Ability to trace stored actions to specific residents.</w:t>
            </w:r>
          </w:p>
        </w:tc>
        <w:tc>
          <w:tcPr>
            <w:tcW w:w="1728" w:type="dxa"/>
          </w:tcPr>
          <w:p w14:paraId="0DD788F3" w14:textId="77777777" w:rsidR="00706029" w:rsidRDefault="00156314">
            <w:r>
              <w:rPr>
                <w:sz w:val="20"/>
              </w:rPr>
              <w:t xml:space="preserve">Immutable logs with resident ID, action, and timestamp stored in Oracle &amp; </w:t>
            </w:r>
            <w:r>
              <w:rPr>
                <w:sz w:val="20"/>
              </w:rPr>
              <w:lastRenderedPageBreak/>
              <w:t>Firebase; backup copies in MySQL.</w:t>
            </w:r>
          </w:p>
        </w:tc>
        <w:tc>
          <w:tcPr>
            <w:tcW w:w="1728" w:type="dxa"/>
          </w:tcPr>
          <w:p w14:paraId="20AD8426" w14:textId="77777777" w:rsidR="00706029" w:rsidRDefault="00156314">
            <w:r>
              <w:rPr>
                <w:sz w:val="20"/>
              </w:rPr>
              <w:lastRenderedPageBreak/>
              <w:t>No deletion of logs allowed.</w:t>
            </w:r>
          </w:p>
        </w:tc>
        <w:tc>
          <w:tcPr>
            <w:tcW w:w="1728" w:type="dxa"/>
          </w:tcPr>
          <w:p w14:paraId="3BB35892" w14:textId="77777777" w:rsidR="00706029" w:rsidRDefault="00156314">
            <w:r>
              <w:rPr>
                <w:sz w:val="20"/>
              </w:rPr>
              <w:t xml:space="preserve">Barangay staff use logs to verify </w:t>
            </w:r>
            <w:r>
              <w:rPr>
                <w:sz w:val="20"/>
              </w:rPr>
              <w:t>history.</w:t>
            </w:r>
          </w:p>
        </w:tc>
      </w:tr>
    </w:tbl>
    <w:p w14:paraId="0BAAE07C" w14:textId="77777777" w:rsidR="00706029" w:rsidRDefault="00156314">
      <w:pPr>
        <w:pStyle w:val="Heading2"/>
      </w:pPr>
      <w:r>
        <w:t>3. Processing – Handling, approving, or rejecting requests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713"/>
        <w:gridCol w:w="2008"/>
        <w:gridCol w:w="1714"/>
        <w:gridCol w:w="1704"/>
      </w:tblGrid>
      <w:tr w:rsidR="00706029" w14:paraId="654A83C7" w14:textId="77777777">
        <w:trPr>
          <w:jc w:val="center"/>
        </w:trPr>
        <w:tc>
          <w:tcPr>
            <w:tcW w:w="1728" w:type="dxa"/>
          </w:tcPr>
          <w:p w14:paraId="3572B004" w14:textId="77777777" w:rsidR="00706029" w:rsidRDefault="00156314">
            <w:r>
              <w:rPr>
                <w:sz w:val="20"/>
              </w:rPr>
              <w:t>Security Service</w:t>
            </w:r>
          </w:p>
        </w:tc>
        <w:tc>
          <w:tcPr>
            <w:tcW w:w="1728" w:type="dxa"/>
          </w:tcPr>
          <w:p w14:paraId="0BD7616C" w14:textId="77777777" w:rsidR="00706029" w:rsidRDefault="00156314">
            <w:r>
              <w:rPr>
                <w:sz w:val="20"/>
              </w:rPr>
              <w:t>Definition (Context)</w:t>
            </w:r>
          </w:p>
        </w:tc>
        <w:tc>
          <w:tcPr>
            <w:tcW w:w="1728" w:type="dxa"/>
          </w:tcPr>
          <w:p w14:paraId="60C12926" w14:textId="77777777" w:rsidR="00706029" w:rsidRDefault="00156314">
            <w:r>
              <w:rPr>
                <w:sz w:val="20"/>
              </w:rPr>
              <w:t>Technology</w:t>
            </w:r>
          </w:p>
        </w:tc>
        <w:tc>
          <w:tcPr>
            <w:tcW w:w="1728" w:type="dxa"/>
          </w:tcPr>
          <w:p w14:paraId="6D548A7E" w14:textId="77777777" w:rsidR="00706029" w:rsidRDefault="00156314">
            <w:r>
              <w:rPr>
                <w:sz w:val="20"/>
              </w:rPr>
              <w:t>Policy</w:t>
            </w:r>
          </w:p>
        </w:tc>
        <w:tc>
          <w:tcPr>
            <w:tcW w:w="1728" w:type="dxa"/>
          </w:tcPr>
          <w:p w14:paraId="5F51EEFF" w14:textId="77777777" w:rsidR="00706029" w:rsidRDefault="00156314">
            <w:r>
              <w:rPr>
                <w:sz w:val="20"/>
              </w:rPr>
              <w:t>People</w:t>
            </w:r>
          </w:p>
        </w:tc>
      </w:tr>
      <w:tr w:rsidR="00706029" w14:paraId="672094CD" w14:textId="77777777">
        <w:trPr>
          <w:jc w:val="center"/>
        </w:trPr>
        <w:tc>
          <w:tcPr>
            <w:tcW w:w="1728" w:type="dxa"/>
          </w:tcPr>
          <w:p w14:paraId="76AE4CA5" w14:textId="77777777" w:rsidR="00706029" w:rsidRDefault="00156314">
            <w:r>
              <w:rPr>
                <w:sz w:val="20"/>
              </w:rPr>
              <w:t>Confidentiality</w:t>
            </w:r>
          </w:p>
        </w:tc>
        <w:tc>
          <w:tcPr>
            <w:tcW w:w="1728" w:type="dxa"/>
          </w:tcPr>
          <w:p w14:paraId="17BF509A" w14:textId="77777777" w:rsidR="00706029" w:rsidRDefault="00156314">
            <w:r>
              <w:rPr>
                <w:sz w:val="20"/>
              </w:rPr>
              <w:t>Keeping resident data private during processing.</w:t>
            </w:r>
          </w:p>
        </w:tc>
        <w:tc>
          <w:tcPr>
            <w:tcW w:w="1728" w:type="dxa"/>
          </w:tcPr>
          <w:p w14:paraId="2183E4C3" w14:textId="77777777" w:rsidR="00706029" w:rsidRDefault="00156314">
            <w:r>
              <w:rPr>
                <w:sz w:val="20"/>
              </w:rPr>
              <w:t>Role-based access control for in-office system; Firebase s</w:t>
            </w:r>
            <w:r>
              <w:rPr>
                <w:sz w:val="20"/>
              </w:rPr>
              <w:t>ecurity rules for online requests.</w:t>
            </w:r>
          </w:p>
        </w:tc>
        <w:tc>
          <w:tcPr>
            <w:tcW w:w="1728" w:type="dxa"/>
          </w:tcPr>
          <w:p w14:paraId="5BEBC4E3" w14:textId="77777777" w:rsidR="00706029" w:rsidRDefault="00156314">
            <w:r>
              <w:rPr>
                <w:sz w:val="20"/>
              </w:rPr>
              <w:t>Only barangay staff can process requests.</w:t>
            </w:r>
          </w:p>
        </w:tc>
        <w:tc>
          <w:tcPr>
            <w:tcW w:w="1728" w:type="dxa"/>
          </w:tcPr>
          <w:p w14:paraId="7EED0D35" w14:textId="77777777" w:rsidR="00706029" w:rsidRDefault="00156314">
            <w:r>
              <w:rPr>
                <w:sz w:val="20"/>
              </w:rPr>
              <w:t>Barangay staff follow secure handling of data.</w:t>
            </w:r>
          </w:p>
        </w:tc>
      </w:tr>
      <w:tr w:rsidR="00706029" w14:paraId="31AB56DA" w14:textId="77777777">
        <w:trPr>
          <w:jc w:val="center"/>
        </w:trPr>
        <w:tc>
          <w:tcPr>
            <w:tcW w:w="1728" w:type="dxa"/>
          </w:tcPr>
          <w:p w14:paraId="67F961B3" w14:textId="77777777" w:rsidR="00706029" w:rsidRDefault="00156314">
            <w:r>
              <w:rPr>
                <w:sz w:val="20"/>
              </w:rPr>
              <w:t>Integrity</w:t>
            </w:r>
          </w:p>
        </w:tc>
        <w:tc>
          <w:tcPr>
            <w:tcW w:w="1728" w:type="dxa"/>
          </w:tcPr>
          <w:p w14:paraId="6525F913" w14:textId="77777777" w:rsidR="00706029" w:rsidRDefault="00156314">
            <w:r>
              <w:rPr>
                <w:sz w:val="20"/>
              </w:rPr>
              <w:t>Ensuring requests are processed without unauthorized changes.</w:t>
            </w:r>
          </w:p>
        </w:tc>
        <w:tc>
          <w:tcPr>
            <w:tcW w:w="1728" w:type="dxa"/>
          </w:tcPr>
          <w:p w14:paraId="7CD14110" w14:textId="77777777" w:rsidR="00706029" w:rsidRDefault="00156314">
            <w:r>
              <w:rPr>
                <w:sz w:val="20"/>
              </w:rPr>
              <w:t>Server-side validation in Node.js; Firebase request validat</w:t>
            </w:r>
            <w:r>
              <w:rPr>
                <w:sz w:val="20"/>
              </w:rPr>
              <w:t>ion.</w:t>
            </w:r>
          </w:p>
        </w:tc>
        <w:tc>
          <w:tcPr>
            <w:tcW w:w="1728" w:type="dxa"/>
          </w:tcPr>
          <w:p w14:paraId="02BA09FD" w14:textId="77777777" w:rsidR="00706029" w:rsidRDefault="00156314">
            <w:r>
              <w:rPr>
                <w:sz w:val="20"/>
              </w:rPr>
              <w:t>All updates logged and reviewed; backups updated after key changes.</w:t>
            </w:r>
          </w:p>
        </w:tc>
        <w:tc>
          <w:tcPr>
            <w:tcW w:w="1728" w:type="dxa"/>
          </w:tcPr>
          <w:p w14:paraId="361DD619" w14:textId="77777777" w:rsidR="00706029" w:rsidRDefault="00156314">
            <w:r>
              <w:rPr>
                <w:sz w:val="20"/>
              </w:rPr>
              <w:t>Barangay staff follow approval workflows.</w:t>
            </w:r>
          </w:p>
        </w:tc>
      </w:tr>
      <w:tr w:rsidR="00706029" w14:paraId="4C57C16A" w14:textId="77777777">
        <w:trPr>
          <w:jc w:val="center"/>
        </w:trPr>
        <w:tc>
          <w:tcPr>
            <w:tcW w:w="1728" w:type="dxa"/>
          </w:tcPr>
          <w:p w14:paraId="152FA48B" w14:textId="77777777" w:rsidR="00706029" w:rsidRDefault="00156314">
            <w:r>
              <w:rPr>
                <w:sz w:val="20"/>
              </w:rPr>
              <w:t>Availability</w:t>
            </w:r>
          </w:p>
        </w:tc>
        <w:tc>
          <w:tcPr>
            <w:tcW w:w="1728" w:type="dxa"/>
          </w:tcPr>
          <w:p w14:paraId="5FC81693" w14:textId="77777777" w:rsidR="00706029" w:rsidRDefault="00156314">
            <w:r>
              <w:rPr>
                <w:sz w:val="20"/>
              </w:rPr>
              <w:t>Keeping processing functions ready and responsive.</w:t>
            </w:r>
          </w:p>
        </w:tc>
        <w:tc>
          <w:tcPr>
            <w:tcW w:w="1728" w:type="dxa"/>
          </w:tcPr>
          <w:p w14:paraId="1A16FA71" w14:textId="77777777" w:rsidR="00706029" w:rsidRDefault="00156314">
            <w:r>
              <w:rPr>
                <w:sz w:val="20"/>
              </w:rPr>
              <w:t xml:space="preserve">Oracle DB for in-office; Firebase for online requests; </w:t>
            </w:r>
            <w:r>
              <w:rPr>
                <w:sz w:val="20"/>
              </w:rPr>
              <w:t>Linux/MySQL backups to aid recovery.</w:t>
            </w:r>
          </w:p>
        </w:tc>
        <w:tc>
          <w:tcPr>
            <w:tcW w:w="1728" w:type="dxa"/>
          </w:tcPr>
          <w:p w14:paraId="7E92903F" w14:textId="77777777" w:rsidR="00706029" w:rsidRDefault="00156314">
            <w:r>
              <w:rPr>
                <w:sz w:val="20"/>
              </w:rPr>
              <w:t>In-office processing during office hours; online processing whenever requests arrive.</w:t>
            </w:r>
          </w:p>
        </w:tc>
        <w:tc>
          <w:tcPr>
            <w:tcW w:w="1728" w:type="dxa"/>
          </w:tcPr>
          <w:p w14:paraId="57B4C0DD" w14:textId="77777777" w:rsidR="00706029" w:rsidRDefault="00156314">
            <w:r>
              <w:rPr>
                <w:sz w:val="20"/>
              </w:rPr>
              <w:t>Barangay staff handle requests promptly.</w:t>
            </w:r>
          </w:p>
        </w:tc>
      </w:tr>
      <w:tr w:rsidR="00706029" w14:paraId="2CAB1686" w14:textId="77777777">
        <w:trPr>
          <w:jc w:val="center"/>
        </w:trPr>
        <w:tc>
          <w:tcPr>
            <w:tcW w:w="1728" w:type="dxa"/>
          </w:tcPr>
          <w:p w14:paraId="5DA3E542" w14:textId="77777777" w:rsidR="00706029" w:rsidRDefault="00156314">
            <w:r>
              <w:rPr>
                <w:sz w:val="20"/>
              </w:rPr>
              <w:t>Authentication</w:t>
            </w:r>
          </w:p>
        </w:tc>
        <w:tc>
          <w:tcPr>
            <w:tcW w:w="1728" w:type="dxa"/>
          </w:tcPr>
          <w:p w14:paraId="739F0870" w14:textId="77777777" w:rsidR="00706029" w:rsidRDefault="00156314">
            <w:r>
              <w:rPr>
                <w:sz w:val="20"/>
              </w:rPr>
              <w:t>Identifying online request owners.</w:t>
            </w:r>
          </w:p>
        </w:tc>
        <w:tc>
          <w:tcPr>
            <w:tcW w:w="1728" w:type="dxa"/>
          </w:tcPr>
          <w:p w14:paraId="3713AD5E" w14:textId="77777777" w:rsidR="00706029" w:rsidRDefault="00156314">
            <w:r>
              <w:rPr>
                <w:sz w:val="20"/>
              </w:rPr>
              <w:t>Firebase Authentication for residents wit</w:t>
            </w:r>
            <w:r>
              <w:rPr>
                <w:sz w:val="20"/>
              </w:rPr>
              <w:t>h email; resident ID for offline requests.</w:t>
            </w:r>
          </w:p>
        </w:tc>
        <w:tc>
          <w:tcPr>
            <w:tcW w:w="1728" w:type="dxa"/>
          </w:tcPr>
          <w:p w14:paraId="08EED295" w14:textId="77777777" w:rsidR="00706029" w:rsidRDefault="00156314">
            <w:r>
              <w:rPr>
                <w:sz w:val="20"/>
              </w:rPr>
              <w:t>Only authenticated accounts can submit online requests.</w:t>
            </w:r>
          </w:p>
        </w:tc>
        <w:tc>
          <w:tcPr>
            <w:tcW w:w="1728" w:type="dxa"/>
          </w:tcPr>
          <w:p w14:paraId="4D115307" w14:textId="77777777" w:rsidR="00706029" w:rsidRDefault="00156314">
            <w:r>
              <w:rPr>
                <w:sz w:val="20"/>
              </w:rPr>
              <w:t>Residents with email accounts log in online.</w:t>
            </w:r>
          </w:p>
        </w:tc>
      </w:tr>
      <w:tr w:rsidR="00706029" w14:paraId="373489A9" w14:textId="77777777">
        <w:trPr>
          <w:jc w:val="center"/>
        </w:trPr>
        <w:tc>
          <w:tcPr>
            <w:tcW w:w="1728" w:type="dxa"/>
          </w:tcPr>
          <w:p w14:paraId="3A8BEA7F" w14:textId="77777777" w:rsidR="00706029" w:rsidRDefault="00156314">
            <w:r>
              <w:rPr>
                <w:sz w:val="20"/>
              </w:rPr>
              <w:t>Non-Repudiation</w:t>
            </w:r>
          </w:p>
        </w:tc>
        <w:tc>
          <w:tcPr>
            <w:tcW w:w="1728" w:type="dxa"/>
          </w:tcPr>
          <w:p w14:paraId="24AFDF7B" w14:textId="77777777" w:rsidR="00706029" w:rsidRDefault="00156314">
            <w:r>
              <w:rPr>
                <w:sz w:val="20"/>
              </w:rPr>
              <w:t>Proof of processing actions.</w:t>
            </w:r>
          </w:p>
        </w:tc>
        <w:tc>
          <w:tcPr>
            <w:tcW w:w="1728" w:type="dxa"/>
          </w:tcPr>
          <w:p w14:paraId="32725CF7" w14:textId="77777777" w:rsidR="00706029" w:rsidRDefault="00156314">
            <w:pPr>
              <w:rPr>
                <w:sz w:val="20"/>
              </w:rPr>
            </w:pPr>
            <w:r>
              <w:rPr>
                <w:sz w:val="20"/>
              </w:rPr>
              <w:t xml:space="preserve">Logs of approvals/rejections with resident ID &amp; timestamps stored </w:t>
            </w:r>
            <w:r>
              <w:rPr>
                <w:sz w:val="20"/>
              </w:rPr>
              <w:t>in Oracle/Firebase and backed up on MySQL.</w:t>
            </w:r>
          </w:p>
          <w:p w14:paraId="1011FFBB" w14:textId="77777777" w:rsidR="005270E9" w:rsidRDefault="005270E9">
            <w:pPr>
              <w:rPr>
                <w:sz w:val="20"/>
              </w:rPr>
            </w:pPr>
          </w:p>
          <w:p w14:paraId="307C4EE2" w14:textId="77777777" w:rsidR="005270E9" w:rsidRDefault="005270E9">
            <w:pPr>
              <w:rPr>
                <w:sz w:val="20"/>
              </w:rPr>
            </w:pPr>
          </w:p>
          <w:p w14:paraId="0A1D4741" w14:textId="1D8C754A" w:rsidR="005270E9" w:rsidRDefault="005270E9"/>
        </w:tc>
        <w:tc>
          <w:tcPr>
            <w:tcW w:w="1728" w:type="dxa"/>
          </w:tcPr>
          <w:p w14:paraId="20434CBA" w14:textId="77777777" w:rsidR="00706029" w:rsidRDefault="00156314">
            <w:r>
              <w:rPr>
                <w:sz w:val="20"/>
              </w:rPr>
              <w:t>All actions must be recorded.</w:t>
            </w:r>
          </w:p>
        </w:tc>
        <w:tc>
          <w:tcPr>
            <w:tcW w:w="1728" w:type="dxa"/>
          </w:tcPr>
          <w:p w14:paraId="50E33351" w14:textId="77777777" w:rsidR="00706029" w:rsidRDefault="00156314">
            <w:r>
              <w:rPr>
                <w:sz w:val="20"/>
              </w:rPr>
              <w:t>Barangay staff review logs as needed.</w:t>
            </w:r>
          </w:p>
        </w:tc>
      </w:tr>
    </w:tbl>
    <w:p w14:paraId="7591ED10" w14:textId="77777777" w:rsidR="00706029" w:rsidRDefault="00156314">
      <w:pPr>
        <w:pStyle w:val="Heading2"/>
      </w:pPr>
      <w:r>
        <w:lastRenderedPageBreak/>
        <w:t>4. Resident Registration – Barangay staff registering new residents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6029" w14:paraId="4265CD18" w14:textId="77777777">
        <w:trPr>
          <w:jc w:val="center"/>
        </w:trPr>
        <w:tc>
          <w:tcPr>
            <w:tcW w:w="1728" w:type="dxa"/>
          </w:tcPr>
          <w:p w14:paraId="7A406264" w14:textId="77777777" w:rsidR="00706029" w:rsidRDefault="00156314">
            <w:r>
              <w:rPr>
                <w:sz w:val="20"/>
              </w:rPr>
              <w:t>Security Service</w:t>
            </w:r>
          </w:p>
        </w:tc>
        <w:tc>
          <w:tcPr>
            <w:tcW w:w="1728" w:type="dxa"/>
          </w:tcPr>
          <w:p w14:paraId="130B7F9B" w14:textId="77777777" w:rsidR="00706029" w:rsidRDefault="00156314">
            <w:r>
              <w:rPr>
                <w:sz w:val="20"/>
              </w:rPr>
              <w:t>Definition (Context)</w:t>
            </w:r>
          </w:p>
        </w:tc>
        <w:tc>
          <w:tcPr>
            <w:tcW w:w="1728" w:type="dxa"/>
          </w:tcPr>
          <w:p w14:paraId="3B2B18BA" w14:textId="77777777" w:rsidR="00706029" w:rsidRDefault="00156314">
            <w:r>
              <w:rPr>
                <w:sz w:val="20"/>
              </w:rPr>
              <w:t>Technology</w:t>
            </w:r>
          </w:p>
        </w:tc>
        <w:tc>
          <w:tcPr>
            <w:tcW w:w="1728" w:type="dxa"/>
          </w:tcPr>
          <w:p w14:paraId="7F6072FB" w14:textId="77777777" w:rsidR="00706029" w:rsidRDefault="00156314">
            <w:r>
              <w:rPr>
                <w:sz w:val="20"/>
              </w:rPr>
              <w:t>Policy</w:t>
            </w:r>
          </w:p>
        </w:tc>
        <w:tc>
          <w:tcPr>
            <w:tcW w:w="1728" w:type="dxa"/>
          </w:tcPr>
          <w:p w14:paraId="3227F81A" w14:textId="77777777" w:rsidR="00706029" w:rsidRDefault="00156314">
            <w:r>
              <w:rPr>
                <w:sz w:val="20"/>
              </w:rPr>
              <w:t>People</w:t>
            </w:r>
          </w:p>
        </w:tc>
      </w:tr>
      <w:tr w:rsidR="00706029" w14:paraId="0897495F" w14:textId="77777777">
        <w:trPr>
          <w:jc w:val="center"/>
        </w:trPr>
        <w:tc>
          <w:tcPr>
            <w:tcW w:w="1728" w:type="dxa"/>
          </w:tcPr>
          <w:p w14:paraId="5679EEC7" w14:textId="77777777" w:rsidR="00706029" w:rsidRDefault="00156314">
            <w:r>
              <w:rPr>
                <w:sz w:val="20"/>
              </w:rPr>
              <w:t>Confidentiality</w:t>
            </w:r>
          </w:p>
        </w:tc>
        <w:tc>
          <w:tcPr>
            <w:tcW w:w="1728" w:type="dxa"/>
          </w:tcPr>
          <w:p w14:paraId="1ECA3910" w14:textId="77777777" w:rsidR="00706029" w:rsidRDefault="00156314">
            <w:r>
              <w:rPr>
                <w:sz w:val="20"/>
              </w:rPr>
              <w:t>Protecting resident information during registration.</w:t>
            </w:r>
          </w:p>
        </w:tc>
        <w:tc>
          <w:tcPr>
            <w:tcW w:w="1728" w:type="dxa"/>
          </w:tcPr>
          <w:p w14:paraId="4EFBDC73" w14:textId="77777777" w:rsidR="00706029" w:rsidRDefault="00156314">
            <w:r>
              <w:rPr>
                <w:sz w:val="20"/>
              </w:rPr>
              <w:t>Oracle DB encryption for main records; Firebase encryption for online-linked accounts; backups on Linux/MySQL.</w:t>
            </w:r>
          </w:p>
        </w:tc>
        <w:tc>
          <w:tcPr>
            <w:tcW w:w="1728" w:type="dxa"/>
          </w:tcPr>
          <w:p w14:paraId="2F45061D" w14:textId="77777777" w:rsidR="00706029" w:rsidRDefault="00156314">
            <w:r>
              <w:rPr>
                <w:sz w:val="20"/>
              </w:rPr>
              <w:t>Only barangay staff can register residents.</w:t>
            </w:r>
          </w:p>
        </w:tc>
        <w:tc>
          <w:tcPr>
            <w:tcW w:w="1728" w:type="dxa"/>
          </w:tcPr>
          <w:p w14:paraId="06085451" w14:textId="77777777" w:rsidR="00706029" w:rsidRDefault="00156314">
            <w:r>
              <w:rPr>
                <w:sz w:val="20"/>
              </w:rPr>
              <w:t>Barangay staff collect and encod</w:t>
            </w:r>
            <w:r>
              <w:rPr>
                <w:sz w:val="20"/>
              </w:rPr>
              <w:t>e resident data.</w:t>
            </w:r>
          </w:p>
        </w:tc>
      </w:tr>
      <w:tr w:rsidR="00706029" w14:paraId="4984D49B" w14:textId="77777777">
        <w:trPr>
          <w:jc w:val="center"/>
        </w:trPr>
        <w:tc>
          <w:tcPr>
            <w:tcW w:w="1728" w:type="dxa"/>
          </w:tcPr>
          <w:p w14:paraId="2EE67FDA" w14:textId="77777777" w:rsidR="00706029" w:rsidRDefault="00156314">
            <w:r>
              <w:rPr>
                <w:sz w:val="20"/>
              </w:rPr>
              <w:t>Integrity</w:t>
            </w:r>
          </w:p>
        </w:tc>
        <w:tc>
          <w:tcPr>
            <w:tcW w:w="1728" w:type="dxa"/>
          </w:tcPr>
          <w:p w14:paraId="5BC3ACD4" w14:textId="77777777" w:rsidR="00706029" w:rsidRDefault="00156314">
            <w:r>
              <w:rPr>
                <w:sz w:val="20"/>
              </w:rPr>
              <w:t>Ensuring accuracy of registration data.</w:t>
            </w:r>
          </w:p>
        </w:tc>
        <w:tc>
          <w:tcPr>
            <w:tcW w:w="1728" w:type="dxa"/>
          </w:tcPr>
          <w:p w14:paraId="7CCA2AA9" w14:textId="77777777" w:rsidR="00706029" w:rsidRDefault="00156314">
            <w:r>
              <w:rPr>
                <w:sz w:val="20"/>
              </w:rPr>
              <w:t>Input validation in Node.js; Firebase validation for online account creation; periodic reconciliation between Oracle and backup MySQL.</w:t>
            </w:r>
          </w:p>
        </w:tc>
        <w:tc>
          <w:tcPr>
            <w:tcW w:w="1728" w:type="dxa"/>
          </w:tcPr>
          <w:p w14:paraId="72D399F1" w14:textId="77777777" w:rsidR="00706029" w:rsidRDefault="00156314">
            <w:r>
              <w:rPr>
                <w:sz w:val="20"/>
              </w:rPr>
              <w:t>All details must be checked against valid documents.</w:t>
            </w:r>
          </w:p>
        </w:tc>
        <w:tc>
          <w:tcPr>
            <w:tcW w:w="1728" w:type="dxa"/>
          </w:tcPr>
          <w:p w14:paraId="3AC598D4" w14:textId="77777777" w:rsidR="00706029" w:rsidRDefault="00156314">
            <w:r>
              <w:rPr>
                <w:sz w:val="20"/>
              </w:rPr>
              <w:t>Barangay staff verify information before saving.</w:t>
            </w:r>
          </w:p>
        </w:tc>
      </w:tr>
      <w:tr w:rsidR="00706029" w14:paraId="7FB66EFF" w14:textId="77777777">
        <w:trPr>
          <w:jc w:val="center"/>
        </w:trPr>
        <w:tc>
          <w:tcPr>
            <w:tcW w:w="1728" w:type="dxa"/>
          </w:tcPr>
          <w:p w14:paraId="07DD251D" w14:textId="77777777" w:rsidR="00706029" w:rsidRDefault="00156314">
            <w:r>
              <w:rPr>
                <w:sz w:val="20"/>
              </w:rPr>
              <w:t>Availability</w:t>
            </w:r>
          </w:p>
        </w:tc>
        <w:tc>
          <w:tcPr>
            <w:tcW w:w="1728" w:type="dxa"/>
          </w:tcPr>
          <w:p w14:paraId="49E5851A" w14:textId="77777777" w:rsidR="00706029" w:rsidRDefault="00156314">
            <w:r>
              <w:rPr>
                <w:sz w:val="20"/>
              </w:rPr>
              <w:t>Keeping registration function operational.</w:t>
            </w:r>
          </w:p>
        </w:tc>
        <w:tc>
          <w:tcPr>
            <w:tcW w:w="1728" w:type="dxa"/>
          </w:tcPr>
          <w:p w14:paraId="05301FCC" w14:textId="77777777" w:rsidR="00706029" w:rsidRDefault="00156314">
            <w:r>
              <w:rPr>
                <w:sz w:val="20"/>
              </w:rPr>
              <w:t>Oracle DB for in-office registrations; Firebase for creating online accounts; backups on Linux/MySQL.</w:t>
            </w:r>
          </w:p>
        </w:tc>
        <w:tc>
          <w:tcPr>
            <w:tcW w:w="1728" w:type="dxa"/>
          </w:tcPr>
          <w:p w14:paraId="2240976C" w14:textId="77777777" w:rsidR="00706029" w:rsidRDefault="00156314">
            <w:r>
              <w:rPr>
                <w:sz w:val="20"/>
              </w:rPr>
              <w:t>Registrations accepted during office hours.</w:t>
            </w:r>
          </w:p>
        </w:tc>
        <w:tc>
          <w:tcPr>
            <w:tcW w:w="1728" w:type="dxa"/>
          </w:tcPr>
          <w:p w14:paraId="22FDDA8F" w14:textId="77777777" w:rsidR="00706029" w:rsidRDefault="00156314">
            <w:r>
              <w:rPr>
                <w:sz w:val="20"/>
              </w:rPr>
              <w:t>Bara</w:t>
            </w:r>
            <w:r>
              <w:rPr>
                <w:sz w:val="20"/>
              </w:rPr>
              <w:t>ngay staff ensure timely encoding.</w:t>
            </w:r>
          </w:p>
        </w:tc>
      </w:tr>
      <w:tr w:rsidR="00706029" w14:paraId="7720A577" w14:textId="77777777">
        <w:trPr>
          <w:jc w:val="center"/>
        </w:trPr>
        <w:tc>
          <w:tcPr>
            <w:tcW w:w="1728" w:type="dxa"/>
          </w:tcPr>
          <w:p w14:paraId="14CD1EAE" w14:textId="77777777" w:rsidR="00706029" w:rsidRDefault="00156314">
            <w:r>
              <w:rPr>
                <w:sz w:val="20"/>
              </w:rPr>
              <w:t>Authentication</w:t>
            </w:r>
          </w:p>
        </w:tc>
        <w:tc>
          <w:tcPr>
            <w:tcW w:w="1728" w:type="dxa"/>
          </w:tcPr>
          <w:p w14:paraId="1C1EBE5F" w14:textId="77777777" w:rsidR="00706029" w:rsidRDefault="00156314">
            <w:r>
              <w:rPr>
                <w:sz w:val="20"/>
              </w:rPr>
              <w:t>Optional online account creation if email is provided.</w:t>
            </w:r>
          </w:p>
        </w:tc>
        <w:tc>
          <w:tcPr>
            <w:tcW w:w="1728" w:type="dxa"/>
          </w:tcPr>
          <w:p w14:paraId="627A0F16" w14:textId="77777777" w:rsidR="00706029" w:rsidRDefault="00156314">
            <w:r>
              <w:rPr>
                <w:sz w:val="20"/>
              </w:rPr>
              <w:t>Firebase Authentication (email) for online accounts; no login for offline residents.</w:t>
            </w:r>
          </w:p>
        </w:tc>
        <w:tc>
          <w:tcPr>
            <w:tcW w:w="1728" w:type="dxa"/>
          </w:tcPr>
          <w:p w14:paraId="7FA1B141" w14:textId="77777777" w:rsidR="00706029" w:rsidRDefault="00156314">
            <w:r>
              <w:rPr>
                <w:sz w:val="20"/>
              </w:rPr>
              <w:t>Residents without email remain offline only; staff may later link</w:t>
            </w:r>
            <w:r>
              <w:rPr>
                <w:sz w:val="20"/>
              </w:rPr>
              <w:t xml:space="preserve"> an email if provided.</w:t>
            </w:r>
          </w:p>
        </w:tc>
        <w:tc>
          <w:tcPr>
            <w:tcW w:w="1728" w:type="dxa"/>
          </w:tcPr>
          <w:p w14:paraId="791A0AE3" w14:textId="77777777" w:rsidR="00706029" w:rsidRDefault="00156314">
            <w:r>
              <w:rPr>
                <w:sz w:val="20"/>
              </w:rPr>
              <w:t>Barangay staff explain online access option to residents.</w:t>
            </w:r>
          </w:p>
        </w:tc>
      </w:tr>
      <w:tr w:rsidR="00706029" w14:paraId="4E0056C0" w14:textId="77777777">
        <w:trPr>
          <w:jc w:val="center"/>
        </w:trPr>
        <w:tc>
          <w:tcPr>
            <w:tcW w:w="1728" w:type="dxa"/>
          </w:tcPr>
          <w:p w14:paraId="3A78C1F0" w14:textId="77777777" w:rsidR="00706029" w:rsidRDefault="00156314">
            <w:r>
              <w:rPr>
                <w:sz w:val="20"/>
              </w:rPr>
              <w:t>Non-Repudiation</w:t>
            </w:r>
          </w:p>
        </w:tc>
        <w:tc>
          <w:tcPr>
            <w:tcW w:w="1728" w:type="dxa"/>
          </w:tcPr>
          <w:p w14:paraId="45B4E9D5" w14:textId="77777777" w:rsidR="00706029" w:rsidRDefault="00156314">
            <w:r>
              <w:rPr>
                <w:sz w:val="20"/>
              </w:rPr>
              <w:t>Recording who registered each resident.</w:t>
            </w:r>
          </w:p>
        </w:tc>
        <w:tc>
          <w:tcPr>
            <w:tcW w:w="1728" w:type="dxa"/>
          </w:tcPr>
          <w:p w14:paraId="487B5B75" w14:textId="6FA014F7" w:rsidR="00706029" w:rsidRDefault="00156314">
            <w:r>
              <w:rPr>
                <w:sz w:val="20"/>
              </w:rPr>
              <w:t>Logs of registration events with staff ID, resident ID, and timestamp stored in Oracle; backups in</w:t>
            </w:r>
            <w:r w:rsidR="005270E9"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MySQL.</w:t>
            </w:r>
          </w:p>
        </w:tc>
        <w:tc>
          <w:tcPr>
            <w:tcW w:w="1728" w:type="dxa"/>
          </w:tcPr>
          <w:p w14:paraId="3F70717E" w14:textId="77777777" w:rsidR="00706029" w:rsidRDefault="00156314">
            <w:r>
              <w:rPr>
                <w:sz w:val="20"/>
              </w:rPr>
              <w:lastRenderedPageBreak/>
              <w:t>Maintain permanent registration logs.</w:t>
            </w:r>
          </w:p>
        </w:tc>
        <w:tc>
          <w:tcPr>
            <w:tcW w:w="1728" w:type="dxa"/>
          </w:tcPr>
          <w:p w14:paraId="57BECE61" w14:textId="77777777" w:rsidR="00706029" w:rsidRDefault="00156314">
            <w:r>
              <w:rPr>
                <w:sz w:val="20"/>
              </w:rPr>
              <w:t>Barangay staff review logs when needed.</w:t>
            </w:r>
          </w:p>
        </w:tc>
      </w:tr>
    </w:tbl>
    <w:p w14:paraId="7E0CD2B9" w14:textId="77777777" w:rsidR="00156314" w:rsidRDefault="00156314"/>
    <w:sectPr w:rsidR="001563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314"/>
    <w:rsid w:val="0029639D"/>
    <w:rsid w:val="00326F90"/>
    <w:rsid w:val="005270E9"/>
    <w:rsid w:val="007060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E095D"/>
  <w14:defaultImageDpi w14:val="300"/>
  <w15:docId w15:val="{E62365E0-F9C0-4AC8-8447-5B5EE6C8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 Mat</cp:lastModifiedBy>
  <cp:revision>2</cp:revision>
  <dcterms:created xsi:type="dcterms:W3CDTF">2013-12-23T23:15:00Z</dcterms:created>
  <dcterms:modified xsi:type="dcterms:W3CDTF">2025-08-11T03:46:00Z</dcterms:modified>
  <cp:category/>
</cp:coreProperties>
</file>