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User Manual for GUI: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Map System: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Add bins: double click an empty cell.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Delete bins: right click a non-empty cell and click “delete” option on the shown popup.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Move bins: drag the bins around; if the coordinate gets red, it’s not allow to move the bins.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Locate bins: choose Menu bar (Search -&gt; Locate) and enter the item id, then press locate button.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 Check Details: double click a non-empty cell.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NOTE: Do not move the bins out of the map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