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9ED1E7" w14:textId="77777777" w:rsidR="0049480F" w:rsidRDefault="00657FB1">
      <w:pPr>
        <w:spacing w:after="20"/>
      </w:pPr>
      <w:r>
        <w:rPr>
          <w:b/>
          <w:color w:val="2E7D32"/>
          <w:sz w:val="15"/>
        </w:rPr>
        <w:t>CELIOS — CENTER OF ECONOMIC AND LAW STUDIES  |  LAPORAN RISET METODOLOGI D3TLH</w:t>
      </w:r>
    </w:p>
    <w:p w14:paraId="24E76642" w14:textId="77777777" w:rsidR="0049480F" w:rsidRDefault="00657FB1">
      <w:pPr>
        <w:pBdr>
          <w:bottom w:val="single" w:sz="8" w:space="1" w:color="1B5E20"/>
        </w:pBdr>
        <w:spacing w:before="80" w:after="40"/>
      </w:pPr>
      <w:r>
        <w:rPr>
          <w:b/>
          <w:color w:val="1B5E20"/>
          <w:sz w:val="21"/>
        </w:rPr>
        <w:t>BAB I: METODOLOGI ANALISIS EKSPANSI INDUSTRI EKSTRAKTIF DAN INFRASTRUKTUR PENUNJANG DI PULAU SULAWESI</w:t>
      </w:r>
    </w:p>
    <w:p w14:paraId="5C4AB58F" w14:textId="77777777" w:rsidR="0049480F" w:rsidRDefault="00657FB1">
      <w:pPr>
        <w:spacing w:after="60" w:line="252" w:lineRule="auto"/>
        <w:jc w:val="both"/>
      </w:pPr>
      <w:r>
        <w:rPr>
          <w:color w:val="222222"/>
        </w:rPr>
        <w:t xml:space="preserve">Dokumen laporan metodologi ini menyajikan kerangka ilmiah, landasan regulasi, formulasi matematis, prosedur analisis statistik, serta metodologi pembuktian berbasis data terbuka yang dioperasionalkan pada </w:t>
      </w:r>
      <w:r>
        <w:rPr>
          <w:b/>
          <w:color w:val="222222"/>
        </w:rPr>
        <w:t>Bab 1: Ekspansi Industri Ekstraktif</w:t>
      </w:r>
      <w:r>
        <w:rPr>
          <w:color w:val="222222"/>
        </w:rPr>
        <w:t xml:space="preserve"> dalam studi Daya Dukung dan Daya Tampung Lingkungan Hidup (D3TLH) Sulawesi periode 2014–2024.</w:t>
      </w:r>
    </w:p>
    <w:p w14:paraId="39242902" w14:textId="77777777" w:rsidR="0049480F" w:rsidRDefault="00657FB1">
      <w:pPr>
        <w:pBdr>
          <w:bottom w:val="single" w:sz="4" w:space="1" w:color="2E7D32"/>
        </w:pBdr>
        <w:spacing w:before="80" w:after="30"/>
      </w:pPr>
      <w:r>
        <w:rPr>
          <w:b/>
          <w:color w:val="1B5E20"/>
          <w:sz w:val="19"/>
        </w:rPr>
        <w:t>1.1 Konteks Makro: Breakdown PDRB per Komoditas</w:t>
      </w:r>
    </w:p>
    <w:p w14:paraId="3B460772" w14:textId="77777777" w:rsidR="0049480F" w:rsidRDefault="00657FB1">
      <w:pPr>
        <w:spacing w:before="60" w:after="20"/>
      </w:pPr>
      <w:r>
        <w:rPr>
          <w:b/>
          <w:color w:val="2E7D32"/>
        </w:rPr>
        <w:t>1.1.1 Konteks Makro: Dominasi Ekstraktif vs Ekonomi Akar Rumput</w:t>
      </w:r>
    </w:p>
    <w:p w14:paraId="08987277" w14:textId="77777777" w:rsidR="0049480F" w:rsidRDefault="00657FB1">
      <w:pPr>
        <w:spacing w:after="40" w:line="252" w:lineRule="auto"/>
        <w:jc w:val="both"/>
      </w:pPr>
      <w:r>
        <w:rPr>
          <w:color w:val="222222"/>
        </w:rPr>
        <w:t xml:space="preserve">Bagian ini menganalisis struktur Produk Domestik Regional Bruto (PDRB) pada enam provinsi di Pulau Sulawesi sepanjang periode 2016–2024 menggunakan visualisasi grafik area bertumpuk (*Stacked Area Chart*). Analisis ini ditujukan untuk menguji secara empiris apakah percepatan pertumbuhan ekonomi daerah benar-benar bersumber dari sektor produktif masyarakat lokal atau didominasi oleh industri ekstraktif padat modal yang mengalihkan pemanfaatan ruang dan sumber daya alam. Di </w:t>
      </w:r>
      <w:r>
        <w:rPr>
          <w:b/>
          <w:color w:val="222222"/>
        </w:rPr>
        <w:t>Sulawesi Tengah (sebagai pusat hilirisasi)</w:t>
      </w:r>
      <w:r>
        <w:rPr>
          <w:color w:val="222222"/>
        </w:rPr>
        <w:t xml:space="preserve">, ekspansi industri ekstraktif menguasai </w:t>
      </w:r>
      <w:r>
        <w:rPr>
          <w:b/>
          <w:color w:val="222222"/>
        </w:rPr>
        <w:t>55.8% dari total PDRB provinsi pada tahun 2024</w:t>
      </w:r>
      <w:r>
        <w:rPr>
          <w:color w:val="222222"/>
        </w:rPr>
        <w:t xml:space="preserve"> (melonjak dari Rp28,45 T pada 2016 menjadi Rp210,51 T pada 2024).</w:t>
      </w:r>
    </w:p>
    <w:p w14:paraId="5B6BEEBC" w14:textId="77777777" w:rsidR="0049480F" w:rsidRDefault="00657FB1">
      <w:pPr>
        <w:pBdr>
          <w:left w:val="single" w:sz="10" w:space="4" w:color="2E7D32"/>
        </w:pBdr>
        <w:shd w:val="clear" w:color="auto" w:fill="F1F8E9"/>
        <w:spacing w:before="20" w:after="40" w:line="252" w:lineRule="auto"/>
        <w:ind w:left="120"/>
      </w:pPr>
      <w:r>
        <w:rPr>
          <w:b/>
          <w:color w:val="1B5E20"/>
          <w:sz w:val="15"/>
        </w:rPr>
        <w:t xml:space="preserve">Sumber Data: </w:t>
      </w:r>
      <w:r>
        <w:rPr>
          <w:i/>
          <w:color w:val="333333"/>
          <w:sz w:val="15"/>
        </w:rPr>
        <w:t>BPS Provinsi se-Sulawesi (SIMDASI Subject 52 PDRB ADHB 2016–2024 diolah CELIOS).</w:t>
      </w:r>
    </w:p>
    <w:p w14:paraId="56B28247" w14:textId="77777777" w:rsidR="0049480F" w:rsidRDefault="00657FB1">
      <w:pPr>
        <w:spacing w:before="50" w:after="20"/>
      </w:pPr>
      <w:r>
        <w:rPr>
          <w:b/>
          <w:i/>
          <w:color w:val="2E7D32"/>
          <w:sz w:val="15"/>
        </w:rPr>
        <w:t>Tabel 1.1: Reklasifikasi Sektoral PDRB KBLI 2020 Berdasarkan Pendekatan Rantai Pasok Hukum (Legal Supply-Chain)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47"/>
        <w:gridCol w:w="2494"/>
        <w:gridCol w:w="1247"/>
        <w:gridCol w:w="2381"/>
        <w:gridCol w:w="3175"/>
      </w:tblGrid>
      <w:tr w:rsidR="0049480F" w14:paraId="76F50432" w14:textId="77777777">
        <w:trPr>
          <w:jc w:val="center"/>
        </w:trPr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193CD1C9" w14:textId="77777777" w:rsidR="0049480F" w:rsidRDefault="00657FB1">
            <w:pPr>
              <w:jc w:val="center"/>
            </w:pPr>
            <w:r>
              <w:rPr>
                <w:b/>
                <w:color w:val="FFFFFF"/>
                <w:sz w:val="15"/>
              </w:rPr>
              <w:t>Kategori BPS</w:t>
            </w:r>
          </w:p>
        </w:tc>
        <w:tc>
          <w:tcPr>
            <w:tcW w:w="2494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4D48C663" w14:textId="77777777" w:rsidR="0049480F" w:rsidRDefault="00657FB1">
            <w:r>
              <w:rPr>
                <w:b/>
                <w:color w:val="FFFFFF"/>
                <w:sz w:val="15"/>
              </w:rPr>
              <w:t>Sektor Lapangan Usaha</w:t>
            </w:r>
          </w:p>
        </w:tc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7BEFB0E8" w14:textId="77777777" w:rsidR="0049480F" w:rsidRDefault="00657FB1">
            <w:pPr>
              <w:jc w:val="center"/>
            </w:pPr>
            <w:r>
              <w:rPr>
                <w:b/>
                <w:color w:val="FFFFFF"/>
                <w:sz w:val="15"/>
              </w:rPr>
              <w:t>Klasifikasi</w:t>
            </w:r>
          </w:p>
        </w:tc>
        <w:tc>
          <w:tcPr>
            <w:tcW w:w="2381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3562B888" w14:textId="77777777" w:rsidR="0049480F" w:rsidRDefault="00657FB1">
            <w:r>
              <w:rPr>
                <w:b/>
                <w:color w:val="FFFFFF"/>
                <w:sz w:val="15"/>
              </w:rPr>
              <w:t>Dasar Regulasi &amp; Mandat Hukum</w:t>
            </w:r>
          </w:p>
        </w:tc>
        <w:tc>
          <w:tcPr>
            <w:tcW w:w="3175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274E03D0" w14:textId="77777777" w:rsidR="0049480F" w:rsidRDefault="00657FB1">
            <w:r>
              <w:rPr>
                <w:b/>
                <w:color w:val="FFFFFF"/>
                <w:sz w:val="15"/>
              </w:rPr>
              <w:t>Intisari Ketentuan Hukum</w:t>
            </w:r>
          </w:p>
        </w:tc>
      </w:tr>
      <w:tr w:rsidR="0049480F" w14:paraId="01CBE3CA" w14:textId="77777777">
        <w:trPr>
          <w:jc w:val="center"/>
        </w:trPr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30AEF6DD" w14:textId="77777777" w:rsidR="0049480F" w:rsidRDefault="00657FB1">
            <w:pPr>
              <w:jc w:val="center"/>
            </w:pPr>
            <w:r>
              <w:rPr>
                <w:b/>
                <w:color w:val="222222"/>
                <w:sz w:val="14"/>
              </w:rPr>
              <w:t>Kategori B</w:t>
            </w:r>
          </w:p>
        </w:tc>
        <w:tc>
          <w:tcPr>
            <w:tcW w:w="249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43414A23" w14:textId="77777777" w:rsidR="0049480F" w:rsidRDefault="00657FB1">
            <w:r>
              <w:rPr>
                <w:color w:val="222222"/>
                <w:sz w:val="14"/>
              </w:rPr>
              <w:t>Pertambangan dan Penggalian</w:t>
            </w:r>
          </w:p>
        </w:tc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3AC5EFFD" w14:textId="77777777" w:rsidR="0049480F" w:rsidRDefault="00657FB1">
            <w:pPr>
              <w:jc w:val="center"/>
            </w:pPr>
            <w:r>
              <w:rPr>
                <w:b/>
                <w:color w:val="222222"/>
                <w:sz w:val="14"/>
              </w:rPr>
              <w:t>Ekstraktif</w:t>
            </w:r>
          </w:p>
        </w:tc>
        <w:tc>
          <w:tcPr>
            <w:tcW w:w="238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56949D7E" w14:textId="77777777" w:rsidR="0049480F" w:rsidRDefault="00657FB1">
            <w:r>
              <w:rPr>
                <w:color w:val="222222"/>
                <w:sz w:val="14"/>
              </w:rPr>
              <w:t>Perpres No. 26/2010</w:t>
            </w:r>
          </w:p>
        </w:tc>
        <w:tc>
          <w:tcPr>
            <w:tcW w:w="3175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1E6AC9C9" w14:textId="77777777" w:rsidR="0049480F" w:rsidRDefault="00657FB1">
            <w:r>
              <w:rPr>
                <w:color w:val="222222"/>
                <w:sz w:val="14"/>
              </w:rPr>
              <w:t>Pasal 1 Ayat (2) pengambilan komoditas tambang.</w:t>
            </w:r>
          </w:p>
        </w:tc>
      </w:tr>
      <w:tr w:rsidR="0049480F" w14:paraId="2BFD3E60" w14:textId="77777777">
        <w:trPr>
          <w:jc w:val="center"/>
        </w:trPr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05EE5F9A" w14:textId="77777777" w:rsidR="0049480F" w:rsidRDefault="00657FB1">
            <w:pPr>
              <w:jc w:val="center"/>
            </w:pPr>
            <w:r>
              <w:rPr>
                <w:b/>
                <w:color w:val="222222"/>
                <w:sz w:val="14"/>
              </w:rPr>
              <w:t>Kategori C</w:t>
            </w:r>
          </w:p>
        </w:tc>
        <w:tc>
          <w:tcPr>
            <w:tcW w:w="249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24D658A9" w14:textId="77777777" w:rsidR="0049480F" w:rsidRDefault="00657FB1">
            <w:r>
              <w:rPr>
                <w:color w:val="222222"/>
                <w:sz w:val="14"/>
              </w:rPr>
              <w:t>Industri Pengolahan (Smelter Logam)</w:t>
            </w:r>
          </w:p>
        </w:tc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4E142154" w14:textId="77777777" w:rsidR="0049480F" w:rsidRDefault="00657FB1">
            <w:pPr>
              <w:jc w:val="center"/>
            </w:pPr>
            <w:r>
              <w:rPr>
                <w:b/>
                <w:color w:val="222222"/>
                <w:sz w:val="14"/>
              </w:rPr>
              <w:t>Ekstraktif</w:t>
            </w:r>
          </w:p>
        </w:tc>
        <w:tc>
          <w:tcPr>
            <w:tcW w:w="238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754F6B37" w14:textId="77777777" w:rsidR="0049480F" w:rsidRDefault="00657FB1">
            <w:r>
              <w:rPr>
                <w:color w:val="222222"/>
                <w:sz w:val="14"/>
              </w:rPr>
              <w:t>UU No. 3/2020 &amp; PP 96/2021</w:t>
            </w:r>
          </w:p>
        </w:tc>
        <w:tc>
          <w:tcPr>
            <w:tcW w:w="3175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02D12175" w14:textId="77777777" w:rsidR="0049480F" w:rsidRDefault="00657FB1">
            <w:r>
              <w:rPr>
                <w:color w:val="222222"/>
                <w:sz w:val="14"/>
              </w:rPr>
              <w:t>Pasal 102–103 kewajiban hilirisasi smelter terintegrasi tambang.</w:t>
            </w:r>
          </w:p>
        </w:tc>
      </w:tr>
      <w:tr w:rsidR="0049480F" w14:paraId="64F8DA28" w14:textId="77777777">
        <w:trPr>
          <w:jc w:val="center"/>
        </w:trPr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2D4EBD8C" w14:textId="77777777" w:rsidR="0049480F" w:rsidRDefault="00657FB1">
            <w:pPr>
              <w:jc w:val="center"/>
            </w:pPr>
            <w:r>
              <w:rPr>
                <w:b/>
                <w:color w:val="222222"/>
                <w:sz w:val="14"/>
              </w:rPr>
              <w:t>Kategori D</w:t>
            </w:r>
          </w:p>
        </w:tc>
        <w:tc>
          <w:tcPr>
            <w:tcW w:w="249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40CA7814" w14:textId="77777777" w:rsidR="0049480F" w:rsidRDefault="00657FB1">
            <w:r>
              <w:rPr>
                <w:color w:val="222222"/>
                <w:sz w:val="14"/>
              </w:rPr>
              <w:t>Pengadaan Listrik &amp; Gas (PLTU Captive)</w:t>
            </w:r>
          </w:p>
        </w:tc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326D7766" w14:textId="77777777" w:rsidR="0049480F" w:rsidRDefault="00657FB1">
            <w:pPr>
              <w:jc w:val="center"/>
            </w:pPr>
            <w:r>
              <w:rPr>
                <w:b/>
                <w:color w:val="222222"/>
                <w:sz w:val="14"/>
              </w:rPr>
              <w:t>Ekstraktif</w:t>
            </w:r>
          </w:p>
        </w:tc>
        <w:tc>
          <w:tcPr>
            <w:tcW w:w="238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2C8A5F9E" w14:textId="77777777" w:rsidR="0049480F" w:rsidRDefault="00657FB1">
            <w:r>
              <w:rPr>
                <w:color w:val="222222"/>
                <w:sz w:val="14"/>
              </w:rPr>
              <w:t>Perpres No. 112/2022</w:t>
            </w:r>
          </w:p>
        </w:tc>
        <w:tc>
          <w:tcPr>
            <w:tcW w:w="3175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538308E3" w14:textId="77777777" w:rsidR="0049480F" w:rsidRDefault="00657FB1">
            <w:r>
              <w:rPr>
                <w:color w:val="222222"/>
                <w:sz w:val="14"/>
              </w:rPr>
              <w:t>Pasal 3 Ayat (4) huruf b pengecualian PLTU off-grid khusus smelter.</w:t>
            </w:r>
          </w:p>
        </w:tc>
      </w:tr>
      <w:tr w:rsidR="0049480F" w14:paraId="403EAECB" w14:textId="77777777">
        <w:trPr>
          <w:jc w:val="center"/>
        </w:trPr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39D62DBD" w14:textId="77777777" w:rsidR="0049480F" w:rsidRDefault="00657FB1">
            <w:pPr>
              <w:jc w:val="center"/>
            </w:pPr>
            <w:r>
              <w:rPr>
                <w:b/>
                <w:color w:val="222222"/>
                <w:sz w:val="14"/>
              </w:rPr>
              <w:t>Kategori A</w:t>
            </w:r>
          </w:p>
        </w:tc>
        <w:tc>
          <w:tcPr>
            <w:tcW w:w="249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68A57324" w14:textId="77777777" w:rsidR="0049480F" w:rsidRDefault="00657FB1">
            <w:r>
              <w:rPr>
                <w:color w:val="222222"/>
                <w:sz w:val="14"/>
              </w:rPr>
              <w:t>Pertanian, Kehutanan, Perikanan</w:t>
            </w:r>
          </w:p>
        </w:tc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2E3F10DC" w14:textId="77777777" w:rsidR="0049480F" w:rsidRDefault="00657FB1">
            <w:pPr>
              <w:jc w:val="center"/>
            </w:pPr>
            <w:r>
              <w:rPr>
                <w:color w:val="222222"/>
                <w:sz w:val="14"/>
              </w:rPr>
              <w:t>Akar Rumput</w:t>
            </w:r>
          </w:p>
        </w:tc>
        <w:tc>
          <w:tcPr>
            <w:tcW w:w="238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44768729" w14:textId="77777777" w:rsidR="0049480F" w:rsidRDefault="00657FB1">
            <w:r>
              <w:rPr>
                <w:color w:val="222222"/>
                <w:sz w:val="14"/>
              </w:rPr>
              <w:t>KBLI 2020 BPS</w:t>
            </w:r>
          </w:p>
        </w:tc>
        <w:tc>
          <w:tcPr>
            <w:tcW w:w="3175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122C156D" w14:textId="77777777" w:rsidR="0049480F" w:rsidRDefault="00657FB1">
            <w:r>
              <w:rPr>
                <w:color w:val="222222"/>
                <w:sz w:val="14"/>
              </w:rPr>
              <w:t>Pemanfaatan sumber daya hayati terbarukan &amp; tenaga kerja lokal.</w:t>
            </w:r>
          </w:p>
        </w:tc>
      </w:tr>
      <w:tr w:rsidR="0049480F" w14:paraId="1464A7AC" w14:textId="77777777">
        <w:trPr>
          <w:jc w:val="center"/>
        </w:trPr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3FC4846D" w14:textId="77777777" w:rsidR="0049480F" w:rsidRDefault="00657FB1">
            <w:pPr>
              <w:jc w:val="center"/>
            </w:pPr>
            <w:r>
              <w:rPr>
                <w:b/>
                <w:color w:val="222222"/>
                <w:sz w:val="14"/>
              </w:rPr>
              <w:t>Kategori E–U</w:t>
            </w:r>
          </w:p>
        </w:tc>
        <w:tc>
          <w:tcPr>
            <w:tcW w:w="249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71192BE7" w14:textId="77777777" w:rsidR="0049480F" w:rsidRDefault="00657FB1">
            <w:r>
              <w:rPr>
                <w:color w:val="222222"/>
                <w:sz w:val="14"/>
              </w:rPr>
              <w:t>13 Sektor Jasa &amp; Konstruksi</w:t>
            </w:r>
          </w:p>
        </w:tc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6DB622BE" w14:textId="77777777" w:rsidR="0049480F" w:rsidRDefault="00657FB1">
            <w:pPr>
              <w:jc w:val="center"/>
            </w:pPr>
            <w:r>
              <w:rPr>
                <w:color w:val="222222"/>
                <w:sz w:val="14"/>
              </w:rPr>
              <w:t>Jasa &amp; Lainnya</w:t>
            </w:r>
          </w:p>
        </w:tc>
        <w:tc>
          <w:tcPr>
            <w:tcW w:w="238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7F5FCD87" w14:textId="77777777" w:rsidR="0049480F" w:rsidRDefault="00657FB1">
            <w:r>
              <w:rPr>
                <w:color w:val="222222"/>
                <w:sz w:val="14"/>
              </w:rPr>
              <w:t>Klasifikasi Standar BPS</w:t>
            </w:r>
          </w:p>
        </w:tc>
        <w:tc>
          <w:tcPr>
            <w:tcW w:w="3175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195CB3A6" w14:textId="77777777" w:rsidR="0049480F" w:rsidRDefault="00657FB1">
            <w:r>
              <w:rPr>
                <w:color w:val="222222"/>
                <w:sz w:val="14"/>
              </w:rPr>
              <w:t>Sektor sekunder dan tersier penunjang perekonomian daerah.</w:t>
            </w:r>
          </w:p>
        </w:tc>
      </w:tr>
    </w:tbl>
    <w:p w14:paraId="74812615" w14:textId="77777777" w:rsidR="0049480F" w:rsidRDefault="00657FB1">
      <w:pPr>
        <w:pBdr>
          <w:left w:val="single" w:sz="12" w:space="4" w:color="43A047"/>
        </w:pBdr>
        <w:shd w:val="clear" w:color="auto" w:fill="EDF7EE"/>
        <w:spacing w:before="20" w:after="40" w:line="252" w:lineRule="auto"/>
        <w:ind w:left="120"/>
      </w:pPr>
      <w:r>
        <w:rPr>
          <w:b/>
          <w:color w:val="1B5E20"/>
          <w:sz w:val="15"/>
        </w:rPr>
        <w:t xml:space="preserve">Formulasi (Agregasi Legal Supply-Chain): </w:t>
      </w:r>
      <w:r>
        <w:rPr>
          <w:rFonts w:ascii="Consolas" w:hAnsi="Consolas"/>
          <w:color w:val="104010"/>
          <w:sz w:val="15"/>
        </w:rPr>
        <w:t>Sektor_Ekstraktif = PDRB(Kat.B) + PDRB(Kat.C) + PDRB(Kat.D); Pangsa_Ekstraktif(%) = (Sektor_Ekstraktif / Total_PDRB) * 100</w:t>
      </w:r>
      <w:r>
        <w:rPr>
          <w:i/>
          <w:color w:val="555555"/>
          <w:sz w:val="14"/>
        </w:rPr>
        <w:t xml:space="preserve"> | Ket: Total_PDRB = Sektor_Ekstraktif + Sektor_Akar_Rumput(Kat.A) + Sektor_Jasa(Kat.E s.d. U)</w:t>
      </w:r>
    </w:p>
    <w:p w14:paraId="199EE11A" w14:textId="77777777" w:rsidR="0049480F" w:rsidRDefault="00657FB1">
      <w:pPr>
        <w:spacing w:before="60" w:after="20"/>
      </w:pPr>
      <w:r>
        <w:rPr>
          <w:b/>
          <w:color w:val="2E7D32"/>
        </w:rPr>
        <w:t>1.1.2 Pemusatan Sektor Ekstraktif di Kabupaten se-Sulawesi Tengah</w:t>
      </w:r>
    </w:p>
    <w:p w14:paraId="7F2E6474" w14:textId="77777777" w:rsidR="0049480F" w:rsidRDefault="00657FB1">
      <w:pPr>
        <w:spacing w:after="40" w:line="252" w:lineRule="auto"/>
        <w:jc w:val="both"/>
      </w:pPr>
      <w:r>
        <w:rPr>
          <w:color w:val="222222"/>
        </w:rPr>
        <w:t xml:space="preserve">Dekomposisi spasial tingkat kabupaten membuktikan terjadinya </w:t>
      </w:r>
      <w:r>
        <w:rPr>
          <w:b/>
          <w:color w:val="222222"/>
        </w:rPr>
        <w:t>Bias Ilusi Agregat (Aggregate Illusion Bias)</w:t>
      </w:r>
      <w:r>
        <w:rPr>
          <w:color w:val="222222"/>
        </w:rPr>
        <w:t xml:space="preserve">. Kabupaten </w:t>
      </w:r>
      <w:r>
        <w:rPr>
          <w:b/>
          <w:color w:val="222222"/>
        </w:rPr>
        <w:t>Morowali</w:t>
      </w:r>
      <w:r>
        <w:rPr>
          <w:color w:val="222222"/>
        </w:rPr>
        <w:t xml:space="preserve"> mendominasi dengan nilai sektor ekstraktif sebesar </w:t>
      </w:r>
      <w:r>
        <w:rPr>
          <w:b/>
          <w:color w:val="222222"/>
        </w:rPr>
        <w:t>Rp 157.17 Triliun (45.2% dari total PDRB Rp 347.72 Triliun)</w:t>
      </w:r>
      <w:r>
        <w:rPr>
          <w:color w:val="222222"/>
        </w:rPr>
        <w:t>, melampaui gabungan total PDRB dari delapan kabupaten lainnya. Bersama Morowali Utara (Rp 19.22 T ekstraktif), kedua daerah mengunci output hilirisasi, sementara 8 kabupaten lainnya memiliki porsi ekstraktif &lt;11% dan bergantung pada pertanian rakyat berproduktivitas rendah.</w:t>
      </w:r>
    </w:p>
    <w:p w14:paraId="31D0B751" w14:textId="77777777" w:rsidR="0049480F" w:rsidRDefault="00657FB1">
      <w:pPr>
        <w:spacing w:before="50" w:after="20"/>
      </w:pPr>
      <w:r>
        <w:rPr>
          <w:b/>
          <w:i/>
          <w:color w:val="2E7D32"/>
          <w:sz w:val="15"/>
        </w:rPr>
        <w:t>Tabel 1.2: Matriks Polarisasi Sektoral PDRB Kabupaten di Sulawesi Tengah (Tahun 2024)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08"/>
        <w:gridCol w:w="1134"/>
        <w:gridCol w:w="1134"/>
        <w:gridCol w:w="1134"/>
        <w:gridCol w:w="1247"/>
        <w:gridCol w:w="1020"/>
        <w:gridCol w:w="1020"/>
        <w:gridCol w:w="1247"/>
      </w:tblGrid>
      <w:tr w:rsidR="0049480F" w14:paraId="6F3CFFD3" w14:textId="77777777">
        <w:trPr>
          <w:jc w:val="center"/>
        </w:trPr>
        <w:tc>
          <w:tcPr>
            <w:tcW w:w="2608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2F157DF6" w14:textId="77777777" w:rsidR="0049480F" w:rsidRDefault="00657FB1">
            <w:r>
              <w:rPr>
                <w:b/>
                <w:color w:val="FFFFFF"/>
                <w:sz w:val="15"/>
              </w:rPr>
              <w:t>Kabupaten / Tipologi</w:t>
            </w:r>
          </w:p>
        </w:tc>
        <w:tc>
          <w:tcPr>
            <w:tcW w:w="1134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668E108B" w14:textId="77777777" w:rsidR="0049480F" w:rsidRDefault="00657FB1">
            <w:r>
              <w:rPr>
                <w:b/>
                <w:color w:val="FFFFFF"/>
                <w:sz w:val="15"/>
              </w:rPr>
              <w:t>Akar Rumput (T Rp)</w:t>
            </w:r>
          </w:p>
        </w:tc>
        <w:tc>
          <w:tcPr>
            <w:tcW w:w="1134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731D9DF4" w14:textId="77777777" w:rsidR="0049480F" w:rsidRDefault="00657FB1">
            <w:r>
              <w:rPr>
                <w:b/>
                <w:color w:val="FFFFFF"/>
                <w:sz w:val="15"/>
              </w:rPr>
              <w:t>Ekstraktif (T Rp)</w:t>
            </w:r>
          </w:p>
        </w:tc>
        <w:tc>
          <w:tcPr>
            <w:tcW w:w="1134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52418456" w14:textId="77777777" w:rsidR="0049480F" w:rsidRDefault="00657FB1">
            <w:r>
              <w:rPr>
                <w:b/>
                <w:color w:val="FFFFFF"/>
                <w:sz w:val="15"/>
              </w:rPr>
              <w:t>Jasa (T Rp)</w:t>
            </w:r>
          </w:p>
        </w:tc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367ECA42" w14:textId="77777777" w:rsidR="0049480F" w:rsidRDefault="00657FB1">
            <w:r>
              <w:rPr>
                <w:b/>
                <w:color w:val="FFFFFF"/>
                <w:sz w:val="15"/>
              </w:rPr>
              <w:t>Total PDRB (T Rp)</w:t>
            </w:r>
          </w:p>
        </w:tc>
        <w:tc>
          <w:tcPr>
            <w:tcW w:w="1020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392218D9" w14:textId="77777777" w:rsidR="0049480F" w:rsidRDefault="00657FB1">
            <w:pPr>
              <w:jc w:val="center"/>
            </w:pPr>
            <w:r>
              <w:rPr>
                <w:b/>
                <w:color w:val="FFFFFF"/>
                <w:sz w:val="15"/>
              </w:rPr>
              <w:t>Porsi Akar (%)</w:t>
            </w:r>
          </w:p>
        </w:tc>
        <w:tc>
          <w:tcPr>
            <w:tcW w:w="1020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6C20129F" w14:textId="77777777" w:rsidR="0049480F" w:rsidRDefault="00657FB1">
            <w:pPr>
              <w:jc w:val="center"/>
            </w:pPr>
            <w:r>
              <w:rPr>
                <w:b/>
                <w:color w:val="FFFFFF"/>
                <w:sz w:val="15"/>
              </w:rPr>
              <w:t>Porsi Eks (%)</w:t>
            </w:r>
          </w:p>
        </w:tc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25775D24" w14:textId="77777777" w:rsidR="0049480F" w:rsidRDefault="00657FB1">
            <w:r>
              <w:rPr>
                <w:b/>
                <w:color w:val="FFFFFF"/>
                <w:sz w:val="15"/>
              </w:rPr>
              <w:t>Basis Utama Ekonomi</w:t>
            </w:r>
          </w:p>
        </w:tc>
      </w:tr>
      <w:tr w:rsidR="0049480F" w14:paraId="4B5CD0EC" w14:textId="77777777">
        <w:trPr>
          <w:jc w:val="center"/>
        </w:trPr>
        <w:tc>
          <w:tcPr>
            <w:tcW w:w="2608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122F2203" w14:textId="77777777" w:rsidR="0049480F" w:rsidRDefault="00657FB1">
            <w:r>
              <w:rPr>
                <w:b/>
                <w:color w:val="222222"/>
                <w:sz w:val="14"/>
              </w:rPr>
              <w:t>Morowali (Sentra Smelter)</w:t>
            </w:r>
          </w:p>
        </w:tc>
        <w:tc>
          <w:tcPr>
            <w:tcW w:w="113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35389758" w14:textId="77777777" w:rsidR="0049480F" w:rsidRDefault="00657FB1">
            <w:pPr>
              <w:jc w:val="right"/>
            </w:pPr>
            <w:r>
              <w:rPr>
                <w:color w:val="222222"/>
                <w:sz w:val="14"/>
              </w:rPr>
              <w:t>2.70</w:t>
            </w:r>
          </w:p>
        </w:tc>
        <w:tc>
          <w:tcPr>
            <w:tcW w:w="113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5712E508" w14:textId="77777777" w:rsidR="0049480F" w:rsidRDefault="00657FB1">
            <w:pPr>
              <w:jc w:val="right"/>
            </w:pPr>
            <w:r>
              <w:rPr>
                <w:color w:val="222222"/>
                <w:sz w:val="14"/>
              </w:rPr>
              <w:t>157.17</w:t>
            </w:r>
          </w:p>
        </w:tc>
        <w:tc>
          <w:tcPr>
            <w:tcW w:w="113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0AE94A7D" w14:textId="77777777" w:rsidR="0049480F" w:rsidRDefault="00657FB1">
            <w:pPr>
              <w:jc w:val="right"/>
            </w:pPr>
            <w:r>
              <w:rPr>
                <w:color w:val="222222"/>
                <w:sz w:val="14"/>
              </w:rPr>
              <w:t>187.85</w:t>
            </w:r>
          </w:p>
        </w:tc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32DB4413" w14:textId="77777777" w:rsidR="0049480F" w:rsidRDefault="00657FB1">
            <w:pPr>
              <w:jc w:val="right"/>
            </w:pPr>
            <w:r>
              <w:rPr>
                <w:color w:val="222222"/>
                <w:sz w:val="14"/>
              </w:rPr>
              <w:t>347.72</w:t>
            </w:r>
          </w:p>
        </w:tc>
        <w:tc>
          <w:tcPr>
            <w:tcW w:w="1020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20CF5C41" w14:textId="77777777" w:rsidR="0049480F" w:rsidRDefault="00657FB1">
            <w:pPr>
              <w:jc w:val="center"/>
            </w:pPr>
            <w:r>
              <w:rPr>
                <w:color w:val="222222"/>
                <w:sz w:val="14"/>
              </w:rPr>
              <w:t>0.8%</w:t>
            </w:r>
          </w:p>
        </w:tc>
        <w:tc>
          <w:tcPr>
            <w:tcW w:w="1020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4E12EACD" w14:textId="77777777" w:rsidR="0049480F" w:rsidRDefault="00657FB1">
            <w:pPr>
              <w:jc w:val="center"/>
            </w:pPr>
            <w:r>
              <w:rPr>
                <w:color w:val="222222"/>
                <w:sz w:val="14"/>
              </w:rPr>
              <w:t>45.2%</w:t>
            </w:r>
          </w:p>
        </w:tc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46C6955C" w14:textId="77777777" w:rsidR="0049480F" w:rsidRDefault="00657FB1">
            <w:r>
              <w:rPr>
                <w:color w:val="222222"/>
                <w:sz w:val="14"/>
              </w:rPr>
              <w:t>Hilirisasi Nikel (Smelter &amp; PLTU)</w:t>
            </w:r>
          </w:p>
        </w:tc>
      </w:tr>
      <w:tr w:rsidR="0049480F" w14:paraId="23B9D885" w14:textId="77777777">
        <w:trPr>
          <w:jc w:val="center"/>
        </w:trPr>
        <w:tc>
          <w:tcPr>
            <w:tcW w:w="2608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42C7DA28" w14:textId="77777777" w:rsidR="0049480F" w:rsidRDefault="00657FB1">
            <w:r>
              <w:rPr>
                <w:b/>
                <w:color w:val="222222"/>
                <w:sz w:val="14"/>
              </w:rPr>
              <w:t>Morowali Utara (Sentra Smelter)</w:t>
            </w:r>
          </w:p>
        </w:tc>
        <w:tc>
          <w:tcPr>
            <w:tcW w:w="113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08090401" w14:textId="77777777" w:rsidR="0049480F" w:rsidRDefault="00657FB1">
            <w:pPr>
              <w:jc w:val="right"/>
            </w:pPr>
            <w:r>
              <w:rPr>
                <w:color w:val="222222"/>
                <w:sz w:val="14"/>
              </w:rPr>
              <w:t>5.17</w:t>
            </w:r>
          </w:p>
        </w:tc>
        <w:tc>
          <w:tcPr>
            <w:tcW w:w="113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5CEB5B2D" w14:textId="77777777" w:rsidR="0049480F" w:rsidRDefault="00657FB1">
            <w:pPr>
              <w:jc w:val="right"/>
            </w:pPr>
            <w:r>
              <w:rPr>
                <w:color w:val="222222"/>
                <w:sz w:val="14"/>
              </w:rPr>
              <w:t>19.22</w:t>
            </w:r>
          </w:p>
        </w:tc>
        <w:tc>
          <w:tcPr>
            <w:tcW w:w="113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4C15ABC2" w14:textId="77777777" w:rsidR="0049480F" w:rsidRDefault="00657FB1">
            <w:pPr>
              <w:jc w:val="right"/>
            </w:pPr>
            <w:r>
              <w:rPr>
                <w:color w:val="222222"/>
                <w:sz w:val="14"/>
              </w:rPr>
              <w:t>36.08</w:t>
            </w:r>
          </w:p>
        </w:tc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766B0638" w14:textId="77777777" w:rsidR="0049480F" w:rsidRDefault="00657FB1">
            <w:pPr>
              <w:jc w:val="right"/>
            </w:pPr>
            <w:r>
              <w:rPr>
                <w:color w:val="222222"/>
                <w:sz w:val="14"/>
              </w:rPr>
              <w:t>60.47</w:t>
            </w:r>
          </w:p>
        </w:tc>
        <w:tc>
          <w:tcPr>
            <w:tcW w:w="1020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02DA7CE5" w14:textId="77777777" w:rsidR="0049480F" w:rsidRDefault="00657FB1">
            <w:pPr>
              <w:jc w:val="center"/>
            </w:pPr>
            <w:r>
              <w:rPr>
                <w:color w:val="222222"/>
                <w:sz w:val="14"/>
              </w:rPr>
              <w:t>8.5%</w:t>
            </w:r>
          </w:p>
        </w:tc>
        <w:tc>
          <w:tcPr>
            <w:tcW w:w="1020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12F61C0F" w14:textId="77777777" w:rsidR="0049480F" w:rsidRDefault="00657FB1">
            <w:pPr>
              <w:jc w:val="center"/>
            </w:pPr>
            <w:r>
              <w:rPr>
                <w:color w:val="222222"/>
                <w:sz w:val="14"/>
              </w:rPr>
              <w:t>31.8%</w:t>
            </w:r>
          </w:p>
        </w:tc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069F2E24" w14:textId="77777777" w:rsidR="0049480F" w:rsidRDefault="00657FB1">
            <w:r>
              <w:rPr>
                <w:color w:val="222222"/>
                <w:sz w:val="14"/>
              </w:rPr>
              <w:t>Hilirisasi Nikel (Smelter GNI)</w:t>
            </w:r>
          </w:p>
        </w:tc>
      </w:tr>
      <w:tr w:rsidR="0049480F" w14:paraId="58D48F05" w14:textId="77777777">
        <w:trPr>
          <w:jc w:val="center"/>
        </w:trPr>
        <w:tc>
          <w:tcPr>
            <w:tcW w:w="2608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2BB43E0F" w14:textId="77777777" w:rsidR="0049480F" w:rsidRDefault="00657FB1">
            <w:r>
              <w:rPr>
                <w:b/>
                <w:color w:val="222222"/>
                <w:sz w:val="14"/>
              </w:rPr>
              <w:t>Banggai (Sentra Migas/Tambang)</w:t>
            </w:r>
          </w:p>
        </w:tc>
        <w:tc>
          <w:tcPr>
            <w:tcW w:w="113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3CBD93D3" w14:textId="77777777" w:rsidR="0049480F" w:rsidRDefault="00657FB1">
            <w:pPr>
              <w:jc w:val="right"/>
            </w:pPr>
            <w:r>
              <w:rPr>
                <w:color w:val="222222"/>
                <w:sz w:val="14"/>
              </w:rPr>
              <w:t>8.85</w:t>
            </w:r>
          </w:p>
        </w:tc>
        <w:tc>
          <w:tcPr>
            <w:tcW w:w="113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4FDCDF57" w14:textId="77777777" w:rsidR="0049480F" w:rsidRDefault="00657FB1">
            <w:pPr>
              <w:jc w:val="right"/>
            </w:pPr>
            <w:r>
              <w:rPr>
                <w:color w:val="222222"/>
                <w:sz w:val="14"/>
              </w:rPr>
              <w:t>20.63</w:t>
            </w:r>
          </w:p>
        </w:tc>
        <w:tc>
          <w:tcPr>
            <w:tcW w:w="113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6770F6B4" w14:textId="77777777" w:rsidR="0049480F" w:rsidRDefault="00657FB1">
            <w:pPr>
              <w:jc w:val="right"/>
            </w:pPr>
            <w:r>
              <w:rPr>
                <w:color w:val="222222"/>
                <w:sz w:val="14"/>
              </w:rPr>
              <w:t>51.99</w:t>
            </w:r>
          </w:p>
        </w:tc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73B53905" w14:textId="77777777" w:rsidR="0049480F" w:rsidRDefault="00657FB1">
            <w:pPr>
              <w:jc w:val="right"/>
            </w:pPr>
            <w:r>
              <w:rPr>
                <w:color w:val="222222"/>
                <w:sz w:val="14"/>
              </w:rPr>
              <w:t>81.47</w:t>
            </w:r>
          </w:p>
        </w:tc>
        <w:tc>
          <w:tcPr>
            <w:tcW w:w="1020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0A5968A9" w14:textId="77777777" w:rsidR="0049480F" w:rsidRDefault="00657FB1">
            <w:pPr>
              <w:jc w:val="center"/>
            </w:pPr>
            <w:r>
              <w:rPr>
                <w:color w:val="222222"/>
                <w:sz w:val="14"/>
              </w:rPr>
              <w:t>10.9%</w:t>
            </w:r>
          </w:p>
        </w:tc>
        <w:tc>
          <w:tcPr>
            <w:tcW w:w="1020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2310C7FB" w14:textId="77777777" w:rsidR="0049480F" w:rsidRDefault="00657FB1">
            <w:pPr>
              <w:jc w:val="center"/>
            </w:pPr>
            <w:r>
              <w:rPr>
                <w:color w:val="222222"/>
                <w:sz w:val="14"/>
              </w:rPr>
              <w:t>25.3%</w:t>
            </w:r>
          </w:p>
        </w:tc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55D49E95" w14:textId="77777777" w:rsidR="0049480F" w:rsidRDefault="00657FB1">
            <w:r>
              <w:rPr>
                <w:color w:val="222222"/>
                <w:sz w:val="14"/>
              </w:rPr>
              <w:t>Migas, Tambang &amp; Perdagangan</w:t>
            </w:r>
          </w:p>
        </w:tc>
      </w:tr>
      <w:tr w:rsidR="0049480F" w14:paraId="0FD7DD8D" w14:textId="77777777">
        <w:trPr>
          <w:jc w:val="center"/>
        </w:trPr>
        <w:tc>
          <w:tcPr>
            <w:tcW w:w="2608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6D7FAB4C" w14:textId="77777777" w:rsidR="0049480F" w:rsidRDefault="00657FB1">
            <w:r>
              <w:rPr>
                <w:b/>
                <w:color w:val="222222"/>
                <w:sz w:val="14"/>
              </w:rPr>
              <w:t>Kota Palu (Pusat Jasa/Pemerintahan)</w:t>
            </w:r>
          </w:p>
        </w:tc>
        <w:tc>
          <w:tcPr>
            <w:tcW w:w="113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55DB85CF" w14:textId="77777777" w:rsidR="0049480F" w:rsidRDefault="00657FB1">
            <w:pPr>
              <w:jc w:val="right"/>
            </w:pPr>
            <w:r>
              <w:rPr>
                <w:color w:val="222222"/>
                <w:sz w:val="14"/>
              </w:rPr>
              <w:t>1.24</w:t>
            </w:r>
          </w:p>
        </w:tc>
        <w:tc>
          <w:tcPr>
            <w:tcW w:w="113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61A93222" w14:textId="77777777" w:rsidR="0049480F" w:rsidRDefault="00657FB1">
            <w:pPr>
              <w:jc w:val="right"/>
            </w:pPr>
            <w:r>
              <w:rPr>
                <w:color w:val="222222"/>
                <w:sz w:val="14"/>
              </w:rPr>
              <w:t>4.56</w:t>
            </w:r>
          </w:p>
        </w:tc>
        <w:tc>
          <w:tcPr>
            <w:tcW w:w="113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32F53DAF" w14:textId="77777777" w:rsidR="0049480F" w:rsidRDefault="00657FB1">
            <w:pPr>
              <w:jc w:val="right"/>
            </w:pPr>
            <w:r>
              <w:rPr>
                <w:color w:val="222222"/>
                <w:sz w:val="14"/>
              </w:rPr>
              <w:t>60.03</w:t>
            </w:r>
          </w:p>
        </w:tc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054C3BAB" w14:textId="77777777" w:rsidR="0049480F" w:rsidRDefault="00657FB1">
            <w:pPr>
              <w:jc w:val="right"/>
            </w:pPr>
            <w:r>
              <w:rPr>
                <w:color w:val="222222"/>
                <w:sz w:val="14"/>
              </w:rPr>
              <w:t>65.84</w:t>
            </w:r>
          </w:p>
        </w:tc>
        <w:tc>
          <w:tcPr>
            <w:tcW w:w="1020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5899C179" w14:textId="77777777" w:rsidR="0049480F" w:rsidRDefault="00657FB1">
            <w:pPr>
              <w:jc w:val="center"/>
            </w:pPr>
            <w:r>
              <w:rPr>
                <w:color w:val="222222"/>
                <w:sz w:val="14"/>
              </w:rPr>
              <w:t>1.9%</w:t>
            </w:r>
          </w:p>
        </w:tc>
        <w:tc>
          <w:tcPr>
            <w:tcW w:w="1020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1DA01B32" w14:textId="77777777" w:rsidR="0049480F" w:rsidRDefault="00657FB1">
            <w:pPr>
              <w:jc w:val="center"/>
            </w:pPr>
            <w:r>
              <w:rPr>
                <w:color w:val="222222"/>
                <w:sz w:val="14"/>
              </w:rPr>
              <w:t>6.9%</w:t>
            </w:r>
          </w:p>
        </w:tc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224017A5" w14:textId="77777777" w:rsidR="0049480F" w:rsidRDefault="00657FB1">
            <w:r>
              <w:rPr>
                <w:color w:val="222222"/>
                <w:sz w:val="14"/>
              </w:rPr>
              <w:t>Jasa &amp; Perdagangan</w:t>
            </w:r>
          </w:p>
        </w:tc>
      </w:tr>
      <w:tr w:rsidR="0049480F" w14:paraId="49730DFE" w14:textId="77777777">
        <w:trPr>
          <w:jc w:val="center"/>
        </w:trPr>
        <w:tc>
          <w:tcPr>
            <w:tcW w:w="2608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675B1E12" w14:textId="77777777" w:rsidR="0049480F" w:rsidRDefault="00657FB1">
            <w:r>
              <w:rPr>
                <w:b/>
                <w:color w:val="222222"/>
                <w:sz w:val="14"/>
              </w:rPr>
              <w:t>9 Kab. Non-Sentra Lainnya (Rata-rata)</w:t>
            </w:r>
          </w:p>
        </w:tc>
        <w:tc>
          <w:tcPr>
            <w:tcW w:w="113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2D9D8D0E" w14:textId="77777777" w:rsidR="0049480F" w:rsidRDefault="00657FB1">
            <w:pPr>
              <w:jc w:val="right"/>
            </w:pPr>
            <w:r>
              <w:rPr>
                <w:color w:val="222222"/>
                <w:sz w:val="14"/>
              </w:rPr>
              <w:t>4.86</w:t>
            </w:r>
          </w:p>
        </w:tc>
        <w:tc>
          <w:tcPr>
            <w:tcW w:w="113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103916E0" w14:textId="77777777" w:rsidR="0049480F" w:rsidRDefault="00657FB1">
            <w:pPr>
              <w:jc w:val="right"/>
            </w:pPr>
            <w:r>
              <w:rPr>
                <w:color w:val="222222"/>
                <w:sz w:val="14"/>
              </w:rPr>
              <w:t>1.13</w:t>
            </w:r>
          </w:p>
        </w:tc>
        <w:tc>
          <w:tcPr>
            <w:tcW w:w="113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792F391B" w14:textId="77777777" w:rsidR="0049480F" w:rsidRDefault="00657FB1">
            <w:pPr>
              <w:jc w:val="right"/>
            </w:pPr>
            <w:r>
              <w:rPr>
                <w:color w:val="222222"/>
                <w:sz w:val="14"/>
              </w:rPr>
              <w:t>18.59</w:t>
            </w:r>
          </w:p>
        </w:tc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23AEC7AE" w14:textId="77777777" w:rsidR="0049480F" w:rsidRDefault="00657FB1">
            <w:pPr>
              <w:jc w:val="right"/>
            </w:pPr>
            <w:r>
              <w:rPr>
                <w:color w:val="222222"/>
                <w:sz w:val="14"/>
              </w:rPr>
              <w:t>24.58</w:t>
            </w:r>
          </w:p>
        </w:tc>
        <w:tc>
          <w:tcPr>
            <w:tcW w:w="1020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032F3641" w14:textId="77777777" w:rsidR="0049480F" w:rsidRDefault="00657FB1">
            <w:pPr>
              <w:jc w:val="center"/>
            </w:pPr>
            <w:r>
              <w:rPr>
                <w:color w:val="222222"/>
                <w:sz w:val="14"/>
              </w:rPr>
              <w:t>21.3%</w:t>
            </w:r>
          </w:p>
        </w:tc>
        <w:tc>
          <w:tcPr>
            <w:tcW w:w="1020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45411F80" w14:textId="77777777" w:rsidR="0049480F" w:rsidRDefault="00657FB1">
            <w:pPr>
              <w:jc w:val="center"/>
            </w:pPr>
            <w:r>
              <w:rPr>
                <w:color w:val="222222"/>
                <w:sz w:val="14"/>
              </w:rPr>
              <w:t>4.3%</w:t>
            </w:r>
          </w:p>
        </w:tc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6E623AB4" w14:textId="77777777" w:rsidR="0049480F" w:rsidRDefault="00657FB1">
            <w:r>
              <w:rPr>
                <w:color w:val="222222"/>
                <w:sz w:val="14"/>
              </w:rPr>
              <w:t>Pertanian Rakyat &amp; Perikanan</w:t>
            </w:r>
          </w:p>
        </w:tc>
      </w:tr>
    </w:tbl>
    <w:p w14:paraId="5DEC93D3" w14:textId="77777777" w:rsidR="0049480F" w:rsidRDefault="00657FB1">
      <w:pPr>
        <w:spacing w:before="60" w:after="20"/>
      </w:pPr>
      <w:r>
        <w:rPr>
          <w:b/>
          <w:color w:val="2E7D32"/>
        </w:rPr>
        <w:t>1.1.3 Perbandingan Distribusi 17 Sektor Komoditas per Provinsi (Small Multiples, Tahun Terbaru)</w:t>
      </w:r>
    </w:p>
    <w:p w14:paraId="57EFFB97" w14:textId="77777777" w:rsidR="0049480F" w:rsidRDefault="00657FB1">
      <w:pPr>
        <w:spacing w:after="40" w:line="252" w:lineRule="auto"/>
        <w:jc w:val="both"/>
      </w:pPr>
      <w:r>
        <w:rPr>
          <w:color w:val="222222"/>
        </w:rPr>
        <w:t xml:space="preserve">Analisis komparatif </w:t>
      </w:r>
      <w:r>
        <w:rPr>
          <w:b/>
          <w:color w:val="222222"/>
        </w:rPr>
        <w:t>Small Multiples</w:t>
      </w:r>
      <w:r>
        <w:rPr>
          <w:color w:val="222222"/>
        </w:rPr>
        <w:t xml:space="preserve"> terhadap 17 sektor KBLI 2020 (BPS 2024) membuktikan dualisme regional: Sulawesi Tengah (44.1% smelter, 11.8% tambang) dan Sulawesi Tenggara (22.4% pertanian, 20.9% tambang) terpolarisasi pada sektor ekstraktif, sedangkan Sulawesi Selatan (21.8%), Sulawesi Utara (20.5%), Sulawesi Barat (38.2%), dan Gorontalo (36.4%) tetap bertumpu pada Sektor Pertanian dan Jasa Perdagangan.</w:t>
      </w:r>
    </w:p>
    <w:p w14:paraId="2C93A5F3" w14:textId="77777777" w:rsidR="0049480F" w:rsidRDefault="00657FB1">
      <w:pPr>
        <w:pBdr>
          <w:bottom w:val="single" w:sz="4" w:space="1" w:color="2E7D32"/>
        </w:pBdr>
        <w:spacing w:before="80" w:after="30"/>
      </w:pPr>
      <w:r>
        <w:rPr>
          <w:b/>
          <w:color w:val="1B5E20"/>
          <w:sz w:val="19"/>
        </w:rPr>
        <w:t>1.2 Konsentrasi Kawasan Industri &amp; PLTU Captive</w:t>
      </w:r>
    </w:p>
    <w:p w14:paraId="375229CE" w14:textId="77777777" w:rsidR="0049480F" w:rsidRDefault="00657FB1">
      <w:pPr>
        <w:spacing w:after="40" w:line="252" w:lineRule="auto"/>
        <w:jc w:val="both"/>
      </w:pPr>
      <w:r>
        <w:rPr>
          <w:color w:val="222222"/>
        </w:rPr>
        <w:t xml:space="preserve">Pengoperasian </w:t>
      </w:r>
      <w:r>
        <w:rPr>
          <w:b/>
          <w:color w:val="222222"/>
        </w:rPr>
        <w:t>778 fasilitas smelter</w:t>
      </w:r>
      <w:r>
        <w:rPr>
          <w:color w:val="222222"/>
        </w:rPr>
        <w:t xml:space="preserve"> di Sulawesi didukung oleh kapasitas energi fosil </w:t>
      </w:r>
      <w:r>
        <w:rPr>
          <w:b/>
          <w:color w:val="222222"/>
        </w:rPr>
        <w:t>9,825 MW PLTU Captive batu bara off-grid</w:t>
      </w:r>
      <w:r>
        <w:rPr>
          <w:color w:val="222222"/>
        </w:rPr>
        <w:t xml:space="preserve"> (ESDM &amp; GEM). Uji tabulasi silang panel (Crosstab SPSS, N=60) membuktikan keterkaitan signifikan antara keberadaan PLTU captive dengan eskalasi kehilangan tutupan hutan di tapak industri.</w:t>
      </w:r>
    </w:p>
    <w:p w14:paraId="661A8519" w14:textId="77777777" w:rsidR="0049480F" w:rsidRDefault="00657FB1">
      <w:pPr>
        <w:pBdr>
          <w:left w:val="single" w:sz="12" w:space="4" w:color="43A047"/>
        </w:pBdr>
        <w:shd w:val="clear" w:color="auto" w:fill="EDF7EE"/>
        <w:spacing w:before="20" w:after="40" w:line="252" w:lineRule="auto"/>
        <w:ind w:left="120"/>
      </w:pPr>
      <w:r>
        <w:rPr>
          <w:b/>
          <w:color w:val="1B5E20"/>
          <w:sz w:val="15"/>
        </w:rPr>
        <w:t xml:space="preserve">Formulasi (Chi-Square &amp; Odds Ratio): </w:t>
      </w:r>
      <w:r>
        <w:rPr>
          <w:rFonts w:ascii="Consolas" w:hAnsi="Consolas"/>
          <w:color w:val="104010"/>
          <w:sz w:val="15"/>
        </w:rPr>
        <w:t>χ² = Σ [ (O - E)² / E ] ; E_ij = (R_i * C_j) / N ; OR = (a * d) / (b * c)</w:t>
      </w:r>
      <w:r>
        <w:rPr>
          <w:i/>
          <w:color w:val="555555"/>
          <w:sz w:val="14"/>
        </w:rPr>
        <w:t xml:space="preserve"> | Ket: O: observasi aktual, E: frekuensi harapan, OR: kelipatan rasio risiko kelompok perlakuan</w:t>
      </w:r>
    </w:p>
    <w:p w14:paraId="2270F1F1" w14:textId="77777777" w:rsidR="0049480F" w:rsidRDefault="00657FB1">
      <w:pPr>
        <w:pBdr>
          <w:bottom w:val="single" w:sz="4" w:space="1" w:color="2E7D32"/>
        </w:pBdr>
        <w:spacing w:before="80" w:after="30"/>
      </w:pPr>
      <w:r>
        <w:rPr>
          <w:b/>
          <w:color w:val="1B5E20"/>
          <w:sz w:val="19"/>
        </w:rPr>
        <w:t>1.3 Tren Pertumbuhan Izin Tambang Baru &amp; Uji Signifikansi Statistik</w:t>
      </w:r>
    </w:p>
    <w:p w14:paraId="61FE6691" w14:textId="77777777" w:rsidR="0049480F" w:rsidRDefault="00657FB1">
      <w:pPr>
        <w:spacing w:after="40" w:line="252" w:lineRule="auto"/>
        <w:jc w:val="both"/>
      </w:pPr>
      <w:r>
        <w:rPr>
          <w:color w:val="222222"/>
        </w:rPr>
        <w:t xml:space="preserve">Data Minerbaone mencatat penerbitan </w:t>
      </w:r>
      <w:r>
        <w:rPr>
          <w:b/>
          <w:color w:val="222222"/>
        </w:rPr>
        <w:t>574 Izin Usaha Pertambangan (IUP) baru</w:t>
      </w:r>
      <w:r>
        <w:rPr>
          <w:color w:val="222222"/>
        </w:rPr>
        <w:t xml:space="preserve"> sepanjang 2014–2024 seluas </w:t>
      </w:r>
      <w:r>
        <w:rPr>
          <w:b/>
          <w:color w:val="222222"/>
        </w:rPr>
        <w:t>819,452 Hektar</w:t>
      </w:r>
      <w:r>
        <w:rPr>
          <w:color w:val="222222"/>
        </w:rPr>
        <w:t xml:space="preserve">. Terjadi lonjakan sebesar </w:t>
      </w:r>
      <w:r>
        <w:rPr>
          <w:b/>
          <w:color w:val="222222"/>
        </w:rPr>
        <w:t>246% pada periode 2022–2024</w:t>
      </w:r>
      <w:r>
        <w:rPr>
          <w:color w:val="222222"/>
        </w:rPr>
        <w:t>. Uji inferensial Chi-Square membuktikan peningkatan frekuensi dan luas konsesi izin berkorelasi positif sangat kuat terhadap eskalasi deforestasi alam dan komoditas (p &lt; 0.0001).</w:t>
      </w:r>
    </w:p>
    <w:p w14:paraId="77B1B578" w14:textId="77777777" w:rsidR="0049480F" w:rsidRDefault="00657FB1">
      <w:pPr>
        <w:pBdr>
          <w:bottom w:val="single" w:sz="4" w:space="1" w:color="2E7D32"/>
        </w:pBdr>
        <w:spacing w:before="80" w:after="30"/>
      </w:pPr>
      <w:r>
        <w:rPr>
          <w:b/>
          <w:color w:val="1B5E20"/>
          <w:sz w:val="19"/>
        </w:rPr>
        <w:t>1.4 Analisis Realisasi Investasi PMDN dan Dampak Terhadap Tutupan Hutan</w:t>
      </w:r>
    </w:p>
    <w:p w14:paraId="778BB2E7" w14:textId="77777777" w:rsidR="0049480F" w:rsidRDefault="00657FB1">
      <w:pPr>
        <w:spacing w:after="40" w:line="252" w:lineRule="auto"/>
        <w:jc w:val="both"/>
      </w:pPr>
      <w:r>
        <w:rPr>
          <w:color w:val="222222"/>
        </w:rPr>
        <w:t xml:space="preserve">Realisasi Penanaman Modal Dalam Negeri (PMDN) sebesar </w:t>
      </w:r>
      <w:r>
        <w:rPr>
          <w:b/>
          <w:color w:val="222222"/>
        </w:rPr>
        <w:t>Rp 218 Triliun</w:t>
      </w:r>
      <w:r>
        <w:rPr>
          <w:color w:val="222222"/>
        </w:rPr>
        <w:t xml:space="preserve"> (BKPM 2016–2024) berbanding lurus dengan </w:t>
      </w:r>
      <w:r>
        <w:rPr>
          <w:b/>
          <w:color w:val="222222"/>
        </w:rPr>
        <w:t>1,001,654 Hektar</w:t>
      </w:r>
      <w:r>
        <w:rPr>
          <w:color w:val="222222"/>
        </w:rPr>
        <w:t xml:space="preserve"> kehilangan tutupan hutan komoditas (GFW). Pembedahan data GFW Driver Classification (2001–2025) membuktikan sektor komoditas ekstraktif menyumbang </w:t>
      </w:r>
      <w:r>
        <w:rPr>
          <w:b/>
          <w:color w:val="222222"/>
        </w:rPr>
        <w:t>48.4% (1,890,659 Ha)</w:t>
      </w:r>
      <w:r>
        <w:rPr>
          <w:color w:val="222222"/>
        </w:rPr>
        <w:t xml:space="preserve"> dari 3,904,079 Ha kehilangan hutan primer Sulawesi (emisi: 1,28 Miliar Mg CO2), sedangkan perladangan rakyat hanya 2.9% (115,404 Ha). Uji crosstab </w:t>
      </w:r>
      <w:r>
        <w:rPr>
          <w:color w:val="222222"/>
        </w:rPr>
        <w:lastRenderedPageBreak/>
        <w:t xml:space="preserve">mengonfirmasi </w:t>
      </w:r>
      <w:r>
        <w:rPr>
          <w:b/>
          <w:color w:val="222222"/>
        </w:rPr>
        <w:t>Efek Jeda Waktu (Time-Lagging Effect)</w:t>
      </w:r>
      <w:r>
        <w:rPr>
          <w:color w:val="222222"/>
        </w:rPr>
        <w:t>: modal yang masuk hari ini tertahan birokrasi dan baru berdampak pada deforestasi fisik 1 hingga 2 tahun berikutnya.</w:t>
      </w:r>
    </w:p>
    <w:p w14:paraId="455B40ED" w14:textId="77777777" w:rsidR="0049480F" w:rsidRDefault="00657FB1">
      <w:pPr>
        <w:spacing w:before="50" w:after="20"/>
      </w:pPr>
      <w:r>
        <w:rPr>
          <w:b/>
          <w:i/>
          <w:color w:val="2E7D32"/>
          <w:sz w:val="15"/>
        </w:rPr>
        <w:t>Tabel 1.3: Ringkasan Hasil Uji Independensi Chi-Square (χ²) dan Odds Ratio (OR) Data Panel Bab 1 (N=60)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2494"/>
        <w:gridCol w:w="1134"/>
        <w:gridCol w:w="1134"/>
        <w:gridCol w:w="1020"/>
        <w:gridCol w:w="567"/>
        <w:gridCol w:w="1814"/>
      </w:tblGrid>
      <w:tr w:rsidR="0049480F" w14:paraId="7B943224" w14:textId="77777777">
        <w:trPr>
          <w:jc w:val="center"/>
        </w:trPr>
        <w:tc>
          <w:tcPr>
            <w:tcW w:w="2381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58D6AB6C" w14:textId="77777777" w:rsidR="0049480F" w:rsidRDefault="00657FB1">
            <w:r>
              <w:rPr>
                <w:b/>
                <w:color w:val="FFFFFF"/>
                <w:sz w:val="15"/>
              </w:rPr>
              <w:t>Faktor Tekanan Industri (X)</w:t>
            </w:r>
          </w:p>
        </w:tc>
        <w:tc>
          <w:tcPr>
            <w:tcW w:w="2494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3E7B3A95" w14:textId="77777777" w:rsidR="0049480F" w:rsidRDefault="00657FB1">
            <w:r>
              <w:rPr>
                <w:b/>
                <w:color w:val="FFFFFF"/>
                <w:sz w:val="15"/>
              </w:rPr>
              <w:t>Indikator Dampak Lingkungan (Y)</w:t>
            </w:r>
          </w:p>
        </w:tc>
        <w:tc>
          <w:tcPr>
            <w:tcW w:w="1134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188332A2" w14:textId="77777777" w:rsidR="0049480F" w:rsidRDefault="00657FB1">
            <w:pPr>
              <w:jc w:val="center"/>
            </w:pPr>
            <w:r>
              <w:rPr>
                <w:b/>
                <w:color w:val="FFFFFF"/>
                <w:sz w:val="15"/>
              </w:rPr>
              <w:t>Chi-Square (χ²)</w:t>
            </w:r>
          </w:p>
        </w:tc>
        <w:tc>
          <w:tcPr>
            <w:tcW w:w="1134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7C3A35C8" w14:textId="77777777" w:rsidR="0049480F" w:rsidRDefault="00657FB1">
            <w:pPr>
              <w:jc w:val="center"/>
            </w:pPr>
            <w:r>
              <w:rPr>
                <w:b/>
                <w:color w:val="FFFFFF"/>
                <w:sz w:val="15"/>
              </w:rPr>
              <w:t>P-Value</w:t>
            </w:r>
          </w:p>
        </w:tc>
        <w:tc>
          <w:tcPr>
            <w:tcW w:w="1020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602E3E0E" w14:textId="77777777" w:rsidR="0049480F" w:rsidRDefault="00657FB1">
            <w:pPr>
              <w:jc w:val="center"/>
            </w:pPr>
            <w:r>
              <w:rPr>
                <w:b/>
                <w:color w:val="FFFFFF"/>
                <w:sz w:val="15"/>
              </w:rPr>
              <w:t>Odds Ratio</w:t>
            </w:r>
          </w:p>
        </w:tc>
        <w:tc>
          <w:tcPr>
            <w:tcW w:w="567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690F776D" w14:textId="77777777" w:rsidR="0049480F" w:rsidRDefault="00657FB1">
            <w:pPr>
              <w:jc w:val="center"/>
            </w:pPr>
            <w:r>
              <w:rPr>
                <w:b/>
                <w:color w:val="FFFFFF"/>
                <w:sz w:val="15"/>
              </w:rPr>
              <w:t>df</w:t>
            </w:r>
          </w:p>
        </w:tc>
        <w:tc>
          <w:tcPr>
            <w:tcW w:w="1814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1165705C" w14:textId="77777777" w:rsidR="0049480F" w:rsidRDefault="00657FB1">
            <w:pPr>
              <w:jc w:val="center"/>
            </w:pPr>
            <w:r>
              <w:rPr>
                <w:b/>
                <w:color w:val="FFFFFF"/>
                <w:sz w:val="15"/>
              </w:rPr>
              <w:t>Kesimpulan Ilmiah</w:t>
            </w:r>
          </w:p>
        </w:tc>
      </w:tr>
      <w:tr w:rsidR="0049480F" w14:paraId="13E029D5" w14:textId="77777777">
        <w:trPr>
          <w:jc w:val="center"/>
        </w:trPr>
        <w:tc>
          <w:tcPr>
            <w:tcW w:w="238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7F547C2C" w14:textId="77777777" w:rsidR="0049480F" w:rsidRDefault="00657FB1">
            <w:r>
              <w:rPr>
                <w:b/>
                <w:color w:val="222222"/>
                <w:sz w:val="14"/>
              </w:rPr>
              <w:t>Kapasitas PLTU Captive (MW)</w:t>
            </w:r>
          </w:p>
        </w:tc>
        <w:tc>
          <w:tcPr>
            <w:tcW w:w="249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672C8FCE" w14:textId="77777777" w:rsidR="0049480F" w:rsidRDefault="00657FB1">
            <w:r>
              <w:rPr>
                <w:color w:val="222222"/>
                <w:sz w:val="14"/>
              </w:rPr>
              <w:t>Deforestasi Komoditas (≥10,961 Ha)</w:t>
            </w:r>
          </w:p>
        </w:tc>
        <w:tc>
          <w:tcPr>
            <w:tcW w:w="113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3395BA5D" w14:textId="77777777" w:rsidR="0049480F" w:rsidRDefault="00657FB1">
            <w:pPr>
              <w:jc w:val="center"/>
            </w:pPr>
            <w:r>
              <w:rPr>
                <w:color w:val="222222"/>
                <w:sz w:val="14"/>
              </w:rPr>
              <w:t>18.049</w:t>
            </w:r>
          </w:p>
        </w:tc>
        <w:tc>
          <w:tcPr>
            <w:tcW w:w="113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121B442D" w14:textId="77777777" w:rsidR="0049480F" w:rsidRDefault="00657FB1">
            <w:pPr>
              <w:jc w:val="center"/>
            </w:pPr>
            <w:r>
              <w:rPr>
                <w:color w:val="222222"/>
                <w:sz w:val="14"/>
              </w:rPr>
              <w:t>p &lt; 0.0001</w:t>
            </w:r>
          </w:p>
        </w:tc>
        <w:tc>
          <w:tcPr>
            <w:tcW w:w="1020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3B132347" w14:textId="77777777" w:rsidR="0049480F" w:rsidRDefault="00657FB1">
            <w:pPr>
              <w:jc w:val="center"/>
            </w:pPr>
            <w:r>
              <w:rPr>
                <w:color w:val="222222"/>
                <w:sz w:val="14"/>
              </w:rPr>
              <w:t>18.00x</w:t>
            </w:r>
          </w:p>
        </w:tc>
        <w:tc>
          <w:tcPr>
            <w:tcW w:w="56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683D25B8" w14:textId="77777777" w:rsidR="0049480F" w:rsidRDefault="00657FB1">
            <w:pPr>
              <w:jc w:val="center"/>
            </w:pPr>
            <w:r>
              <w:rPr>
                <w:color w:val="222222"/>
                <w:sz w:val="14"/>
              </w:rPr>
              <w:t>1</w:t>
            </w:r>
          </w:p>
        </w:tc>
        <w:tc>
          <w:tcPr>
            <w:tcW w:w="181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0CDCF643" w14:textId="77777777" w:rsidR="0049480F" w:rsidRDefault="00657FB1">
            <w:pPr>
              <w:jc w:val="center"/>
            </w:pPr>
            <w:r>
              <w:rPr>
                <w:color w:val="222222"/>
                <w:sz w:val="14"/>
              </w:rPr>
              <w:t>SIGNIFIKAN (Risiko 18x Lipat)</w:t>
            </w:r>
          </w:p>
        </w:tc>
      </w:tr>
      <w:tr w:rsidR="0049480F" w14:paraId="52921777" w14:textId="77777777">
        <w:trPr>
          <w:jc w:val="center"/>
        </w:trPr>
        <w:tc>
          <w:tcPr>
            <w:tcW w:w="238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19B17A6B" w14:textId="77777777" w:rsidR="0049480F" w:rsidRDefault="00657FB1">
            <w:r>
              <w:rPr>
                <w:b/>
                <w:color w:val="222222"/>
                <w:sz w:val="14"/>
              </w:rPr>
              <w:t>Jumlah IUP Tambang Baru (Unit)</w:t>
            </w:r>
          </w:p>
        </w:tc>
        <w:tc>
          <w:tcPr>
            <w:tcW w:w="249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48B20A86" w14:textId="77777777" w:rsidR="0049480F" w:rsidRDefault="00657FB1">
            <w:r>
              <w:rPr>
                <w:b/>
                <w:color w:val="222222"/>
                <w:sz w:val="14"/>
              </w:rPr>
              <w:t>Total Deforestasi Alam (Ha)</w:t>
            </w:r>
          </w:p>
        </w:tc>
        <w:tc>
          <w:tcPr>
            <w:tcW w:w="113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714AA499" w14:textId="77777777" w:rsidR="0049480F" w:rsidRDefault="00657FB1">
            <w:pPr>
              <w:jc w:val="center"/>
            </w:pPr>
            <w:r>
              <w:rPr>
                <w:color w:val="222222"/>
                <w:sz w:val="14"/>
              </w:rPr>
              <w:t>17.239</w:t>
            </w:r>
          </w:p>
        </w:tc>
        <w:tc>
          <w:tcPr>
            <w:tcW w:w="113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57996D54" w14:textId="77777777" w:rsidR="0049480F" w:rsidRDefault="00657FB1">
            <w:pPr>
              <w:jc w:val="center"/>
            </w:pPr>
            <w:r>
              <w:rPr>
                <w:color w:val="222222"/>
                <w:sz w:val="14"/>
              </w:rPr>
              <w:t>p &lt; 0.0001</w:t>
            </w:r>
          </w:p>
        </w:tc>
        <w:tc>
          <w:tcPr>
            <w:tcW w:w="1020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34041126" w14:textId="77777777" w:rsidR="0049480F" w:rsidRDefault="00657FB1">
            <w:pPr>
              <w:jc w:val="center"/>
            </w:pPr>
            <w:r>
              <w:rPr>
                <w:color w:val="222222"/>
                <w:sz w:val="14"/>
              </w:rPr>
              <w:t>13.75x</w:t>
            </w:r>
          </w:p>
        </w:tc>
        <w:tc>
          <w:tcPr>
            <w:tcW w:w="56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1B12AC48" w14:textId="77777777" w:rsidR="0049480F" w:rsidRDefault="00657FB1">
            <w:pPr>
              <w:jc w:val="center"/>
            </w:pPr>
            <w:r>
              <w:rPr>
                <w:color w:val="222222"/>
                <w:sz w:val="14"/>
              </w:rPr>
              <w:t>1</w:t>
            </w:r>
          </w:p>
        </w:tc>
        <w:tc>
          <w:tcPr>
            <w:tcW w:w="181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366818F4" w14:textId="77777777" w:rsidR="0049480F" w:rsidRDefault="00657FB1">
            <w:pPr>
              <w:jc w:val="center"/>
            </w:pPr>
            <w:r>
              <w:rPr>
                <w:color w:val="222222"/>
                <w:sz w:val="14"/>
              </w:rPr>
              <w:t>SIGNIFIKAN (Risiko 13.7x Lipat)</w:t>
            </w:r>
          </w:p>
        </w:tc>
      </w:tr>
      <w:tr w:rsidR="0049480F" w14:paraId="0D754781" w14:textId="77777777">
        <w:trPr>
          <w:jc w:val="center"/>
        </w:trPr>
        <w:tc>
          <w:tcPr>
            <w:tcW w:w="238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499B0D5E" w14:textId="77777777" w:rsidR="0049480F" w:rsidRDefault="00657FB1">
            <w:r>
              <w:rPr>
                <w:b/>
                <w:color w:val="222222"/>
                <w:sz w:val="14"/>
              </w:rPr>
              <w:t>Jumlah IUP Tambang Baru (Unit)</w:t>
            </w:r>
          </w:p>
        </w:tc>
        <w:tc>
          <w:tcPr>
            <w:tcW w:w="249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5C5CA085" w14:textId="77777777" w:rsidR="0049480F" w:rsidRDefault="00657FB1">
            <w:r>
              <w:rPr>
                <w:color w:val="222222"/>
                <w:sz w:val="14"/>
              </w:rPr>
              <w:t>Deforestasi Komoditas (Ha)</w:t>
            </w:r>
          </w:p>
        </w:tc>
        <w:tc>
          <w:tcPr>
            <w:tcW w:w="113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6886F232" w14:textId="77777777" w:rsidR="0049480F" w:rsidRDefault="00657FB1">
            <w:pPr>
              <w:jc w:val="center"/>
            </w:pPr>
            <w:r>
              <w:rPr>
                <w:color w:val="222222"/>
                <w:sz w:val="14"/>
              </w:rPr>
              <w:t>21.818</w:t>
            </w:r>
          </w:p>
        </w:tc>
        <w:tc>
          <w:tcPr>
            <w:tcW w:w="113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1C0646E0" w14:textId="77777777" w:rsidR="0049480F" w:rsidRDefault="00657FB1">
            <w:pPr>
              <w:jc w:val="center"/>
            </w:pPr>
            <w:r>
              <w:rPr>
                <w:color w:val="222222"/>
                <w:sz w:val="14"/>
              </w:rPr>
              <w:t>p &lt; 0.0001</w:t>
            </w:r>
          </w:p>
        </w:tc>
        <w:tc>
          <w:tcPr>
            <w:tcW w:w="1020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37D9C9A1" w14:textId="77777777" w:rsidR="0049480F" w:rsidRDefault="00657FB1">
            <w:pPr>
              <w:jc w:val="center"/>
            </w:pPr>
            <w:r>
              <w:rPr>
                <w:color w:val="222222"/>
                <w:sz w:val="14"/>
              </w:rPr>
              <w:t>21.36x</w:t>
            </w:r>
          </w:p>
        </w:tc>
        <w:tc>
          <w:tcPr>
            <w:tcW w:w="56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3918FF8E" w14:textId="77777777" w:rsidR="0049480F" w:rsidRDefault="00657FB1">
            <w:pPr>
              <w:jc w:val="center"/>
            </w:pPr>
            <w:r>
              <w:rPr>
                <w:color w:val="222222"/>
                <w:sz w:val="14"/>
              </w:rPr>
              <w:t>1</w:t>
            </w:r>
          </w:p>
        </w:tc>
        <w:tc>
          <w:tcPr>
            <w:tcW w:w="181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0F10AACE" w14:textId="77777777" w:rsidR="0049480F" w:rsidRDefault="00657FB1">
            <w:pPr>
              <w:jc w:val="center"/>
            </w:pPr>
            <w:r>
              <w:rPr>
                <w:color w:val="222222"/>
                <w:sz w:val="14"/>
              </w:rPr>
              <w:t>SIGNIFIKAN (Risiko 21.4x Lipat)</w:t>
            </w:r>
          </w:p>
        </w:tc>
      </w:tr>
      <w:tr w:rsidR="0049480F" w14:paraId="1DBACB4F" w14:textId="77777777">
        <w:trPr>
          <w:jc w:val="center"/>
        </w:trPr>
        <w:tc>
          <w:tcPr>
            <w:tcW w:w="238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6744C8D9" w14:textId="77777777" w:rsidR="0049480F" w:rsidRDefault="00657FB1">
            <w:r>
              <w:rPr>
                <w:b/>
                <w:color w:val="222222"/>
                <w:sz w:val="14"/>
              </w:rPr>
              <w:t>Luas Konsesi Tambang Baru (Ha)</w:t>
            </w:r>
          </w:p>
        </w:tc>
        <w:tc>
          <w:tcPr>
            <w:tcW w:w="249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54DA1462" w14:textId="77777777" w:rsidR="0049480F" w:rsidRDefault="00657FB1">
            <w:r>
              <w:rPr>
                <w:color w:val="222222"/>
                <w:sz w:val="14"/>
              </w:rPr>
              <w:t>Deforestasi Komoditas (Ha)</w:t>
            </w:r>
          </w:p>
        </w:tc>
        <w:tc>
          <w:tcPr>
            <w:tcW w:w="113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4D4CCE7D" w14:textId="77777777" w:rsidR="0049480F" w:rsidRDefault="00657FB1">
            <w:pPr>
              <w:jc w:val="center"/>
            </w:pPr>
            <w:r>
              <w:rPr>
                <w:color w:val="222222"/>
                <w:sz w:val="14"/>
              </w:rPr>
              <w:t>19.267</w:t>
            </w:r>
          </w:p>
        </w:tc>
        <w:tc>
          <w:tcPr>
            <w:tcW w:w="113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169A77EA" w14:textId="77777777" w:rsidR="0049480F" w:rsidRDefault="00657FB1">
            <w:pPr>
              <w:jc w:val="center"/>
            </w:pPr>
            <w:r>
              <w:rPr>
                <w:color w:val="222222"/>
                <w:sz w:val="14"/>
              </w:rPr>
              <w:t>p &lt; 0.0001</w:t>
            </w:r>
          </w:p>
        </w:tc>
        <w:tc>
          <w:tcPr>
            <w:tcW w:w="1020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3EF71211" w14:textId="77777777" w:rsidR="0049480F" w:rsidRDefault="00657FB1">
            <w:pPr>
              <w:jc w:val="center"/>
            </w:pPr>
            <w:r>
              <w:rPr>
                <w:color w:val="222222"/>
                <w:sz w:val="14"/>
              </w:rPr>
              <w:t>16.00x</w:t>
            </w:r>
          </w:p>
        </w:tc>
        <w:tc>
          <w:tcPr>
            <w:tcW w:w="56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277CE9A6" w14:textId="77777777" w:rsidR="0049480F" w:rsidRDefault="00657FB1">
            <w:pPr>
              <w:jc w:val="center"/>
            </w:pPr>
            <w:r>
              <w:rPr>
                <w:color w:val="222222"/>
                <w:sz w:val="14"/>
              </w:rPr>
              <w:t>1</w:t>
            </w:r>
          </w:p>
        </w:tc>
        <w:tc>
          <w:tcPr>
            <w:tcW w:w="181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7E1C461D" w14:textId="77777777" w:rsidR="0049480F" w:rsidRDefault="00657FB1">
            <w:pPr>
              <w:jc w:val="center"/>
            </w:pPr>
            <w:r>
              <w:rPr>
                <w:color w:val="222222"/>
                <w:sz w:val="14"/>
              </w:rPr>
              <w:t>SIGNIFIKAN (Risiko 16.0x Lipat)</w:t>
            </w:r>
          </w:p>
        </w:tc>
      </w:tr>
      <w:tr w:rsidR="0049480F" w14:paraId="0108FAF6" w14:textId="77777777">
        <w:trPr>
          <w:jc w:val="center"/>
        </w:trPr>
        <w:tc>
          <w:tcPr>
            <w:tcW w:w="238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22166A72" w14:textId="77777777" w:rsidR="0049480F" w:rsidRDefault="00657FB1">
            <w:r>
              <w:rPr>
                <w:b/>
                <w:color w:val="222222"/>
                <w:sz w:val="14"/>
              </w:rPr>
              <w:t>Realisasi Investasi PMDN (Juta Rp)</w:t>
            </w:r>
          </w:p>
        </w:tc>
        <w:tc>
          <w:tcPr>
            <w:tcW w:w="249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50FE5B99" w14:textId="77777777" w:rsidR="0049480F" w:rsidRDefault="00657FB1">
            <w:r>
              <w:rPr>
                <w:color w:val="222222"/>
                <w:sz w:val="14"/>
              </w:rPr>
              <w:t>Deforestasi Komoditas (Ha)</w:t>
            </w:r>
          </w:p>
        </w:tc>
        <w:tc>
          <w:tcPr>
            <w:tcW w:w="113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490CE1A9" w14:textId="77777777" w:rsidR="0049480F" w:rsidRDefault="00657FB1">
            <w:pPr>
              <w:jc w:val="center"/>
            </w:pPr>
            <w:r>
              <w:rPr>
                <w:color w:val="222222"/>
                <w:sz w:val="14"/>
              </w:rPr>
              <w:t>2.083</w:t>
            </w:r>
          </w:p>
        </w:tc>
        <w:tc>
          <w:tcPr>
            <w:tcW w:w="113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0E39EB83" w14:textId="77777777" w:rsidR="0049480F" w:rsidRDefault="00657FB1">
            <w:pPr>
              <w:jc w:val="center"/>
            </w:pPr>
            <w:r>
              <w:rPr>
                <w:color w:val="222222"/>
                <w:sz w:val="14"/>
              </w:rPr>
              <w:t>p = 0.1489</w:t>
            </w:r>
          </w:p>
        </w:tc>
        <w:tc>
          <w:tcPr>
            <w:tcW w:w="1020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5F0CAF45" w14:textId="77777777" w:rsidR="0049480F" w:rsidRDefault="00657FB1">
            <w:pPr>
              <w:jc w:val="center"/>
            </w:pPr>
            <w:r>
              <w:rPr>
                <w:color w:val="222222"/>
                <w:sz w:val="14"/>
              </w:rPr>
              <w:t>2.80x</w:t>
            </w:r>
          </w:p>
        </w:tc>
        <w:tc>
          <w:tcPr>
            <w:tcW w:w="56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04ACCA21" w14:textId="77777777" w:rsidR="0049480F" w:rsidRDefault="00657FB1">
            <w:pPr>
              <w:jc w:val="center"/>
            </w:pPr>
            <w:r>
              <w:rPr>
                <w:color w:val="222222"/>
                <w:sz w:val="14"/>
              </w:rPr>
              <w:t>1</w:t>
            </w:r>
          </w:p>
        </w:tc>
        <w:tc>
          <w:tcPr>
            <w:tcW w:w="181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73D30237" w14:textId="77777777" w:rsidR="0049480F" w:rsidRDefault="00657FB1">
            <w:pPr>
              <w:jc w:val="center"/>
            </w:pPr>
            <w:r>
              <w:rPr>
                <w:color w:val="222222"/>
                <w:sz w:val="14"/>
              </w:rPr>
              <w:t>TIDAK SIGNIFIKAN (Efek Time-Lag)</w:t>
            </w:r>
          </w:p>
        </w:tc>
      </w:tr>
    </w:tbl>
    <w:p w14:paraId="50904FF6" w14:textId="77777777" w:rsidR="0049480F" w:rsidRDefault="00657FB1">
      <w:pPr>
        <w:pBdr>
          <w:bottom w:val="single" w:sz="4" w:space="1" w:color="2E7D32"/>
        </w:pBdr>
        <w:spacing w:before="80" w:after="30"/>
      </w:pPr>
      <w:r>
        <w:rPr>
          <w:b/>
          <w:color w:val="1B5E20"/>
          <w:sz w:val="19"/>
        </w:rPr>
        <w:t>1.5 Pelabuhan Ekspor &amp; Peta Jalur Distribusi Logistik Nikel Sulawesi</w:t>
      </w:r>
    </w:p>
    <w:p w14:paraId="4B586ABB" w14:textId="77777777" w:rsidR="0049480F" w:rsidRDefault="00657FB1">
      <w:pPr>
        <w:spacing w:after="40" w:line="252" w:lineRule="auto"/>
        <w:jc w:val="both"/>
      </w:pPr>
      <w:r>
        <w:rPr>
          <w:color w:val="222222"/>
        </w:rPr>
        <w:t>Eksploitasi nikel terhubung langsung ke pasar global melalui 6 simpul pelabuhan samudera dan terminal khusus utama di pesisir Sulawesi yang diverifikasi melalui triangulasi Laporan KNKT, Regulasi PSN (Perpres No. 109/2020), dan laporan emiten.</w:t>
      </w:r>
    </w:p>
    <w:p w14:paraId="1A036F7D" w14:textId="77777777" w:rsidR="0049480F" w:rsidRDefault="00657FB1">
      <w:pPr>
        <w:spacing w:before="50" w:after="20"/>
      </w:pPr>
      <w:r>
        <w:rPr>
          <w:b/>
          <w:i/>
          <w:color w:val="2E7D32"/>
          <w:sz w:val="15"/>
        </w:rPr>
        <w:t>Tabel 1.4: Inventarisasi Enam Simpul Pelabuhan dan Terminal Khusus Ekspor Nikel di Pulau Sulawesi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7"/>
        <w:gridCol w:w="1814"/>
        <w:gridCol w:w="2494"/>
        <w:gridCol w:w="1587"/>
        <w:gridCol w:w="1247"/>
        <w:gridCol w:w="1814"/>
      </w:tblGrid>
      <w:tr w:rsidR="0049480F" w14:paraId="4897E993" w14:textId="77777777">
        <w:trPr>
          <w:jc w:val="center"/>
        </w:trPr>
        <w:tc>
          <w:tcPr>
            <w:tcW w:w="1587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10D8C2F0" w14:textId="77777777" w:rsidR="0049480F" w:rsidRDefault="00657FB1">
            <w:r>
              <w:rPr>
                <w:b/>
                <w:color w:val="FFFFFF"/>
                <w:sz w:val="15"/>
              </w:rPr>
              <w:t>Kawasan Industri</w:t>
            </w:r>
          </w:p>
        </w:tc>
        <w:tc>
          <w:tcPr>
            <w:tcW w:w="1814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66BB3153" w14:textId="77777777" w:rsidR="0049480F" w:rsidRDefault="00657FB1">
            <w:r>
              <w:rPr>
                <w:b/>
                <w:color w:val="FFFFFF"/>
                <w:sz w:val="15"/>
              </w:rPr>
              <w:t>Wilayah Administrasi</w:t>
            </w:r>
          </w:p>
        </w:tc>
        <w:tc>
          <w:tcPr>
            <w:tcW w:w="2494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36602993" w14:textId="77777777" w:rsidR="0049480F" w:rsidRDefault="00657FB1">
            <w:r>
              <w:rPr>
                <w:b/>
                <w:color w:val="FFFFFF"/>
                <w:sz w:val="15"/>
              </w:rPr>
              <w:t>Fasilitas Pelabuhan / Terminal</w:t>
            </w:r>
          </w:p>
        </w:tc>
        <w:tc>
          <w:tcPr>
            <w:tcW w:w="1587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2227BFE0" w14:textId="77777777" w:rsidR="0049480F" w:rsidRDefault="00657FB1">
            <w:pPr>
              <w:jc w:val="center"/>
            </w:pPr>
            <w:r>
              <w:rPr>
                <w:b/>
                <w:color w:val="FFFFFF"/>
                <w:sz w:val="15"/>
              </w:rPr>
              <w:t>Status Regulasi</w:t>
            </w:r>
          </w:p>
        </w:tc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69F8B530" w14:textId="77777777" w:rsidR="0049480F" w:rsidRDefault="00657FB1">
            <w:pPr>
              <w:jc w:val="center"/>
            </w:pPr>
            <w:r>
              <w:rPr>
                <w:b/>
                <w:color w:val="FFFFFF"/>
                <w:sz w:val="15"/>
              </w:rPr>
              <w:t>Kapasitas Kapal</w:t>
            </w:r>
          </w:p>
        </w:tc>
        <w:tc>
          <w:tcPr>
            <w:tcW w:w="1814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054BD0DA" w14:textId="77777777" w:rsidR="0049480F" w:rsidRDefault="00657FB1">
            <w:r>
              <w:rPr>
                <w:b/>
                <w:color w:val="FFFFFF"/>
                <w:sz w:val="15"/>
              </w:rPr>
              <w:t>Tujuan Utama Ekspor</w:t>
            </w:r>
          </w:p>
        </w:tc>
      </w:tr>
      <w:tr w:rsidR="0049480F" w14:paraId="22E3E6BF" w14:textId="77777777">
        <w:trPr>
          <w:jc w:val="center"/>
        </w:trPr>
        <w:tc>
          <w:tcPr>
            <w:tcW w:w="158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06E896F4" w14:textId="77777777" w:rsidR="0049480F" w:rsidRDefault="00657FB1">
            <w:r>
              <w:rPr>
                <w:b/>
                <w:color w:val="222222"/>
                <w:sz w:val="14"/>
              </w:rPr>
              <w:t>IMIP Morowali</w:t>
            </w:r>
          </w:p>
        </w:tc>
        <w:tc>
          <w:tcPr>
            <w:tcW w:w="181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23F3CD5C" w14:textId="77777777" w:rsidR="0049480F" w:rsidRDefault="00657FB1">
            <w:r>
              <w:rPr>
                <w:color w:val="222222"/>
                <w:sz w:val="14"/>
              </w:rPr>
              <w:t>Morowali, Sulteng</w:t>
            </w:r>
          </w:p>
        </w:tc>
        <w:tc>
          <w:tcPr>
            <w:tcW w:w="249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5B19F72C" w14:textId="77777777" w:rsidR="0049480F" w:rsidRDefault="00657FB1">
            <w:r>
              <w:rPr>
                <w:color w:val="222222"/>
                <w:sz w:val="14"/>
              </w:rPr>
              <w:t>Pelabuhan Samudera &amp; Dermaga Curah</w:t>
            </w:r>
          </w:p>
        </w:tc>
        <w:tc>
          <w:tcPr>
            <w:tcW w:w="158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0E2C2808" w14:textId="77777777" w:rsidR="0049480F" w:rsidRDefault="00657FB1">
            <w:pPr>
              <w:jc w:val="center"/>
            </w:pPr>
            <w:r>
              <w:rPr>
                <w:color w:val="222222"/>
                <w:sz w:val="14"/>
              </w:rPr>
              <w:t>PSN (Perpres 109/2020)</w:t>
            </w:r>
          </w:p>
        </w:tc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4F08749A" w14:textId="77777777" w:rsidR="0049480F" w:rsidRDefault="00657FB1">
            <w:pPr>
              <w:jc w:val="center"/>
            </w:pPr>
            <w:r>
              <w:rPr>
                <w:color w:val="222222"/>
                <w:sz w:val="14"/>
              </w:rPr>
              <w:t>Hingga 52.378 DWT</w:t>
            </w:r>
          </w:p>
        </w:tc>
        <w:tc>
          <w:tcPr>
            <w:tcW w:w="181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126E0C8B" w14:textId="77777777" w:rsidR="0049480F" w:rsidRDefault="00657FB1">
            <w:r>
              <w:rPr>
                <w:color w:val="222222"/>
                <w:sz w:val="14"/>
              </w:rPr>
              <w:t>Pasar Global (Tiongkok)</w:t>
            </w:r>
          </w:p>
        </w:tc>
      </w:tr>
      <w:tr w:rsidR="0049480F" w14:paraId="40BFB5FD" w14:textId="77777777">
        <w:trPr>
          <w:jc w:val="center"/>
        </w:trPr>
        <w:tc>
          <w:tcPr>
            <w:tcW w:w="158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1C17F459" w14:textId="77777777" w:rsidR="0049480F" w:rsidRDefault="00657FB1">
            <w:r>
              <w:rPr>
                <w:b/>
                <w:color w:val="222222"/>
                <w:sz w:val="14"/>
              </w:rPr>
              <w:t>GNI Morowali Utara</w:t>
            </w:r>
          </w:p>
        </w:tc>
        <w:tc>
          <w:tcPr>
            <w:tcW w:w="181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5E05AE55" w14:textId="77777777" w:rsidR="0049480F" w:rsidRDefault="00657FB1">
            <w:r>
              <w:rPr>
                <w:color w:val="222222"/>
                <w:sz w:val="14"/>
              </w:rPr>
              <w:t>Morowali Utara, Sulteng</w:t>
            </w:r>
          </w:p>
        </w:tc>
        <w:tc>
          <w:tcPr>
            <w:tcW w:w="249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1AFDCEF8" w14:textId="77777777" w:rsidR="0049480F" w:rsidRDefault="00657FB1">
            <w:r>
              <w:rPr>
                <w:color w:val="222222"/>
                <w:sz w:val="14"/>
              </w:rPr>
              <w:t>Terminal Khusus Pesisir Tomori</w:t>
            </w:r>
          </w:p>
        </w:tc>
        <w:tc>
          <w:tcPr>
            <w:tcW w:w="158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15F9BCA4" w14:textId="77777777" w:rsidR="0049480F" w:rsidRDefault="00657FB1">
            <w:pPr>
              <w:jc w:val="center"/>
            </w:pPr>
            <w:r>
              <w:rPr>
                <w:color w:val="222222"/>
                <w:sz w:val="14"/>
              </w:rPr>
              <w:t>Izin Industri Mandiri</w:t>
            </w:r>
          </w:p>
        </w:tc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28C68A10" w14:textId="77777777" w:rsidR="0049480F" w:rsidRDefault="00657FB1">
            <w:pPr>
              <w:jc w:val="center"/>
            </w:pPr>
            <w:r>
              <w:rPr>
                <w:color w:val="222222"/>
                <w:sz w:val="14"/>
              </w:rPr>
              <w:t>Hingga 30.000 DWT</w:t>
            </w:r>
          </w:p>
        </w:tc>
        <w:tc>
          <w:tcPr>
            <w:tcW w:w="181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63AB6146" w14:textId="77777777" w:rsidR="0049480F" w:rsidRDefault="00657FB1">
            <w:r>
              <w:rPr>
                <w:color w:val="222222"/>
                <w:sz w:val="14"/>
              </w:rPr>
              <w:t>Pasar Global (Tiongkok)</w:t>
            </w:r>
          </w:p>
        </w:tc>
      </w:tr>
      <w:tr w:rsidR="0049480F" w14:paraId="7381B22A" w14:textId="77777777">
        <w:trPr>
          <w:jc w:val="center"/>
        </w:trPr>
        <w:tc>
          <w:tcPr>
            <w:tcW w:w="158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15B5728B" w14:textId="77777777" w:rsidR="0049480F" w:rsidRDefault="00657FB1">
            <w:r>
              <w:rPr>
                <w:b/>
                <w:color w:val="222222"/>
                <w:sz w:val="14"/>
              </w:rPr>
              <w:t>VDNI Konawe</w:t>
            </w:r>
          </w:p>
        </w:tc>
        <w:tc>
          <w:tcPr>
            <w:tcW w:w="181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6CF80AD8" w14:textId="77777777" w:rsidR="0049480F" w:rsidRDefault="00657FB1">
            <w:r>
              <w:rPr>
                <w:color w:val="222222"/>
                <w:sz w:val="14"/>
              </w:rPr>
              <w:t>Konawe, Sultra</w:t>
            </w:r>
          </w:p>
        </w:tc>
        <w:tc>
          <w:tcPr>
            <w:tcW w:w="249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02C50432" w14:textId="77777777" w:rsidR="0049480F" w:rsidRDefault="00657FB1">
            <w:r>
              <w:rPr>
                <w:color w:val="222222"/>
                <w:sz w:val="14"/>
              </w:rPr>
              <w:t>Dermaga Khusus Curah &amp; Kargo</w:t>
            </w:r>
          </w:p>
        </w:tc>
        <w:tc>
          <w:tcPr>
            <w:tcW w:w="158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5B3EB23A" w14:textId="77777777" w:rsidR="0049480F" w:rsidRDefault="00657FB1">
            <w:pPr>
              <w:jc w:val="center"/>
            </w:pPr>
            <w:r>
              <w:rPr>
                <w:color w:val="222222"/>
                <w:sz w:val="14"/>
              </w:rPr>
              <w:t>PSN (Perpres 109/2020)</w:t>
            </w:r>
          </w:p>
        </w:tc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0F484087" w14:textId="77777777" w:rsidR="0049480F" w:rsidRDefault="00657FB1">
            <w:pPr>
              <w:jc w:val="center"/>
            </w:pPr>
            <w:r>
              <w:rPr>
                <w:color w:val="222222"/>
                <w:sz w:val="14"/>
              </w:rPr>
              <w:t>Hingga 50.000 DWT</w:t>
            </w:r>
          </w:p>
        </w:tc>
        <w:tc>
          <w:tcPr>
            <w:tcW w:w="181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61E04346" w14:textId="77777777" w:rsidR="0049480F" w:rsidRDefault="00657FB1">
            <w:r>
              <w:rPr>
                <w:color w:val="222222"/>
                <w:sz w:val="14"/>
              </w:rPr>
              <w:t>Pasar Global (Tiongkok)</w:t>
            </w:r>
          </w:p>
        </w:tc>
      </w:tr>
      <w:tr w:rsidR="0049480F" w14:paraId="461CD3C5" w14:textId="77777777">
        <w:trPr>
          <w:jc w:val="center"/>
        </w:trPr>
        <w:tc>
          <w:tcPr>
            <w:tcW w:w="158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519CD803" w14:textId="77777777" w:rsidR="0049480F" w:rsidRDefault="00657FB1">
            <w:r>
              <w:rPr>
                <w:b/>
                <w:color w:val="222222"/>
                <w:sz w:val="14"/>
              </w:rPr>
              <w:t>OSS Konawe</w:t>
            </w:r>
          </w:p>
        </w:tc>
        <w:tc>
          <w:tcPr>
            <w:tcW w:w="181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0917D485" w14:textId="77777777" w:rsidR="0049480F" w:rsidRDefault="00657FB1">
            <w:r>
              <w:rPr>
                <w:color w:val="222222"/>
                <w:sz w:val="14"/>
              </w:rPr>
              <w:t>Konawe, Sultra</w:t>
            </w:r>
          </w:p>
        </w:tc>
        <w:tc>
          <w:tcPr>
            <w:tcW w:w="249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7240953B" w14:textId="77777777" w:rsidR="0049480F" w:rsidRDefault="00657FB1">
            <w:r>
              <w:rPr>
                <w:color w:val="222222"/>
                <w:sz w:val="14"/>
              </w:rPr>
              <w:t>Dermaga Terintegrasi Konawe</w:t>
            </w:r>
          </w:p>
        </w:tc>
        <w:tc>
          <w:tcPr>
            <w:tcW w:w="158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32A9EB00" w14:textId="77777777" w:rsidR="0049480F" w:rsidRDefault="00657FB1">
            <w:pPr>
              <w:jc w:val="center"/>
            </w:pPr>
            <w:r>
              <w:rPr>
                <w:color w:val="222222"/>
                <w:sz w:val="14"/>
              </w:rPr>
              <w:t>PSN (Perpres 109/2020)</w:t>
            </w:r>
          </w:p>
        </w:tc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3BA92E80" w14:textId="77777777" w:rsidR="0049480F" w:rsidRDefault="00657FB1">
            <w:pPr>
              <w:jc w:val="center"/>
            </w:pPr>
            <w:r>
              <w:rPr>
                <w:color w:val="222222"/>
                <w:sz w:val="14"/>
              </w:rPr>
              <w:t>Hingga 50.000 DWT</w:t>
            </w:r>
          </w:p>
        </w:tc>
        <w:tc>
          <w:tcPr>
            <w:tcW w:w="181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6469B39F" w14:textId="77777777" w:rsidR="0049480F" w:rsidRDefault="00657FB1">
            <w:r>
              <w:rPr>
                <w:color w:val="222222"/>
                <w:sz w:val="14"/>
              </w:rPr>
              <w:t>Pasar Global (Tiongkok)</w:t>
            </w:r>
          </w:p>
        </w:tc>
      </w:tr>
      <w:tr w:rsidR="0049480F" w14:paraId="667F91AF" w14:textId="77777777">
        <w:trPr>
          <w:jc w:val="center"/>
        </w:trPr>
        <w:tc>
          <w:tcPr>
            <w:tcW w:w="158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5AF513D1" w14:textId="77777777" w:rsidR="0049480F" w:rsidRDefault="00657FB1">
            <w:r>
              <w:rPr>
                <w:b/>
                <w:color w:val="222222"/>
                <w:sz w:val="14"/>
              </w:rPr>
              <w:t>Pomalaa (ANTAM)</w:t>
            </w:r>
          </w:p>
        </w:tc>
        <w:tc>
          <w:tcPr>
            <w:tcW w:w="181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07061E4F" w14:textId="77777777" w:rsidR="0049480F" w:rsidRDefault="00657FB1">
            <w:r>
              <w:rPr>
                <w:color w:val="222222"/>
                <w:sz w:val="14"/>
              </w:rPr>
              <w:t>Kolaka, Sultra</w:t>
            </w:r>
          </w:p>
        </w:tc>
        <w:tc>
          <w:tcPr>
            <w:tcW w:w="249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10C566F6" w14:textId="77777777" w:rsidR="0049480F" w:rsidRDefault="00657FB1">
            <w:r>
              <w:rPr>
                <w:color w:val="222222"/>
                <w:sz w:val="14"/>
              </w:rPr>
              <w:t>Dermaga Pomalaa &amp; Konveyor</w:t>
            </w:r>
          </w:p>
        </w:tc>
        <w:tc>
          <w:tcPr>
            <w:tcW w:w="158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000BAFEE" w14:textId="77777777" w:rsidR="0049480F" w:rsidRDefault="00657FB1">
            <w:pPr>
              <w:jc w:val="center"/>
            </w:pPr>
            <w:r>
              <w:rPr>
                <w:color w:val="222222"/>
                <w:sz w:val="14"/>
              </w:rPr>
              <w:t>Kawasan BUMN Industri</w:t>
            </w:r>
          </w:p>
        </w:tc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5B68F8A7" w14:textId="77777777" w:rsidR="0049480F" w:rsidRDefault="00657FB1">
            <w:pPr>
              <w:jc w:val="center"/>
            </w:pPr>
            <w:r>
              <w:rPr>
                <w:color w:val="222222"/>
                <w:sz w:val="14"/>
              </w:rPr>
              <w:t>Hingga 12.000 DWT</w:t>
            </w:r>
          </w:p>
        </w:tc>
        <w:tc>
          <w:tcPr>
            <w:tcW w:w="181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65180B8A" w14:textId="77777777" w:rsidR="0049480F" w:rsidRDefault="00657FB1">
            <w:r>
              <w:rPr>
                <w:color w:val="222222"/>
                <w:sz w:val="14"/>
              </w:rPr>
              <w:t>Jepang &amp; Korsel</w:t>
            </w:r>
          </w:p>
        </w:tc>
      </w:tr>
      <w:tr w:rsidR="0049480F" w14:paraId="684EAED5" w14:textId="77777777">
        <w:trPr>
          <w:jc w:val="center"/>
        </w:trPr>
        <w:tc>
          <w:tcPr>
            <w:tcW w:w="158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4704DDA3" w14:textId="77777777" w:rsidR="0049480F" w:rsidRDefault="00657FB1">
            <w:r>
              <w:rPr>
                <w:b/>
                <w:color w:val="222222"/>
                <w:sz w:val="14"/>
              </w:rPr>
              <w:t>Sorowako (Vale)</w:t>
            </w:r>
          </w:p>
        </w:tc>
        <w:tc>
          <w:tcPr>
            <w:tcW w:w="181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20B781BF" w14:textId="77777777" w:rsidR="0049480F" w:rsidRDefault="00657FB1">
            <w:r>
              <w:rPr>
                <w:color w:val="222222"/>
                <w:sz w:val="14"/>
              </w:rPr>
              <w:t>Luwu Timur, Sulsel</w:t>
            </w:r>
          </w:p>
        </w:tc>
        <w:tc>
          <w:tcPr>
            <w:tcW w:w="249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3AF93376" w14:textId="77777777" w:rsidR="0049480F" w:rsidRDefault="00657FB1">
            <w:r>
              <w:rPr>
                <w:color w:val="222222"/>
                <w:sz w:val="14"/>
              </w:rPr>
              <w:t>Pelabuhan Balantang Malili</w:t>
            </w:r>
          </w:p>
        </w:tc>
        <w:tc>
          <w:tcPr>
            <w:tcW w:w="158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0537FCC1" w14:textId="77777777" w:rsidR="0049480F" w:rsidRDefault="00657FB1">
            <w:pPr>
              <w:jc w:val="center"/>
            </w:pPr>
            <w:r>
              <w:rPr>
                <w:color w:val="222222"/>
                <w:sz w:val="14"/>
              </w:rPr>
              <w:t>Kontrak Karya Tambang</w:t>
            </w:r>
          </w:p>
        </w:tc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4FE82525" w14:textId="77777777" w:rsidR="0049480F" w:rsidRDefault="00657FB1">
            <w:pPr>
              <w:jc w:val="center"/>
            </w:pPr>
            <w:r>
              <w:rPr>
                <w:color w:val="222222"/>
                <w:sz w:val="14"/>
              </w:rPr>
              <w:t>Hingga 15.000 DWT</w:t>
            </w:r>
          </w:p>
        </w:tc>
        <w:tc>
          <w:tcPr>
            <w:tcW w:w="181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17E5DCA7" w14:textId="77777777" w:rsidR="0049480F" w:rsidRDefault="00657FB1">
            <w:r>
              <w:rPr>
                <w:color w:val="222222"/>
                <w:sz w:val="14"/>
              </w:rPr>
              <w:t>Jepang &amp; Skandinavia</w:t>
            </w:r>
          </w:p>
        </w:tc>
      </w:tr>
    </w:tbl>
    <w:p w14:paraId="2D961C1D" w14:textId="77777777" w:rsidR="0049480F" w:rsidRDefault="00657FB1">
      <w:pPr>
        <w:pBdr>
          <w:bottom w:val="single" w:sz="4" w:space="1" w:color="2E7D32"/>
        </w:pBdr>
        <w:spacing w:before="80" w:after="30"/>
      </w:pPr>
      <w:r>
        <w:rPr>
          <w:b/>
          <w:color w:val="1B5E20"/>
          <w:sz w:val="19"/>
        </w:rPr>
        <w:t>1.6 Peta Jalur Distribusi Logistik Nikel Sulawesi</w:t>
      </w:r>
    </w:p>
    <w:p w14:paraId="72C14C3D" w14:textId="77777777" w:rsidR="0049480F" w:rsidRDefault="00657FB1">
      <w:pPr>
        <w:spacing w:after="40" w:line="252" w:lineRule="auto"/>
        <w:jc w:val="both"/>
      </w:pPr>
      <w:r>
        <w:rPr>
          <w:color w:val="222222"/>
        </w:rPr>
        <w:t>Pemodelan spasial alur pelayaran kargo nikel dari 6 pelabuhan muat Sulawesi menuju negara tujuan utama (Tiongkok, Jepang, Korea Selatan) dikonstruksi menggunakan kurva parametrik Bézier untuk merepresentasikan jarak tempuh aktual di permukaan bumi.</w:t>
      </w:r>
    </w:p>
    <w:p w14:paraId="7C96B9D7" w14:textId="77777777" w:rsidR="0049480F" w:rsidRDefault="00657FB1">
      <w:pPr>
        <w:pBdr>
          <w:left w:val="single" w:sz="12" w:space="4" w:color="43A047"/>
        </w:pBdr>
        <w:shd w:val="clear" w:color="auto" w:fill="EDF7EE"/>
        <w:spacing w:before="20" w:after="40" w:line="252" w:lineRule="auto"/>
        <w:ind w:left="120"/>
      </w:pPr>
      <w:r>
        <w:rPr>
          <w:b/>
          <w:color w:val="1B5E20"/>
          <w:sz w:val="15"/>
        </w:rPr>
        <w:t xml:space="preserve">Formulasi (Kurva Parametrik Bézier): </w:t>
      </w:r>
      <w:r>
        <w:rPr>
          <w:rFonts w:ascii="Consolas" w:hAnsi="Consolas"/>
          <w:color w:val="104010"/>
          <w:sz w:val="15"/>
        </w:rPr>
        <w:t>Kurva(t) = (1 - t)² * P_Asal + 2*(1 - t)*t * P_Kontrol + t² * P_Tujuan , t in [0, 1]</w:t>
      </w:r>
      <w:r>
        <w:rPr>
          <w:i/>
          <w:color w:val="555555"/>
          <w:sz w:val="14"/>
        </w:rPr>
        <w:t xml:space="preserve"> | Ket: P_Asal: koordinat pelabuhan Sulawesi, P_Kontrol: jangkar perairan internasional, P_Tujuan: pelabuhan bongkar</w:t>
      </w:r>
    </w:p>
    <w:p w14:paraId="3D646CB5" w14:textId="77777777" w:rsidR="0049480F" w:rsidRDefault="00657FB1">
      <w:pPr>
        <w:pBdr>
          <w:bottom w:val="single" w:sz="4" w:space="1" w:color="2E7D32"/>
        </w:pBdr>
        <w:spacing w:before="80" w:after="30"/>
      </w:pPr>
      <w:r>
        <w:rPr>
          <w:b/>
          <w:color w:val="1B5E20"/>
          <w:sz w:val="19"/>
        </w:rPr>
        <w:t>1.7 Matriks Indikator dan Sumber Data Resmi Bab 1</w:t>
      </w:r>
    </w:p>
    <w:p w14:paraId="50AB427B" w14:textId="77777777" w:rsidR="0049480F" w:rsidRDefault="00657FB1">
      <w:pPr>
        <w:spacing w:before="50" w:after="20"/>
      </w:pPr>
      <w:r>
        <w:rPr>
          <w:b/>
          <w:i/>
          <w:color w:val="2E7D32"/>
          <w:sz w:val="15"/>
        </w:rPr>
        <w:t>Tabel 1.5: Matriks Indikator dan Sumber Data Primer Resmi Bab 1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4"/>
        <w:gridCol w:w="1928"/>
        <w:gridCol w:w="1474"/>
        <w:gridCol w:w="794"/>
        <w:gridCol w:w="1020"/>
        <w:gridCol w:w="2494"/>
        <w:gridCol w:w="2381"/>
      </w:tblGrid>
      <w:tr w:rsidR="0049480F" w14:paraId="0734FE1E" w14:textId="77777777">
        <w:trPr>
          <w:jc w:val="center"/>
        </w:trPr>
        <w:tc>
          <w:tcPr>
            <w:tcW w:w="454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552243A5" w14:textId="77777777" w:rsidR="0049480F" w:rsidRDefault="00657FB1">
            <w:pPr>
              <w:jc w:val="center"/>
            </w:pPr>
            <w:r>
              <w:rPr>
                <w:b/>
                <w:color w:val="FFFFFF"/>
                <w:sz w:val="15"/>
              </w:rPr>
              <w:t>No</w:t>
            </w:r>
          </w:p>
        </w:tc>
        <w:tc>
          <w:tcPr>
            <w:tcW w:w="1928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1E89FE6A" w14:textId="77777777" w:rsidR="0049480F" w:rsidRDefault="00657FB1">
            <w:r>
              <w:rPr>
                <w:b/>
                <w:color w:val="FFFFFF"/>
                <w:sz w:val="15"/>
              </w:rPr>
              <w:t>Nama Indikator</w:t>
            </w:r>
          </w:p>
        </w:tc>
        <w:tc>
          <w:tcPr>
            <w:tcW w:w="1474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2EF1EA72" w14:textId="77777777" w:rsidR="0049480F" w:rsidRDefault="00657FB1">
            <w:r>
              <w:rPr>
                <w:b/>
                <w:color w:val="FFFFFF"/>
                <w:sz w:val="15"/>
              </w:rPr>
              <w:t>Kategori Analisis</w:t>
            </w:r>
          </w:p>
        </w:tc>
        <w:tc>
          <w:tcPr>
            <w:tcW w:w="794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11BBEB43" w14:textId="77777777" w:rsidR="0049480F" w:rsidRDefault="00657FB1">
            <w:pPr>
              <w:jc w:val="center"/>
            </w:pPr>
            <w:r>
              <w:rPr>
                <w:b/>
                <w:color w:val="FFFFFF"/>
                <w:sz w:val="15"/>
              </w:rPr>
              <w:t>Satuan</w:t>
            </w:r>
          </w:p>
        </w:tc>
        <w:tc>
          <w:tcPr>
            <w:tcW w:w="1020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713D26A1" w14:textId="77777777" w:rsidR="0049480F" w:rsidRDefault="00657FB1">
            <w:pPr>
              <w:jc w:val="center"/>
            </w:pPr>
            <w:r>
              <w:rPr>
                <w:b/>
                <w:color w:val="FFFFFF"/>
                <w:sz w:val="15"/>
              </w:rPr>
              <w:t>Cakupan</w:t>
            </w:r>
          </w:p>
        </w:tc>
        <w:tc>
          <w:tcPr>
            <w:tcW w:w="2494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51FFDEA8" w14:textId="77777777" w:rsidR="0049480F" w:rsidRDefault="00657FB1">
            <w:r>
              <w:rPr>
                <w:b/>
                <w:color w:val="FFFFFF"/>
                <w:sz w:val="15"/>
              </w:rPr>
              <w:t>Institusi Sumber Data Primer</w:t>
            </w:r>
          </w:p>
        </w:tc>
        <w:tc>
          <w:tcPr>
            <w:tcW w:w="2381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600DA9B9" w14:textId="77777777" w:rsidR="0049480F" w:rsidRDefault="00657FB1">
            <w:r>
              <w:rPr>
                <w:b/>
                <w:color w:val="FFFFFF"/>
                <w:sz w:val="15"/>
              </w:rPr>
              <w:t>Dataset File</w:t>
            </w:r>
          </w:p>
        </w:tc>
      </w:tr>
      <w:tr w:rsidR="0049480F" w14:paraId="0D3B5957" w14:textId="77777777">
        <w:trPr>
          <w:jc w:val="center"/>
        </w:trPr>
        <w:tc>
          <w:tcPr>
            <w:tcW w:w="45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17058B8F" w14:textId="77777777" w:rsidR="0049480F" w:rsidRDefault="00657FB1">
            <w:pPr>
              <w:jc w:val="center"/>
            </w:pPr>
            <w:r>
              <w:rPr>
                <w:b/>
                <w:color w:val="222222"/>
                <w:sz w:val="14"/>
              </w:rPr>
              <w:t>1</w:t>
            </w:r>
          </w:p>
        </w:tc>
        <w:tc>
          <w:tcPr>
            <w:tcW w:w="1928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4AC7AB70" w14:textId="77777777" w:rsidR="0049480F" w:rsidRDefault="00657FB1">
            <w:r>
              <w:rPr>
                <w:color w:val="222222"/>
                <w:sz w:val="14"/>
              </w:rPr>
              <w:t>IUP Tambang Baru</w:t>
            </w:r>
          </w:p>
        </w:tc>
        <w:tc>
          <w:tcPr>
            <w:tcW w:w="147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6908D442" w14:textId="77777777" w:rsidR="0049480F" w:rsidRDefault="00657FB1">
            <w:r>
              <w:rPr>
                <w:b/>
                <w:color w:val="222222"/>
                <w:sz w:val="14"/>
              </w:rPr>
              <w:t>Tekanan Ekstraktif</w:t>
            </w:r>
          </w:p>
        </w:tc>
        <w:tc>
          <w:tcPr>
            <w:tcW w:w="79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12C3C963" w14:textId="77777777" w:rsidR="0049480F" w:rsidRDefault="00657FB1">
            <w:pPr>
              <w:jc w:val="center"/>
            </w:pPr>
            <w:r>
              <w:rPr>
                <w:color w:val="222222"/>
                <w:sz w:val="14"/>
              </w:rPr>
              <w:t>Unit</w:t>
            </w:r>
          </w:p>
        </w:tc>
        <w:tc>
          <w:tcPr>
            <w:tcW w:w="1020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7C119388" w14:textId="77777777" w:rsidR="0049480F" w:rsidRDefault="00657FB1">
            <w:pPr>
              <w:jc w:val="center"/>
            </w:pPr>
            <w:r>
              <w:rPr>
                <w:color w:val="222222"/>
                <w:sz w:val="14"/>
              </w:rPr>
              <w:t>2014-2024</w:t>
            </w:r>
          </w:p>
        </w:tc>
        <w:tc>
          <w:tcPr>
            <w:tcW w:w="249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4955CDEE" w14:textId="77777777" w:rsidR="0049480F" w:rsidRDefault="00657FB1">
            <w:r>
              <w:rPr>
                <w:color w:val="222222"/>
                <w:sz w:val="14"/>
              </w:rPr>
              <w:t>ESDM MODI (Minerbaone)</w:t>
            </w:r>
          </w:p>
        </w:tc>
        <w:tc>
          <w:tcPr>
            <w:tcW w:w="238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7BC9F14F" w14:textId="77777777" w:rsidR="0049480F" w:rsidRDefault="00657FB1">
            <w:r>
              <w:rPr>
                <w:color w:val="222222"/>
                <w:sz w:val="14"/>
              </w:rPr>
              <w:t>sulawesi_izin_baru_per_tahun.csv</w:t>
            </w:r>
          </w:p>
        </w:tc>
      </w:tr>
      <w:tr w:rsidR="0049480F" w14:paraId="3BF908DF" w14:textId="77777777">
        <w:trPr>
          <w:jc w:val="center"/>
        </w:trPr>
        <w:tc>
          <w:tcPr>
            <w:tcW w:w="45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38DF18FA" w14:textId="77777777" w:rsidR="0049480F" w:rsidRDefault="00657FB1">
            <w:pPr>
              <w:jc w:val="center"/>
            </w:pPr>
            <w:r>
              <w:rPr>
                <w:b/>
                <w:color w:val="222222"/>
                <w:sz w:val="14"/>
              </w:rPr>
              <w:t>2</w:t>
            </w:r>
          </w:p>
        </w:tc>
        <w:tc>
          <w:tcPr>
            <w:tcW w:w="1928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61CDF567" w14:textId="77777777" w:rsidR="0049480F" w:rsidRDefault="00657FB1">
            <w:r>
              <w:rPr>
                <w:color w:val="222222"/>
                <w:sz w:val="14"/>
              </w:rPr>
              <w:t>Luas Konsesi Baru</w:t>
            </w:r>
          </w:p>
        </w:tc>
        <w:tc>
          <w:tcPr>
            <w:tcW w:w="147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354C4E4E" w14:textId="77777777" w:rsidR="0049480F" w:rsidRDefault="00657FB1">
            <w:r>
              <w:rPr>
                <w:b/>
                <w:color w:val="222222"/>
                <w:sz w:val="14"/>
              </w:rPr>
              <w:t>Tekanan Ekstraktif</w:t>
            </w:r>
          </w:p>
        </w:tc>
        <w:tc>
          <w:tcPr>
            <w:tcW w:w="79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4B64D0AA" w14:textId="77777777" w:rsidR="0049480F" w:rsidRDefault="00657FB1">
            <w:pPr>
              <w:jc w:val="center"/>
            </w:pPr>
            <w:r>
              <w:rPr>
                <w:color w:val="222222"/>
                <w:sz w:val="14"/>
              </w:rPr>
              <w:t>Hektar</w:t>
            </w:r>
          </w:p>
        </w:tc>
        <w:tc>
          <w:tcPr>
            <w:tcW w:w="1020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75A5EAC9" w14:textId="77777777" w:rsidR="0049480F" w:rsidRDefault="00657FB1">
            <w:pPr>
              <w:jc w:val="center"/>
            </w:pPr>
            <w:r>
              <w:rPr>
                <w:color w:val="222222"/>
                <w:sz w:val="14"/>
              </w:rPr>
              <w:t>2014-2024</w:t>
            </w:r>
          </w:p>
        </w:tc>
        <w:tc>
          <w:tcPr>
            <w:tcW w:w="249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792D29D6" w14:textId="77777777" w:rsidR="0049480F" w:rsidRDefault="00657FB1">
            <w:r>
              <w:rPr>
                <w:color w:val="222222"/>
                <w:sz w:val="14"/>
              </w:rPr>
              <w:t>ESDM MODI (Minerbaone)</w:t>
            </w:r>
          </w:p>
        </w:tc>
        <w:tc>
          <w:tcPr>
            <w:tcW w:w="238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54AAEAA8" w14:textId="77777777" w:rsidR="0049480F" w:rsidRDefault="00657FB1">
            <w:r>
              <w:rPr>
                <w:color w:val="222222"/>
                <w:sz w:val="14"/>
              </w:rPr>
              <w:t>sulawesi_kawasan_nikel_luas.csv</w:t>
            </w:r>
          </w:p>
        </w:tc>
      </w:tr>
      <w:tr w:rsidR="0049480F" w14:paraId="5BAF608A" w14:textId="77777777">
        <w:trPr>
          <w:jc w:val="center"/>
        </w:trPr>
        <w:tc>
          <w:tcPr>
            <w:tcW w:w="45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5BD624AF" w14:textId="77777777" w:rsidR="0049480F" w:rsidRDefault="00657FB1">
            <w:pPr>
              <w:jc w:val="center"/>
            </w:pPr>
            <w:r>
              <w:rPr>
                <w:b/>
                <w:color w:val="222222"/>
                <w:sz w:val="14"/>
              </w:rPr>
              <w:t>3</w:t>
            </w:r>
          </w:p>
        </w:tc>
        <w:tc>
          <w:tcPr>
            <w:tcW w:w="1928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414A26F7" w14:textId="77777777" w:rsidR="0049480F" w:rsidRDefault="00657FB1">
            <w:r>
              <w:rPr>
                <w:color w:val="222222"/>
                <w:sz w:val="14"/>
              </w:rPr>
              <w:t>PLTU Captive</w:t>
            </w:r>
          </w:p>
        </w:tc>
        <w:tc>
          <w:tcPr>
            <w:tcW w:w="147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54C59FF4" w14:textId="77777777" w:rsidR="0049480F" w:rsidRDefault="00657FB1">
            <w:r>
              <w:rPr>
                <w:color w:val="222222"/>
                <w:sz w:val="14"/>
              </w:rPr>
              <w:t>Energi Fosil Khusus</w:t>
            </w:r>
          </w:p>
        </w:tc>
        <w:tc>
          <w:tcPr>
            <w:tcW w:w="79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3C9645C2" w14:textId="77777777" w:rsidR="0049480F" w:rsidRDefault="00657FB1">
            <w:pPr>
              <w:jc w:val="center"/>
            </w:pPr>
            <w:r>
              <w:rPr>
                <w:color w:val="222222"/>
                <w:sz w:val="14"/>
              </w:rPr>
              <w:t>MW</w:t>
            </w:r>
          </w:p>
        </w:tc>
        <w:tc>
          <w:tcPr>
            <w:tcW w:w="1020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6BFEEF74" w14:textId="77777777" w:rsidR="0049480F" w:rsidRDefault="00657FB1">
            <w:pPr>
              <w:jc w:val="center"/>
            </w:pPr>
            <w:r>
              <w:rPr>
                <w:color w:val="222222"/>
                <w:sz w:val="14"/>
              </w:rPr>
              <w:t>2014-2024</w:t>
            </w:r>
          </w:p>
        </w:tc>
        <w:tc>
          <w:tcPr>
            <w:tcW w:w="249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2E351606" w14:textId="77777777" w:rsidR="0049480F" w:rsidRDefault="00657FB1">
            <w:r>
              <w:rPr>
                <w:color w:val="222222"/>
                <w:sz w:val="14"/>
              </w:rPr>
              <w:t>Global Energy Monitor (GEM)</w:t>
            </w:r>
          </w:p>
        </w:tc>
        <w:tc>
          <w:tcPr>
            <w:tcW w:w="238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459AB8C6" w14:textId="77777777" w:rsidR="0049480F" w:rsidRDefault="00657FB1">
            <w:r>
              <w:rPr>
                <w:color w:val="222222"/>
                <w:sz w:val="14"/>
              </w:rPr>
              <w:t>sulawesi_pltu_captive.csv</w:t>
            </w:r>
          </w:p>
        </w:tc>
      </w:tr>
      <w:tr w:rsidR="0049480F" w14:paraId="1929B1A7" w14:textId="77777777">
        <w:trPr>
          <w:jc w:val="center"/>
        </w:trPr>
        <w:tc>
          <w:tcPr>
            <w:tcW w:w="45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72177B73" w14:textId="77777777" w:rsidR="0049480F" w:rsidRDefault="00657FB1">
            <w:pPr>
              <w:jc w:val="center"/>
            </w:pPr>
            <w:r>
              <w:rPr>
                <w:b/>
                <w:color w:val="222222"/>
                <w:sz w:val="14"/>
              </w:rPr>
              <w:t>4</w:t>
            </w:r>
          </w:p>
        </w:tc>
        <w:tc>
          <w:tcPr>
            <w:tcW w:w="1928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09E7EB82" w14:textId="77777777" w:rsidR="0049480F" w:rsidRDefault="00657FB1">
            <w:r>
              <w:rPr>
                <w:color w:val="222222"/>
                <w:sz w:val="14"/>
              </w:rPr>
              <w:t>Smelter Nikel</w:t>
            </w:r>
          </w:p>
        </w:tc>
        <w:tc>
          <w:tcPr>
            <w:tcW w:w="147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2142901A" w14:textId="77777777" w:rsidR="0049480F" w:rsidRDefault="00657FB1">
            <w:r>
              <w:rPr>
                <w:color w:val="222222"/>
                <w:sz w:val="14"/>
              </w:rPr>
              <w:t>Fasilitas Industri</w:t>
            </w:r>
          </w:p>
        </w:tc>
        <w:tc>
          <w:tcPr>
            <w:tcW w:w="79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119EFFED" w14:textId="77777777" w:rsidR="0049480F" w:rsidRDefault="00657FB1">
            <w:pPr>
              <w:jc w:val="center"/>
            </w:pPr>
            <w:r>
              <w:rPr>
                <w:color w:val="222222"/>
                <w:sz w:val="14"/>
              </w:rPr>
              <w:t>Unit</w:t>
            </w:r>
          </w:p>
        </w:tc>
        <w:tc>
          <w:tcPr>
            <w:tcW w:w="1020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1BCCEFB5" w14:textId="77777777" w:rsidR="0049480F" w:rsidRDefault="00657FB1">
            <w:pPr>
              <w:jc w:val="center"/>
            </w:pPr>
            <w:r>
              <w:rPr>
                <w:color w:val="222222"/>
                <w:sz w:val="14"/>
              </w:rPr>
              <w:t>2014-2024</w:t>
            </w:r>
          </w:p>
        </w:tc>
        <w:tc>
          <w:tcPr>
            <w:tcW w:w="249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2014A69B" w14:textId="77777777" w:rsidR="0049480F" w:rsidRDefault="00657FB1">
            <w:r>
              <w:rPr>
                <w:color w:val="222222"/>
                <w:sz w:val="14"/>
              </w:rPr>
              <w:t>ESDM &amp; Center for Global Sustainability</w:t>
            </w:r>
          </w:p>
        </w:tc>
        <w:tc>
          <w:tcPr>
            <w:tcW w:w="238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53485675" w14:textId="77777777" w:rsidR="0049480F" w:rsidRDefault="00657FB1">
            <w:r>
              <w:rPr>
                <w:color w:val="222222"/>
                <w:sz w:val="14"/>
              </w:rPr>
              <w:t>sulawesi_esdm_nikel.csv</w:t>
            </w:r>
          </w:p>
        </w:tc>
      </w:tr>
      <w:tr w:rsidR="0049480F" w14:paraId="42EE3724" w14:textId="77777777">
        <w:trPr>
          <w:jc w:val="center"/>
        </w:trPr>
        <w:tc>
          <w:tcPr>
            <w:tcW w:w="45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6F9123C4" w14:textId="77777777" w:rsidR="0049480F" w:rsidRDefault="00657FB1">
            <w:pPr>
              <w:jc w:val="center"/>
            </w:pPr>
            <w:r>
              <w:rPr>
                <w:b/>
                <w:color w:val="222222"/>
                <w:sz w:val="14"/>
              </w:rPr>
              <w:t>5</w:t>
            </w:r>
          </w:p>
        </w:tc>
        <w:tc>
          <w:tcPr>
            <w:tcW w:w="1928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2E15F6B6" w14:textId="77777777" w:rsidR="0049480F" w:rsidRDefault="00657FB1">
            <w:r>
              <w:rPr>
                <w:color w:val="222222"/>
                <w:sz w:val="14"/>
              </w:rPr>
              <w:t>Investasi PMDN</w:t>
            </w:r>
          </w:p>
        </w:tc>
        <w:tc>
          <w:tcPr>
            <w:tcW w:w="147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1BA67C29" w14:textId="77777777" w:rsidR="0049480F" w:rsidRDefault="00657FB1">
            <w:r>
              <w:rPr>
                <w:color w:val="222222"/>
                <w:sz w:val="14"/>
              </w:rPr>
              <w:t>Arus Modal</w:t>
            </w:r>
          </w:p>
        </w:tc>
        <w:tc>
          <w:tcPr>
            <w:tcW w:w="79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5CF5F4C7" w14:textId="77777777" w:rsidR="0049480F" w:rsidRDefault="00657FB1">
            <w:pPr>
              <w:jc w:val="center"/>
            </w:pPr>
            <w:r>
              <w:rPr>
                <w:color w:val="222222"/>
                <w:sz w:val="14"/>
              </w:rPr>
              <w:t>Triliun Rp</w:t>
            </w:r>
          </w:p>
        </w:tc>
        <w:tc>
          <w:tcPr>
            <w:tcW w:w="1020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62BC65DC" w14:textId="77777777" w:rsidR="0049480F" w:rsidRDefault="00657FB1">
            <w:pPr>
              <w:jc w:val="center"/>
            </w:pPr>
            <w:r>
              <w:rPr>
                <w:color w:val="222222"/>
                <w:sz w:val="14"/>
              </w:rPr>
              <w:t>2016-2024</w:t>
            </w:r>
          </w:p>
        </w:tc>
        <w:tc>
          <w:tcPr>
            <w:tcW w:w="249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709C9484" w14:textId="77777777" w:rsidR="0049480F" w:rsidRDefault="00657FB1">
            <w:r>
              <w:rPr>
                <w:color w:val="222222"/>
                <w:sz w:val="14"/>
              </w:rPr>
              <w:t>Kementerian Investasi / BKPM &amp; BPS</w:t>
            </w:r>
          </w:p>
        </w:tc>
        <w:tc>
          <w:tcPr>
            <w:tcW w:w="238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41FA85DD" w14:textId="77777777" w:rsidR="0049480F" w:rsidRDefault="00657FB1">
            <w:r>
              <w:rPr>
                <w:color w:val="222222"/>
                <w:sz w:val="14"/>
              </w:rPr>
              <w:t>sulawesi_investasi_pmdn_2016_2024.csv</w:t>
            </w:r>
          </w:p>
        </w:tc>
      </w:tr>
      <w:tr w:rsidR="0049480F" w14:paraId="0BEEA247" w14:textId="77777777">
        <w:trPr>
          <w:jc w:val="center"/>
        </w:trPr>
        <w:tc>
          <w:tcPr>
            <w:tcW w:w="45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47C64156" w14:textId="77777777" w:rsidR="0049480F" w:rsidRDefault="00657FB1">
            <w:pPr>
              <w:jc w:val="center"/>
            </w:pPr>
            <w:r>
              <w:rPr>
                <w:b/>
                <w:color w:val="222222"/>
                <w:sz w:val="14"/>
              </w:rPr>
              <w:t>6</w:t>
            </w:r>
          </w:p>
        </w:tc>
        <w:tc>
          <w:tcPr>
            <w:tcW w:w="1928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1BC5513E" w14:textId="77777777" w:rsidR="0049480F" w:rsidRDefault="00657FB1">
            <w:r>
              <w:rPr>
                <w:color w:val="222222"/>
                <w:sz w:val="14"/>
              </w:rPr>
              <w:t>PDRB Provinsi Sektoral</w:t>
            </w:r>
          </w:p>
        </w:tc>
        <w:tc>
          <w:tcPr>
            <w:tcW w:w="147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7BCA788F" w14:textId="77777777" w:rsidR="0049480F" w:rsidRDefault="00657FB1">
            <w:r>
              <w:rPr>
                <w:color w:val="222222"/>
                <w:sz w:val="14"/>
              </w:rPr>
              <w:t>Ekonomi Makro</w:t>
            </w:r>
          </w:p>
        </w:tc>
        <w:tc>
          <w:tcPr>
            <w:tcW w:w="79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217FF944" w14:textId="77777777" w:rsidR="0049480F" w:rsidRDefault="00657FB1">
            <w:pPr>
              <w:jc w:val="center"/>
            </w:pPr>
            <w:r>
              <w:rPr>
                <w:color w:val="222222"/>
                <w:sz w:val="14"/>
              </w:rPr>
              <w:t>Triliun Rp</w:t>
            </w:r>
          </w:p>
        </w:tc>
        <w:tc>
          <w:tcPr>
            <w:tcW w:w="1020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458A6E29" w14:textId="77777777" w:rsidR="0049480F" w:rsidRDefault="00657FB1">
            <w:pPr>
              <w:jc w:val="center"/>
            </w:pPr>
            <w:r>
              <w:rPr>
                <w:color w:val="222222"/>
                <w:sz w:val="14"/>
              </w:rPr>
              <w:t>2016-2024</w:t>
            </w:r>
          </w:p>
        </w:tc>
        <w:tc>
          <w:tcPr>
            <w:tcW w:w="249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6AB0E72B" w14:textId="77777777" w:rsidR="0049480F" w:rsidRDefault="00657FB1">
            <w:r>
              <w:rPr>
                <w:color w:val="222222"/>
                <w:sz w:val="14"/>
              </w:rPr>
              <w:t>BPS Provinsi (Subject 52)</w:t>
            </w:r>
          </w:p>
        </w:tc>
        <w:tc>
          <w:tcPr>
            <w:tcW w:w="238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1FA15961" w14:textId="77777777" w:rsidR="0049480F" w:rsidRDefault="00657FB1">
            <w:r>
              <w:rPr>
                <w:color w:val="222222"/>
                <w:sz w:val="14"/>
              </w:rPr>
              <w:t>sulawesi_pdrb_sektoral_2016_2024.csv</w:t>
            </w:r>
          </w:p>
        </w:tc>
      </w:tr>
      <w:tr w:rsidR="0049480F" w14:paraId="13D831EA" w14:textId="77777777">
        <w:trPr>
          <w:jc w:val="center"/>
        </w:trPr>
        <w:tc>
          <w:tcPr>
            <w:tcW w:w="45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5CD42E92" w14:textId="77777777" w:rsidR="0049480F" w:rsidRDefault="00657FB1">
            <w:pPr>
              <w:jc w:val="center"/>
            </w:pPr>
            <w:r>
              <w:rPr>
                <w:b/>
                <w:color w:val="222222"/>
                <w:sz w:val="14"/>
              </w:rPr>
              <w:t>7</w:t>
            </w:r>
          </w:p>
        </w:tc>
        <w:tc>
          <w:tcPr>
            <w:tcW w:w="1928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530B7A65" w14:textId="77777777" w:rsidR="0049480F" w:rsidRDefault="00657FB1">
            <w:r>
              <w:rPr>
                <w:color w:val="222222"/>
                <w:sz w:val="14"/>
              </w:rPr>
              <w:t>PDRB Kabupaten Sentra</w:t>
            </w:r>
          </w:p>
        </w:tc>
        <w:tc>
          <w:tcPr>
            <w:tcW w:w="147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7A6348FC" w14:textId="77777777" w:rsidR="0049480F" w:rsidRDefault="00657FB1">
            <w:r>
              <w:rPr>
                <w:color w:val="222222"/>
                <w:sz w:val="14"/>
              </w:rPr>
              <w:t>Ekonomi Daerah</w:t>
            </w:r>
          </w:p>
        </w:tc>
        <w:tc>
          <w:tcPr>
            <w:tcW w:w="79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4DF3D2A6" w14:textId="77777777" w:rsidR="0049480F" w:rsidRDefault="00657FB1">
            <w:pPr>
              <w:jc w:val="center"/>
            </w:pPr>
            <w:r>
              <w:rPr>
                <w:color w:val="222222"/>
                <w:sz w:val="14"/>
              </w:rPr>
              <w:t>Triliun Rp</w:t>
            </w:r>
          </w:p>
        </w:tc>
        <w:tc>
          <w:tcPr>
            <w:tcW w:w="1020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1DE501C0" w14:textId="77777777" w:rsidR="0049480F" w:rsidRDefault="00657FB1">
            <w:pPr>
              <w:jc w:val="center"/>
            </w:pPr>
            <w:r>
              <w:rPr>
                <w:color w:val="222222"/>
                <w:sz w:val="14"/>
              </w:rPr>
              <w:t>2016-2024</w:t>
            </w:r>
          </w:p>
        </w:tc>
        <w:tc>
          <w:tcPr>
            <w:tcW w:w="249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7580D540" w14:textId="77777777" w:rsidR="0049480F" w:rsidRDefault="00657FB1">
            <w:r>
              <w:rPr>
                <w:color w:val="222222"/>
                <w:sz w:val="14"/>
              </w:rPr>
              <w:t>BPS Kabupaten se-Sulteng</w:t>
            </w:r>
          </w:p>
        </w:tc>
        <w:tc>
          <w:tcPr>
            <w:tcW w:w="238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6A81E26C" w14:textId="77777777" w:rsidR="0049480F" w:rsidRDefault="00657FB1">
            <w:r>
              <w:rPr>
                <w:color w:val="222222"/>
                <w:sz w:val="14"/>
              </w:rPr>
              <w:t>sulawesi_pdrb_sektoral_kabupaten_2016_2024.csv</w:t>
            </w:r>
          </w:p>
        </w:tc>
      </w:tr>
      <w:tr w:rsidR="0049480F" w14:paraId="2051E78C" w14:textId="77777777">
        <w:trPr>
          <w:jc w:val="center"/>
        </w:trPr>
        <w:tc>
          <w:tcPr>
            <w:tcW w:w="45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67FF87F7" w14:textId="77777777" w:rsidR="0049480F" w:rsidRDefault="00657FB1">
            <w:pPr>
              <w:jc w:val="center"/>
            </w:pPr>
            <w:r>
              <w:rPr>
                <w:b/>
                <w:color w:val="222222"/>
                <w:sz w:val="14"/>
              </w:rPr>
              <w:t>8</w:t>
            </w:r>
          </w:p>
        </w:tc>
        <w:tc>
          <w:tcPr>
            <w:tcW w:w="1928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51100424" w14:textId="77777777" w:rsidR="0049480F" w:rsidRDefault="00657FB1">
            <w:r>
              <w:rPr>
                <w:color w:val="222222"/>
                <w:sz w:val="14"/>
              </w:rPr>
              <w:t>Deforestasi Komoditas</w:t>
            </w:r>
          </w:p>
        </w:tc>
        <w:tc>
          <w:tcPr>
            <w:tcW w:w="147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6E7BCB1E" w14:textId="77777777" w:rsidR="0049480F" w:rsidRDefault="00657FB1">
            <w:r>
              <w:rPr>
                <w:color w:val="222222"/>
                <w:sz w:val="14"/>
              </w:rPr>
              <w:t>Dampak Ekologis</w:t>
            </w:r>
          </w:p>
        </w:tc>
        <w:tc>
          <w:tcPr>
            <w:tcW w:w="79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1E2C2946" w14:textId="77777777" w:rsidR="0049480F" w:rsidRDefault="00657FB1">
            <w:pPr>
              <w:jc w:val="center"/>
            </w:pPr>
            <w:r>
              <w:rPr>
                <w:color w:val="222222"/>
                <w:sz w:val="14"/>
              </w:rPr>
              <w:t>Hektar</w:t>
            </w:r>
          </w:p>
        </w:tc>
        <w:tc>
          <w:tcPr>
            <w:tcW w:w="1020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1F382126" w14:textId="77777777" w:rsidR="0049480F" w:rsidRDefault="00657FB1">
            <w:pPr>
              <w:jc w:val="center"/>
            </w:pPr>
            <w:r>
              <w:rPr>
                <w:color w:val="222222"/>
                <w:sz w:val="14"/>
              </w:rPr>
              <w:t>2014-2023</w:t>
            </w:r>
          </w:p>
        </w:tc>
        <w:tc>
          <w:tcPr>
            <w:tcW w:w="249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475C638E" w14:textId="77777777" w:rsidR="0049480F" w:rsidRDefault="00657FB1">
            <w:r>
              <w:rPr>
                <w:color w:val="222222"/>
                <w:sz w:val="14"/>
              </w:rPr>
              <w:t>Global Forest Watch (GFW API v2)</w:t>
            </w:r>
          </w:p>
        </w:tc>
        <w:tc>
          <w:tcPr>
            <w:tcW w:w="238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3E6413A1" w14:textId="77777777" w:rsidR="0049480F" w:rsidRDefault="00657FB1">
            <w:r>
              <w:rPr>
                <w:color w:val="222222"/>
                <w:sz w:val="14"/>
              </w:rPr>
              <w:t>sulawesi_gfw_master_1_dekade_2014_2023_v3.csv</w:t>
            </w:r>
          </w:p>
        </w:tc>
      </w:tr>
      <w:tr w:rsidR="0049480F" w14:paraId="708F338E" w14:textId="77777777">
        <w:trPr>
          <w:jc w:val="center"/>
        </w:trPr>
        <w:tc>
          <w:tcPr>
            <w:tcW w:w="45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012CBA75" w14:textId="77777777" w:rsidR="0049480F" w:rsidRDefault="00657FB1">
            <w:pPr>
              <w:jc w:val="center"/>
            </w:pPr>
            <w:r>
              <w:rPr>
                <w:b/>
                <w:color w:val="222222"/>
                <w:sz w:val="14"/>
              </w:rPr>
              <w:t>9</w:t>
            </w:r>
          </w:p>
        </w:tc>
        <w:tc>
          <w:tcPr>
            <w:tcW w:w="1928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2BF9D0C1" w14:textId="77777777" w:rsidR="0049480F" w:rsidRDefault="00657FB1">
            <w:r>
              <w:rPr>
                <w:color w:val="222222"/>
                <w:sz w:val="14"/>
              </w:rPr>
              <w:t>Pelabuhan &amp; Terminal Khusus</w:t>
            </w:r>
          </w:p>
        </w:tc>
        <w:tc>
          <w:tcPr>
            <w:tcW w:w="147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29CA4313" w14:textId="77777777" w:rsidR="0049480F" w:rsidRDefault="00657FB1">
            <w:r>
              <w:rPr>
                <w:color w:val="222222"/>
                <w:sz w:val="14"/>
              </w:rPr>
              <w:t>Logistik Maritim</w:t>
            </w:r>
          </w:p>
        </w:tc>
        <w:tc>
          <w:tcPr>
            <w:tcW w:w="79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4F7BEF67" w14:textId="77777777" w:rsidR="0049480F" w:rsidRDefault="00657FB1">
            <w:pPr>
              <w:jc w:val="center"/>
            </w:pPr>
            <w:r>
              <w:rPr>
                <w:color w:val="222222"/>
                <w:sz w:val="14"/>
              </w:rPr>
              <w:t>DWT / Titik</w:t>
            </w:r>
          </w:p>
        </w:tc>
        <w:tc>
          <w:tcPr>
            <w:tcW w:w="1020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609C2D27" w14:textId="77777777" w:rsidR="0049480F" w:rsidRDefault="00657FB1">
            <w:pPr>
              <w:jc w:val="center"/>
            </w:pPr>
            <w:r>
              <w:rPr>
                <w:color w:val="222222"/>
                <w:sz w:val="14"/>
              </w:rPr>
              <w:t>2014-2024</w:t>
            </w:r>
          </w:p>
        </w:tc>
        <w:tc>
          <w:tcPr>
            <w:tcW w:w="249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627D1485" w14:textId="77777777" w:rsidR="0049480F" w:rsidRDefault="00657FB1">
            <w:r>
              <w:rPr>
                <w:color w:val="222222"/>
                <w:sz w:val="14"/>
              </w:rPr>
              <w:t>KNKT, Perpres PSN, Laporan Korporasi</w:t>
            </w:r>
          </w:p>
        </w:tc>
        <w:tc>
          <w:tcPr>
            <w:tcW w:w="238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73892CF9" w14:textId="77777777" w:rsidR="0049480F" w:rsidRDefault="00657FB1">
            <w:r>
              <w:rPr>
                <w:color w:val="222222"/>
                <w:sz w:val="14"/>
              </w:rPr>
              <w:t>sulawesi_logistik_simpul_nikel.csv</w:t>
            </w:r>
          </w:p>
        </w:tc>
      </w:tr>
    </w:tbl>
    <w:p w14:paraId="40B9CC64" w14:textId="77777777" w:rsidR="0049480F" w:rsidRDefault="00657FB1">
      <w:pPr>
        <w:pBdr>
          <w:bottom w:val="single" w:sz="4" w:space="1" w:color="2E7D32"/>
        </w:pBdr>
        <w:spacing w:before="80" w:after="30"/>
      </w:pPr>
      <w:r>
        <w:rPr>
          <w:b/>
          <w:color w:val="1B5E20"/>
          <w:sz w:val="19"/>
        </w:rPr>
        <w:t>1.8 Bagan Alur Kerangka Kerja Riset Bab 1</w:t>
      </w:r>
    </w:p>
    <w:p w14:paraId="32E2F145" w14:textId="77777777" w:rsidR="0049480F" w:rsidRDefault="00657FB1">
      <w:pPr>
        <w:spacing w:before="50" w:after="20"/>
      </w:pPr>
      <w:r>
        <w:rPr>
          <w:b/>
          <w:i/>
          <w:color w:val="2E7D32"/>
          <w:sz w:val="15"/>
        </w:rPr>
        <w:t>Tabel 1.6: Matriks Tahapan dan Alur Kerangka Kerja Riset Bab 1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2494"/>
        <w:gridCol w:w="3061"/>
        <w:gridCol w:w="3061"/>
      </w:tblGrid>
      <w:tr w:rsidR="0049480F" w14:paraId="42BC97F0" w14:textId="77777777">
        <w:trPr>
          <w:jc w:val="center"/>
        </w:trPr>
        <w:tc>
          <w:tcPr>
            <w:tcW w:w="1928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474EAED8" w14:textId="77777777" w:rsidR="0049480F" w:rsidRDefault="00657FB1">
            <w:r>
              <w:rPr>
                <w:b/>
                <w:color w:val="FFFFFF"/>
                <w:sz w:val="15"/>
              </w:rPr>
              <w:t>Fase Riset</w:t>
            </w:r>
          </w:p>
        </w:tc>
        <w:tc>
          <w:tcPr>
            <w:tcW w:w="2494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309678F3" w14:textId="77777777" w:rsidR="0049480F" w:rsidRDefault="00657FB1">
            <w:r>
              <w:rPr>
                <w:b/>
                <w:color w:val="FFFFFF"/>
                <w:sz w:val="15"/>
              </w:rPr>
              <w:t>Fokus Metodologis</w:t>
            </w:r>
          </w:p>
        </w:tc>
        <w:tc>
          <w:tcPr>
            <w:tcW w:w="3061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17AACC02" w14:textId="77777777" w:rsidR="0049480F" w:rsidRDefault="00657FB1">
            <w:r>
              <w:rPr>
                <w:b/>
                <w:color w:val="FFFFFF"/>
                <w:sz w:val="15"/>
              </w:rPr>
              <w:t>Bahan &amp; Sumber Data Primer</w:t>
            </w:r>
          </w:p>
        </w:tc>
        <w:tc>
          <w:tcPr>
            <w:tcW w:w="3061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0E613861" w14:textId="77777777" w:rsidR="0049480F" w:rsidRDefault="00657FB1">
            <w:r>
              <w:rPr>
                <w:b/>
                <w:color w:val="FFFFFF"/>
                <w:sz w:val="15"/>
              </w:rPr>
              <w:t>Keluaran Analisis</w:t>
            </w:r>
          </w:p>
        </w:tc>
      </w:tr>
      <w:tr w:rsidR="0049480F" w14:paraId="57B75A67" w14:textId="77777777">
        <w:trPr>
          <w:jc w:val="center"/>
        </w:trPr>
        <w:tc>
          <w:tcPr>
            <w:tcW w:w="1928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581D9C97" w14:textId="77777777" w:rsidR="0049480F" w:rsidRDefault="00657FB1">
            <w:r>
              <w:rPr>
                <w:b/>
                <w:color w:val="222222"/>
                <w:sz w:val="14"/>
              </w:rPr>
              <w:t>Fase I: Pengumpulan Data</w:t>
            </w:r>
          </w:p>
        </w:tc>
        <w:tc>
          <w:tcPr>
            <w:tcW w:w="249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030D34DC" w14:textId="77777777" w:rsidR="0049480F" w:rsidRDefault="00657FB1">
            <w:r>
              <w:rPr>
                <w:color w:val="222222"/>
                <w:sz w:val="14"/>
              </w:rPr>
              <w:t>Kurasi data resmi lintas K/L</w:t>
            </w:r>
          </w:p>
        </w:tc>
        <w:tc>
          <w:tcPr>
            <w:tcW w:w="306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2CB193E5" w14:textId="77777777" w:rsidR="0049480F" w:rsidRDefault="00657FB1">
            <w:r>
              <w:rPr>
                <w:color w:val="222222"/>
                <w:sz w:val="14"/>
              </w:rPr>
              <w:t>Publikasi BPS, Minerbaone, BKPM, GEM, GFW</w:t>
            </w:r>
          </w:p>
        </w:tc>
        <w:tc>
          <w:tcPr>
            <w:tcW w:w="306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338385F8" w14:textId="77777777" w:rsidR="0049480F" w:rsidRDefault="00657FB1">
            <w:r>
              <w:rPr>
                <w:color w:val="222222"/>
                <w:sz w:val="14"/>
              </w:rPr>
              <w:t>Basis Data Tabular Panel Provinsi (2014–2024)</w:t>
            </w:r>
          </w:p>
        </w:tc>
      </w:tr>
      <w:tr w:rsidR="0049480F" w14:paraId="43102E70" w14:textId="77777777">
        <w:trPr>
          <w:jc w:val="center"/>
        </w:trPr>
        <w:tc>
          <w:tcPr>
            <w:tcW w:w="1928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3013FD0E" w14:textId="77777777" w:rsidR="0049480F" w:rsidRDefault="00657FB1">
            <w:r>
              <w:rPr>
                <w:b/>
                <w:color w:val="222222"/>
                <w:sz w:val="14"/>
              </w:rPr>
              <w:t>Fase II: Reklasifikasi Hukum</w:t>
            </w:r>
          </w:p>
        </w:tc>
        <w:tc>
          <w:tcPr>
            <w:tcW w:w="249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09DFE18C" w14:textId="77777777" w:rsidR="0049480F" w:rsidRDefault="00657FB1">
            <w:r>
              <w:rPr>
                <w:color w:val="222222"/>
                <w:sz w:val="14"/>
              </w:rPr>
              <w:t>Penyusunan rantai pasok hukum</w:t>
            </w:r>
          </w:p>
        </w:tc>
        <w:tc>
          <w:tcPr>
            <w:tcW w:w="306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6CDC7B11" w14:textId="77777777" w:rsidR="0049480F" w:rsidRDefault="00657FB1">
            <w:r>
              <w:rPr>
                <w:color w:val="222222"/>
                <w:sz w:val="14"/>
              </w:rPr>
              <w:t>UU 3/2020, PP 96/2021, Perpres 112/2022</w:t>
            </w:r>
          </w:p>
        </w:tc>
        <w:tc>
          <w:tcPr>
            <w:tcW w:w="306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616A38C1" w14:textId="77777777" w:rsidR="0049480F" w:rsidRDefault="00657FB1">
            <w:r>
              <w:rPr>
                <w:b/>
                <w:color w:val="222222"/>
                <w:sz w:val="14"/>
              </w:rPr>
              <w:t>3 Klaster Makro (Ekstraktif, Akar Rumput, Jasa)</w:t>
            </w:r>
          </w:p>
        </w:tc>
      </w:tr>
      <w:tr w:rsidR="0049480F" w14:paraId="51005F50" w14:textId="77777777">
        <w:trPr>
          <w:jc w:val="center"/>
        </w:trPr>
        <w:tc>
          <w:tcPr>
            <w:tcW w:w="1928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5ED24EDC" w14:textId="77777777" w:rsidR="0049480F" w:rsidRDefault="00657FB1">
            <w:r>
              <w:rPr>
                <w:b/>
                <w:color w:val="222222"/>
                <w:sz w:val="14"/>
              </w:rPr>
              <w:t>Fase III: Pengujian Statistik</w:t>
            </w:r>
          </w:p>
        </w:tc>
        <w:tc>
          <w:tcPr>
            <w:tcW w:w="249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45283566" w14:textId="77777777" w:rsidR="0049480F" w:rsidRDefault="00657FB1">
            <w:r>
              <w:rPr>
                <w:color w:val="222222"/>
                <w:sz w:val="14"/>
              </w:rPr>
              <w:t>Uji signifikansi &amp; rasio risiko</w:t>
            </w:r>
          </w:p>
        </w:tc>
        <w:tc>
          <w:tcPr>
            <w:tcW w:w="306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32955DFA" w14:textId="77777777" w:rsidR="0049480F" w:rsidRDefault="00657FB1">
            <w:r>
              <w:rPr>
                <w:color w:val="222222"/>
                <w:sz w:val="14"/>
              </w:rPr>
              <w:t>Tabel Kontinjensi, Chi-Square, Odds Ratio</w:t>
            </w:r>
          </w:p>
        </w:tc>
        <w:tc>
          <w:tcPr>
            <w:tcW w:w="306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27430415" w14:textId="77777777" w:rsidR="0049480F" w:rsidRDefault="00657FB1">
            <w:r>
              <w:rPr>
                <w:color w:val="222222"/>
                <w:sz w:val="14"/>
              </w:rPr>
              <w:t>Kausalitas Signifikan Tekanan vs Deforestasi (N=60)</w:t>
            </w:r>
          </w:p>
        </w:tc>
      </w:tr>
      <w:tr w:rsidR="0049480F" w14:paraId="0FAEAD45" w14:textId="77777777">
        <w:trPr>
          <w:jc w:val="center"/>
        </w:trPr>
        <w:tc>
          <w:tcPr>
            <w:tcW w:w="1928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1655570F" w14:textId="77777777" w:rsidR="0049480F" w:rsidRDefault="00657FB1">
            <w:r>
              <w:rPr>
                <w:b/>
                <w:color w:val="222222"/>
                <w:sz w:val="14"/>
              </w:rPr>
              <w:t>Fase IV: Pemetaan Rantai Pasok</w:t>
            </w:r>
          </w:p>
        </w:tc>
        <w:tc>
          <w:tcPr>
            <w:tcW w:w="249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62F98981" w14:textId="77777777" w:rsidR="0049480F" w:rsidRDefault="00657FB1">
            <w:r>
              <w:rPr>
                <w:color w:val="222222"/>
                <w:sz w:val="14"/>
              </w:rPr>
              <w:t>Triangulasi logistik &amp; rute kapal</w:t>
            </w:r>
          </w:p>
        </w:tc>
        <w:tc>
          <w:tcPr>
            <w:tcW w:w="306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1A1CF667" w14:textId="77777777" w:rsidR="0049480F" w:rsidRDefault="00657FB1">
            <w:r>
              <w:rPr>
                <w:color w:val="222222"/>
                <w:sz w:val="14"/>
              </w:rPr>
              <w:t>KNKT, Perpres PSN, Kurva Parametrik Bézier</w:t>
            </w:r>
          </w:p>
        </w:tc>
        <w:tc>
          <w:tcPr>
            <w:tcW w:w="306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20" w:type="dxa"/>
              <w:left w:w="50" w:type="dxa"/>
              <w:bottom w:w="20" w:type="dxa"/>
              <w:right w:w="50" w:type="dxa"/>
            </w:tcMar>
          </w:tcPr>
          <w:p w14:paraId="64258D68" w14:textId="77777777" w:rsidR="0049480F" w:rsidRDefault="00657FB1">
            <w:r>
              <w:rPr>
                <w:color w:val="222222"/>
                <w:sz w:val="14"/>
              </w:rPr>
              <w:t>Peta Alur Rantai Pasok Ekspor &amp; Konsentrasi Maritim</w:t>
            </w:r>
          </w:p>
        </w:tc>
      </w:tr>
    </w:tbl>
    <w:p w14:paraId="3B39E56A" w14:textId="77777777" w:rsidR="00657FB1" w:rsidRDefault="00657FB1"/>
    <w:sectPr w:rsidR="00657FB1" w:rsidSect="00034616">
      <w:pgSz w:w="12240" w:h="15840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63834868">
    <w:abstractNumId w:val="8"/>
  </w:num>
  <w:num w:numId="2" w16cid:durableId="651642538">
    <w:abstractNumId w:val="6"/>
  </w:num>
  <w:num w:numId="3" w16cid:durableId="1073042895">
    <w:abstractNumId w:val="5"/>
  </w:num>
  <w:num w:numId="4" w16cid:durableId="128861439">
    <w:abstractNumId w:val="4"/>
  </w:num>
  <w:num w:numId="5" w16cid:durableId="845248429">
    <w:abstractNumId w:val="7"/>
  </w:num>
  <w:num w:numId="6" w16cid:durableId="168175428">
    <w:abstractNumId w:val="3"/>
  </w:num>
  <w:num w:numId="7" w16cid:durableId="1315527585">
    <w:abstractNumId w:val="2"/>
  </w:num>
  <w:num w:numId="8" w16cid:durableId="648636525">
    <w:abstractNumId w:val="1"/>
  </w:num>
  <w:num w:numId="9" w16cid:durableId="13719980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7B09"/>
    <w:rsid w:val="00034616"/>
    <w:rsid w:val="0006063C"/>
    <w:rsid w:val="0015074B"/>
    <w:rsid w:val="0029639D"/>
    <w:rsid w:val="00326F90"/>
    <w:rsid w:val="0049480F"/>
    <w:rsid w:val="00657FB1"/>
    <w:rsid w:val="006C514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D98F4AE"/>
  <w14:defaultImageDpi w14:val="300"/>
  <w15:docId w15:val="{5D907954-9672-42B6-A851-DC22F5D204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17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1488</Words>
  <Characters>9240</Characters>
  <Application>Microsoft Office Word</Application>
  <DocSecurity>0</DocSecurity>
  <Lines>327</Lines>
  <Paragraphs>284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10437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Henry Ai</cp:lastModifiedBy>
  <cp:revision>2</cp:revision>
  <dcterms:created xsi:type="dcterms:W3CDTF">2013-12-23T23:15:00Z</dcterms:created>
  <dcterms:modified xsi:type="dcterms:W3CDTF">2026-09-02T20:43:00Z</dcterms:modified>
  <cp:category/>
</cp:coreProperties>
</file>