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4E28" w:rsidRPr="00395B92" w:rsidRDefault="004E4E28" w:rsidP="003205BE">
      <w:pPr>
        <w:pStyle w:val="Ttulo1"/>
        <w:shd w:val="clear" w:color="auto" w:fill="FFFFFF"/>
        <w:spacing w:before="0"/>
        <w:jc w:val="center"/>
        <w:rPr>
          <w:rFonts w:ascii="Times New Roman" w:hAnsi="Times New Roman" w:cs="Times New Roman"/>
          <w:i/>
          <w:iCs/>
          <w:color w:val="000000"/>
          <w:sz w:val="22"/>
          <w:szCs w:val="22"/>
          <w:lang w:val="es-VE"/>
        </w:rPr>
      </w:pPr>
      <w:r w:rsidRPr="00395B92">
        <w:rPr>
          <w:rFonts w:ascii="Times New Roman" w:hAnsi="Times New Roman" w:cs="Times New Roman"/>
          <w:i/>
          <w:iCs/>
          <w:color w:val="000000"/>
          <w:sz w:val="22"/>
          <w:szCs w:val="22"/>
          <w:lang w:val="es-VE"/>
        </w:rPr>
        <w:t>Constitución Federal de 1811</w:t>
      </w:r>
    </w:p>
    <w:p w:rsidR="004E4E28" w:rsidRPr="00395B92" w:rsidRDefault="004E4E28" w:rsidP="003205BE">
      <w:pPr>
        <w:pStyle w:val="subtitulo"/>
        <w:shd w:val="clear" w:color="auto" w:fill="FFFFFF"/>
        <w:spacing w:before="0" w:beforeAutospacing="0" w:after="0" w:afterAutospacing="0"/>
        <w:jc w:val="center"/>
        <w:rPr>
          <w:color w:val="000000"/>
          <w:sz w:val="22"/>
          <w:szCs w:val="22"/>
          <w:lang w:val="es-VE"/>
        </w:rPr>
      </w:pPr>
      <w:r w:rsidRPr="00395B92">
        <w:rPr>
          <w:rStyle w:val="Forte"/>
          <w:rFonts w:eastAsiaTheme="majorEastAsia"/>
          <w:i/>
          <w:iCs/>
          <w:color w:val="000000"/>
          <w:sz w:val="22"/>
          <w:szCs w:val="22"/>
          <w:lang w:val="es-VE"/>
        </w:rPr>
        <w:t>(21 de diciembre de 1811)</w:t>
      </w:r>
    </w:p>
    <w:p w:rsidR="004E4E28" w:rsidRPr="004E4E28" w:rsidRDefault="004E4E28" w:rsidP="003205BE">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4E4E28">
        <w:rPr>
          <w:rFonts w:ascii="Times New Roman" w:eastAsia="Times New Roman" w:hAnsi="Times New Roman" w:cs="Times New Roman"/>
          <w:b/>
          <w:bCs/>
          <w:color w:val="000000"/>
          <w:lang w:val="es-VE" w:eastAsia="pt-BR"/>
        </w:rPr>
        <w:t>Preliminar. Bases del Pacto federativo que ha de constituir la Autoridad general de la Confederación</w:t>
      </w:r>
    </w:p>
    <w:p w:rsidR="004E4E28" w:rsidRPr="004E4E28" w:rsidRDefault="004E4E28" w:rsidP="003205BE">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4E4E28">
        <w:rPr>
          <w:rFonts w:ascii="Times New Roman" w:eastAsia="Times New Roman" w:hAnsi="Times New Roman" w:cs="Times New Roman"/>
          <w:b/>
          <w:bCs/>
          <w:color w:val="000000"/>
          <w:lang w:val="es-VE" w:eastAsia="pt-BR"/>
        </w:rPr>
        <w:t>Capítulo primero. De la religión</w:t>
      </w:r>
    </w:p>
    <w:p w:rsidR="004E4E28" w:rsidRPr="004E4E28" w:rsidRDefault="004E4E28" w:rsidP="003205BE">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4E4E28">
        <w:rPr>
          <w:rFonts w:ascii="Times New Roman" w:eastAsia="Times New Roman" w:hAnsi="Times New Roman" w:cs="Times New Roman"/>
          <w:b/>
          <w:bCs/>
          <w:color w:val="000000"/>
          <w:lang w:val="es-VE" w:eastAsia="pt-BR"/>
        </w:rPr>
        <w:t>Capítulo segundo. Del Poder Legislativo</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primera. División, límites y funciones de este poder</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segunda. Elección de la Cámara de Representantes</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tercera. Elección de los Senadores</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cuarta. Funciones y facultades del Senado</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quinta. Funciones económicas y prerrogativas comunes a ambas Cámaras</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sexta. Tiempo, lugar y duración de las sesiones legislativas de ambas Cámaras</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séptima. Atribuciones especiales del Poder Legislativo</w:t>
      </w:r>
    </w:p>
    <w:p w:rsidR="004E4E28" w:rsidRPr="004E4E28" w:rsidRDefault="004E4E28" w:rsidP="003205BE">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4E4E28">
        <w:rPr>
          <w:rFonts w:ascii="Times New Roman" w:eastAsia="Times New Roman" w:hAnsi="Times New Roman" w:cs="Times New Roman"/>
          <w:b/>
          <w:bCs/>
          <w:color w:val="000000"/>
          <w:lang w:val="es-VE" w:eastAsia="pt-BR"/>
        </w:rPr>
        <w:t>Capítulo tercero. Del Poder Ejecutivo</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primera. De su naturaleza, cualidades y duración</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segunda. Elección del Poder Ejecutivo</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tercera. Atribuciones de Poder Ejecutivo</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cuarta. Deberes del Poder Ejecutivo</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quinta. Disposiciones generales relativas al Poder Ejecutivo</w:t>
      </w:r>
    </w:p>
    <w:p w:rsidR="004E4E28" w:rsidRPr="004E4E28" w:rsidRDefault="004E4E28" w:rsidP="003205BE">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4E4E28">
        <w:rPr>
          <w:rFonts w:ascii="Times New Roman" w:eastAsia="Times New Roman" w:hAnsi="Times New Roman" w:cs="Times New Roman"/>
          <w:b/>
          <w:bCs/>
          <w:color w:val="000000"/>
          <w:lang w:val="es-VE" w:eastAsia="pt-BR"/>
        </w:rPr>
        <w:t>Capítulo cuarto. Del Poder Judicial</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primera. Naturaleza, elección y duración de este Poder</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segunda. Atribuciones del Poder Judicial</w:t>
      </w:r>
    </w:p>
    <w:p w:rsidR="004E4E28" w:rsidRPr="004E4E28" w:rsidRDefault="004E4E28" w:rsidP="003205BE">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4E4E28">
        <w:rPr>
          <w:rFonts w:ascii="Times New Roman" w:eastAsia="Times New Roman" w:hAnsi="Times New Roman" w:cs="Times New Roman"/>
          <w:b/>
          <w:bCs/>
          <w:color w:val="000000"/>
          <w:lang w:val="es-VE" w:eastAsia="pt-BR"/>
        </w:rPr>
        <w:t>Capítulo quinto</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primera. De las provincias. Límites de la autoridad de cada una</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segunda. Correspondencia recíproca entre sí</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tercera. Aumento sucesivo de la Confederación</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cuarta. Mutua garantía de las Provincias entre sí</w:t>
      </w:r>
    </w:p>
    <w:p w:rsidR="004E4E28" w:rsidRPr="004E4E28" w:rsidRDefault="004E4E28" w:rsidP="003205BE">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4E4E28">
        <w:rPr>
          <w:rFonts w:ascii="Times New Roman" w:eastAsia="Times New Roman" w:hAnsi="Times New Roman" w:cs="Times New Roman"/>
          <w:b/>
          <w:bCs/>
          <w:color w:val="000000"/>
          <w:lang w:val="es-VE" w:eastAsia="pt-BR"/>
        </w:rPr>
        <w:t>Capítulo sexto. Revisión y reforma de la Constitución</w:t>
      </w:r>
    </w:p>
    <w:p w:rsidR="004E4E28" w:rsidRPr="004E4E28" w:rsidRDefault="004E4E28" w:rsidP="003205BE">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4E4E28">
        <w:rPr>
          <w:rFonts w:ascii="Times New Roman" w:eastAsia="Times New Roman" w:hAnsi="Times New Roman" w:cs="Times New Roman"/>
          <w:b/>
          <w:bCs/>
          <w:color w:val="000000"/>
          <w:lang w:val="es-VE" w:eastAsia="pt-BR"/>
        </w:rPr>
        <w:t>Capítulo séptimo. Sanción o ratificación de la Constitución</w:t>
      </w:r>
    </w:p>
    <w:p w:rsidR="004E4E28" w:rsidRPr="004E4E28" w:rsidRDefault="004E4E28" w:rsidP="003205BE">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4E4E28">
        <w:rPr>
          <w:rFonts w:ascii="Times New Roman" w:eastAsia="Times New Roman" w:hAnsi="Times New Roman" w:cs="Times New Roman"/>
          <w:b/>
          <w:bCs/>
          <w:color w:val="000000"/>
          <w:lang w:val="es-VE" w:eastAsia="pt-BR"/>
        </w:rPr>
        <w:t>Capítulo octavo. Derechos del hombre que se reconocerán y respetarán en toda la extensión del Estado</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primera. Soberanía del pueblo</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segunda. Derechos del hombre en sociedad</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tercera. Deberes del hombre en la sociedad</w:t>
      </w:r>
    </w:p>
    <w:p w:rsidR="004E4E28" w:rsidRPr="00395B92" w:rsidRDefault="004E4E28" w:rsidP="003205BE">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Sección cuarta. Deberes del Cuerpo Social</w:t>
      </w:r>
    </w:p>
    <w:p w:rsidR="004E4E28" w:rsidRPr="005D79D9" w:rsidRDefault="004E4E28" w:rsidP="003205BE">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5D79D9">
        <w:rPr>
          <w:rFonts w:ascii="Times New Roman" w:eastAsia="Times New Roman" w:hAnsi="Times New Roman" w:cs="Times New Roman"/>
          <w:b/>
          <w:bCs/>
          <w:color w:val="000000"/>
          <w:lang w:val="es-VE" w:eastAsia="pt-BR"/>
        </w:rPr>
        <w:t>Capítulo nono. Disposiciones generales</w:t>
      </w:r>
    </w:p>
    <w:p w:rsidR="00395B92" w:rsidRPr="005D79D9" w:rsidRDefault="00395B92" w:rsidP="003205BE">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5D79D9">
        <w:rPr>
          <w:rFonts w:ascii="Times New Roman" w:eastAsia="Times New Roman" w:hAnsi="Times New Roman" w:cs="Times New Roman"/>
          <w:b/>
          <w:bCs/>
          <w:color w:val="000000"/>
          <w:lang w:val="es-VE" w:eastAsia="pt-BR"/>
        </w:rPr>
        <w:t>Alocución</w:t>
      </w:r>
    </w:p>
    <w:p w:rsidR="00395B92" w:rsidRPr="00395B92" w:rsidRDefault="00395B92" w:rsidP="003205BE">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395B92">
        <w:rPr>
          <w:rFonts w:ascii="Times New Roman" w:eastAsia="Times New Roman" w:hAnsi="Times New Roman" w:cs="Times New Roman"/>
          <w:b/>
          <w:bCs/>
          <w:color w:val="000000"/>
          <w:lang w:val="es-VE" w:eastAsia="pt-BR"/>
        </w:rPr>
        <w:t>Protesta por parte de Francisco de Miranda</w:t>
      </w:r>
    </w:p>
    <w:p w:rsidR="00395B92" w:rsidRPr="00395B92" w:rsidRDefault="00395B92" w:rsidP="00395B92">
      <w:pPr>
        <w:shd w:val="clear" w:color="auto" w:fill="FFFFFF"/>
        <w:spacing w:before="277" w:after="138" w:line="240" w:lineRule="auto"/>
        <w:outlineLvl w:val="1"/>
        <w:rPr>
          <w:rFonts w:ascii="Times New Roman" w:eastAsia="Times New Roman" w:hAnsi="Times New Roman" w:cs="Times New Roman"/>
          <w:b/>
          <w:bCs/>
          <w:color w:val="000000"/>
          <w:sz w:val="38"/>
          <w:szCs w:val="38"/>
          <w:lang w:val="es-VE" w:eastAsia="pt-BR"/>
        </w:rPr>
      </w:pPr>
    </w:p>
    <w:p w:rsidR="00395B92" w:rsidRDefault="00395B92">
      <w:pPr>
        <w:rPr>
          <w:color w:val="000000"/>
          <w:lang w:val="es-VE"/>
        </w:rPr>
      </w:pPr>
    </w:p>
    <w:p w:rsidR="00395B92" w:rsidRDefault="00395B92">
      <w:pPr>
        <w:rPr>
          <w:color w:val="000000"/>
          <w:lang w:val="es-VE"/>
        </w:rPr>
      </w:pPr>
    </w:p>
    <w:p w:rsidR="00395B92" w:rsidRDefault="00395B92">
      <w:pPr>
        <w:rPr>
          <w:color w:val="000000"/>
          <w:lang w:val="es-VE"/>
        </w:rPr>
      </w:pPr>
    </w:p>
    <w:p w:rsidR="00395B92" w:rsidRDefault="00395B92">
      <w:pPr>
        <w:rPr>
          <w:color w:val="000000"/>
          <w:lang w:val="es-VE"/>
        </w:rPr>
      </w:pPr>
    </w:p>
    <w:p w:rsidR="004E4E28" w:rsidRDefault="004E4E28">
      <w:pPr>
        <w:rPr>
          <w:rFonts w:ascii="Times New Roman" w:eastAsia="Times New Roman" w:hAnsi="Times New Roman" w:cs="Times New Roman"/>
          <w:color w:val="000000"/>
          <w:sz w:val="24"/>
          <w:szCs w:val="24"/>
          <w:lang w:val="es-VE" w:eastAsia="pt-BR"/>
        </w:rPr>
      </w:pPr>
      <w:r>
        <w:rPr>
          <w:color w:val="000000"/>
          <w:lang w:val="es-VE"/>
        </w:rPr>
        <w:br w:type="page"/>
      </w:r>
    </w:p>
    <w:p w:rsidR="00395B92" w:rsidRDefault="00395B92" w:rsidP="00395B92">
      <w:pPr>
        <w:shd w:val="clear" w:color="auto" w:fill="FFFFFF"/>
        <w:spacing w:before="277" w:after="138" w:line="240" w:lineRule="auto"/>
        <w:outlineLvl w:val="1"/>
        <w:rPr>
          <w:rFonts w:ascii="Times New Roman" w:eastAsia="Times New Roman" w:hAnsi="Times New Roman" w:cs="Times New Roman"/>
          <w:b/>
          <w:bCs/>
          <w:color w:val="000000"/>
          <w:lang w:val="es-VE" w:eastAsia="pt-BR"/>
        </w:rPr>
      </w:pPr>
    </w:p>
    <w:p w:rsidR="00395B92" w:rsidRPr="004E4E28" w:rsidRDefault="00395B92" w:rsidP="005820F6">
      <w:pPr>
        <w:shd w:val="clear" w:color="auto" w:fill="FFFFFF"/>
        <w:spacing w:after="0" w:line="240" w:lineRule="auto"/>
        <w:outlineLvl w:val="1"/>
        <w:rPr>
          <w:rFonts w:ascii="Times New Roman" w:eastAsia="Times New Roman" w:hAnsi="Times New Roman" w:cs="Times New Roman"/>
          <w:bCs/>
          <w:color w:val="000000"/>
          <w:lang w:val="es-VE" w:eastAsia="pt-BR"/>
        </w:rPr>
      </w:pPr>
      <w:r w:rsidRPr="004E4E28">
        <w:rPr>
          <w:rFonts w:ascii="Times New Roman" w:eastAsia="Times New Roman" w:hAnsi="Times New Roman" w:cs="Times New Roman"/>
          <w:bCs/>
          <w:color w:val="000000"/>
          <w:lang w:val="es-VE" w:eastAsia="pt-BR"/>
        </w:rPr>
        <w:t>Preliminar. Bases del Pacto federativo que ha de constituir la Autoridad general de la Confederación</w:t>
      </w:r>
    </w:p>
    <w:p w:rsidR="00FF5709" w:rsidRDefault="00FF5709" w:rsidP="005820F6">
      <w:pPr>
        <w:shd w:val="clear" w:color="auto" w:fill="FFFFFF"/>
        <w:spacing w:after="0" w:line="240" w:lineRule="auto"/>
        <w:outlineLvl w:val="1"/>
        <w:rPr>
          <w:rFonts w:ascii="Times New Roman" w:eastAsia="Times New Roman" w:hAnsi="Times New Roman" w:cs="Times New Roman"/>
          <w:bCs/>
          <w:color w:val="000000"/>
          <w:lang w:val="es-VE" w:eastAsia="pt-BR"/>
        </w:rPr>
      </w:pPr>
    </w:p>
    <w:p w:rsidR="00395B92" w:rsidRPr="004E4E28" w:rsidRDefault="00395B92" w:rsidP="005820F6">
      <w:pPr>
        <w:shd w:val="clear" w:color="auto" w:fill="FFFFFF"/>
        <w:spacing w:after="0" w:line="240" w:lineRule="auto"/>
        <w:outlineLvl w:val="1"/>
        <w:rPr>
          <w:rFonts w:ascii="Times New Roman" w:eastAsia="Times New Roman" w:hAnsi="Times New Roman" w:cs="Times New Roman"/>
          <w:bCs/>
          <w:color w:val="000000"/>
          <w:lang w:val="es-VE" w:eastAsia="pt-BR"/>
        </w:rPr>
      </w:pPr>
      <w:r w:rsidRPr="004E4E28">
        <w:rPr>
          <w:rFonts w:ascii="Times New Roman" w:eastAsia="Times New Roman" w:hAnsi="Times New Roman" w:cs="Times New Roman"/>
          <w:bCs/>
          <w:color w:val="000000"/>
          <w:lang w:val="es-VE" w:eastAsia="pt-BR"/>
        </w:rPr>
        <w:t xml:space="preserve">Capítulo </w:t>
      </w:r>
      <w:r w:rsidRPr="005820F6">
        <w:rPr>
          <w:rFonts w:ascii="Times New Roman" w:eastAsia="Times New Roman" w:hAnsi="Times New Roman" w:cs="Times New Roman"/>
          <w:bCs/>
          <w:color w:val="000000"/>
          <w:lang w:val="es-VE" w:eastAsia="pt-BR"/>
        </w:rPr>
        <w:t>Primero</w:t>
      </w:r>
      <w:r w:rsidRPr="004E4E28">
        <w:rPr>
          <w:rFonts w:ascii="Times New Roman" w:eastAsia="Times New Roman" w:hAnsi="Times New Roman" w:cs="Times New Roman"/>
          <w:bCs/>
          <w:color w:val="000000"/>
          <w:lang w:val="es-VE" w:eastAsia="pt-BR"/>
        </w:rPr>
        <w:t xml:space="preserve">. Derechos del </w:t>
      </w:r>
      <w:r w:rsidRPr="005820F6">
        <w:rPr>
          <w:rFonts w:ascii="Times New Roman" w:eastAsia="Times New Roman" w:hAnsi="Times New Roman" w:cs="Times New Roman"/>
          <w:bCs/>
          <w:color w:val="000000"/>
          <w:lang w:val="es-VE" w:eastAsia="pt-BR"/>
        </w:rPr>
        <w:t xml:space="preserve">ciudadano </w:t>
      </w:r>
      <w:r w:rsidRPr="004E4E28">
        <w:rPr>
          <w:rFonts w:ascii="Times New Roman" w:eastAsia="Times New Roman" w:hAnsi="Times New Roman" w:cs="Times New Roman"/>
          <w:bCs/>
          <w:color w:val="000000"/>
          <w:lang w:val="es-VE" w:eastAsia="pt-BR"/>
        </w:rPr>
        <w:t>que se reconocerán y respetarán en toda la extensión del Estado</w:t>
      </w:r>
      <w:r w:rsidRPr="005820F6">
        <w:rPr>
          <w:rFonts w:ascii="Times New Roman" w:eastAsia="Times New Roman" w:hAnsi="Times New Roman" w:cs="Times New Roman"/>
          <w:bCs/>
          <w:color w:val="000000"/>
          <w:lang w:val="es-VE" w:eastAsia="pt-BR"/>
        </w:rPr>
        <w:t xml:space="preserve"> venezolano.</w:t>
      </w:r>
    </w:p>
    <w:p w:rsidR="00395B92" w:rsidRPr="005820F6" w:rsidRDefault="00395B92" w:rsidP="005820F6">
      <w:pPr>
        <w:pStyle w:val="Ttulo3"/>
        <w:shd w:val="clear" w:color="auto" w:fill="FFFFFF"/>
        <w:spacing w:before="0"/>
        <w:ind w:firstLine="708"/>
        <w:rPr>
          <w:rFonts w:ascii="Times New Roman" w:hAnsi="Times New Roman" w:cs="Times New Roman"/>
          <w:b w:val="0"/>
          <w:color w:val="000000"/>
          <w:lang w:val="es-VE"/>
        </w:rPr>
      </w:pPr>
      <w:r w:rsidRPr="005820F6">
        <w:rPr>
          <w:rFonts w:ascii="Times New Roman" w:hAnsi="Times New Roman" w:cs="Times New Roman"/>
          <w:b w:val="0"/>
          <w:color w:val="000000"/>
          <w:lang w:val="es-VE"/>
        </w:rPr>
        <w:t xml:space="preserve">Sección primera. Soberanía del pueblo en su </w:t>
      </w:r>
      <w:r w:rsidR="00A52BCF">
        <w:rPr>
          <w:rFonts w:ascii="Times New Roman" w:hAnsi="Times New Roman" w:cs="Times New Roman"/>
          <w:b w:val="0"/>
          <w:color w:val="000000"/>
          <w:lang w:val="es-VE"/>
        </w:rPr>
        <w:t xml:space="preserve">condición </w:t>
      </w:r>
      <w:r w:rsidRPr="005820F6">
        <w:rPr>
          <w:rFonts w:ascii="Times New Roman" w:hAnsi="Times New Roman" w:cs="Times New Roman"/>
          <w:b w:val="0"/>
          <w:color w:val="000000"/>
          <w:lang w:val="es-VE"/>
        </w:rPr>
        <w:t>de Ciudadano,</w:t>
      </w:r>
    </w:p>
    <w:p w:rsidR="00395B92" w:rsidRPr="005820F6" w:rsidRDefault="00395B92" w:rsidP="005820F6">
      <w:pPr>
        <w:pStyle w:val="Ttulo3"/>
        <w:shd w:val="clear" w:color="auto" w:fill="FFFFFF"/>
        <w:spacing w:before="0"/>
        <w:ind w:firstLine="708"/>
        <w:rPr>
          <w:rFonts w:ascii="Times New Roman" w:hAnsi="Times New Roman" w:cs="Times New Roman"/>
          <w:b w:val="0"/>
          <w:color w:val="000000"/>
          <w:lang w:val="es-VE"/>
        </w:rPr>
      </w:pPr>
      <w:r w:rsidRPr="005820F6">
        <w:rPr>
          <w:rFonts w:ascii="Times New Roman" w:hAnsi="Times New Roman" w:cs="Times New Roman"/>
          <w:b w:val="0"/>
          <w:color w:val="000000"/>
          <w:lang w:val="es-VE"/>
        </w:rPr>
        <w:t>Sección segunda. Derechos de los Ciudadanos en sociedad</w:t>
      </w:r>
    </w:p>
    <w:p w:rsidR="00395B92" w:rsidRPr="005820F6" w:rsidRDefault="00395B92" w:rsidP="005820F6">
      <w:pPr>
        <w:pStyle w:val="Ttulo3"/>
        <w:shd w:val="clear" w:color="auto" w:fill="FFFFFF"/>
        <w:spacing w:before="0"/>
        <w:ind w:firstLine="708"/>
        <w:rPr>
          <w:rFonts w:ascii="Times New Roman" w:hAnsi="Times New Roman" w:cs="Times New Roman"/>
          <w:b w:val="0"/>
          <w:color w:val="000000"/>
          <w:lang w:val="es-VE"/>
        </w:rPr>
      </w:pPr>
      <w:r w:rsidRPr="005820F6">
        <w:rPr>
          <w:rFonts w:ascii="Times New Roman" w:hAnsi="Times New Roman" w:cs="Times New Roman"/>
          <w:b w:val="0"/>
          <w:color w:val="000000"/>
          <w:lang w:val="es-VE"/>
        </w:rPr>
        <w:t>Sección tercera. Deberes de los Ciudadanos en la sociedad</w:t>
      </w:r>
    </w:p>
    <w:p w:rsidR="00395B92" w:rsidRPr="005820F6" w:rsidRDefault="00395B92" w:rsidP="005820F6">
      <w:pPr>
        <w:pStyle w:val="Ttulo3"/>
        <w:shd w:val="clear" w:color="auto" w:fill="FFFFFF"/>
        <w:spacing w:before="0"/>
        <w:ind w:firstLine="708"/>
        <w:rPr>
          <w:rFonts w:ascii="Times New Roman" w:hAnsi="Times New Roman" w:cs="Times New Roman"/>
          <w:b w:val="0"/>
          <w:color w:val="000000"/>
          <w:lang w:val="es-VE"/>
        </w:rPr>
      </w:pPr>
      <w:r w:rsidRPr="005820F6">
        <w:rPr>
          <w:rFonts w:ascii="Times New Roman" w:hAnsi="Times New Roman" w:cs="Times New Roman"/>
          <w:b w:val="0"/>
          <w:color w:val="000000"/>
          <w:lang w:val="es-VE"/>
        </w:rPr>
        <w:t>Sección cuarta. Deberes del Cuerpo Social</w:t>
      </w:r>
      <w:r w:rsidR="003205BE" w:rsidRPr="005820F6">
        <w:rPr>
          <w:rFonts w:ascii="Times New Roman" w:hAnsi="Times New Roman" w:cs="Times New Roman"/>
          <w:b w:val="0"/>
          <w:color w:val="000000"/>
          <w:lang w:val="es-VE"/>
        </w:rPr>
        <w:t xml:space="preserve"> o de la Sociedad Venezolana.</w:t>
      </w:r>
    </w:p>
    <w:p w:rsidR="00FF5709" w:rsidRDefault="00FF5709" w:rsidP="005820F6">
      <w:pPr>
        <w:spacing w:after="0"/>
        <w:rPr>
          <w:rFonts w:ascii="Times New Roman" w:eastAsia="Times New Roman" w:hAnsi="Times New Roman" w:cs="Times New Roman"/>
          <w:bCs/>
          <w:color w:val="000000"/>
          <w:lang w:val="es-VE" w:eastAsia="pt-BR"/>
        </w:rPr>
      </w:pPr>
    </w:p>
    <w:p w:rsidR="005820F6" w:rsidRDefault="005820F6" w:rsidP="005820F6">
      <w:pPr>
        <w:spacing w:after="0"/>
        <w:rPr>
          <w:rFonts w:ascii="Times New Roman" w:hAnsi="Times New Roman" w:cs="Times New Roman"/>
          <w:color w:val="000000"/>
          <w:lang w:val="es-VE"/>
        </w:rPr>
      </w:pPr>
      <w:r w:rsidRPr="004E4E28">
        <w:rPr>
          <w:rFonts w:ascii="Times New Roman" w:eastAsia="Times New Roman" w:hAnsi="Times New Roman" w:cs="Times New Roman"/>
          <w:bCs/>
          <w:color w:val="000000"/>
          <w:lang w:val="es-VE" w:eastAsia="pt-BR"/>
        </w:rPr>
        <w:t xml:space="preserve">Capítulo </w:t>
      </w:r>
      <w:r w:rsidRPr="005820F6">
        <w:rPr>
          <w:rFonts w:ascii="Times New Roman" w:eastAsia="Times New Roman" w:hAnsi="Times New Roman" w:cs="Times New Roman"/>
          <w:bCs/>
          <w:color w:val="000000"/>
          <w:lang w:val="es-VE" w:eastAsia="pt-BR"/>
        </w:rPr>
        <w:t xml:space="preserve">Segundo. </w:t>
      </w:r>
      <w:r w:rsidR="005139D0">
        <w:rPr>
          <w:rFonts w:ascii="Times New Roman" w:eastAsia="Times New Roman" w:hAnsi="Times New Roman" w:cs="Times New Roman"/>
          <w:bCs/>
          <w:color w:val="000000"/>
          <w:lang w:val="es-VE" w:eastAsia="pt-BR"/>
        </w:rPr>
        <w:t xml:space="preserve">Del Estado tanto Federal como de los Estados Federados </w:t>
      </w:r>
      <w:r w:rsidRPr="005820F6">
        <w:rPr>
          <w:rFonts w:ascii="Times New Roman" w:eastAsia="Times New Roman" w:hAnsi="Times New Roman" w:cs="Times New Roman"/>
          <w:bCs/>
          <w:color w:val="000000"/>
          <w:lang w:val="es-VE" w:eastAsia="pt-BR"/>
        </w:rPr>
        <w:t>y la Confederación de los Estados</w:t>
      </w:r>
      <w:r w:rsidRPr="005820F6">
        <w:rPr>
          <w:rFonts w:ascii="Times New Roman" w:hAnsi="Times New Roman" w:cs="Times New Roman"/>
          <w:color w:val="000000"/>
          <w:lang w:val="es-VE"/>
        </w:rPr>
        <w:t xml:space="preserve"> Federados</w:t>
      </w:r>
      <w:r>
        <w:rPr>
          <w:rFonts w:ascii="Times New Roman" w:hAnsi="Times New Roman" w:cs="Times New Roman"/>
          <w:color w:val="000000"/>
          <w:lang w:val="es-VE"/>
        </w:rPr>
        <w:t>.</w:t>
      </w:r>
    </w:p>
    <w:p w:rsidR="005820F6" w:rsidRDefault="005820F6" w:rsidP="005820F6">
      <w:pPr>
        <w:spacing w:after="0"/>
        <w:rPr>
          <w:rFonts w:ascii="Times New Roman" w:hAnsi="Times New Roman" w:cs="Times New Roman"/>
          <w:color w:val="000000"/>
          <w:lang w:val="es-VE"/>
        </w:rPr>
      </w:pPr>
      <w:r>
        <w:rPr>
          <w:rFonts w:ascii="Times New Roman" w:hAnsi="Times New Roman" w:cs="Times New Roman"/>
          <w:color w:val="000000"/>
          <w:lang w:val="es-VE"/>
        </w:rPr>
        <w:tab/>
        <w:t>Sección Primera. Del Estado Federal.</w:t>
      </w:r>
    </w:p>
    <w:p w:rsidR="00FF65B1" w:rsidRDefault="005139D0" w:rsidP="005E618B">
      <w:pPr>
        <w:spacing w:after="0"/>
        <w:ind w:left="1560" w:hanging="851"/>
        <w:jc w:val="both"/>
        <w:rPr>
          <w:rFonts w:ascii="Times New Roman" w:hAnsi="Times New Roman" w:cs="Times New Roman"/>
          <w:color w:val="000000"/>
          <w:lang w:val="es-VE"/>
        </w:rPr>
      </w:pPr>
      <w:r>
        <w:rPr>
          <w:rFonts w:ascii="Times New Roman" w:hAnsi="Times New Roman" w:cs="Times New Roman"/>
          <w:color w:val="000000"/>
          <w:lang w:val="es-VE"/>
        </w:rPr>
        <w:t>Artículo: El Estado Federal así como los Estados Federados, en y para la República de Venezuela, Tierra de Gracia, es y siempre deben ser, un ORGANISMO al SERVICIO DEL CIUDADANO</w:t>
      </w:r>
      <w:r w:rsidR="00260BBA">
        <w:rPr>
          <w:rFonts w:ascii="Times New Roman" w:hAnsi="Times New Roman" w:cs="Times New Roman"/>
          <w:color w:val="000000"/>
          <w:lang w:val="es-VE"/>
        </w:rPr>
        <w:t>, nunca ha de ser, un organismo que le gobierne y menos que le someta, le convierta en su súbdito o en su esclavo y dócil servidor.</w:t>
      </w:r>
    </w:p>
    <w:p w:rsidR="005139D0" w:rsidRDefault="00260BBA" w:rsidP="005E618B">
      <w:pPr>
        <w:spacing w:after="0"/>
        <w:ind w:left="1560" w:hanging="851"/>
        <w:jc w:val="both"/>
        <w:rPr>
          <w:rFonts w:ascii="Times New Roman" w:hAnsi="Times New Roman" w:cs="Times New Roman"/>
          <w:color w:val="000000"/>
          <w:lang w:val="es-VE"/>
        </w:rPr>
      </w:pPr>
      <w:r>
        <w:rPr>
          <w:rFonts w:ascii="Times New Roman" w:hAnsi="Times New Roman" w:cs="Times New Roman"/>
          <w:color w:val="000000"/>
          <w:lang w:val="es-VE"/>
        </w:rPr>
        <w:t xml:space="preserve">Artículo: Todo aquél que forme parte del </w:t>
      </w:r>
      <w:r w:rsidR="00FF65B1">
        <w:rPr>
          <w:rFonts w:ascii="Times New Roman" w:hAnsi="Times New Roman" w:cs="Times New Roman"/>
          <w:color w:val="000000"/>
          <w:lang w:val="es-VE"/>
        </w:rPr>
        <w:t xml:space="preserve">Estado </w:t>
      </w:r>
      <w:r>
        <w:rPr>
          <w:rFonts w:ascii="Times New Roman" w:hAnsi="Times New Roman" w:cs="Times New Roman"/>
          <w:color w:val="000000"/>
          <w:lang w:val="es-VE"/>
        </w:rPr>
        <w:t xml:space="preserve">tanto a nivel local, sea parroquial, municipal, estadal o nacional, es y siempre debe ser un SERVIDOR PUBLICO y como tal debe ser su conducta, norma y ejercicio de sus funciones.  </w:t>
      </w:r>
      <w:r w:rsidR="005139D0">
        <w:rPr>
          <w:rFonts w:ascii="Times New Roman" w:hAnsi="Times New Roman" w:cs="Times New Roman"/>
          <w:color w:val="000000"/>
          <w:lang w:val="es-VE"/>
        </w:rPr>
        <w:t xml:space="preserve"> </w:t>
      </w:r>
    </w:p>
    <w:p w:rsidR="009300C3" w:rsidRDefault="005820F6" w:rsidP="005E618B">
      <w:pPr>
        <w:spacing w:after="0"/>
        <w:ind w:left="1560" w:hanging="851"/>
        <w:jc w:val="both"/>
        <w:rPr>
          <w:rFonts w:ascii="Times New Roman" w:hAnsi="Times New Roman" w:cs="Times New Roman"/>
          <w:color w:val="000000"/>
          <w:lang w:val="es-VE"/>
        </w:rPr>
      </w:pPr>
      <w:r>
        <w:rPr>
          <w:rFonts w:ascii="Times New Roman" w:hAnsi="Times New Roman" w:cs="Times New Roman"/>
          <w:color w:val="000000"/>
          <w:lang w:val="es-VE"/>
        </w:rPr>
        <w:t xml:space="preserve">Artículo: El Estado Federal será el resultante de la alianza de los Estados Federados y se compondrá de un representante por cada </w:t>
      </w:r>
      <w:r w:rsidR="00BE1705">
        <w:rPr>
          <w:rFonts w:ascii="Times New Roman" w:hAnsi="Times New Roman" w:cs="Times New Roman"/>
          <w:color w:val="000000"/>
          <w:lang w:val="es-VE"/>
        </w:rPr>
        <w:t>E</w:t>
      </w:r>
      <w:r>
        <w:rPr>
          <w:rFonts w:ascii="Times New Roman" w:hAnsi="Times New Roman" w:cs="Times New Roman"/>
          <w:color w:val="000000"/>
          <w:lang w:val="es-VE"/>
        </w:rPr>
        <w:t>stado Federado.</w:t>
      </w:r>
      <w:r w:rsidR="009300C3">
        <w:rPr>
          <w:rFonts w:ascii="Times New Roman" w:hAnsi="Times New Roman" w:cs="Times New Roman"/>
          <w:color w:val="000000"/>
          <w:lang w:val="es-VE"/>
        </w:rPr>
        <w:t xml:space="preserve"> No tendrán suplentes. </w:t>
      </w:r>
      <w:r w:rsidR="00D7291B">
        <w:rPr>
          <w:rFonts w:ascii="Times New Roman" w:hAnsi="Times New Roman" w:cs="Times New Roman"/>
          <w:color w:val="000000"/>
          <w:lang w:val="es-VE"/>
        </w:rPr>
        <w:t>Sus miembros tendrá</w:t>
      </w:r>
      <w:r w:rsidR="00FF65B1">
        <w:rPr>
          <w:rFonts w:ascii="Times New Roman" w:hAnsi="Times New Roman" w:cs="Times New Roman"/>
          <w:color w:val="000000"/>
          <w:lang w:val="es-VE"/>
        </w:rPr>
        <w:t>n</w:t>
      </w:r>
      <w:r w:rsidR="00D7291B">
        <w:rPr>
          <w:rFonts w:ascii="Times New Roman" w:hAnsi="Times New Roman" w:cs="Times New Roman"/>
          <w:color w:val="000000"/>
          <w:lang w:val="es-VE"/>
        </w:rPr>
        <w:t xml:space="preserve"> un período de cuatro años en el cargo, y podrán ser reelectos cada tres períodos, indistintamente del Estado Federado que representen.</w:t>
      </w:r>
    </w:p>
    <w:p w:rsidR="00D7291B" w:rsidRDefault="00D7291B"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 xml:space="preserve">Artículo: Para ser representante de un Estado Federado deberá </w:t>
      </w:r>
      <w:r w:rsidR="00FF65B1">
        <w:rPr>
          <w:rFonts w:ascii="Times New Roman" w:hAnsi="Times New Roman" w:cs="Times New Roman"/>
          <w:color w:val="000000"/>
          <w:lang w:val="es-VE"/>
        </w:rPr>
        <w:t xml:space="preserve">tener su residencial principal y sufragar en </w:t>
      </w:r>
      <w:r>
        <w:rPr>
          <w:rFonts w:ascii="Times New Roman" w:hAnsi="Times New Roman" w:cs="Times New Roman"/>
          <w:color w:val="000000"/>
          <w:lang w:val="es-VE"/>
        </w:rPr>
        <w:t xml:space="preserve">el mismo por no menos de cinco años continuos. </w:t>
      </w:r>
    </w:p>
    <w:p w:rsidR="00D7291B" w:rsidRDefault="00FF65B1"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 xml:space="preserve">Artículo: </w:t>
      </w:r>
      <w:r w:rsidR="00D7291B">
        <w:rPr>
          <w:rFonts w:ascii="Times New Roman" w:hAnsi="Times New Roman" w:cs="Times New Roman"/>
          <w:color w:val="000000"/>
          <w:lang w:val="es-VE"/>
        </w:rPr>
        <w:t>Ser venezolano por nacimiento o con no menos de siete años de nacionalizado.</w:t>
      </w:r>
    </w:p>
    <w:p w:rsidR="00D7291B" w:rsidRDefault="00FF65B1"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 xml:space="preserve">Artículo: </w:t>
      </w:r>
      <w:r w:rsidR="00D7291B">
        <w:rPr>
          <w:rFonts w:ascii="Times New Roman" w:hAnsi="Times New Roman" w:cs="Times New Roman"/>
          <w:color w:val="000000"/>
          <w:lang w:val="es-VE"/>
        </w:rPr>
        <w:t>Ser mayor de treinta y seis años de edad</w:t>
      </w:r>
      <w:r w:rsidR="005139D0">
        <w:rPr>
          <w:rFonts w:ascii="Times New Roman" w:hAnsi="Times New Roman" w:cs="Times New Roman"/>
          <w:color w:val="000000"/>
          <w:lang w:val="es-VE"/>
        </w:rPr>
        <w:t xml:space="preserve"> y menor de setenta y dos,</w:t>
      </w:r>
      <w:r w:rsidR="00D7291B">
        <w:rPr>
          <w:rFonts w:ascii="Times New Roman" w:hAnsi="Times New Roman" w:cs="Times New Roman"/>
          <w:color w:val="000000"/>
          <w:lang w:val="es-VE"/>
        </w:rPr>
        <w:t xml:space="preserve"> al momento de su elección.</w:t>
      </w:r>
    </w:p>
    <w:p w:rsidR="00D7291B" w:rsidRDefault="00FF65B1"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 xml:space="preserve">Artículo: </w:t>
      </w:r>
      <w:r w:rsidR="00D7291B">
        <w:rPr>
          <w:rFonts w:ascii="Times New Roman" w:hAnsi="Times New Roman" w:cs="Times New Roman"/>
          <w:color w:val="000000"/>
          <w:lang w:val="es-VE"/>
        </w:rPr>
        <w:t>De estado seglar.</w:t>
      </w:r>
    </w:p>
    <w:p w:rsidR="00D7291B" w:rsidRDefault="00FF65B1"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 xml:space="preserve">Artículo: </w:t>
      </w:r>
      <w:r w:rsidR="00D7291B">
        <w:rPr>
          <w:rFonts w:ascii="Times New Roman" w:hAnsi="Times New Roman" w:cs="Times New Roman"/>
          <w:color w:val="000000"/>
          <w:lang w:val="es-VE"/>
        </w:rPr>
        <w:t xml:space="preserve">No </w:t>
      </w:r>
      <w:r>
        <w:rPr>
          <w:rFonts w:ascii="Times New Roman" w:hAnsi="Times New Roman" w:cs="Times New Roman"/>
          <w:color w:val="000000"/>
          <w:lang w:val="es-VE"/>
        </w:rPr>
        <w:t xml:space="preserve">debe tener </w:t>
      </w:r>
      <w:r w:rsidR="00D7291B">
        <w:rPr>
          <w:rFonts w:ascii="Times New Roman" w:hAnsi="Times New Roman" w:cs="Times New Roman"/>
          <w:color w:val="000000"/>
          <w:lang w:val="es-VE"/>
        </w:rPr>
        <w:t>antecedentes penales</w:t>
      </w:r>
      <w:r w:rsidR="005139D0">
        <w:rPr>
          <w:rFonts w:ascii="Times New Roman" w:hAnsi="Times New Roman" w:cs="Times New Roman"/>
          <w:color w:val="000000"/>
          <w:lang w:val="es-VE"/>
        </w:rPr>
        <w:t xml:space="preserve"> por delitos contra la patria, el Estado, la sociedad o algún ciudadano</w:t>
      </w:r>
      <w:r w:rsidR="00D7291B">
        <w:rPr>
          <w:rFonts w:ascii="Times New Roman" w:hAnsi="Times New Roman" w:cs="Times New Roman"/>
          <w:color w:val="000000"/>
          <w:lang w:val="es-VE"/>
        </w:rPr>
        <w:t>.</w:t>
      </w:r>
    </w:p>
    <w:p w:rsidR="0010013C" w:rsidRDefault="00FF65B1"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 xml:space="preserve">Artículo: </w:t>
      </w:r>
      <w:r w:rsidR="0010013C">
        <w:rPr>
          <w:rFonts w:ascii="Times New Roman" w:hAnsi="Times New Roman" w:cs="Times New Roman"/>
          <w:color w:val="000000"/>
          <w:lang w:val="es-VE"/>
        </w:rPr>
        <w:t xml:space="preserve">De reconocida solvencia ética y moral acorde a los usos y costumbres de la </w:t>
      </w:r>
      <w:r w:rsidR="0010013C" w:rsidRPr="005139D0">
        <w:rPr>
          <w:rFonts w:ascii="Times New Roman" w:hAnsi="Times New Roman" w:cs="Times New Roman"/>
          <w:color w:val="000000" w:themeColor="text1"/>
          <w:lang w:val="es-VE"/>
        </w:rPr>
        <w:t>decente tradición venezolana</w:t>
      </w:r>
      <w:r w:rsidR="005139D0">
        <w:rPr>
          <w:rFonts w:ascii="Times New Roman" w:hAnsi="Times New Roman" w:cs="Times New Roman"/>
          <w:color w:val="000000" w:themeColor="text1"/>
          <w:lang w:val="es-VE"/>
        </w:rPr>
        <w:t xml:space="preserve"> de ascendencia cristiana</w:t>
      </w:r>
      <w:r w:rsidR="0010013C">
        <w:rPr>
          <w:rFonts w:ascii="Times New Roman" w:hAnsi="Times New Roman" w:cs="Times New Roman"/>
          <w:color w:val="000000"/>
          <w:lang w:val="es-VE"/>
        </w:rPr>
        <w:t>.</w:t>
      </w:r>
    </w:p>
    <w:p w:rsidR="00FF65B1" w:rsidRDefault="00FF65B1" w:rsidP="005E618B">
      <w:pPr>
        <w:spacing w:after="0"/>
        <w:ind w:left="1560" w:hanging="851"/>
        <w:rPr>
          <w:rFonts w:ascii="Times New Roman" w:hAnsi="Times New Roman" w:cs="Times New Roman"/>
          <w:color w:val="000000"/>
          <w:lang w:val="es-VE"/>
        </w:rPr>
      </w:pPr>
    </w:p>
    <w:p w:rsidR="00FF65B1" w:rsidRDefault="00FF65B1"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Sección Segunda. De las Sesiones.</w:t>
      </w:r>
    </w:p>
    <w:p w:rsidR="009300C3" w:rsidRDefault="009300C3"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 xml:space="preserve">Artículo: </w:t>
      </w:r>
      <w:r w:rsidR="00FF65B1">
        <w:rPr>
          <w:rFonts w:ascii="Times New Roman" w:hAnsi="Times New Roman" w:cs="Times New Roman"/>
          <w:color w:val="000000"/>
          <w:lang w:val="es-VE"/>
        </w:rPr>
        <w:t>L</w:t>
      </w:r>
      <w:r>
        <w:rPr>
          <w:rFonts w:ascii="Times New Roman" w:hAnsi="Times New Roman" w:cs="Times New Roman"/>
          <w:color w:val="000000"/>
          <w:lang w:val="es-VE"/>
        </w:rPr>
        <w:t xml:space="preserve">as Sesiones </w:t>
      </w:r>
      <w:proofErr w:type="gramStart"/>
      <w:r>
        <w:rPr>
          <w:rFonts w:ascii="Times New Roman" w:hAnsi="Times New Roman" w:cs="Times New Roman"/>
          <w:color w:val="000000"/>
          <w:lang w:val="es-VE"/>
        </w:rPr>
        <w:t>será</w:t>
      </w:r>
      <w:proofErr w:type="gramEnd"/>
      <w:r>
        <w:rPr>
          <w:rFonts w:ascii="Times New Roman" w:hAnsi="Times New Roman" w:cs="Times New Roman"/>
          <w:color w:val="000000"/>
          <w:lang w:val="es-VE"/>
        </w:rPr>
        <w:t xml:space="preserve"> ordinarias y extraordinarias.</w:t>
      </w:r>
    </w:p>
    <w:p w:rsidR="009300C3" w:rsidRDefault="009300C3"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Artículo: Las ordinarias se realizarán el primer día de cada mes</w:t>
      </w:r>
      <w:r w:rsidR="00527E0C">
        <w:rPr>
          <w:rFonts w:ascii="Times New Roman" w:hAnsi="Times New Roman" w:cs="Times New Roman"/>
          <w:color w:val="000000"/>
          <w:lang w:val="es-VE"/>
        </w:rPr>
        <w:t>,</w:t>
      </w:r>
      <w:r>
        <w:rPr>
          <w:rFonts w:ascii="Times New Roman" w:hAnsi="Times New Roman" w:cs="Times New Roman"/>
          <w:color w:val="000000"/>
          <w:lang w:val="es-VE"/>
        </w:rPr>
        <w:t xml:space="preserve"> para tratar los asuntos relacionados con los intereses de la Patria, sean de cualquier índole.</w:t>
      </w:r>
    </w:p>
    <w:p w:rsidR="005820F6" w:rsidRDefault="009300C3"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Artículo: Las extraordinarias se realizarán con no menos de una hora previa a su convocatoria. Cualquiera de sus miembros podrá</w:t>
      </w:r>
      <w:r w:rsidR="00527E0C">
        <w:rPr>
          <w:rFonts w:ascii="Times New Roman" w:hAnsi="Times New Roman" w:cs="Times New Roman"/>
          <w:color w:val="000000"/>
          <w:lang w:val="es-VE"/>
        </w:rPr>
        <w:t>n</w:t>
      </w:r>
      <w:r>
        <w:rPr>
          <w:rFonts w:ascii="Times New Roman" w:hAnsi="Times New Roman" w:cs="Times New Roman"/>
          <w:color w:val="000000"/>
          <w:lang w:val="es-VE"/>
        </w:rPr>
        <w:t xml:space="preserve"> convocarlas indicando el o los temas a ser tratados y el motivo de la urgencia.</w:t>
      </w:r>
    </w:p>
    <w:p w:rsidR="005820F6" w:rsidRDefault="005820F6"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lastRenderedPageBreak/>
        <w:t xml:space="preserve">Artículo: En casa sesión se elegirá </w:t>
      </w:r>
      <w:r w:rsidR="00BE1705">
        <w:rPr>
          <w:rFonts w:ascii="Times New Roman" w:hAnsi="Times New Roman" w:cs="Times New Roman"/>
          <w:color w:val="000000"/>
          <w:lang w:val="es-VE"/>
        </w:rPr>
        <w:t xml:space="preserve">a mano alzada, </w:t>
      </w:r>
      <w:r>
        <w:rPr>
          <w:rFonts w:ascii="Times New Roman" w:hAnsi="Times New Roman" w:cs="Times New Roman"/>
          <w:color w:val="000000"/>
          <w:lang w:val="es-VE"/>
        </w:rPr>
        <w:t>un moderador de debates quien a su vez será su presidente durante la sesión y hasta que sea electo el siguiente de la siguiente sesión</w:t>
      </w:r>
      <w:r w:rsidR="00BE1705">
        <w:rPr>
          <w:rFonts w:ascii="Times New Roman" w:hAnsi="Times New Roman" w:cs="Times New Roman"/>
          <w:color w:val="000000"/>
          <w:lang w:val="es-VE"/>
        </w:rPr>
        <w:t xml:space="preserve"> ordinaria, representando al Estado venezolano durante ese tiempo</w:t>
      </w:r>
      <w:r>
        <w:rPr>
          <w:rFonts w:ascii="Times New Roman" w:hAnsi="Times New Roman" w:cs="Times New Roman"/>
          <w:color w:val="000000"/>
          <w:lang w:val="es-VE"/>
        </w:rPr>
        <w:t>.</w:t>
      </w:r>
      <w:r w:rsidR="00BE1705">
        <w:rPr>
          <w:rFonts w:ascii="Times New Roman" w:hAnsi="Times New Roman" w:cs="Times New Roman"/>
          <w:color w:val="000000"/>
          <w:lang w:val="es-VE"/>
        </w:rPr>
        <w:t xml:space="preserve"> Podrán ser elegidos solamente una vez por año.</w:t>
      </w:r>
    </w:p>
    <w:p w:rsidR="005820F6" w:rsidRDefault="005820F6"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 xml:space="preserve">Artículo: </w:t>
      </w:r>
    </w:p>
    <w:p w:rsidR="000E6B40" w:rsidRDefault="005820F6"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Artículo</w:t>
      </w:r>
      <w:r w:rsidR="009300C3">
        <w:rPr>
          <w:rFonts w:ascii="Times New Roman" w:hAnsi="Times New Roman" w:cs="Times New Roman"/>
          <w:color w:val="000000"/>
          <w:lang w:val="es-VE"/>
        </w:rPr>
        <w:t>:</w:t>
      </w:r>
      <w:r>
        <w:rPr>
          <w:rFonts w:ascii="Times New Roman" w:hAnsi="Times New Roman" w:cs="Times New Roman"/>
          <w:color w:val="000000"/>
          <w:lang w:val="es-VE"/>
        </w:rPr>
        <w:t xml:space="preserve"> </w:t>
      </w:r>
      <w:r w:rsidR="009300C3">
        <w:rPr>
          <w:rFonts w:ascii="Times New Roman" w:hAnsi="Times New Roman" w:cs="Times New Roman"/>
          <w:color w:val="000000"/>
          <w:lang w:val="es-VE"/>
        </w:rPr>
        <w:t>P</w:t>
      </w:r>
      <w:r>
        <w:rPr>
          <w:rFonts w:ascii="Times New Roman" w:hAnsi="Times New Roman" w:cs="Times New Roman"/>
          <w:color w:val="000000"/>
          <w:lang w:val="es-VE"/>
        </w:rPr>
        <w:t xml:space="preserve">odrá sesionar </w:t>
      </w:r>
      <w:r w:rsidR="000E6B40">
        <w:rPr>
          <w:rFonts w:ascii="Times New Roman" w:hAnsi="Times New Roman" w:cs="Times New Roman"/>
          <w:color w:val="000000"/>
          <w:lang w:val="es-VE"/>
        </w:rPr>
        <w:t>con la presencia de un tercio de sus miembros, pero las decisiones se tomarán con la presencia de dos tercios y serán aprobadas con el apoyo de no menos del setenta y cinco por ciento de sus miembros totales.</w:t>
      </w:r>
    </w:p>
    <w:p w:rsidR="00F90CE2" w:rsidRDefault="000E6B40" w:rsidP="005E618B">
      <w:pPr>
        <w:spacing w:after="0"/>
        <w:ind w:left="1560" w:hanging="851"/>
        <w:rPr>
          <w:rFonts w:ascii="Times New Roman" w:hAnsi="Times New Roman" w:cs="Times New Roman"/>
          <w:color w:val="000000"/>
          <w:lang w:val="es-VE"/>
        </w:rPr>
      </w:pPr>
      <w:r>
        <w:rPr>
          <w:rFonts w:ascii="Times New Roman" w:hAnsi="Times New Roman" w:cs="Times New Roman"/>
          <w:color w:val="000000"/>
          <w:lang w:val="es-VE"/>
        </w:rPr>
        <w:t>Artículo: Las sesiones podrán realizarse tanto de manera presencial como a través de los medios de comunicación</w:t>
      </w:r>
      <w:r w:rsidR="00F90CE2">
        <w:rPr>
          <w:rFonts w:ascii="Times New Roman" w:hAnsi="Times New Roman" w:cs="Times New Roman"/>
          <w:color w:val="000000"/>
          <w:lang w:val="es-VE"/>
        </w:rPr>
        <w:t xml:space="preserve"> </w:t>
      </w:r>
      <w:r w:rsidR="009300C3">
        <w:rPr>
          <w:rFonts w:ascii="Times New Roman" w:hAnsi="Times New Roman" w:cs="Times New Roman"/>
          <w:color w:val="000000"/>
          <w:lang w:val="es-VE"/>
        </w:rPr>
        <w:t xml:space="preserve">nacionales o internacionales, </w:t>
      </w:r>
      <w:r w:rsidR="00F90CE2">
        <w:rPr>
          <w:rFonts w:ascii="Times New Roman" w:hAnsi="Times New Roman" w:cs="Times New Roman"/>
          <w:color w:val="000000"/>
          <w:lang w:val="es-VE"/>
        </w:rPr>
        <w:t>que permita</w:t>
      </w:r>
      <w:r>
        <w:rPr>
          <w:rFonts w:ascii="Times New Roman" w:hAnsi="Times New Roman" w:cs="Times New Roman"/>
          <w:color w:val="000000"/>
          <w:lang w:val="es-VE"/>
        </w:rPr>
        <w:t xml:space="preserve">n la creación de las llamadas salas virtuales, donde todos deberán tener sus cámaras y micrófonos abiertos durante la </w:t>
      </w:r>
      <w:r w:rsidR="009300C3">
        <w:rPr>
          <w:rFonts w:ascii="Times New Roman" w:hAnsi="Times New Roman" w:cs="Times New Roman"/>
          <w:color w:val="000000"/>
          <w:lang w:val="es-VE"/>
        </w:rPr>
        <w:t xml:space="preserve">toda </w:t>
      </w:r>
      <w:r>
        <w:rPr>
          <w:rFonts w:ascii="Times New Roman" w:hAnsi="Times New Roman" w:cs="Times New Roman"/>
          <w:color w:val="000000"/>
          <w:lang w:val="es-VE"/>
        </w:rPr>
        <w:t>la sesión, la cual durará no menos de dos horas</w:t>
      </w:r>
      <w:r w:rsidR="00F90CE2">
        <w:rPr>
          <w:rFonts w:ascii="Times New Roman" w:hAnsi="Times New Roman" w:cs="Times New Roman"/>
          <w:color w:val="000000"/>
          <w:lang w:val="es-VE"/>
        </w:rPr>
        <w:t xml:space="preserve"> y será convocada con no menos de dos horas previas</w:t>
      </w:r>
      <w:r>
        <w:rPr>
          <w:rFonts w:ascii="Times New Roman" w:hAnsi="Times New Roman" w:cs="Times New Roman"/>
          <w:color w:val="000000"/>
          <w:lang w:val="es-VE"/>
        </w:rPr>
        <w:t>.</w:t>
      </w:r>
      <w:r w:rsidR="00F90CE2">
        <w:rPr>
          <w:rFonts w:ascii="Times New Roman" w:hAnsi="Times New Roman" w:cs="Times New Roman"/>
          <w:color w:val="000000"/>
          <w:lang w:val="es-VE"/>
        </w:rPr>
        <w:t xml:space="preserve"> Dos ausencias implica la salida total y el reemplazo deberá ser electo en su Estado y acreditado debidamente en las veinticuatro horas siguientes máximo.</w:t>
      </w:r>
    </w:p>
    <w:p w:rsidR="00260BBA" w:rsidRDefault="00260BBA" w:rsidP="005820F6">
      <w:pPr>
        <w:spacing w:after="0"/>
        <w:ind w:left="708" w:firstLine="708"/>
        <w:rPr>
          <w:rFonts w:ascii="Times New Roman" w:hAnsi="Times New Roman" w:cs="Times New Roman"/>
          <w:color w:val="000000"/>
          <w:lang w:val="es-VE"/>
        </w:rPr>
      </w:pPr>
      <w:r>
        <w:rPr>
          <w:rFonts w:ascii="Times New Roman" w:hAnsi="Times New Roman" w:cs="Times New Roman"/>
          <w:color w:val="000000"/>
          <w:lang w:val="es-VE"/>
        </w:rPr>
        <w:t xml:space="preserve">De los </w:t>
      </w:r>
      <w:r w:rsidRPr="00260BBA">
        <w:rPr>
          <w:rFonts w:ascii="Times New Roman" w:hAnsi="Times New Roman" w:cs="Times New Roman"/>
          <w:b/>
          <w:color w:val="000000"/>
          <w:lang w:val="es-VE"/>
        </w:rPr>
        <w:t>Estados Federados</w:t>
      </w:r>
    </w:p>
    <w:p w:rsidR="005820F6" w:rsidRDefault="00260BBA" w:rsidP="005820F6">
      <w:pPr>
        <w:spacing w:after="0"/>
        <w:ind w:left="708" w:firstLine="708"/>
        <w:rPr>
          <w:rFonts w:ascii="Times New Roman" w:hAnsi="Times New Roman" w:cs="Times New Roman"/>
          <w:color w:val="000000"/>
          <w:lang w:val="es-VE"/>
        </w:rPr>
      </w:pPr>
      <w:r>
        <w:rPr>
          <w:rFonts w:ascii="Times New Roman" w:hAnsi="Times New Roman" w:cs="Times New Roman"/>
          <w:color w:val="000000"/>
          <w:lang w:val="es-VE"/>
        </w:rPr>
        <w:tab/>
        <w:t>Artículo: Cada Estado Federado de la República de Venezuela</w:t>
      </w:r>
      <w:r w:rsidR="000E6B40">
        <w:rPr>
          <w:rFonts w:ascii="Times New Roman" w:hAnsi="Times New Roman" w:cs="Times New Roman"/>
          <w:color w:val="000000"/>
          <w:lang w:val="es-VE"/>
        </w:rPr>
        <w:t xml:space="preserve"> </w:t>
      </w:r>
      <w:r>
        <w:rPr>
          <w:rFonts w:ascii="Times New Roman" w:hAnsi="Times New Roman" w:cs="Times New Roman"/>
          <w:color w:val="000000"/>
          <w:lang w:val="es-VE"/>
        </w:rPr>
        <w:t>tendrá sus propios departamentos que le conformen, siendo estos el Legislativo, el Ejecutivo y el Judicial.</w:t>
      </w:r>
    </w:p>
    <w:p w:rsidR="00260BBA" w:rsidRDefault="00260BBA" w:rsidP="00260BBA">
      <w:pPr>
        <w:spacing w:after="0"/>
        <w:ind w:left="1416" w:firstLine="708"/>
        <w:rPr>
          <w:rFonts w:ascii="Times New Roman" w:hAnsi="Times New Roman" w:cs="Times New Roman"/>
          <w:color w:val="000000"/>
          <w:lang w:val="es-VE"/>
        </w:rPr>
      </w:pPr>
      <w:r>
        <w:rPr>
          <w:rFonts w:ascii="Times New Roman" w:hAnsi="Times New Roman" w:cs="Times New Roman"/>
          <w:color w:val="000000"/>
          <w:lang w:val="es-VE"/>
        </w:rPr>
        <w:t>Artículo: cada Estado Federado será autónomo y Soberano en cuanto a sus propias leyes, por lo cual tendrá su propia constitución acorde a la presente, y podrá generarse sus propios recursos, explotación de sus riquezas naturales y libre comercio con los demás estados Federados y las naciones aliadas y amigas de la República de Venezuela, Tierra de Gracia.</w:t>
      </w:r>
    </w:p>
    <w:p w:rsidR="005820F6" w:rsidRDefault="005820F6" w:rsidP="005820F6">
      <w:pPr>
        <w:spacing w:after="0"/>
        <w:rPr>
          <w:rFonts w:ascii="Times New Roman" w:hAnsi="Times New Roman" w:cs="Times New Roman"/>
          <w:color w:val="000000"/>
          <w:lang w:val="es-VE"/>
        </w:rPr>
      </w:pPr>
      <w:r>
        <w:rPr>
          <w:rFonts w:ascii="Times New Roman" w:hAnsi="Times New Roman" w:cs="Times New Roman"/>
          <w:color w:val="000000"/>
          <w:lang w:val="es-VE"/>
        </w:rPr>
        <w:tab/>
        <w:t>Sección Segunda. De la Confederación de los Estados Federados.</w:t>
      </w:r>
    </w:p>
    <w:p w:rsidR="005820F6" w:rsidRDefault="005820F6" w:rsidP="005820F6">
      <w:pPr>
        <w:spacing w:after="0"/>
        <w:rPr>
          <w:rFonts w:ascii="Times New Roman" w:hAnsi="Times New Roman" w:cs="Times New Roman"/>
          <w:color w:val="000000"/>
          <w:lang w:val="es-VE"/>
        </w:rPr>
      </w:pPr>
    </w:p>
    <w:p w:rsidR="00395B92" w:rsidRDefault="00395B92">
      <w:pPr>
        <w:rPr>
          <w:color w:val="000000"/>
          <w:lang w:val="es-VE"/>
        </w:rPr>
      </w:pPr>
      <w:r>
        <w:rPr>
          <w:color w:val="000000"/>
          <w:lang w:val="es-VE"/>
        </w:rPr>
        <w:br w:type="page"/>
      </w:r>
    </w:p>
    <w:p w:rsidR="00EB1A6E" w:rsidRPr="00EB1A6E" w:rsidRDefault="00EB1A6E" w:rsidP="00EB1A6E">
      <w:pPr>
        <w:pStyle w:val="NormalWeb"/>
        <w:shd w:val="clear" w:color="auto" w:fill="FFFFFF"/>
        <w:spacing w:before="0" w:beforeAutospacing="0" w:after="138" w:afterAutospacing="0"/>
        <w:jc w:val="both"/>
        <w:rPr>
          <w:rFonts w:ascii="Helvetica" w:hAnsi="Helvetica"/>
          <w:color w:val="333333"/>
          <w:sz w:val="22"/>
          <w:szCs w:val="22"/>
          <w:lang w:val="es-VE"/>
        </w:rPr>
      </w:pPr>
      <w:r w:rsidRPr="00EB1A6E">
        <w:rPr>
          <w:rFonts w:ascii="Helvetica" w:hAnsi="Helvetica"/>
          <w:color w:val="333333"/>
          <w:sz w:val="22"/>
          <w:szCs w:val="22"/>
          <w:lang w:val="es-VE"/>
        </w:rPr>
        <w:lastRenderedPageBreak/>
        <w:t xml:space="preserve">Una </w:t>
      </w:r>
      <w:r w:rsidRPr="00EB1A6E">
        <w:rPr>
          <w:rStyle w:val="Forte"/>
          <w:rFonts w:ascii="Helvetica" w:hAnsi="Helvetica"/>
          <w:color w:val="333333"/>
          <w:sz w:val="22"/>
          <w:szCs w:val="22"/>
          <w:lang w:val="es-VE"/>
        </w:rPr>
        <w:t>federación</w:t>
      </w:r>
      <w:r w:rsidRPr="00EB1A6E">
        <w:rPr>
          <w:rFonts w:ascii="Helvetica" w:hAnsi="Helvetica"/>
          <w:color w:val="333333"/>
          <w:sz w:val="22"/>
          <w:szCs w:val="22"/>
          <w:lang w:val="es-VE"/>
        </w:rPr>
        <w:t xml:space="preserve"> es una agrupación de estados libres y soberanos </w:t>
      </w:r>
      <w:proofErr w:type="gramStart"/>
      <w:r w:rsidRPr="00EB1A6E">
        <w:rPr>
          <w:rFonts w:ascii="Helvetica" w:hAnsi="Helvetica"/>
          <w:color w:val="333333"/>
          <w:sz w:val="22"/>
          <w:szCs w:val="22"/>
          <w:lang w:val="es-VE"/>
        </w:rPr>
        <w:t>institucionalizadas</w:t>
      </w:r>
      <w:proofErr w:type="gramEnd"/>
      <w:r w:rsidRPr="00EB1A6E">
        <w:rPr>
          <w:rFonts w:ascii="Helvetica" w:hAnsi="Helvetica"/>
          <w:color w:val="333333"/>
          <w:sz w:val="22"/>
          <w:szCs w:val="22"/>
          <w:lang w:val="es-VE"/>
        </w:rPr>
        <w:t xml:space="preserve"> de entidades sociales relativamente autónomas. La federación suele asociarse a la formación de Estados conformados a su vez por la reunión de varias entidades territoriales y políticas.</w:t>
      </w:r>
    </w:p>
    <w:p w:rsidR="00EB1A6E" w:rsidRPr="00EB1A6E" w:rsidRDefault="00EB1A6E" w:rsidP="00EB1A6E">
      <w:pPr>
        <w:pStyle w:val="NormalWeb"/>
        <w:shd w:val="clear" w:color="auto" w:fill="FFFFFF"/>
        <w:spacing w:before="0" w:beforeAutospacing="0" w:after="138" w:afterAutospacing="0"/>
        <w:jc w:val="both"/>
        <w:rPr>
          <w:rFonts w:ascii="Helvetica" w:hAnsi="Helvetica"/>
          <w:color w:val="333333"/>
          <w:sz w:val="22"/>
          <w:szCs w:val="22"/>
          <w:lang w:val="es-VE"/>
        </w:rPr>
      </w:pPr>
      <w:r w:rsidRPr="00EB1A6E">
        <w:rPr>
          <w:rFonts w:ascii="Helvetica" w:hAnsi="Helvetica"/>
          <w:color w:val="333333"/>
          <w:sz w:val="22"/>
          <w:szCs w:val="22"/>
          <w:lang w:val="es-VE"/>
        </w:rPr>
        <w:t>Desde el punto de vista jurídico, existen dos definiciones de federación: la primera se refiere al Estado federal, una unidad política soberana formada por la unión de entidades autónomas con competencias concretas amparadas en la Constitución nacional. Por ejemplo, Estados Unidos de América.</w:t>
      </w:r>
    </w:p>
    <w:p w:rsidR="00EB1A6E" w:rsidRPr="00EB1A6E" w:rsidRDefault="00EB1A6E" w:rsidP="00EB1A6E">
      <w:pPr>
        <w:pStyle w:val="NormalWeb"/>
        <w:shd w:val="clear" w:color="auto" w:fill="FFFFFF"/>
        <w:spacing w:before="0" w:beforeAutospacing="0" w:after="138" w:afterAutospacing="0"/>
        <w:jc w:val="both"/>
        <w:rPr>
          <w:rFonts w:ascii="Helvetica" w:hAnsi="Helvetica"/>
          <w:color w:val="333333"/>
          <w:sz w:val="22"/>
          <w:szCs w:val="22"/>
          <w:lang w:val="es-VE"/>
        </w:rPr>
      </w:pPr>
      <w:r w:rsidRPr="00EB1A6E">
        <w:rPr>
          <w:rFonts w:ascii="Helvetica" w:hAnsi="Helvetica"/>
          <w:color w:val="333333"/>
          <w:sz w:val="22"/>
          <w:szCs w:val="22"/>
          <w:lang w:val="es-VE"/>
        </w:rPr>
        <w:t>La segunda se refiere a la asociación de asociaciones, lo cual puede abarcar las más diversas áreas de interés como el deporte, los sindicatos, la producción industrial y agrícola, la banca, el comercio, la ciencia y la investigación. Por ejemplo, la Federación Internacional de Asociaciones de Fútbol, mejor conocida como FIFA.</w:t>
      </w:r>
    </w:p>
    <w:p w:rsidR="00EB1A6E" w:rsidRPr="00EB1A6E" w:rsidRDefault="00EB1A6E" w:rsidP="00EB1A6E">
      <w:pPr>
        <w:pStyle w:val="NormalWeb"/>
        <w:shd w:val="clear" w:color="auto" w:fill="FFFFFF"/>
        <w:spacing w:before="0" w:beforeAutospacing="0" w:after="138" w:afterAutospacing="0"/>
        <w:jc w:val="both"/>
        <w:rPr>
          <w:rFonts w:ascii="Helvetica" w:hAnsi="Helvetica"/>
          <w:color w:val="333333"/>
          <w:sz w:val="22"/>
          <w:szCs w:val="22"/>
          <w:lang w:val="es-VE"/>
        </w:rPr>
      </w:pPr>
      <w:r w:rsidRPr="00EB1A6E">
        <w:rPr>
          <w:rFonts w:ascii="Helvetica" w:hAnsi="Helvetica"/>
          <w:color w:val="333333"/>
          <w:sz w:val="22"/>
          <w:szCs w:val="22"/>
          <w:lang w:val="es-VE"/>
        </w:rPr>
        <w:t xml:space="preserve">En Derecho Internacional, se denomina </w:t>
      </w:r>
      <w:r w:rsidRPr="00EB1A6E">
        <w:rPr>
          <w:rStyle w:val="Forte"/>
          <w:rFonts w:ascii="Helvetica" w:hAnsi="Helvetica"/>
          <w:color w:val="333333"/>
          <w:sz w:val="22"/>
          <w:szCs w:val="22"/>
          <w:lang w:val="es-VE"/>
        </w:rPr>
        <w:t>confederación</w:t>
      </w:r>
      <w:r w:rsidRPr="00EB1A6E">
        <w:rPr>
          <w:rFonts w:ascii="Helvetica" w:hAnsi="Helvetica"/>
          <w:color w:val="333333"/>
          <w:sz w:val="22"/>
          <w:szCs w:val="22"/>
          <w:lang w:val="es-VE"/>
        </w:rPr>
        <w:t xml:space="preserve"> a aquella asociación establecida entre Estados soberanos a través de tratados o constituciones comunes, destinada a lograr una complementariedad entre estos en diversos asuntos, como defensa o comercio.</w:t>
      </w:r>
    </w:p>
    <w:p w:rsidR="00EB1A6E" w:rsidRPr="00EB1A6E" w:rsidRDefault="00EB1A6E" w:rsidP="00EB1A6E">
      <w:pPr>
        <w:pStyle w:val="NormalWeb"/>
        <w:shd w:val="clear" w:color="auto" w:fill="FFFFFF"/>
        <w:spacing w:before="0" w:beforeAutospacing="0" w:after="138" w:afterAutospacing="0"/>
        <w:jc w:val="both"/>
        <w:rPr>
          <w:rFonts w:ascii="Helvetica" w:hAnsi="Helvetica"/>
          <w:color w:val="333333"/>
          <w:sz w:val="22"/>
          <w:szCs w:val="22"/>
          <w:lang w:val="es-VE"/>
        </w:rPr>
      </w:pPr>
      <w:r w:rsidRPr="00EB1A6E">
        <w:rPr>
          <w:rFonts w:ascii="Helvetica" w:hAnsi="Helvetica"/>
          <w:color w:val="333333"/>
          <w:sz w:val="22"/>
          <w:szCs w:val="22"/>
          <w:lang w:val="es-VE"/>
        </w:rPr>
        <w:t>Una confederación consiste en la unión de Estados que conservan su soberanía y se rigen por determinadas leyes comunes. Inicialmente se hablaba de «confederación» en el caso de alianzas, por este motivo la palabra «confederación» aún se usa en instituciones de la sociedad civil no estatales.</w:t>
      </w:r>
    </w:p>
    <w:p w:rsidR="00EB1A6E" w:rsidRPr="00EB1A6E" w:rsidRDefault="00EB1A6E" w:rsidP="00EB1A6E">
      <w:pPr>
        <w:pStyle w:val="NormalWeb"/>
        <w:shd w:val="clear" w:color="auto" w:fill="FFFFFF"/>
        <w:spacing w:before="0" w:beforeAutospacing="0" w:after="138" w:afterAutospacing="0"/>
        <w:jc w:val="both"/>
        <w:rPr>
          <w:rFonts w:ascii="Helvetica" w:hAnsi="Helvetica"/>
          <w:color w:val="333333"/>
          <w:sz w:val="22"/>
          <w:szCs w:val="22"/>
          <w:lang w:val="es-VE"/>
        </w:rPr>
      </w:pPr>
      <w:r w:rsidRPr="00EB1A6E">
        <w:rPr>
          <w:rFonts w:ascii="Helvetica" w:hAnsi="Helvetica"/>
          <w:color w:val="333333"/>
          <w:sz w:val="22"/>
          <w:szCs w:val="22"/>
          <w:lang w:val="es-VE"/>
        </w:rPr>
        <w:t>La </w:t>
      </w:r>
      <w:r w:rsidRPr="00EB1A6E">
        <w:rPr>
          <w:rFonts w:ascii="Helvetica" w:hAnsi="Helvetica"/>
          <w:b/>
          <w:bCs/>
          <w:color w:val="333333"/>
          <w:sz w:val="22"/>
          <w:szCs w:val="22"/>
          <w:lang w:val="es-VE"/>
        </w:rPr>
        <w:t>confederación</w:t>
      </w:r>
      <w:r w:rsidRPr="00EB1A6E">
        <w:rPr>
          <w:rFonts w:ascii="Helvetica" w:hAnsi="Helvetica"/>
          <w:color w:val="333333"/>
          <w:sz w:val="22"/>
          <w:szCs w:val="22"/>
          <w:lang w:val="es-VE"/>
        </w:rPr>
        <w:t> se </w:t>
      </w:r>
      <w:r w:rsidRPr="00EB1A6E">
        <w:rPr>
          <w:rFonts w:ascii="Helvetica" w:hAnsi="Helvetica"/>
          <w:b/>
          <w:bCs/>
          <w:color w:val="333333"/>
          <w:sz w:val="22"/>
          <w:szCs w:val="22"/>
          <w:lang w:val="es-VE"/>
        </w:rPr>
        <w:t>diferencia</w:t>
      </w:r>
      <w:r w:rsidRPr="00EB1A6E">
        <w:rPr>
          <w:rFonts w:ascii="Helvetica" w:hAnsi="Helvetica"/>
          <w:color w:val="333333"/>
          <w:sz w:val="22"/>
          <w:szCs w:val="22"/>
          <w:lang w:val="es-VE"/>
        </w:rPr>
        <w:t> de la </w:t>
      </w:r>
      <w:r w:rsidRPr="00EB1A6E">
        <w:rPr>
          <w:rFonts w:ascii="Helvetica" w:hAnsi="Helvetica"/>
          <w:b/>
          <w:bCs/>
          <w:color w:val="333333"/>
          <w:sz w:val="22"/>
          <w:szCs w:val="22"/>
          <w:lang w:val="es-VE"/>
        </w:rPr>
        <w:t>federación</w:t>
      </w:r>
      <w:r w:rsidRPr="00EB1A6E">
        <w:rPr>
          <w:rFonts w:ascii="Helvetica" w:hAnsi="Helvetica"/>
          <w:color w:val="333333"/>
          <w:sz w:val="22"/>
          <w:szCs w:val="22"/>
          <w:lang w:val="es-VE"/>
        </w:rPr>
        <w:t> en que en la primera los miembros mantienen altas cotas de autonomía y el poder central está limitado, mientras que en la segunda los federados renuncian a una parte de sus competencias y el poder central es más fuerte.</w:t>
      </w:r>
    </w:p>
    <w:p w:rsidR="00EB1A6E" w:rsidRDefault="00EB1A6E" w:rsidP="001437B8">
      <w:pPr>
        <w:pStyle w:val="NormalWeb"/>
        <w:shd w:val="clear" w:color="auto" w:fill="FFFFFF"/>
        <w:spacing w:before="0" w:beforeAutospacing="0"/>
        <w:rPr>
          <w:rFonts w:ascii="Arial" w:hAnsi="Arial" w:cs="Arial"/>
          <w:color w:val="22262A"/>
          <w:lang w:val="es-VE"/>
        </w:rPr>
      </w:pPr>
    </w:p>
    <w:p w:rsidR="001437B8" w:rsidRPr="001437B8" w:rsidRDefault="001437B8" w:rsidP="001437B8">
      <w:pPr>
        <w:pStyle w:val="NormalWeb"/>
        <w:shd w:val="clear" w:color="auto" w:fill="FFFFFF"/>
        <w:spacing w:before="0" w:beforeAutospacing="0"/>
        <w:rPr>
          <w:rFonts w:ascii="Arial" w:hAnsi="Arial" w:cs="Arial"/>
          <w:color w:val="22262A"/>
          <w:lang w:val="es-VE"/>
        </w:rPr>
      </w:pPr>
      <w:r w:rsidRPr="001437B8">
        <w:rPr>
          <w:rFonts w:ascii="Arial" w:hAnsi="Arial" w:cs="Arial"/>
          <w:color w:val="22262A"/>
          <w:lang w:val="es-VE"/>
        </w:rPr>
        <w:t>En este artículo voy a explicar cuáles son las </w:t>
      </w:r>
      <w:r w:rsidRPr="001437B8">
        <w:rPr>
          <w:rStyle w:val="Forte"/>
          <w:rFonts w:ascii="Arial" w:hAnsi="Arial" w:cs="Arial"/>
          <w:color w:val="22262A"/>
          <w:lang w:val="es-VE"/>
        </w:rPr>
        <w:t>diferencias</w:t>
      </w:r>
      <w:r w:rsidRPr="001437B8">
        <w:rPr>
          <w:rFonts w:ascii="Arial" w:hAnsi="Arial" w:cs="Arial"/>
          <w:color w:val="22262A"/>
          <w:lang w:val="es-VE"/>
        </w:rPr>
        <w:t> más apreciables </w:t>
      </w:r>
      <w:r w:rsidRPr="001437B8">
        <w:rPr>
          <w:rStyle w:val="Forte"/>
          <w:rFonts w:ascii="Arial" w:hAnsi="Arial" w:cs="Arial"/>
          <w:color w:val="22262A"/>
          <w:lang w:val="es-VE"/>
        </w:rPr>
        <w:t>entre Estado federal y Confederación de Estados</w:t>
      </w:r>
      <w:r w:rsidRPr="001437B8">
        <w:rPr>
          <w:rFonts w:ascii="Arial" w:hAnsi="Arial" w:cs="Arial"/>
          <w:color w:val="22262A"/>
          <w:lang w:val="es-VE"/>
        </w:rPr>
        <w:t>.</w:t>
      </w:r>
    </w:p>
    <w:p w:rsidR="001437B8" w:rsidRPr="001437B8" w:rsidRDefault="001437B8" w:rsidP="001437B8">
      <w:pPr>
        <w:pStyle w:val="NormalWeb"/>
        <w:shd w:val="clear" w:color="auto" w:fill="FFFFFF"/>
        <w:spacing w:before="0" w:beforeAutospacing="0"/>
        <w:rPr>
          <w:rFonts w:ascii="Arial" w:hAnsi="Arial" w:cs="Arial"/>
          <w:color w:val="22262A"/>
          <w:lang w:val="es-VE"/>
        </w:rPr>
      </w:pPr>
      <w:r w:rsidRPr="001437B8">
        <w:rPr>
          <w:rFonts w:ascii="Arial" w:hAnsi="Arial" w:cs="Arial"/>
          <w:color w:val="22262A"/>
          <w:lang w:val="es-VE"/>
        </w:rPr>
        <w:t>Las diferencias más apreciables entre Federación y Confederación son:</w:t>
      </w:r>
    </w:p>
    <w:p w:rsidR="001437B8" w:rsidRDefault="001437B8" w:rsidP="001437B8">
      <w:pPr>
        <w:pStyle w:val="NormalWeb"/>
        <w:numPr>
          <w:ilvl w:val="0"/>
          <w:numId w:val="1"/>
        </w:numPr>
        <w:shd w:val="clear" w:color="auto" w:fill="FFFFFF"/>
        <w:spacing w:before="0" w:beforeAutospacing="0"/>
        <w:ind w:left="240"/>
        <w:rPr>
          <w:rFonts w:ascii="Arial" w:hAnsi="Arial" w:cs="Arial"/>
          <w:color w:val="22262A"/>
        </w:rPr>
      </w:pPr>
      <w:r w:rsidRPr="001437B8">
        <w:rPr>
          <w:rFonts w:ascii="Arial" w:hAnsi="Arial" w:cs="Arial"/>
          <w:color w:val="22262A"/>
          <w:lang w:val="es-VE"/>
        </w:rPr>
        <w:t>La Confederación es una </w:t>
      </w:r>
      <w:r w:rsidRPr="001437B8">
        <w:rPr>
          <w:rStyle w:val="Forte"/>
          <w:rFonts w:ascii="Arial" w:hAnsi="Arial" w:cs="Arial"/>
          <w:color w:val="22262A"/>
          <w:lang w:val="es-VE"/>
        </w:rPr>
        <w:t>unión de Estados</w:t>
      </w:r>
      <w:r w:rsidRPr="001437B8">
        <w:rPr>
          <w:rFonts w:ascii="Arial" w:hAnsi="Arial" w:cs="Arial"/>
          <w:color w:val="22262A"/>
          <w:lang w:val="es-VE"/>
        </w:rPr>
        <w:t xml:space="preserve"> de Derecho internacional, basada en un tratado y formada para coordinar su política en las concretas cuestiones acordadas. </w:t>
      </w:r>
      <w:r>
        <w:rPr>
          <w:rFonts w:ascii="Arial" w:hAnsi="Arial" w:cs="Arial"/>
          <w:color w:val="22262A"/>
        </w:rPr>
        <w:t xml:space="preserve">La </w:t>
      </w:r>
      <w:proofErr w:type="spellStart"/>
      <w:r>
        <w:rPr>
          <w:rFonts w:ascii="Arial" w:hAnsi="Arial" w:cs="Arial"/>
          <w:color w:val="22262A"/>
        </w:rPr>
        <w:t>Federación</w:t>
      </w:r>
      <w:proofErr w:type="spellEnd"/>
      <w:r>
        <w:rPr>
          <w:rFonts w:ascii="Arial" w:hAnsi="Arial" w:cs="Arial"/>
          <w:color w:val="22262A"/>
        </w:rPr>
        <w:t xml:space="preserve"> </w:t>
      </w:r>
      <w:proofErr w:type="spellStart"/>
      <w:proofErr w:type="gramStart"/>
      <w:r>
        <w:rPr>
          <w:rFonts w:ascii="Arial" w:hAnsi="Arial" w:cs="Arial"/>
          <w:color w:val="22262A"/>
        </w:rPr>
        <w:t>es</w:t>
      </w:r>
      <w:proofErr w:type="spellEnd"/>
      <w:proofErr w:type="gramEnd"/>
      <w:r>
        <w:rPr>
          <w:rFonts w:ascii="Arial" w:hAnsi="Arial" w:cs="Arial"/>
          <w:color w:val="22262A"/>
        </w:rPr>
        <w:t xml:space="preserve"> una </w:t>
      </w:r>
      <w:proofErr w:type="spellStart"/>
      <w:r>
        <w:rPr>
          <w:rFonts w:ascii="Arial" w:hAnsi="Arial" w:cs="Arial"/>
          <w:color w:val="22262A"/>
        </w:rPr>
        <w:t>unidad</w:t>
      </w:r>
      <w:proofErr w:type="spellEnd"/>
      <w:r>
        <w:rPr>
          <w:rFonts w:ascii="Arial" w:hAnsi="Arial" w:cs="Arial"/>
          <w:color w:val="22262A"/>
        </w:rPr>
        <w:t xml:space="preserve"> de </w:t>
      </w:r>
      <w:proofErr w:type="spellStart"/>
      <w:r>
        <w:rPr>
          <w:rFonts w:ascii="Arial" w:hAnsi="Arial" w:cs="Arial"/>
          <w:color w:val="22262A"/>
        </w:rPr>
        <w:t>Derecho</w:t>
      </w:r>
      <w:proofErr w:type="spellEnd"/>
      <w:r>
        <w:rPr>
          <w:rFonts w:ascii="Arial" w:hAnsi="Arial" w:cs="Arial"/>
          <w:color w:val="22262A"/>
        </w:rPr>
        <w:t xml:space="preserve"> constitucional.</w:t>
      </w:r>
    </w:p>
    <w:p w:rsidR="001437B8" w:rsidRPr="001437B8" w:rsidRDefault="001437B8" w:rsidP="001437B8">
      <w:pPr>
        <w:pStyle w:val="NormalWeb"/>
        <w:numPr>
          <w:ilvl w:val="0"/>
          <w:numId w:val="1"/>
        </w:numPr>
        <w:shd w:val="clear" w:color="auto" w:fill="FFFFFF"/>
        <w:spacing w:before="0" w:beforeAutospacing="0"/>
        <w:ind w:left="240"/>
        <w:rPr>
          <w:rFonts w:ascii="Arial" w:hAnsi="Arial" w:cs="Arial"/>
          <w:color w:val="22262A"/>
          <w:lang w:val="es-VE"/>
        </w:rPr>
      </w:pPr>
      <w:r w:rsidRPr="001437B8">
        <w:rPr>
          <w:rFonts w:ascii="Arial" w:hAnsi="Arial" w:cs="Arial"/>
          <w:color w:val="22262A"/>
          <w:lang w:val="es-VE"/>
        </w:rPr>
        <w:t>En la Confederación todos los Estados integrados siguen siendo </w:t>
      </w:r>
      <w:r w:rsidRPr="001437B8">
        <w:rPr>
          <w:rStyle w:val="Forte"/>
          <w:rFonts w:ascii="Arial" w:hAnsi="Arial" w:cs="Arial"/>
          <w:color w:val="22262A"/>
          <w:lang w:val="es-VE"/>
        </w:rPr>
        <w:t>soberanos</w:t>
      </w:r>
      <w:r w:rsidRPr="001437B8">
        <w:rPr>
          <w:rFonts w:ascii="Arial" w:hAnsi="Arial" w:cs="Arial"/>
          <w:color w:val="22262A"/>
          <w:lang w:val="es-VE"/>
        </w:rPr>
        <w:t>. En la Federación, sólo lo es el Estado federal, que es el único que ejerce soberanía.</w:t>
      </w:r>
    </w:p>
    <w:p w:rsidR="001437B8" w:rsidRPr="001437B8" w:rsidRDefault="001437B8" w:rsidP="001437B8">
      <w:pPr>
        <w:pStyle w:val="NormalWeb"/>
        <w:numPr>
          <w:ilvl w:val="0"/>
          <w:numId w:val="1"/>
        </w:numPr>
        <w:shd w:val="clear" w:color="auto" w:fill="FFFFFF"/>
        <w:spacing w:before="0" w:beforeAutospacing="0"/>
        <w:ind w:left="240"/>
        <w:rPr>
          <w:rFonts w:ascii="Arial" w:hAnsi="Arial" w:cs="Arial"/>
          <w:color w:val="22262A"/>
          <w:lang w:val="es-VE"/>
        </w:rPr>
      </w:pPr>
      <w:r w:rsidRPr="001437B8">
        <w:rPr>
          <w:rFonts w:ascii="Arial" w:hAnsi="Arial" w:cs="Arial"/>
          <w:color w:val="22262A"/>
          <w:lang w:val="es-VE"/>
        </w:rPr>
        <w:t>La Confederación, no tiene los </w:t>
      </w:r>
      <w:r w:rsidRPr="001437B8">
        <w:rPr>
          <w:rStyle w:val="Forte"/>
          <w:rFonts w:ascii="Arial" w:hAnsi="Arial" w:cs="Arial"/>
          <w:color w:val="22262A"/>
          <w:lang w:val="es-VE"/>
        </w:rPr>
        <w:t>elementos formales</w:t>
      </w:r>
      <w:r w:rsidRPr="001437B8">
        <w:rPr>
          <w:rFonts w:ascii="Arial" w:hAnsi="Arial" w:cs="Arial"/>
          <w:color w:val="22262A"/>
          <w:lang w:val="es-VE"/>
        </w:rPr>
        <w:t> del Estado (poder soberano, Ordenamiento jurídico), ni tampoco sus </w:t>
      </w:r>
      <w:r w:rsidRPr="001437B8">
        <w:rPr>
          <w:rStyle w:val="Forte"/>
          <w:rFonts w:ascii="Arial" w:hAnsi="Arial" w:cs="Arial"/>
          <w:color w:val="22262A"/>
          <w:lang w:val="es-VE"/>
        </w:rPr>
        <w:t>presupuestos físicos</w:t>
      </w:r>
      <w:r w:rsidRPr="001437B8">
        <w:rPr>
          <w:rFonts w:ascii="Arial" w:hAnsi="Arial" w:cs="Arial"/>
          <w:color w:val="22262A"/>
          <w:lang w:val="es-VE"/>
        </w:rPr>
        <w:t> (pueblos, territorio). En cambio unos y otros existen en una Federación, por eso es Estado. Debe ser resaltada la diferencia de las normas emanadas de una y otra: las normas federales </w:t>
      </w:r>
      <w:r w:rsidRPr="001437B8">
        <w:rPr>
          <w:rStyle w:val="Forte"/>
          <w:rFonts w:ascii="Arial" w:hAnsi="Arial" w:cs="Arial"/>
          <w:color w:val="22262A"/>
          <w:lang w:val="es-VE"/>
        </w:rPr>
        <w:t>obligan directamente</w:t>
      </w:r>
      <w:r w:rsidRPr="001437B8">
        <w:rPr>
          <w:rFonts w:ascii="Arial" w:hAnsi="Arial" w:cs="Arial"/>
          <w:color w:val="22262A"/>
          <w:lang w:val="es-VE"/>
        </w:rPr>
        <w:t> a los ciudadanos, las confederales </w:t>
      </w:r>
      <w:r w:rsidRPr="001437B8">
        <w:rPr>
          <w:rStyle w:val="Forte"/>
          <w:rFonts w:ascii="Arial" w:hAnsi="Arial" w:cs="Arial"/>
          <w:color w:val="22262A"/>
          <w:lang w:val="es-VE"/>
        </w:rPr>
        <w:t>han de transformarse</w:t>
      </w:r>
      <w:r w:rsidRPr="001437B8">
        <w:rPr>
          <w:rFonts w:ascii="Arial" w:hAnsi="Arial" w:cs="Arial"/>
          <w:color w:val="22262A"/>
          <w:lang w:val="es-VE"/>
        </w:rPr>
        <w:t> previamente en normas estatales.</w:t>
      </w:r>
    </w:p>
    <w:p w:rsidR="001437B8" w:rsidRPr="001437B8" w:rsidRDefault="001437B8" w:rsidP="001437B8">
      <w:pPr>
        <w:pStyle w:val="NormalWeb"/>
        <w:numPr>
          <w:ilvl w:val="0"/>
          <w:numId w:val="1"/>
        </w:numPr>
        <w:shd w:val="clear" w:color="auto" w:fill="FFFFFF"/>
        <w:spacing w:before="0" w:beforeAutospacing="0"/>
        <w:ind w:left="240"/>
        <w:rPr>
          <w:rFonts w:ascii="Arial" w:hAnsi="Arial" w:cs="Arial"/>
          <w:color w:val="22262A"/>
          <w:lang w:val="es-VE"/>
        </w:rPr>
      </w:pPr>
      <w:r w:rsidRPr="001437B8">
        <w:rPr>
          <w:rFonts w:ascii="Arial" w:hAnsi="Arial" w:cs="Arial"/>
          <w:color w:val="22262A"/>
          <w:lang w:val="es-VE"/>
        </w:rPr>
        <w:t>Finalmente, la Confederación no puede modificar el tratado que la originó (lo que corresponde al unánime acuerdo de los Estados miembros).Y por el contrario, no suele ser necesaria tal unanimidad de los entes federados para reformar una Constitución federal.</w:t>
      </w:r>
    </w:p>
    <w:p w:rsidR="00510227" w:rsidRDefault="00836F59">
      <w:pPr>
        <w:rPr>
          <w:color w:val="000000"/>
          <w:lang w:val="es-VE"/>
        </w:rPr>
      </w:pPr>
      <w:hyperlink r:id="rId6" w:history="1">
        <w:r w:rsidR="00510227" w:rsidRPr="005D1542">
          <w:rPr>
            <w:rStyle w:val="Hyperlink"/>
            <w:lang w:val="es-VE"/>
          </w:rPr>
          <w:t>https://www.ladiferencia.net/federacion-vs-confederacion/</w:t>
        </w:r>
      </w:hyperlink>
      <w:r w:rsidR="00510227">
        <w:rPr>
          <w:color w:val="000000"/>
          <w:lang w:val="es-VE"/>
        </w:rPr>
        <w:t xml:space="preserve"> </w:t>
      </w:r>
      <w:r w:rsidR="00510227" w:rsidRPr="00510227">
        <w:rPr>
          <w:color w:val="000000"/>
          <w:lang w:val="es-VE"/>
        </w:rPr>
        <w:t xml:space="preserve"> </w:t>
      </w:r>
    </w:p>
    <w:p w:rsidR="001437B8" w:rsidRDefault="001437B8">
      <w:pPr>
        <w:rPr>
          <w:color w:val="000000"/>
          <w:lang w:val="es-VE"/>
        </w:rPr>
      </w:pPr>
      <w:r>
        <w:rPr>
          <w:color w:val="000000"/>
          <w:lang w:val="es-VE"/>
        </w:rPr>
        <w:br w:type="page"/>
      </w:r>
    </w:p>
    <w:p w:rsidR="00875053" w:rsidRPr="00875053" w:rsidRDefault="00875053" w:rsidP="00875053">
      <w:pPr>
        <w:pStyle w:val="NormalWeb"/>
        <w:shd w:val="clear" w:color="auto" w:fill="FFFFFF"/>
        <w:spacing w:before="0" w:beforeAutospacing="0" w:after="0" w:afterAutospacing="0"/>
        <w:jc w:val="both"/>
        <w:rPr>
          <w:color w:val="000000"/>
          <w:lang w:val="es-VE"/>
        </w:rPr>
      </w:pPr>
      <w:r>
        <w:rPr>
          <w:color w:val="000000"/>
          <w:lang w:val="es-VE"/>
        </w:rPr>
        <w:lastRenderedPageBreak/>
        <w:t>Actualización de la Constitución de 1811</w:t>
      </w:r>
    </w:p>
    <w:p w:rsidR="00875053" w:rsidRDefault="00875053" w:rsidP="00875053">
      <w:pPr>
        <w:pStyle w:val="NormalWeb"/>
        <w:shd w:val="clear" w:color="auto" w:fill="FFFFFF"/>
        <w:spacing w:before="0" w:beforeAutospacing="0" w:after="0" w:afterAutospacing="0"/>
        <w:jc w:val="both"/>
        <w:rPr>
          <w:color w:val="000000"/>
          <w:lang w:val="es-VE"/>
        </w:rPr>
      </w:pPr>
    </w:p>
    <w:p w:rsidR="00875053" w:rsidRPr="00875053" w:rsidRDefault="00875053" w:rsidP="00875053">
      <w:pPr>
        <w:pStyle w:val="NormalWeb"/>
        <w:shd w:val="clear" w:color="auto" w:fill="FFFFFF"/>
        <w:spacing w:before="0" w:beforeAutospacing="0" w:after="0" w:afterAutospacing="0"/>
        <w:jc w:val="both"/>
        <w:rPr>
          <w:color w:val="000000"/>
          <w:lang w:val="es-VE"/>
        </w:rPr>
      </w:pPr>
      <w:r w:rsidRPr="00875053">
        <w:rPr>
          <w:color w:val="000000"/>
          <w:lang w:val="es-VE"/>
        </w:rPr>
        <w:t>Constitución Federal para los Estados de Venezuela:</w:t>
      </w:r>
    </w:p>
    <w:p w:rsidR="00875053" w:rsidRPr="00875053" w:rsidRDefault="00875053" w:rsidP="00875053">
      <w:pPr>
        <w:pStyle w:val="NormalWeb"/>
        <w:shd w:val="clear" w:color="auto" w:fill="FFFFFF"/>
        <w:spacing w:before="0" w:beforeAutospacing="0" w:after="0" w:afterAutospacing="0"/>
        <w:jc w:val="both"/>
        <w:rPr>
          <w:color w:val="000000"/>
          <w:lang w:val="es-VE"/>
        </w:rPr>
      </w:pPr>
      <w:bookmarkStart w:id="0" w:name="1"/>
      <w:bookmarkEnd w:id="0"/>
      <w:r w:rsidRPr="00875053">
        <w:rPr>
          <w:color w:val="000000"/>
          <w:lang w:val="es-VE"/>
        </w:rPr>
        <w:t>HECHA por los Representantes de Margarita, de Mérida, de Cumaná, de Barinas, de Barcelona, de Trujillo y de Caracas, reunidos en Congreso General.</w:t>
      </w:r>
    </w:p>
    <w:p w:rsidR="00875053" w:rsidRPr="00875053" w:rsidRDefault="00875053" w:rsidP="00875053">
      <w:pPr>
        <w:pStyle w:val="NormalWeb"/>
        <w:shd w:val="clear" w:color="auto" w:fill="FFFFFF"/>
        <w:spacing w:before="0" w:beforeAutospacing="0" w:after="0" w:afterAutospacing="0"/>
        <w:jc w:val="both"/>
        <w:rPr>
          <w:color w:val="000000"/>
          <w:lang w:val="es-VE"/>
        </w:rPr>
      </w:pPr>
      <w:bookmarkStart w:id="1" w:name="2"/>
      <w:bookmarkEnd w:id="1"/>
      <w:r w:rsidRPr="00875053">
        <w:rPr>
          <w:color w:val="000000"/>
          <w:lang w:val="es-VE"/>
        </w:rPr>
        <w:t xml:space="preserve">En el nombre de Dios Todo Poderoso, nos, el Pueblo de los Estados de VENEZUELA, usando </w:t>
      </w:r>
      <w:r w:rsidR="00B962C3">
        <w:rPr>
          <w:color w:val="000000"/>
          <w:lang w:val="es-VE"/>
        </w:rPr>
        <w:t>(</w:t>
      </w:r>
      <w:r w:rsidRPr="00875053">
        <w:rPr>
          <w:color w:val="000000"/>
          <w:lang w:val="es-VE"/>
        </w:rPr>
        <w:t>de</w:t>
      </w:r>
      <w:r w:rsidR="00B962C3">
        <w:rPr>
          <w:color w:val="000000"/>
          <w:lang w:val="es-VE"/>
        </w:rPr>
        <w:t>)</w:t>
      </w:r>
      <w:r w:rsidRPr="00875053">
        <w:rPr>
          <w:color w:val="000000"/>
          <w:lang w:val="es-VE"/>
        </w:rPr>
        <w:t xml:space="preserve"> nuestra Soberanía y deseando establecer entre nosotros la mejor administración de justicia, procurar el bien general, asegurar la tranquilidad interior, proveer en común a la defensa exterior, sostener nuestra Libertad e Independencia política, </w:t>
      </w:r>
      <w:r w:rsidRPr="00182B7F">
        <w:rPr>
          <w:color w:val="000000" w:themeColor="text1"/>
          <w:lang w:val="es-VE"/>
        </w:rPr>
        <w:t>conservar</w:t>
      </w:r>
      <w:r w:rsidRPr="00182B7F">
        <w:rPr>
          <w:color w:val="F79646" w:themeColor="accent6"/>
          <w:lang w:val="es-VE"/>
        </w:rPr>
        <w:t xml:space="preserve"> </w:t>
      </w:r>
      <w:r w:rsidR="00B962C3" w:rsidRPr="00182B7F">
        <w:rPr>
          <w:color w:val="F79646" w:themeColor="accent6"/>
          <w:lang w:val="es-VE"/>
        </w:rPr>
        <w:t>(</w:t>
      </w:r>
      <w:r w:rsidRPr="00182B7F">
        <w:rPr>
          <w:color w:val="F79646" w:themeColor="accent6"/>
          <w:lang w:val="es-VE"/>
        </w:rPr>
        <w:t>pura e ilesa la sagrada religión de nuestros mayores</w:t>
      </w:r>
      <w:r w:rsidR="00B962C3" w:rsidRPr="00182B7F">
        <w:rPr>
          <w:color w:val="F79646" w:themeColor="accent6"/>
          <w:lang w:val="es-VE"/>
        </w:rPr>
        <w:t>)</w:t>
      </w:r>
      <w:r w:rsidR="00DD3747" w:rsidRPr="00182B7F">
        <w:rPr>
          <w:color w:val="F79646" w:themeColor="accent6"/>
          <w:lang w:val="es-VE"/>
        </w:rPr>
        <w:t xml:space="preserve"> </w:t>
      </w:r>
      <w:r w:rsidR="00DD3747" w:rsidRPr="00182B7F">
        <w:rPr>
          <w:color w:val="000000" w:themeColor="text1"/>
          <w:lang w:val="es-VE"/>
        </w:rPr>
        <w:t>nuestra fe</w:t>
      </w:r>
      <w:r w:rsidR="00DD3747" w:rsidRPr="00182B7F">
        <w:rPr>
          <w:color w:val="F79646" w:themeColor="accent6"/>
          <w:lang w:val="es-VE"/>
        </w:rPr>
        <w:t xml:space="preserve"> cristiana</w:t>
      </w:r>
      <w:r w:rsidRPr="00182B7F">
        <w:rPr>
          <w:color w:val="F79646" w:themeColor="accent6"/>
          <w:lang w:val="es-VE"/>
        </w:rPr>
        <w:t>,</w:t>
      </w:r>
      <w:r w:rsidR="00DD3747" w:rsidRPr="00182B7F">
        <w:rPr>
          <w:color w:val="F79646" w:themeColor="accent6"/>
          <w:lang w:val="es-VE"/>
        </w:rPr>
        <w:t xml:space="preserve"> entendida ésta como </w:t>
      </w:r>
      <w:r w:rsidR="00182B7F" w:rsidRPr="00182B7F">
        <w:rPr>
          <w:color w:val="F79646" w:themeColor="accent6"/>
          <w:lang w:val="es-VE"/>
        </w:rPr>
        <w:t>el</w:t>
      </w:r>
      <w:r w:rsidR="00DD3747" w:rsidRPr="00182B7F">
        <w:rPr>
          <w:color w:val="F79646" w:themeColor="accent6"/>
          <w:lang w:val="es-VE"/>
        </w:rPr>
        <w:t xml:space="preserve"> modo de vida basado en </w:t>
      </w:r>
      <w:r w:rsidR="00182B7F" w:rsidRPr="00182B7F">
        <w:rPr>
          <w:color w:val="F79646" w:themeColor="accent6"/>
          <w:lang w:val="es-VE"/>
        </w:rPr>
        <w:t xml:space="preserve">las enseñanzas </w:t>
      </w:r>
      <w:r w:rsidR="00DD3747" w:rsidRPr="00182B7F">
        <w:rPr>
          <w:color w:val="F79646" w:themeColor="accent6"/>
          <w:lang w:val="es-VE"/>
        </w:rPr>
        <w:t>los principios</w:t>
      </w:r>
      <w:r w:rsidR="00DD3747">
        <w:rPr>
          <w:color w:val="000000"/>
          <w:lang w:val="es-VE"/>
        </w:rPr>
        <w:t xml:space="preserve"> </w:t>
      </w:r>
      <w:r w:rsidRPr="00875053">
        <w:rPr>
          <w:color w:val="000000"/>
          <w:lang w:val="es-VE"/>
        </w:rPr>
        <w:t xml:space="preserve"> asegurar perpetuamente a nuestra posteridad el goce de estos bienes y estrecharnos mutuamente con la más inalterable unión y sincera amistad, hemos resuelto confederarnos solemnemente para formar y establecer la siguiente CONSTITUCIÓN FEDERAL PARA LOS ESTADOS DE VENEZUELA Constitución, por la cual se han de gobernar y administrar estos Estados.</w:t>
      </w:r>
    </w:p>
    <w:p w:rsidR="00A52BCF" w:rsidRDefault="00A52BCF">
      <w:pPr>
        <w:rPr>
          <w:rFonts w:ascii="Times New Roman" w:hAnsi="Times New Roman" w:cs="Times New Roman"/>
          <w:sz w:val="24"/>
          <w:szCs w:val="24"/>
          <w:lang w:val="es-VE"/>
        </w:rPr>
      </w:pPr>
    </w:p>
    <w:p w:rsidR="00B962C3" w:rsidRPr="00B962C3" w:rsidRDefault="00B962C3" w:rsidP="00B962C3">
      <w:pPr>
        <w:shd w:val="clear" w:color="auto" w:fill="FFFFFF"/>
        <w:spacing w:before="277" w:after="138" w:line="240" w:lineRule="auto"/>
        <w:outlineLvl w:val="1"/>
        <w:rPr>
          <w:rFonts w:ascii="inherit" w:eastAsia="Times New Roman" w:hAnsi="inherit" w:cs="Times New Roman"/>
          <w:b/>
          <w:bCs/>
          <w:color w:val="000000"/>
          <w:sz w:val="38"/>
          <w:szCs w:val="38"/>
          <w:lang w:val="es-VE" w:eastAsia="pt-BR"/>
        </w:rPr>
      </w:pPr>
      <w:r w:rsidRPr="00B962C3">
        <w:rPr>
          <w:rFonts w:ascii="inherit" w:eastAsia="Times New Roman" w:hAnsi="inherit" w:cs="Times New Roman"/>
          <w:b/>
          <w:bCs/>
          <w:color w:val="000000"/>
          <w:sz w:val="38"/>
          <w:szCs w:val="38"/>
          <w:lang w:val="es-VE" w:eastAsia="pt-BR"/>
        </w:rPr>
        <w:t>Preliminar. Bases del Pacto federativo que ha de constituir la Autoridad general de la Confederación</w:t>
      </w:r>
    </w:p>
    <w:p w:rsidR="00B962C3" w:rsidRPr="00B962C3" w:rsidRDefault="00B962C3" w:rsidP="00B962C3">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2" w:name="3"/>
      <w:bookmarkEnd w:id="2"/>
      <w:r w:rsidRPr="00B962C3">
        <w:rPr>
          <w:rFonts w:ascii="Times New Roman" w:eastAsia="Times New Roman" w:hAnsi="Times New Roman" w:cs="Times New Roman"/>
          <w:color w:val="000000"/>
          <w:sz w:val="24"/>
          <w:szCs w:val="24"/>
          <w:lang w:val="es-VE" w:eastAsia="pt-BR"/>
        </w:rPr>
        <w:t>En todo lo que por el Pacto Federal no estuviere expresamente delegado a la Autoridad general de la Confederación, conservará cada una de las Provincias que la componen, su Soberanía, Libertad e Independencia: en uso de ellas, tendrán el derecho exclusivo de arreglar su Gobierno y Administración territorial, bajo las leyes que crean convenientes, con tal que no las sean comprehendidas en esta Constitución, ni se opongan o perjudiquen a los mismos Pactos Federativos que por ellas se establecen. Del mismo derecho gozarán todos aquellos territorios que por división del actual o por agregación a él, vengan a ser parte de esta Confederación cuando el Congreso General reunido les declare la representación de tales o la obtengan por aquella vía y forma que él establezca para las ocurrencias de esta clase cuando no se halle reunido.</w:t>
      </w:r>
    </w:p>
    <w:p w:rsidR="00B962C3" w:rsidRPr="00B962C3" w:rsidRDefault="00B962C3" w:rsidP="00B962C3">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3" w:name="4"/>
      <w:bookmarkEnd w:id="3"/>
      <w:r w:rsidRPr="00B962C3">
        <w:rPr>
          <w:rFonts w:ascii="Times New Roman" w:eastAsia="Times New Roman" w:hAnsi="Times New Roman" w:cs="Times New Roman"/>
          <w:color w:val="000000"/>
          <w:sz w:val="24"/>
          <w:szCs w:val="24"/>
          <w:lang w:val="es-VE" w:eastAsia="pt-BR"/>
        </w:rPr>
        <w:t xml:space="preserve">Hacer efectiva la mutua garantía y seguridad que se prestan entre sí los Estados, para conservar su libertad civil, su independencia política y </w:t>
      </w:r>
      <w:r w:rsidR="00DD3747">
        <w:rPr>
          <w:rFonts w:ascii="Times New Roman" w:eastAsia="Times New Roman" w:hAnsi="Times New Roman" w:cs="Times New Roman"/>
          <w:color w:val="000000"/>
          <w:sz w:val="24"/>
          <w:szCs w:val="24"/>
          <w:lang w:val="es-VE" w:eastAsia="pt-BR"/>
        </w:rPr>
        <w:t>(</w:t>
      </w:r>
      <w:r w:rsidRPr="00B962C3">
        <w:rPr>
          <w:rFonts w:ascii="Times New Roman" w:eastAsia="Times New Roman" w:hAnsi="Times New Roman" w:cs="Times New Roman"/>
          <w:color w:val="000000"/>
          <w:sz w:val="24"/>
          <w:szCs w:val="24"/>
          <w:lang w:val="es-VE" w:eastAsia="pt-BR"/>
        </w:rPr>
        <w:t>su culto religioso</w:t>
      </w:r>
      <w:r w:rsidR="00DD3747">
        <w:rPr>
          <w:rFonts w:ascii="Times New Roman" w:eastAsia="Times New Roman" w:hAnsi="Times New Roman" w:cs="Times New Roman"/>
          <w:color w:val="000000"/>
          <w:sz w:val="24"/>
          <w:szCs w:val="24"/>
          <w:lang w:val="es-VE" w:eastAsia="pt-BR"/>
        </w:rPr>
        <w:t xml:space="preserve">) la práctica de </w:t>
      </w:r>
      <w:r w:rsidR="00182B7F">
        <w:rPr>
          <w:rFonts w:ascii="Times New Roman" w:eastAsia="Times New Roman" w:hAnsi="Times New Roman" w:cs="Times New Roman"/>
          <w:color w:val="000000"/>
          <w:sz w:val="24"/>
          <w:szCs w:val="24"/>
          <w:lang w:val="es-VE" w:eastAsia="pt-BR"/>
        </w:rPr>
        <w:t xml:space="preserve">su fe </w:t>
      </w:r>
      <w:r w:rsidR="00DD3747" w:rsidRPr="00182B7F">
        <w:rPr>
          <w:rFonts w:ascii="Times New Roman" w:eastAsia="Times New Roman" w:hAnsi="Times New Roman" w:cs="Times New Roman"/>
          <w:color w:val="F79646" w:themeColor="accent6"/>
          <w:sz w:val="24"/>
          <w:szCs w:val="24"/>
          <w:lang w:val="es-VE" w:eastAsia="pt-BR"/>
        </w:rPr>
        <w:t>la fe cristiana</w:t>
      </w:r>
      <w:r w:rsidR="00DD3747">
        <w:rPr>
          <w:rFonts w:ascii="Times New Roman" w:eastAsia="Times New Roman" w:hAnsi="Times New Roman" w:cs="Times New Roman"/>
          <w:color w:val="000000"/>
          <w:sz w:val="24"/>
          <w:szCs w:val="24"/>
          <w:lang w:val="es-VE" w:eastAsia="pt-BR"/>
        </w:rPr>
        <w:t>,</w:t>
      </w:r>
      <w:r w:rsidRPr="00B962C3">
        <w:rPr>
          <w:rFonts w:ascii="Times New Roman" w:eastAsia="Times New Roman" w:hAnsi="Times New Roman" w:cs="Times New Roman"/>
          <w:color w:val="000000"/>
          <w:sz w:val="24"/>
          <w:szCs w:val="24"/>
          <w:lang w:val="es-VE" w:eastAsia="pt-BR"/>
        </w:rPr>
        <w:t xml:space="preserve"> es la más sagrada de las facultades de la Confederación, en quien reside exclusivamente la Representación Nacional. Por ella está encargada de las relaciones extranjeras, de la defensa común y general de los Estados Confederados, de conservar la paz pública contra las conmociones internas o los ataques exteriores, de arreglar el comercio exterior y el de los Estados entre sí, de levantar y mantener Ejércitos, cuando sean necesarios para mantener la libertad, integridad, e independencia de la Nación, de construir y mantener bajeles de guerra, de celebrar y concluir tratados y alianzas con las demás Naciones, de declararles la guerra y hacer la paz, de imponer las contribuciones indispensables para estos fines, u otros convenientes a la seguridad, tranquilidad y felicidad común, con plena y absoluta autoridad para establecer las Leyes generales de la unión, juzgar y hacer ejecutar cuanto por ellas queda resuelto y determinado.</w:t>
      </w:r>
    </w:p>
    <w:p w:rsidR="00B962C3" w:rsidRPr="00B962C3" w:rsidRDefault="00B962C3" w:rsidP="00B962C3">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4" w:name="5"/>
      <w:bookmarkEnd w:id="4"/>
      <w:r w:rsidRPr="00B962C3">
        <w:rPr>
          <w:rFonts w:ascii="Times New Roman" w:eastAsia="Times New Roman" w:hAnsi="Times New Roman" w:cs="Times New Roman"/>
          <w:color w:val="000000"/>
          <w:sz w:val="24"/>
          <w:szCs w:val="24"/>
          <w:lang w:val="es-VE" w:eastAsia="pt-BR"/>
        </w:rPr>
        <w:t xml:space="preserve">El ejercicio de esta autoridad confiada a la Confederación, no podrá jamás hallarse reunido en sus diversas funciones. El Poder Supremo </w:t>
      </w:r>
      <w:r w:rsidR="00816E6C">
        <w:rPr>
          <w:rFonts w:ascii="Times New Roman" w:eastAsia="Times New Roman" w:hAnsi="Times New Roman" w:cs="Times New Roman"/>
          <w:color w:val="000000"/>
          <w:sz w:val="24"/>
          <w:szCs w:val="24"/>
          <w:lang w:val="es-VE" w:eastAsia="pt-BR"/>
        </w:rPr>
        <w:t xml:space="preserve">se divide </w:t>
      </w:r>
      <w:r w:rsidRPr="00B962C3">
        <w:rPr>
          <w:rFonts w:ascii="Times New Roman" w:eastAsia="Times New Roman" w:hAnsi="Times New Roman" w:cs="Times New Roman"/>
          <w:color w:val="000000"/>
          <w:sz w:val="24"/>
          <w:szCs w:val="24"/>
          <w:lang w:val="es-VE" w:eastAsia="pt-BR"/>
        </w:rPr>
        <w:t xml:space="preserve">en </w:t>
      </w:r>
      <w:r w:rsidR="00816E6C">
        <w:rPr>
          <w:rFonts w:ascii="Times New Roman" w:eastAsia="Times New Roman" w:hAnsi="Times New Roman" w:cs="Times New Roman"/>
          <w:color w:val="000000"/>
          <w:sz w:val="24"/>
          <w:szCs w:val="24"/>
          <w:lang w:val="es-VE" w:eastAsia="pt-BR"/>
        </w:rPr>
        <w:t xml:space="preserve">tres Departamentos, el </w:t>
      </w:r>
      <w:r w:rsidRPr="00B962C3">
        <w:rPr>
          <w:rFonts w:ascii="Times New Roman" w:eastAsia="Times New Roman" w:hAnsi="Times New Roman" w:cs="Times New Roman"/>
          <w:color w:val="000000"/>
          <w:sz w:val="24"/>
          <w:szCs w:val="24"/>
          <w:lang w:val="es-VE" w:eastAsia="pt-BR"/>
        </w:rPr>
        <w:t xml:space="preserve">Legislativo, </w:t>
      </w:r>
      <w:r w:rsidR="00816E6C">
        <w:rPr>
          <w:rFonts w:ascii="Times New Roman" w:eastAsia="Times New Roman" w:hAnsi="Times New Roman" w:cs="Times New Roman"/>
          <w:color w:val="000000"/>
          <w:sz w:val="24"/>
          <w:szCs w:val="24"/>
          <w:lang w:val="es-VE" w:eastAsia="pt-BR"/>
        </w:rPr>
        <w:t xml:space="preserve">el </w:t>
      </w:r>
      <w:r w:rsidRPr="00B962C3">
        <w:rPr>
          <w:rFonts w:ascii="Times New Roman" w:eastAsia="Times New Roman" w:hAnsi="Times New Roman" w:cs="Times New Roman"/>
          <w:color w:val="000000"/>
          <w:sz w:val="24"/>
          <w:szCs w:val="24"/>
          <w:lang w:val="es-VE" w:eastAsia="pt-BR"/>
        </w:rPr>
        <w:t xml:space="preserve">Ejecutivo y </w:t>
      </w:r>
      <w:r w:rsidR="00816E6C">
        <w:rPr>
          <w:rFonts w:ascii="Times New Roman" w:eastAsia="Times New Roman" w:hAnsi="Times New Roman" w:cs="Times New Roman"/>
          <w:color w:val="000000"/>
          <w:sz w:val="24"/>
          <w:szCs w:val="24"/>
          <w:lang w:val="es-VE" w:eastAsia="pt-BR"/>
        </w:rPr>
        <w:t xml:space="preserve">el </w:t>
      </w:r>
      <w:r w:rsidRPr="00B962C3">
        <w:rPr>
          <w:rFonts w:ascii="Times New Roman" w:eastAsia="Times New Roman" w:hAnsi="Times New Roman" w:cs="Times New Roman"/>
          <w:color w:val="000000"/>
          <w:sz w:val="24"/>
          <w:szCs w:val="24"/>
          <w:lang w:val="es-VE" w:eastAsia="pt-BR"/>
        </w:rPr>
        <w:t>Judicial</w:t>
      </w:r>
      <w:r w:rsidR="00816E6C">
        <w:rPr>
          <w:rFonts w:ascii="Times New Roman" w:eastAsia="Times New Roman" w:hAnsi="Times New Roman" w:cs="Times New Roman"/>
          <w:color w:val="000000"/>
          <w:sz w:val="24"/>
          <w:szCs w:val="24"/>
          <w:lang w:val="es-VE" w:eastAsia="pt-BR"/>
        </w:rPr>
        <w:t xml:space="preserve">; los cuales serán </w:t>
      </w:r>
      <w:r w:rsidRPr="00B962C3">
        <w:rPr>
          <w:rFonts w:ascii="Times New Roman" w:eastAsia="Times New Roman" w:hAnsi="Times New Roman" w:cs="Times New Roman"/>
          <w:color w:val="F79646" w:themeColor="accent6"/>
          <w:sz w:val="24"/>
          <w:szCs w:val="24"/>
          <w:lang w:val="es-VE" w:eastAsia="pt-BR"/>
        </w:rPr>
        <w:t>y</w:t>
      </w:r>
      <w:r w:rsidRPr="00B962C3">
        <w:rPr>
          <w:rFonts w:ascii="Times New Roman" w:eastAsia="Times New Roman" w:hAnsi="Times New Roman" w:cs="Times New Roman"/>
          <w:color w:val="000000"/>
          <w:sz w:val="24"/>
          <w:szCs w:val="24"/>
          <w:lang w:val="es-VE" w:eastAsia="pt-BR"/>
        </w:rPr>
        <w:t xml:space="preserve"> </w:t>
      </w:r>
      <w:r w:rsidRPr="00B962C3">
        <w:rPr>
          <w:rFonts w:ascii="Times New Roman" w:eastAsia="Times New Roman" w:hAnsi="Times New Roman" w:cs="Times New Roman"/>
          <w:color w:val="F79646" w:themeColor="accent6"/>
          <w:sz w:val="24"/>
          <w:szCs w:val="24"/>
          <w:lang w:val="es-VE" w:eastAsia="pt-BR"/>
        </w:rPr>
        <w:t>confiado</w:t>
      </w:r>
      <w:r w:rsidR="00816E6C" w:rsidRPr="00816E6C">
        <w:rPr>
          <w:rFonts w:ascii="Times New Roman" w:eastAsia="Times New Roman" w:hAnsi="Times New Roman" w:cs="Times New Roman"/>
          <w:color w:val="F79646" w:themeColor="accent6"/>
          <w:sz w:val="24"/>
          <w:szCs w:val="24"/>
          <w:lang w:val="es-VE" w:eastAsia="pt-BR"/>
        </w:rPr>
        <w:t>s</w:t>
      </w:r>
      <w:r w:rsidRPr="00B962C3">
        <w:rPr>
          <w:rFonts w:ascii="Times New Roman" w:eastAsia="Times New Roman" w:hAnsi="Times New Roman" w:cs="Times New Roman"/>
          <w:color w:val="F79646" w:themeColor="accent6"/>
          <w:sz w:val="24"/>
          <w:szCs w:val="24"/>
          <w:lang w:val="es-VE" w:eastAsia="pt-BR"/>
        </w:rPr>
        <w:t xml:space="preserve"> a distintos</w:t>
      </w:r>
      <w:r w:rsidRPr="00B962C3">
        <w:rPr>
          <w:rFonts w:ascii="Times New Roman" w:eastAsia="Times New Roman" w:hAnsi="Times New Roman" w:cs="Times New Roman"/>
          <w:color w:val="000000"/>
          <w:sz w:val="24"/>
          <w:szCs w:val="24"/>
          <w:lang w:val="es-VE" w:eastAsia="pt-BR"/>
        </w:rPr>
        <w:t xml:space="preserve"> Cuerpos </w:t>
      </w:r>
      <w:r w:rsidR="00182B7F" w:rsidRPr="00B962C3">
        <w:rPr>
          <w:rFonts w:ascii="Times New Roman" w:eastAsia="Times New Roman" w:hAnsi="Times New Roman" w:cs="Times New Roman"/>
          <w:color w:val="000000"/>
          <w:sz w:val="24"/>
          <w:szCs w:val="24"/>
          <w:lang w:val="es-VE" w:eastAsia="pt-BR"/>
        </w:rPr>
        <w:t>independientes</w:t>
      </w:r>
      <w:r w:rsidRPr="00B962C3">
        <w:rPr>
          <w:rFonts w:ascii="Times New Roman" w:eastAsia="Times New Roman" w:hAnsi="Times New Roman" w:cs="Times New Roman"/>
          <w:color w:val="000000"/>
          <w:sz w:val="24"/>
          <w:szCs w:val="24"/>
          <w:lang w:val="es-VE" w:eastAsia="pt-BR"/>
        </w:rPr>
        <w:t xml:space="preserve"> entre sí, en sus respectivas facultades.</w:t>
      </w:r>
    </w:p>
    <w:p w:rsidR="00B962C3" w:rsidRPr="00B962C3" w:rsidRDefault="00B962C3" w:rsidP="00B962C3">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5" w:name="6"/>
      <w:bookmarkEnd w:id="5"/>
      <w:r w:rsidRPr="00B962C3">
        <w:rPr>
          <w:rFonts w:ascii="Times New Roman" w:eastAsia="Times New Roman" w:hAnsi="Times New Roman" w:cs="Times New Roman"/>
          <w:color w:val="000000"/>
          <w:sz w:val="24"/>
          <w:szCs w:val="24"/>
          <w:lang w:val="es-VE" w:eastAsia="pt-BR"/>
        </w:rPr>
        <w:lastRenderedPageBreak/>
        <w:t>Los individuos que fueren nombrados para ejercerlas, se sujetarán inviolablemente al modo y reglas que en esta Constitución se les prescriben para el cumplimiento y desempeño de sus destinos.</w:t>
      </w:r>
    </w:p>
    <w:p w:rsidR="00293764" w:rsidRPr="00293764" w:rsidRDefault="00293764" w:rsidP="00293764">
      <w:pPr>
        <w:pStyle w:val="Ttulo2"/>
        <w:shd w:val="clear" w:color="auto" w:fill="FFFFFF"/>
        <w:spacing w:before="277" w:beforeAutospacing="0" w:after="138" w:afterAutospacing="0"/>
        <w:rPr>
          <w:rFonts w:ascii="inherit" w:hAnsi="inherit"/>
          <w:color w:val="F79646" w:themeColor="accent6"/>
          <w:sz w:val="38"/>
          <w:szCs w:val="38"/>
          <w:lang w:val="es-VE"/>
        </w:rPr>
      </w:pPr>
      <w:r w:rsidRPr="00293764">
        <w:rPr>
          <w:rFonts w:ascii="inherit" w:hAnsi="inherit"/>
          <w:color w:val="F79646" w:themeColor="accent6"/>
          <w:sz w:val="38"/>
          <w:szCs w:val="38"/>
          <w:lang w:val="es-VE"/>
        </w:rPr>
        <w:t>Capítulo primero. De la religión</w:t>
      </w:r>
    </w:p>
    <w:p w:rsidR="00293764" w:rsidRPr="00293764" w:rsidRDefault="00293764" w:rsidP="00293764">
      <w:pPr>
        <w:pStyle w:val="NormalWeb"/>
        <w:shd w:val="clear" w:color="auto" w:fill="FFFFFF"/>
        <w:spacing w:before="0" w:beforeAutospacing="0" w:after="0" w:afterAutospacing="0"/>
        <w:jc w:val="both"/>
        <w:rPr>
          <w:color w:val="F79646" w:themeColor="accent6"/>
          <w:lang w:val="es-VE"/>
        </w:rPr>
      </w:pPr>
      <w:bookmarkStart w:id="6" w:name="7"/>
      <w:bookmarkEnd w:id="6"/>
      <w:r w:rsidRPr="00293764">
        <w:rPr>
          <w:rStyle w:val="Forte"/>
          <w:color w:val="F79646" w:themeColor="accent6"/>
          <w:lang w:val="es-VE"/>
        </w:rPr>
        <w:t>Artículo 1.-</w:t>
      </w:r>
      <w:r w:rsidRPr="00293764">
        <w:rPr>
          <w:color w:val="F79646" w:themeColor="accent6"/>
          <w:lang w:val="es-VE"/>
        </w:rPr>
        <w:t> La Religión, Católica, Apostólica, Romana, es también la del Estado y la única y exclusiva de los habitantes de Venezuela. Su protección, conservación, pureza e inviolabilidad será uno de los primeros deberes de la Representación nacional, que no permitirá jamás en todo el territorio de la Confederación, ningún otro culto público, ni privado, ni doctrina contraria a la de Jesucristo.</w:t>
      </w:r>
    </w:p>
    <w:p w:rsidR="00293764" w:rsidRPr="00293764" w:rsidRDefault="00293764" w:rsidP="00293764">
      <w:pPr>
        <w:pStyle w:val="NormalWeb"/>
        <w:shd w:val="clear" w:color="auto" w:fill="FFFFFF"/>
        <w:spacing w:before="0" w:beforeAutospacing="0" w:after="0" w:afterAutospacing="0"/>
        <w:jc w:val="both"/>
        <w:rPr>
          <w:color w:val="F79646" w:themeColor="accent6"/>
          <w:lang w:val="es-VE"/>
        </w:rPr>
      </w:pPr>
      <w:bookmarkStart w:id="7" w:name="8"/>
      <w:bookmarkEnd w:id="7"/>
      <w:r w:rsidRPr="00293764">
        <w:rPr>
          <w:rStyle w:val="Forte"/>
          <w:color w:val="F79646" w:themeColor="accent6"/>
          <w:lang w:val="es-VE"/>
        </w:rPr>
        <w:t>Artículo 2.-</w:t>
      </w:r>
      <w:r w:rsidRPr="00293764">
        <w:rPr>
          <w:color w:val="F79646" w:themeColor="accent6"/>
          <w:lang w:val="es-VE"/>
        </w:rPr>
        <w:t> Las relaciones que en consecuencia del nuevo orden político deben entablarse entre Venezuela y la Silla Apostólica, serán también peculiares a la de Confederación, como igualmente las que deban promoverse con los actuales Prelados Diocesanos, mientras no se logre acceso directo a la autoridad Pontificia.</w:t>
      </w:r>
    </w:p>
    <w:p w:rsidR="00293764" w:rsidRDefault="00293764">
      <w:pPr>
        <w:rPr>
          <w:rFonts w:ascii="Times New Roman" w:hAnsi="Times New Roman" w:cs="Times New Roman"/>
          <w:sz w:val="24"/>
          <w:szCs w:val="24"/>
          <w:lang w:val="es-VE"/>
        </w:rPr>
      </w:pPr>
    </w:p>
    <w:p w:rsidR="00293764" w:rsidRPr="00816E6C" w:rsidRDefault="00293764" w:rsidP="00293764">
      <w:pPr>
        <w:pStyle w:val="Ttulo2"/>
        <w:shd w:val="clear" w:color="auto" w:fill="FFFFFF"/>
        <w:spacing w:before="277" w:beforeAutospacing="0" w:after="138" w:afterAutospacing="0"/>
        <w:rPr>
          <w:color w:val="000000"/>
          <w:sz w:val="38"/>
          <w:szCs w:val="38"/>
          <w:lang w:val="es-VE"/>
        </w:rPr>
      </w:pPr>
      <w:r w:rsidRPr="00816E6C">
        <w:rPr>
          <w:color w:val="000000"/>
          <w:sz w:val="38"/>
          <w:szCs w:val="38"/>
          <w:lang w:val="es-VE"/>
        </w:rPr>
        <w:t xml:space="preserve">Capítulo segundo. Del </w:t>
      </w:r>
      <w:r w:rsidRPr="00816E6C">
        <w:rPr>
          <w:color w:val="F79646" w:themeColor="accent6"/>
          <w:sz w:val="38"/>
          <w:szCs w:val="38"/>
          <w:lang w:val="es-VE"/>
        </w:rPr>
        <w:t>Poder</w:t>
      </w:r>
      <w:r w:rsidRPr="00816E6C">
        <w:rPr>
          <w:color w:val="000000"/>
          <w:sz w:val="38"/>
          <w:szCs w:val="38"/>
          <w:lang w:val="es-VE"/>
        </w:rPr>
        <w:t xml:space="preserve"> </w:t>
      </w:r>
      <w:r w:rsidR="00816E6C" w:rsidRPr="00816E6C">
        <w:rPr>
          <w:color w:val="000000"/>
          <w:sz w:val="38"/>
          <w:szCs w:val="38"/>
          <w:lang w:val="es-VE"/>
        </w:rPr>
        <w:t xml:space="preserve">Departamento </w:t>
      </w:r>
      <w:r w:rsidRPr="00816E6C">
        <w:rPr>
          <w:color w:val="000000"/>
          <w:sz w:val="38"/>
          <w:szCs w:val="38"/>
          <w:lang w:val="es-VE"/>
        </w:rPr>
        <w:t>Legislativo</w:t>
      </w:r>
    </w:p>
    <w:p w:rsidR="00293764" w:rsidRPr="00293764" w:rsidRDefault="00293764" w:rsidP="00293764">
      <w:pPr>
        <w:pStyle w:val="Ttulo3"/>
        <w:shd w:val="clear" w:color="auto" w:fill="FFFFFF"/>
        <w:spacing w:before="277" w:after="138"/>
        <w:rPr>
          <w:rFonts w:ascii="inherit" w:hAnsi="inherit"/>
          <w:color w:val="000000"/>
          <w:sz w:val="33"/>
          <w:szCs w:val="33"/>
          <w:lang w:val="es-VE"/>
        </w:rPr>
      </w:pPr>
      <w:r w:rsidRPr="00293764">
        <w:rPr>
          <w:rFonts w:ascii="inherit" w:hAnsi="inherit"/>
          <w:color w:val="000000"/>
          <w:sz w:val="33"/>
          <w:szCs w:val="33"/>
          <w:lang w:val="es-VE"/>
        </w:rPr>
        <w:t xml:space="preserve">Sección primera. División, límites y funciones de este </w:t>
      </w:r>
      <w:r w:rsidRPr="00816E6C">
        <w:rPr>
          <w:rFonts w:ascii="inherit" w:hAnsi="inherit"/>
          <w:color w:val="F79646" w:themeColor="accent6"/>
          <w:sz w:val="33"/>
          <w:szCs w:val="33"/>
          <w:lang w:val="es-VE"/>
        </w:rPr>
        <w:t>poder</w:t>
      </w:r>
      <w:r w:rsidR="00816E6C">
        <w:rPr>
          <w:rFonts w:ascii="inherit" w:hAnsi="inherit"/>
          <w:color w:val="000000"/>
          <w:sz w:val="33"/>
          <w:szCs w:val="33"/>
          <w:lang w:val="es-VE"/>
        </w:rPr>
        <w:t xml:space="preserve"> Departamento.</w:t>
      </w:r>
    </w:p>
    <w:p w:rsidR="00293764" w:rsidRPr="00293764" w:rsidRDefault="00293764" w:rsidP="00293764">
      <w:pPr>
        <w:pStyle w:val="NormalWeb"/>
        <w:shd w:val="clear" w:color="auto" w:fill="FFFFFF"/>
        <w:spacing w:before="0" w:beforeAutospacing="0" w:after="0" w:afterAutospacing="0"/>
        <w:jc w:val="both"/>
        <w:rPr>
          <w:color w:val="000000"/>
          <w:lang w:val="es-VE"/>
        </w:rPr>
      </w:pPr>
      <w:bookmarkStart w:id="8" w:name="9"/>
      <w:bookmarkEnd w:id="8"/>
      <w:r w:rsidRPr="00293764">
        <w:rPr>
          <w:rStyle w:val="Forte"/>
          <w:color w:val="000000"/>
          <w:lang w:val="es-VE"/>
        </w:rPr>
        <w:t>Artículo 3.-</w:t>
      </w:r>
      <w:r w:rsidRPr="00293764">
        <w:rPr>
          <w:color w:val="000000"/>
          <w:lang w:val="es-VE"/>
        </w:rPr>
        <w:t> El Congreso general de Venezuela, estará dividido en una Cámara de Representantes</w:t>
      </w:r>
      <w:r w:rsidR="00816E6C">
        <w:rPr>
          <w:color w:val="000000"/>
          <w:lang w:val="es-VE"/>
        </w:rPr>
        <w:t>, Diputados Nacionales,</w:t>
      </w:r>
      <w:r w:rsidRPr="00293764">
        <w:rPr>
          <w:color w:val="000000"/>
          <w:lang w:val="es-VE"/>
        </w:rPr>
        <w:t xml:space="preserve"> y un Senado,</w:t>
      </w:r>
      <w:r w:rsidR="00816E6C">
        <w:rPr>
          <w:color w:val="000000"/>
          <w:lang w:val="es-VE"/>
        </w:rPr>
        <w:t xml:space="preserve"> Senadores Nacionales,</w:t>
      </w:r>
      <w:r w:rsidRPr="00293764">
        <w:rPr>
          <w:color w:val="000000"/>
          <w:lang w:val="es-VE"/>
        </w:rPr>
        <w:t xml:space="preserve"> a cuyos dos Cuerpos se confía el Poder legislativo, establecido por esta Constitución.</w:t>
      </w:r>
    </w:p>
    <w:p w:rsidR="00293764" w:rsidRPr="00293764" w:rsidRDefault="00293764" w:rsidP="00293764">
      <w:pPr>
        <w:pStyle w:val="NormalWeb"/>
        <w:shd w:val="clear" w:color="auto" w:fill="FFFFFF"/>
        <w:spacing w:before="0" w:beforeAutospacing="0" w:after="0" w:afterAutospacing="0"/>
        <w:jc w:val="both"/>
        <w:rPr>
          <w:color w:val="000000"/>
          <w:lang w:val="es-VE"/>
        </w:rPr>
      </w:pPr>
      <w:bookmarkStart w:id="9" w:name="10"/>
      <w:bookmarkEnd w:id="9"/>
      <w:r w:rsidRPr="00293764">
        <w:rPr>
          <w:rStyle w:val="Forte"/>
          <w:color w:val="000000"/>
          <w:lang w:val="es-VE"/>
        </w:rPr>
        <w:t>Artículo 4.-</w:t>
      </w:r>
      <w:r w:rsidRPr="00293764">
        <w:rPr>
          <w:color w:val="000000"/>
          <w:lang w:val="es-VE"/>
        </w:rPr>
        <w:t> En cualquiera de los dos podrán tener principio las leyes; y cada uno respectivamente</w:t>
      </w:r>
      <w:r w:rsidR="00816E6C">
        <w:rPr>
          <w:color w:val="000000"/>
          <w:lang w:val="es-VE"/>
        </w:rPr>
        <w:t>,</w:t>
      </w:r>
      <w:r w:rsidRPr="00293764">
        <w:rPr>
          <w:color w:val="000000"/>
          <w:lang w:val="es-VE"/>
        </w:rPr>
        <w:t xml:space="preserve"> podrá proponer </w:t>
      </w:r>
      <w:r w:rsidR="00816E6C">
        <w:rPr>
          <w:color w:val="000000"/>
          <w:lang w:val="es-VE"/>
        </w:rPr>
        <w:t xml:space="preserve">reparos </w:t>
      </w:r>
      <w:proofErr w:type="gramStart"/>
      <w:r w:rsidRPr="00293764">
        <w:rPr>
          <w:color w:val="000000"/>
          <w:lang w:val="es-VE"/>
        </w:rPr>
        <w:t>al otro</w:t>
      </w:r>
      <w:r w:rsidR="00816E6C">
        <w:rPr>
          <w:color w:val="000000"/>
          <w:lang w:val="es-VE"/>
        </w:rPr>
        <w:t xml:space="preserve"> </w:t>
      </w:r>
      <w:r w:rsidR="00816E6C" w:rsidRPr="00816E6C">
        <w:rPr>
          <w:color w:val="F79646" w:themeColor="accent6"/>
          <w:lang w:val="es-VE"/>
        </w:rPr>
        <w:t>reparos</w:t>
      </w:r>
      <w:proofErr w:type="gramEnd"/>
      <w:r w:rsidRPr="00293764">
        <w:rPr>
          <w:color w:val="000000"/>
          <w:lang w:val="es-VE"/>
        </w:rPr>
        <w:t xml:space="preserve">, alteraciones o adicciones </w:t>
      </w:r>
      <w:r w:rsidRPr="00816E6C">
        <w:rPr>
          <w:color w:val="F79646" w:themeColor="accent6"/>
          <w:lang w:val="es-VE"/>
        </w:rPr>
        <w:t>o</w:t>
      </w:r>
      <w:r w:rsidRPr="00293764">
        <w:rPr>
          <w:color w:val="000000"/>
          <w:lang w:val="es-VE"/>
        </w:rPr>
        <w:t xml:space="preserve"> </w:t>
      </w:r>
      <w:r w:rsidR="00816E6C">
        <w:rPr>
          <w:color w:val="000000"/>
          <w:lang w:val="es-VE"/>
        </w:rPr>
        <w:t xml:space="preserve">así como </w:t>
      </w:r>
      <w:r w:rsidRPr="00293764">
        <w:rPr>
          <w:color w:val="000000"/>
          <w:lang w:val="es-VE"/>
        </w:rPr>
        <w:t>rehusar a la ley propuesta, su consentimiento por una negativa absoluta.</w:t>
      </w:r>
    </w:p>
    <w:p w:rsidR="00293764" w:rsidRPr="00293764" w:rsidRDefault="00293764" w:rsidP="00293764">
      <w:pPr>
        <w:pStyle w:val="NormalWeb"/>
        <w:shd w:val="clear" w:color="auto" w:fill="FFFFFF"/>
        <w:spacing w:before="0" w:beforeAutospacing="0" w:after="0" w:afterAutospacing="0"/>
        <w:jc w:val="both"/>
        <w:rPr>
          <w:color w:val="000000"/>
          <w:lang w:val="es-VE"/>
        </w:rPr>
      </w:pPr>
      <w:bookmarkStart w:id="10" w:name="11"/>
      <w:bookmarkEnd w:id="10"/>
      <w:r w:rsidRPr="00293764">
        <w:rPr>
          <w:rStyle w:val="Forte"/>
          <w:color w:val="000000"/>
          <w:lang w:val="es-VE"/>
        </w:rPr>
        <w:t>Artículo 5.-</w:t>
      </w:r>
      <w:r w:rsidRPr="00293764">
        <w:rPr>
          <w:color w:val="000000"/>
          <w:lang w:val="es-VE"/>
        </w:rPr>
        <w:t> Sólo las leyes sobre contribuciones, tasas e impuestos están exceptuadas de esta regla. Éstas no pueden tener principio sino en la Cámara de Representantes; quedando al Senado el derecho ordinario de adicionarlas, alterarlas o rehusarlas.</w:t>
      </w:r>
    </w:p>
    <w:p w:rsidR="00293764" w:rsidRPr="00293764" w:rsidRDefault="00293764" w:rsidP="00293764">
      <w:pPr>
        <w:pStyle w:val="NormalWeb"/>
        <w:shd w:val="clear" w:color="auto" w:fill="FFFFFF"/>
        <w:spacing w:before="0" w:beforeAutospacing="0" w:after="0" w:afterAutospacing="0"/>
        <w:jc w:val="both"/>
        <w:rPr>
          <w:color w:val="000000"/>
          <w:lang w:val="es-VE"/>
        </w:rPr>
      </w:pPr>
      <w:bookmarkStart w:id="11" w:name="12"/>
      <w:bookmarkEnd w:id="11"/>
      <w:r w:rsidRPr="00293764">
        <w:rPr>
          <w:rStyle w:val="Forte"/>
          <w:color w:val="000000"/>
          <w:lang w:val="es-VE"/>
        </w:rPr>
        <w:t>Artículo 6.-</w:t>
      </w:r>
      <w:r w:rsidRPr="00293764">
        <w:rPr>
          <w:color w:val="000000"/>
          <w:lang w:val="es-VE"/>
        </w:rPr>
        <w:t> Cuando el proyecto de ley haya sido admitido conforme a las reglas de debate que se hayan prescripto estas Cámaras, sufrirá tres discusiones en sesiones distintas con el intervalo de un día a lo menos entre cada una, sin lo cual no podrá pasarse a deliberar sobre él.</w:t>
      </w:r>
    </w:p>
    <w:p w:rsidR="00293764" w:rsidRPr="00293764" w:rsidRDefault="00293764" w:rsidP="00293764">
      <w:pPr>
        <w:pStyle w:val="NormalWeb"/>
        <w:shd w:val="clear" w:color="auto" w:fill="FFFFFF"/>
        <w:spacing w:before="0" w:beforeAutospacing="0" w:after="0" w:afterAutospacing="0"/>
        <w:jc w:val="both"/>
        <w:rPr>
          <w:color w:val="000000"/>
          <w:lang w:val="es-VE"/>
        </w:rPr>
      </w:pPr>
      <w:bookmarkStart w:id="12" w:name="13"/>
      <w:bookmarkEnd w:id="12"/>
      <w:r w:rsidRPr="00293764">
        <w:rPr>
          <w:rStyle w:val="Forte"/>
          <w:color w:val="000000"/>
          <w:lang w:val="es-VE"/>
        </w:rPr>
        <w:t>Artículo 7.-</w:t>
      </w:r>
      <w:r w:rsidRPr="00293764">
        <w:rPr>
          <w:color w:val="000000"/>
          <w:lang w:val="es-VE"/>
        </w:rPr>
        <w:t> Las proposiciones urgentes están exceptuadas</w:t>
      </w:r>
      <w:r w:rsidR="00816E6C">
        <w:rPr>
          <w:color w:val="000000"/>
          <w:lang w:val="es-VE"/>
        </w:rPr>
        <w:t xml:space="preserve"> de</w:t>
      </w:r>
      <w:r w:rsidRPr="00293764">
        <w:rPr>
          <w:color w:val="000000"/>
          <w:lang w:val="es-VE"/>
        </w:rPr>
        <w:t xml:space="preserve"> estos trámites; pero para ello debe discutirse y declararse previamente la urgencia en cada una de las Cámaras.</w:t>
      </w:r>
    </w:p>
    <w:p w:rsidR="00293764" w:rsidRPr="00293764" w:rsidRDefault="00293764" w:rsidP="00293764">
      <w:pPr>
        <w:pStyle w:val="NormalWeb"/>
        <w:shd w:val="clear" w:color="auto" w:fill="FFFFFF"/>
        <w:spacing w:before="0" w:beforeAutospacing="0" w:after="0" w:afterAutospacing="0"/>
        <w:jc w:val="both"/>
        <w:rPr>
          <w:color w:val="000000"/>
          <w:lang w:val="es-VE"/>
        </w:rPr>
      </w:pPr>
      <w:bookmarkStart w:id="13" w:name="14"/>
      <w:bookmarkEnd w:id="13"/>
      <w:r w:rsidRPr="00293764">
        <w:rPr>
          <w:rStyle w:val="Forte"/>
          <w:color w:val="000000"/>
          <w:lang w:val="es-VE"/>
        </w:rPr>
        <w:t>Artículo 8.-</w:t>
      </w:r>
      <w:r w:rsidRPr="00293764">
        <w:rPr>
          <w:color w:val="000000"/>
          <w:lang w:val="es-VE"/>
        </w:rPr>
        <w:t> Ninguna proposición rechazada por una de ellas podrá repetirse hasta después de un año; pero podrán hacerse otras que contengan parte de las rechazadas.</w:t>
      </w:r>
    </w:p>
    <w:p w:rsidR="00293764" w:rsidRPr="00293764" w:rsidRDefault="00293764" w:rsidP="00293764">
      <w:pPr>
        <w:pStyle w:val="NormalWeb"/>
        <w:shd w:val="clear" w:color="auto" w:fill="FFFFFF"/>
        <w:spacing w:before="0" w:beforeAutospacing="0" w:after="0" w:afterAutospacing="0"/>
        <w:jc w:val="both"/>
        <w:rPr>
          <w:color w:val="000000"/>
          <w:lang w:val="es-VE"/>
        </w:rPr>
      </w:pPr>
      <w:bookmarkStart w:id="14" w:name="15"/>
      <w:bookmarkEnd w:id="14"/>
      <w:r w:rsidRPr="00293764">
        <w:rPr>
          <w:rStyle w:val="Forte"/>
          <w:color w:val="000000"/>
          <w:lang w:val="es-VE"/>
        </w:rPr>
        <w:t>Artículo 9.-</w:t>
      </w:r>
      <w:r w:rsidRPr="00293764">
        <w:rPr>
          <w:color w:val="000000"/>
          <w:lang w:val="es-VE"/>
        </w:rPr>
        <w:t xml:space="preserve"> Ningún proyecto de ley o proposición constitucionalmente aceptado, discutido y deliberado en ambas Cámaras, podrá tenerse por Ley del Estado, hasta que presentado al Cuerpo Ejecutivo sea firmado por él. Si no lo hiciere, enviará el proyecto con sus reparos a la Cámara, donde hubiere tenido su iniciativa; y en esta se tomará razón integra de los reparos en el registro de sesiones y pasará a examinar de nuevo la materia; que resultando segunda vez aprobada por pluralidad de dos terceras partes, pasará bajo iguales tramites a la otra Cámara y obtenida en ella igual aprobación, tendrá desde entonces el proyecto de fuerza de Ley. En todos estos casos se expresarán los </w:t>
      </w:r>
      <w:r w:rsidRPr="00293764">
        <w:rPr>
          <w:color w:val="000000"/>
          <w:lang w:val="es-VE"/>
        </w:rPr>
        <w:lastRenderedPageBreak/>
        <w:t>votos de las Cámaras por sí o no, quedando registrados los nombres de los que votaron en pro o en Contra.</w:t>
      </w:r>
    </w:p>
    <w:p w:rsidR="00293764" w:rsidRPr="00293764" w:rsidRDefault="00293764" w:rsidP="00293764">
      <w:pPr>
        <w:pStyle w:val="NormalWeb"/>
        <w:shd w:val="clear" w:color="auto" w:fill="FFFFFF"/>
        <w:spacing w:before="0" w:beforeAutospacing="0" w:after="0" w:afterAutospacing="0"/>
        <w:jc w:val="both"/>
        <w:rPr>
          <w:color w:val="000000"/>
          <w:lang w:val="es-VE"/>
        </w:rPr>
      </w:pPr>
      <w:bookmarkStart w:id="15" w:name="16"/>
      <w:bookmarkEnd w:id="15"/>
      <w:r w:rsidRPr="00293764">
        <w:rPr>
          <w:rStyle w:val="Forte"/>
          <w:color w:val="000000"/>
          <w:lang w:val="es-VE"/>
        </w:rPr>
        <w:t>Artículo 10.-</w:t>
      </w:r>
      <w:r w:rsidRPr="00293764">
        <w:rPr>
          <w:color w:val="000000"/>
          <w:lang w:val="es-VE"/>
        </w:rPr>
        <w:t> Si el Cuerpo Ejecutivo no volviese el proyecto a la Cámara de su origen dentro del término de diez días contados desde su recibo, con exclusión de los feriados, tendrá fuerza de Ley y deberá ser promulgada como tal constitucionalmente; pero si por emplazamiento suspensión o receso del Congreso, no pudiese volver a él el proyecto antes del término señalado, quedará sin efecto, a menos que el Poder Ejecutivo no resuelva sin aprobarlo sin reparos o adiciones; pero en caso de ponerlas, podrá presentarse el proyecto con ellas a la Cámara en la Inmediata Asamblea siguiente a la expiración del plazo.</w:t>
      </w:r>
    </w:p>
    <w:p w:rsidR="00293764" w:rsidRPr="00293764" w:rsidRDefault="00293764" w:rsidP="00293764">
      <w:pPr>
        <w:pStyle w:val="NormalWeb"/>
        <w:shd w:val="clear" w:color="auto" w:fill="FFFFFF"/>
        <w:spacing w:before="0" w:beforeAutospacing="0" w:after="0" w:afterAutospacing="0"/>
        <w:jc w:val="both"/>
        <w:rPr>
          <w:color w:val="000000"/>
          <w:lang w:val="es-VE"/>
        </w:rPr>
      </w:pPr>
      <w:bookmarkStart w:id="16" w:name="17"/>
      <w:bookmarkEnd w:id="16"/>
      <w:r w:rsidRPr="00293764">
        <w:rPr>
          <w:rStyle w:val="Forte"/>
          <w:color w:val="000000"/>
          <w:lang w:val="es-VE"/>
        </w:rPr>
        <w:t>Artículo 11.-</w:t>
      </w:r>
      <w:r w:rsidRPr="00293764">
        <w:rPr>
          <w:color w:val="000000"/>
          <w:lang w:val="es-VE"/>
        </w:rPr>
        <w:t> Las demás resoluciones, decretos, dictámenes y actas de la Cámaras (excepto las de emplazamiento) deberán también pasarse al Poder Ejecutivo para su conformidad antes de tener efecto. En el caso de que éste no se conforme, volverán a seguir los trámites prescritos para las leyes; y siendo de nuevo confirmados como ellas, deberán llevarse a ejecución. Las Leyes, decretos, dictámenes, actas y resoluciones urgentes están también sujetas a esta regla; pero el Poder Ejecutivo debe poner sus reparos sobre la urgencia y sobre lo substancial de la misma ley simultáneamente dentro de dos días después de su recibo y no haciéndolo se tendrán como aprobadas por él.</w:t>
      </w:r>
    </w:p>
    <w:p w:rsidR="00293764" w:rsidRPr="00293764" w:rsidRDefault="00293764" w:rsidP="00293764">
      <w:pPr>
        <w:pStyle w:val="NormalWeb"/>
        <w:shd w:val="clear" w:color="auto" w:fill="FFFFFF"/>
        <w:spacing w:before="0" w:beforeAutospacing="0" w:after="0" w:afterAutospacing="0"/>
        <w:jc w:val="both"/>
        <w:rPr>
          <w:color w:val="000000"/>
          <w:lang w:val="es-VE"/>
        </w:rPr>
      </w:pPr>
      <w:bookmarkStart w:id="17" w:name="18"/>
      <w:bookmarkEnd w:id="17"/>
      <w:r w:rsidRPr="00293764">
        <w:rPr>
          <w:rStyle w:val="Forte"/>
          <w:color w:val="000000"/>
          <w:lang w:val="es-VE"/>
        </w:rPr>
        <w:t>Artículo 12.-</w:t>
      </w:r>
      <w:r w:rsidRPr="00293764">
        <w:rPr>
          <w:color w:val="000000"/>
          <w:lang w:val="es-VE"/>
        </w:rPr>
        <w:t> La fórmula de redacción con que han de pasar las leyes, actos, decretos y resoluciones de una a otra Cámara y al Poder Ejecutivo, será un preámbulo que contenga: el día de la sesión en que se discutió en cada Cámara la materia; la fecha de las respectivas resoluciones, inclusa la de urgencia cuando la haya; y la exposición de las razones y fundamentos que han motivado la resolución. Cuando se omita algunos de estos requisitos, deberá volverse el acto dentro de dos días a la Cámara donde se note la omisión o a la del origen si hubiera ocurrido en ambas.</w:t>
      </w:r>
    </w:p>
    <w:p w:rsidR="00293764" w:rsidRPr="00293764" w:rsidRDefault="00293764" w:rsidP="00293764">
      <w:pPr>
        <w:pStyle w:val="NormalWeb"/>
        <w:shd w:val="clear" w:color="auto" w:fill="FFFFFF"/>
        <w:spacing w:before="0" w:beforeAutospacing="0" w:after="0" w:afterAutospacing="0"/>
        <w:jc w:val="both"/>
        <w:rPr>
          <w:color w:val="000000"/>
          <w:lang w:val="es-VE"/>
        </w:rPr>
      </w:pPr>
      <w:bookmarkStart w:id="18" w:name="19"/>
      <w:bookmarkEnd w:id="18"/>
      <w:r w:rsidRPr="00293764">
        <w:rPr>
          <w:rStyle w:val="Forte"/>
          <w:color w:val="000000"/>
          <w:lang w:val="es-VE"/>
        </w:rPr>
        <w:t>Artículo 13.-</w:t>
      </w:r>
      <w:r w:rsidRPr="00293764">
        <w:rPr>
          <w:color w:val="000000"/>
          <w:lang w:val="es-VE"/>
        </w:rPr>
        <w:t> Estos requisitos no acompañarán a la ley en su promulgación: ella saldrá entonces redactada clara, sencilla, precisa y uniformemente, sin otra cosa que un membrete que explique su contenido con la nominación de ley, acto o decreto, bajo la fórmula de estilo siguiente:</w:t>
      </w:r>
    </w:p>
    <w:p w:rsidR="00293764" w:rsidRPr="00293764" w:rsidRDefault="00293764" w:rsidP="00293764">
      <w:pPr>
        <w:pStyle w:val="NormalWeb"/>
        <w:shd w:val="clear" w:color="auto" w:fill="FFFFFF"/>
        <w:spacing w:before="0" w:beforeAutospacing="0" w:after="0" w:afterAutospacing="0"/>
        <w:jc w:val="both"/>
        <w:rPr>
          <w:color w:val="000000"/>
          <w:lang w:val="es-VE"/>
        </w:rPr>
      </w:pPr>
      <w:bookmarkStart w:id="19" w:name="20"/>
      <w:bookmarkEnd w:id="19"/>
      <w:r w:rsidRPr="00293764">
        <w:rPr>
          <w:color w:val="000000"/>
          <w:lang w:val="es-VE"/>
        </w:rPr>
        <w:t>El Senado y la Cámara de Representantes de los Estados Unidos de Venezuela, juntos en Congreso decretaron; y, enseguida, la parte dispositiva de la ley, acto o decreto. Estas fórmulas podrán variarse si las circunstancias y la conformidad de los pueblos que se agreguen a esta confederación, lo creyesen necesario.</w:t>
      </w:r>
    </w:p>
    <w:p w:rsidR="0055446D" w:rsidRPr="0055446D" w:rsidRDefault="0055446D" w:rsidP="0055446D">
      <w:pPr>
        <w:pStyle w:val="Ttulo3"/>
        <w:shd w:val="clear" w:color="auto" w:fill="FFFFFF"/>
        <w:spacing w:before="277" w:after="138"/>
        <w:rPr>
          <w:rFonts w:ascii="inherit" w:hAnsi="inherit"/>
          <w:color w:val="000000"/>
          <w:sz w:val="33"/>
          <w:szCs w:val="33"/>
          <w:lang w:val="es-VE"/>
        </w:rPr>
      </w:pPr>
      <w:r w:rsidRPr="0055446D">
        <w:rPr>
          <w:rFonts w:ascii="inherit" w:hAnsi="inherit"/>
          <w:color w:val="000000"/>
          <w:sz w:val="33"/>
          <w:szCs w:val="33"/>
          <w:lang w:val="es-VE"/>
        </w:rPr>
        <w:t>Sección segunda. Elección de la Cámara de Representantes</w:t>
      </w:r>
    </w:p>
    <w:p w:rsidR="0055446D" w:rsidRPr="004B1BA4" w:rsidRDefault="0055446D" w:rsidP="0055446D">
      <w:pPr>
        <w:pStyle w:val="NormalWeb"/>
        <w:shd w:val="clear" w:color="auto" w:fill="FFFFFF"/>
        <w:spacing w:before="0" w:beforeAutospacing="0" w:after="0" w:afterAutospacing="0"/>
        <w:jc w:val="both"/>
        <w:rPr>
          <w:color w:val="00B050"/>
          <w:lang w:val="es-VE"/>
        </w:rPr>
      </w:pPr>
      <w:bookmarkStart w:id="20" w:name="21"/>
      <w:bookmarkEnd w:id="20"/>
      <w:r w:rsidRPr="0055446D">
        <w:rPr>
          <w:rStyle w:val="Forte"/>
          <w:color w:val="000000"/>
          <w:lang w:val="es-VE"/>
        </w:rPr>
        <w:t>Artículo 14.-</w:t>
      </w:r>
      <w:r w:rsidRPr="0055446D">
        <w:rPr>
          <w:color w:val="000000"/>
          <w:lang w:val="es-VE"/>
        </w:rPr>
        <w:t xml:space="preserve"> Los que compongan la Cámara de Representantes deben ser nombrados por los electores populares de cada </w:t>
      </w:r>
      <w:r w:rsidR="004B1BA4">
        <w:rPr>
          <w:color w:val="000000"/>
          <w:lang w:val="es-VE"/>
        </w:rPr>
        <w:t xml:space="preserve">Estado </w:t>
      </w:r>
      <w:r w:rsidRPr="004B1BA4">
        <w:rPr>
          <w:color w:val="F79646" w:themeColor="accent6"/>
          <w:lang w:val="es-VE"/>
        </w:rPr>
        <w:t>Provincia</w:t>
      </w:r>
      <w:r w:rsidRPr="0055446D">
        <w:rPr>
          <w:color w:val="000000"/>
          <w:lang w:val="es-VE"/>
        </w:rPr>
        <w:t xml:space="preserve"> </w:t>
      </w:r>
      <w:r w:rsidRPr="004B1BA4">
        <w:rPr>
          <w:color w:val="00B050"/>
          <w:lang w:val="es-VE"/>
        </w:rPr>
        <w:t>para servir por cuatro años este encargo; y el número total respectivo se renovará cada dos por mitad, sin que ninguno de ellos pueda ser reelegido inmediatamente.</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21" w:name="22"/>
      <w:bookmarkEnd w:id="21"/>
      <w:r w:rsidRPr="0055446D">
        <w:rPr>
          <w:rStyle w:val="Forte"/>
          <w:color w:val="000000"/>
          <w:lang w:val="es-VE"/>
        </w:rPr>
        <w:t>Artículo 15.-</w:t>
      </w:r>
      <w:r w:rsidRPr="0055446D">
        <w:rPr>
          <w:color w:val="000000"/>
          <w:lang w:val="es-VE"/>
        </w:rPr>
        <w:t> </w:t>
      </w:r>
      <w:r w:rsidRPr="004B1BA4">
        <w:rPr>
          <w:color w:val="00B050"/>
          <w:lang w:val="es-VE"/>
        </w:rPr>
        <w:t>Nadie podrá ser elegido antes de la edad de veinticinco años: si no ha sido por cinco inmediatamente antes de la elección ciudadano de la Confederación de Venezuela</w:t>
      </w:r>
      <w:r w:rsidRPr="0055446D">
        <w:rPr>
          <w:color w:val="000000"/>
          <w:lang w:val="es-VE"/>
        </w:rPr>
        <w:t>; y si no goza en ella una propiedad de cualquiera clase.</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22" w:name="23"/>
      <w:bookmarkEnd w:id="22"/>
      <w:r w:rsidRPr="0055446D">
        <w:rPr>
          <w:rStyle w:val="Forte"/>
          <w:color w:val="000000"/>
          <w:lang w:val="es-VE"/>
        </w:rPr>
        <w:t>Artículo 16.-</w:t>
      </w:r>
      <w:r w:rsidRPr="0055446D">
        <w:rPr>
          <w:color w:val="000000"/>
          <w:lang w:val="es-VE"/>
        </w:rPr>
        <w:t> La condición de domicilio y residencia requerida aquí para los Representantes, no excluye a los que hayan estado ausentes en servicio del Estado, ni a los que hayan permanecido fuera de él con permiso del Gobierno en asuntos propios, con tal que su ausencia no haya pasado de tres años; ni a los naturales del territorio de Venezuela, que habiendo estado fuera de él, se hubiesen restituido y hallado presentes a la declaratoria de su absoluta Independencia y la hubiesen reconocido y jurado.</w:t>
      </w:r>
    </w:p>
    <w:p w:rsidR="0055446D" w:rsidRPr="00DD1586" w:rsidRDefault="0055446D" w:rsidP="0055446D">
      <w:pPr>
        <w:pStyle w:val="NormalWeb"/>
        <w:shd w:val="clear" w:color="auto" w:fill="FFFFFF"/>
        <w:spacing w:before="0" w:beforeAutospacing="0" w:after="0" w:afterAutospacing="0"/>
        <w:jc w:val="both"/>
        <w:rPr>
          <w:color w:val="00B050"/>
          <w:lang w:val="es-VE"/>
        </w:rPr>
      </w:pPr>
      <w:bookmarkStart w:id="23" w:name="24"/>
      <w:bookmarkEnd w:id="23"/>
      <w:r w:rsidRPr="0055446D">
        <w:rPr>
          <w:rStyle w:val="Forte"/>
          <w:color w:val="000000"/>
          <w:lang w:val="es-VE"/>
        </w:rPr>
        <w:lastRenderedPageBreak/>
        <w:t>Artículo 17.-</w:t>
      </w:r>
      <w:r w:rsidRPr="0055446D">
        <w:rPr>
          <w:color w:val="000000"/>
          <w:lang w:val="es-VE"/>
        </w:rPr>
        <w:t xml:space="preserve"> La población de </w:t>
      </w:r>
      <w:r w:rsidRPr="004B1BA4">
        <w:rPr>
          <w:color w:val="F79646" w:themeColor="accent6"/>
          <w:lang w:val="es-VE"/>
        </w:rPr>
        <w:t xml:space="preserve">las Provincias </w:t>
      </w:r>
      <w:r w:rsidR="004B1BA4" w:rsidRPr="00DD1586">
        <w:rPr>
          <w:color w:val="00B050"/>
          <w:lang w:val="es-VE"/>
        </w:rPr>
        <w:t xml:space="preserve">los Estados </w:t>
      </w:r>
      <w:r w:rsidRPr="00DD1586">
        <w:rPr>
          <w:color w:val="00B050"/>
          <w:lang w:val="es-VE"/>
        </w:rPr>
        <w:t>será la que determine el número de Representantes que les corresponda, en razón de uno por cada veinte mil almas de todas condiciones, sexos y edades. Por ahora servirá para el cómputo el censo civil practicado últimamente, que en lo sucesivo se renovará cada cinco años; y si hechas las divisiones de veinte mil, resultare algún residuo que pase de diez mil, habrá por él un Representante más.</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24" w:name="25"/>
      <w:bookmarkEnd w:id="24"/>
      <w:r w:rsidRPr="0055446D">
        <w:rPr>
          <w:rStyle w:val="Forte"/>
          <w:color w:val="000000"/>
          <w:lang w:val="es-VE"/>
        </w:rPr>
        <w:t>Artículo 18.-</w:t>
      </w:r>
      <w:r w:rsidRPr="0055446D">
        <w:rPr>
          <w:color w:val="000000"/>
          <w:lang w:val="es-VE"/>
        </w:rPr>
        <w:t> </w:t>
      </w:r>
      <w:r w:rsidRPr="00DD1586">
        <w:rPr>
          <w:color w:val="00B050"/>
          <w:lang w:val="es-VE"/>
        </w:rPr>
        <w:t>Esta proporción de uno por veinte mil, continuará siendo la regla de representación, hasta que el número de los Representantes llegue a sesenta; y aunque aumentase la población no se aumentará por eso el número, sino se elevará la proporción hasta que corresponda un Representante a cada treinta mil almas. En este estado continuará la proporción de uno por treinta mil, hasta que lleguen a ciento los Representantes; y entonces como en el caso anterior, se elevará la proporción a cuarenta mil por uno hasta que lleguen a doscientos por el aumento progresivo de la población, en cuyo caso se procederá de modo que la regla de proporción no suba de uno por cincuenta mil almas</w:t>
      </w:r>
      <w:r w:rsidRPr="0055446D">
        <w:rPr>
          <w:color w:val="000000"/>
          <w:lang w:val="es-VE"/>
        </w:rPr>
        <w:t>.</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25" w:name="26"/>
      <w:bookmarkEnd w:id="25"/>
      <w:r w:rsidRPr="0055446D">
        <w:rPr>
          <w:rStyle w:val="Forte"/>
          <w:color w:val="000000"/>
          <w:lang w:val="es-VE"/>
        </w:rPr>
        <w:t>Artículo 19.-</w:t>
      </w:r>
      <w:r w:rsidRPr="0055446D">
        <w:rPr>
          <w:color w:val="000000"/>
          <w:lang w:val="es-VE"/>
        </w:rPr>
        <w:t> Cuando por muerte, renuncia u otra causa vacare alguna plaza de Representante, entrará a servirla el que en las últimas elecciones hubiese obtenido la segunda mayoría de votos y se considerará nombrado por el tiempo que falte al primero. Si éste fuese menos de un año, no se le contará como obstáculo para poder ser elegido en las inmediatas elecciones.</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26" w:name="27"/>
      <w:bookmarkEnd w:id="26"/>
      <w:r w:rsidRPr="0055446D">
        <w:rPr>
          <w:rStyle w:val="Forte"/>
          <w:color w:val="000000"/>
          <w:lang w:val="es-VE"/>
        </w:rPr>
        <w:t>Artículo 20.-</w:t>
      </w:r>
      <w:r w:rsidRPr="0055446D">
        <w:rPr>
          <w:color w:val="000000"/>
          <w:lang w:val="es-VE"/>
        </w:rPr>
        <w:t> Éstas se ejecutarán con uniformidad en todo el territorio de la Confederación, procediendo para ello del modo siguiente:</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27" w:name="28"/>
      <w:bookmarkEnd w:id="27"/>
      <w:r w:rsidRPr="0055446D">
        <w:rPr>
          <w:rStyle w:val="Forte"/>
          <w:color w:val="000000"/>
          <w:lang w:val="es-VE"/>
        </w:rPr>
        <w:t>Artículo 21.-</w:t>
      </w:r>
      <w:r w:rsidRPr="0055446D">
        <w:rPr>
          <w:color w:val="000000"/>
          <w:lang w:val="es-VE"/>
        </w:rPr>
        <w:t xml:space="preserve"> El día primero de noviembre de cada dos años, se reunirán los </w:t>
      </w:r>
      <w:proofErr w:type="spellStart"/>
      <w:r w:rsidRPr="0055446D">
        <w:rPr>
          <w:color w:val="000000"/>
          <w:lang w:val="es-VE"/>
        </w:rPr>
        <w:t>sufragantes</w:t>
      </w:r>
      <w:proofErr w:type="spellEnd"/>
      <w:r w:rsidRPr="0055446D">
        <w:rPr>
          <w:color w:val="000000"/>
          <w:lang w:val="es-VE"/>
        </w:rPr>
        <w:t xml:space="preserve"> en todas las parroquias del Estado, para elegir libre y espontáneamente los electores parroquiales que han de nombrar el Representante o Representantes que correspondan aquel bienio a su Provincia.</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28" w:name="29"/>
      <w:bookmarkEnd w:id="28"/>
      <w:r w:rsidRPr="0055446D">
        <w:rPr>
          <w:rStyle w:val="Forte"/>
          <w:color w:val="000000"/>
          <w:lang w:val="es-VE"/>
        </w:rPr>
        <w:t>Artículo 22.-</w:t>
      </w:r>
      <w:r w:rsidRPr="0055446D">
        <w:rPr>
          <w:color w:val="000000"/>
          <w:lang w:val="es-VE"/>
        </w:rPr>
        <w:t> A cada mil almas de población y a cada Parroquia, aunque no llegue a este número, se dará un elector; luego que estén nombrados se disolverá la Congregación parroquial; y los Electores se hallarán reunidos indefectiblemente el quince de noviembre en la Ciudad o Villa que fuera cabeza del Partido capitular, para nombrar Representantes.</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29" w:name="30"/>
      <w:bookmarkEnd w:id="29"/>
      <w:r w:rsidRPr="0055446D">
        <w:rPr>
          <w:rStyle w:val="Forte"/>
          <w:color w:val="000000"/>
          <w:lang w:val="es-VE"/>
        </w:rPr>
        <w:t>Artículo 23.-</w:t>
      </w:r>
      <w:r w:rsidRPr="0055446D">
        <w:rPr>
          <w:color w:val="000000"/>
          <w:lang w:val="es-VE"/>
        </w:rPr>
        <w:t> El resultado de la Congregación electoral, se remitirá por ahora inmediatamente al Gobierno provincial; y cuando éste se reforme popularmente, al Presidente del Senado o primera Cámara del Cuerpo legislativo de ella, que en todas deberá hallarse reunido en los primeros días de diciembre.</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30" w:name="31"/>
      <w:bookmarkEnd w:id="30"/>
      <w:r w:rsidRPr="0055446D">
        <w:rPr>
          <w:rStyle w:val="Forte"/>
          <w:color w:val="000000"/>
          <w:lang w:val="es-VE"/>
        </w:rPr>
        <w:t>Artículo 24.-</w:t>
      </w:r>
      <w:r w:rsidRPr="0055446D">
        <w:rPr>
          <w:color w:val="000000"/>
          <w:lang w:val="es-VE"/>
        </w:rPr>
        <w:t> El Jefe del Gobierno actual o el Presidente del Senado cuando lo haya, abrirá a presencia de la Legislatura provincial que se hallará reunida, las votaciones que se remiten de los Partidos para contar los votos. Se tendrán por elegidos para Representantes los que hayan reunidos a su favor la mayoría del número total de los Electores nombrados; y en caso de igualdad entre ellos la Legislatura; pero si ninguna llegase a reunir la mitad, la Legislatura entonces escogerá de los que hayan tenidos más votos, un número triple o doble si fuere preciso de los Representantes que toquen a su Provincia, para elegir entre éstos los que deban serlo. Para esta elección podrá atenderse a cualquiera especie de mayoría, añadiendo a los votos de la Legislatura los que cada uno hubiese obtenido desde las Congregaciones electorales de las cabezas de partido. En caso de igualdad en la última elección de la Legislatura, decidirá el voto del Presidente.</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31" w:name="32"/>
      <w:bookmarkEnd w:id="31"/>
      <w:r w:rsidRPr="0055446D">
        <w:rPr>
          <w:rStyle w:val="Forte"/>
          <w:color w:val="000000"/>
          <w:lang w:val="es-VE"/>
        </w:rPr>
        <w:t>Artículo 25.-</w:t>
      </w:r>
      <w:r w:rsidRPr="0055446D">
        <w:rPr>
          <w:color w:val="000000"/>
          <w:lang w:val="es-VE"/>
        </w:rPr>
        <w:t xml:space="preserve"> Mientras no se organizan constitucional y uniformemente las Legislaturas de las Provincias, podrán hacer sus Gobiernos actuales lo prevenido anteriormente, juntándose en un lugar determinado todos sus miembros en unión de las </w:t>
      </w:r>
      <w:r w:rsidRPr="0055446D">
        <w:rPr>
          <w:color w:val="000000"/>
          <w:lang w:val="es-VE"/>
        </w:rPr>
        <w:lastRenderedPageBreak/>
        <w:t>Municipalidades de la Capital y doce personas de arraigo conocido elegidas previamente por las mismas Municipalidades.</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32" w:name="33"/>
      <w:bookmarkEnd w:id="32"/>
      <w:r w:rsidRPr="0055446D">
        <w:rPr>
          <w:rStyle w:val="Forte"/>
          <w:color w:val="000000"/>
          <w:lang w:val="es-VE"/>
        </w:rPr>
        <w:t>Artículo 26.-</w:t>
      </w:r>
      <w:r w:rsidRPr="0055446D">
        <w:rPr>
          <w:color w:val="000000"/>
          <w:lang w:val="es-VE"/>
        </w:rPr>
        <w:t xml:space="preserve"> Todo hombre libre tendrá derecho de sufragio en las Congregaciones Parroquiales, si a esta calidad añade la de ser Ciudadano de Venezuela, residente en la Parroquia o Pueblo donde sufraga: si fuere mayor de veintiún años, siendo soltero o menor siendo casado y velado y si poseyere un caudal libre del valor de seiscientos pesos en la Capitales de Provincia siendo soltero y de cuatrocientos siendo casado, aunque pertenezcan a la mujer o de cuatrocientos siendo en las demás poblaciones en el primer caso y doscientos en el segundo; o si tuviere grado, u aprobación pública en una ciencia o arte liberal o mecánica; o si fuere propietario o arrendador de tierras, para sementeras o ganado con tal que sus productos sean los asignados para los respectivos casos de soltero </w:t>
      </w:r>
      <w:proofErr w:type="spellStart"/>
      <w:r w:rsidRPr="0055446D">
        <w:rPr>
          <w:color w:val="000000"/>
          <w:lang w:val="es-VE"/>
        </w:rPr>
        <w:t>u</w:t>
      </w:r>
      <w:proofErr w:type="spellEnd"/>
      <w:r w:rsidRPr="0055446D">
        <w:rPr>
          <w:color w:val="000000"/>
          <w:lang w:val="es-VE"/>
        </w:rPr>
        <w:t xml:space="preserve"> casado.</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33" w:name="34"/>
      <w:bookmarkEnd w:id="33"/>
      <w:r w:rsidRPr="0055446D">
        <w:rPr>
          <w:rStyle w:val="Forte"/>
          <w:color w:val="000000"/>
          <w:lang w:val="es-VE"/>
        </w:rPr>
        <w:t>Artículo 27.-</w:t>
      </w:r>
      <w:r w:rsidRPr="0055446D">
        <w:rPr>
          <w:color w:val="000000"/>
          <w:lang w:val="es-VE"/>
        </w:rPr>
        <w:t> Serán excluidos de este derecho los dementes, los sordomudos, los fallidos, los deudores a caudales públicos con plazo cumplido, los extranjeros, los transeúntes, los vagos públicos y notorios, los que hayan sufrido infamia no purgada por la Ley, los que tengan causa criminal de gravedad abierta y los que siendo casados no vivan con sus mujeres, sin motivo legal.</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34" w:name="35"/>
      <w:bookmarkEnd w:id="34"/>
      <w:r w:rsidRPr="0055446D">
        <w:rPr>
          <w:rStyle w:val="Forte"/>
          <w:color w:val="000000"/>
          <w:lang w:val="es-VE"/>
        </w:rPr>
        <w:t>Artículo 28.-</w:t>
      </w:r>
      <w:r w:rsidRPr="0055446D">
        <w:rPr>
          <w:color w:val="000000"/>
          <w:lang w:val="es-VE"/>
        </w:rPr>
        <w:t xml:space="preserve"> Además de las cualidades referidas para los </w:t>
      </w:r>
      <w:proofErr w:type="spellStart"/>
      <w:r w:rsidRPr="0055446D">
        <w:rPr>
          <w:color w:val="000000"/>
          <w:lang w:val="es-VE"/>
        </w:rPr>
        <w:t>sufragantes</w:t>
      </w:r>
      <w:proofErr w:type="spellEnd"/>
      <w:r w:rsidRPr="0055446D">
        <w:rPr>
          <w:color w:val="000000"/>
          <w:lang w:val="es-VE"/>
        </w:rPr>
        <w:t xml:space="preserve"> parroquiales, deben los que han de tener voto en las Congregaciones electorales, ser vecinos del Capitular donde votaren y poseer una propiedad libre de seis mil pesos en la Capital de Caracas, siendo solteros y de cuatro mil siendo casados, cuya propiedad será en las demás Capitales, Ciudades y Villas, de cuatro mil siendo soltero y tres mil siendo casado.</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35" w:name="36"/>
      <w:bookmarkEnd w:id="35"/>
      <w:r w:rsidRPr="0055446D">
        <w:rPr>
          <w:rStyle w:val="Forte"/>
          <w:color w:val="000000"/>
          <w:lang w:val="es-VE"/>
        </w:rPr>
        <w:t>Artículo 29.-</w:t>
      </w:r>
      <w:r w:rsidRPr="0055446D">
        <w:rPr>
          <w:color w:val="000000"/>
          <w:lang w:val="es-VE"/>
        </w:rPr>
        <w:t> También se conceden los mismos derechos a los Empleados públicos con sueldo del Estado, con tal que este sea de trescientos pesos anuales para votar en las Congregaciones parroquiales y de mil para los Electores capitulares. Pero todos ellos están inhábiles para ser miembros de las Cámaras de Representantes y senadores mientras no renuncien al ejercicio de sus empleos y al goce de sus respectivos sueldos por todo el tiempo que duren la representación.</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36" w:name="37"/>
      <w:bookmarkEnd w:id="36"/>
      <w:r w:rsidRPr="0055446D">
        <w:rPr>
          <w:rStyle w:val="Forte"/>
          <w:color w:val="000000"/>
          <w:lang w:val="es-VE"/>
        </w:rPr>
        <w:t>Artículo 30.-</w:t>
      </w:r>
      <w:r w:rsidRPr="0055446D">
        <w:rPr>
          <w:color w:val="000000"/>
          <w:lang w:val="es-VE"/>
        </w:rPr>
        <w:t> Es un derecho exclusivo y propio de las respectivas Municipalidades, el convocar conforme a la Constitución las Asambleas primarias y electorales y todas las demás que resolviere el Gobierno de su Provincia.</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37" w:name="38"/>
      <w:bookmarkEnd w:id="37"/>
      <w:r w:rsidRPr="0055446D">
        <w:rPr>
          <w:rStyle w:val="Forte"/>
          <w:color w:val="000000"/>
          <w:lang w:val="es-VE"/>
        </w:rPr>
        <w:t>Artículo 31.-</w:t>
      </w:r>
      <w:r w:rsidRPr="0055446D">
        <w:rPr>
          <w:color w:val="000000"/>
          <w:lang w:val="es-VE"/>
        </w:rPr>
        <w:t> Cualquiera de sus miembros o de los Jueces y personas notables de los Pueblos de su distrito podrán ser autorizados por ellas presidir y concluir las Asambleas parroquiales; pero las Electorales las presidirá uno de los Alcaldes y las autorizará el Escribano municipal.</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38" w:name="39"/>
      <w:bookmarkEnd w:id="38"/>
      <w:r w:rsidRPr="0055446D">
        <w:rPr>
          <w:rStyle w:val="Forte"/>
          <w:color w:val="000000"/>
          <w:lang w:val="es-VE"/>
        </w:rPr>
        <w:t>Artículo 32.-</w:t>
      </w:r>
      <w:r w:rsidRPr="0055446D">
        <w:rPr>
          <w:color w:val="000000"/>
          <w:lang w:val="es-VE"/>
        </w:rPr>
        <w:t> Si hubiese por parte de las Municipalidades omisión en hacer oportunamente estas convocatorias, podrán los Ciudadanos reunirse espontáneamente en los días señalados por la Constitución para ellas y hacer con orden, tranquilidad y moderación lo que no hubiese hecho el Cuerpo Municipal, hasta comunicar después de disueltas las Congregaciones, el resultado al Gobierno Provincial respectivo.</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39" w:name="40"/>
      <w:bookmarkEnd w:id="39"/>
      <w:r w:rsidRPr="0055446D">
        <w:rPr>
          <w:rStyle w:val="Forte"/>
          <w:color w:val="000000"/>
          <w:lang w:val="es-VE"/>
        </w:rPr>
        <w:t>Artículo 33.-</w:t>
      </w:r>
      <w:r w:rsidRPr="0055446D">
        <w:rPr>
          <w:color w:val="000000"/>
          <w:lang w:val="es-VE"/>
        </w:rPr>
        <w:t> El uso de esta facultad, tanto por parte de las Municipalidades, como de los Ciudadanos, fuera de los casos y tiempos prevenidos en la Constitución, será un atentado contra la seguridad pública y una traición a las leyes del Estado; y nunca pasarán las funciones de estas Congregaciones del nombramiento de Electores o Representantes del Congreso General o Legislatura Provincial respectiva sin tratar en manera alguna de otra cosa que no prevenga la Constitución.</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40" w:name="41"/>
      <w:bookmarkEnd w:id="40"/>
      <w:r w:rsidRPr="0055446D">
        <w:rPr>
          <w:rStyle w:val="Forte"/>
          <w:color w:val="000000"/>
          <w:lang w:val="es-VE"/>
        </w:rPr>
        <w:t>Artículo 34.-</w:t>
      </w:r>
      <w:r w:rsidRPr="0055446D">
        <w:rPr>
          <w:color w:val="000000"/>
          <w:lang w:val="es-VE"/>
        </w:rPr>
        <w:t xml:space="preserve"> Las calificaciones de propiedad serán peculiares a las respectivas Municipalidades que llevarán permanentemente un registro civil de los Ciudadanos </w:t>
      </w:r>
      <w:r w:rsidRPr="0055446D">
        <w:rPr>
          <w:color w:val="000000"/>
          <w:lang w:val="es-VE"/>
        </w:rPr>
        <w:lastRenderedPageBreak/>
        <w:t>aptos para votar en las congregaciones parroquiales y electorales de su partido, en la forma que estableciere las respectiva Constitución Provincial.</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41" w:name="42"/>
      <w:bookmarkEnd w:id="41"/>
      <w:r w:rsidRPr="0055446D">
        <w:rPr>
          <w:rStyle w:val="Forte"/>
          <w:color w:val="000000"/>
          <w:lang w:val="es-VE"/>
        </w:rPr>
        <w:t>Artículo 35.-</w:t>
      </w:r>
      <w:r w:rsidRPr="0055446D">
        <w:rPr>
          <w:color w:val="000000"/>
          <w:lang w:val="es-VE"/>
        </w:rPr>
        <w:t xml:space="preserve"> La falta actual que hay del registro civil ordenado por el Artículo anterior para establecer las calificaciones de los Ciudadanos, podrá suplirse autorizando los Cabildos a los mismos que nombren para presidir las Asambleas primarias o parroquiales para formar un censo en cada Parroquia con vista del último formado para el actual Congreso y del Eclesiástico autorizado por el Cura o su Teniente y cuatro vecinos honrados, padres de familia y propietarios del Pueblo, que bajo juramente testifiquen tener los comprehendidos en el censo las calidades requeridas para ser </w:t>
      </w:r>
      <w:proofErr w:type="spellStart"/>
      <w:r w:rsidRPr="0055446D">
        <w:rPr>
          <w:color w:val="000000"/>
          <w:lang w:val="es-VE"/>
        </w:rPr>
        <w:t>sufragantes</w:t>
      </w:r>
      <w:proofErr w:type="spellEnd"/>
      <w:r w:rsidRPr="0055446D">
        <w:rPr>
          <w:color w:val="000000"/>
          <w:lang w:val="es-VE"/>
        </w:rPr>
        <w:t xml:space="preserve"> o electores.</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42" w:name="43"/>
      <w:bookmarkEnd w:id="42"/>
      <w:r w:rsidRPr="0055446D">
        <w:rPr>
          <w:rStyle w:val="Forte"/>
          <w:color w:val="000000"/>
          <w:lang w:val="es-VE"/>
        </w:rPr>
        <w:t>Artículo 36.-</w:t>
      </w:r>
      <w:r w:rsidRPr="0055446D">
        <w:rPr>
          <w:color w:val="000000"/>
          <w:lang w:val="es-VE"/>
        </w:rPr>
        <w:t> Obtenida por este medio la población total de la Parroquia, se sabrá el Elector o Electores que le correspondan y se formará una lista por ella de los Ciudadanos que resulten con derecho a sufragio y otras de uso que estén hábiles para ser Electores en la Congregación capitular.</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43" w:name="44"/>
      <w:bookmarkEnd w:id="43"/>
      <w:r w:rsidRPr="0055446D">
        <w:rPr>
          <w:rStyle w:val="Forte"/>
          <w:color w:val="000000"/>
          <w:lang w:val="es-VE"/>
        </w:rPr>
        <w:t>Artículo 37.-</w:t>
      </w:r>
      <w:r w:rsidRPr="0055446D">
        <w:rPr>
          <w:color w:val="000000"/>
          <w:lang w:val="es-VE"/>
        </w:rPr>
        <w:t xml:space="preserve"> Estas tres listas se llevarán por el comisionado a la Asamblea primaria o parroquial, para que los </w:t>
      </w:r>
      <w:proofErr w:type="spellStart"/>
      <w:r w:rsidRPr="0055446D">
        <w:rPr>
          <w:color w:val="000000"/>
          <w:lang w:val="es-VE"/>
        </w:rPr>
        <w:t>sufragantes</w:t>
      </w:r>
      <w:proofErr w:type="spellEnd"/>
      <w:r w:rsidRPr="0055446D">
        <w:rPr>
          <w:color w:val="000000"/>
          <w:lang w:val="es-VE"/>
        </w:rPr>
        <w:t xml:space="preserve"> con conocimiento de ella proceden a nombrar de los de la última lista el Elector o Electores que correspondan a la Parroquia.</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44" w:name="45"/>
      <w:bookmarkEnd w:id="44"/>
      <w:r w:rsidRPr="0055446D">
        <w:rPr>
          <w:rStyle w:val="Forte"/>
          <w:color w:val="000000"/>
          <w:lang w:val="es-VE"/>
        </w:rPr>
        <w:t>Artículo 38.-</w:t>
      </w:r>
      <w:r w:rsidRPr="0055446D">
        <w:rPr>
          <w:color w:val="000000"/>
          <w:lang w:val="es-VE"/>
        </w:rPr>
        <w:t> Verificado esto se presentará todo ello por el comisionado al Cuerpo Municipal del partido, para que sirva a formar el registro civil provisional, mientras por el Congreso no se establezca otra fórmula.</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45" w:name="46"/>
      <w:bookmarkEnd w:id="45"/>
      <w:r w:rsidRPr="0055446D">
        <w:rPr>
          <w:rStyle w:val="Forte"/>
          <w:color w:val="000000"/>
          <w:lang w:val="es-VE"/>
        </w:rPr>
        <w:t>Artículo 39.-</w:t>
      </w:r>
      <w:r w:rsidRPr="0055446D">
        <w:rPr>
          <w:color w:val="000000"/>
          <w:lang w:val="es-VE"/>
        </w:rPr>
        <w:t> El acto de elección parroquial y electoral será público, como es propio de un Pueblo libre y virtuoso y en él se procederá del modo siguiente.</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46" w:name="47"/>
      <w:bookmarkEnd w:id="46"/>
      <w:r w:rsidRPr="0055446D">
        <w:rPr>
          <w:rStyle w:val="Forte"/>
          <w:color w:val="000000"/>
          <w:lang w:val="es-VE"/>
        </w:rPr>
        <w:t>Artículo 40.-</w:t>
      </w:r>
      <w:r w:rsidRPr="0055446D">
        <w:rPr>
          <w:color w:val="000000"/>
          <w:lang w:val="es-VE"/>
        </w:rPr>
        <w:t xml:space="preserve"> Los Electores primarios o </w:t>
      </w:r>
      <w:proofErr w:type="spellStart"/>
      <w:r w:rsidRPr="0055446D">
        <w:rPr>
          <w:color w:val="000000"/>
          <w:lang w:val="es-VE"/>
        </w:rPr>
        <w:t>sufragantes</w:t>
      </w:r>
      <w:proofErr w:type="spellEnd"/>
      <w:r w:rsidRPr="0055446D">
        <w:rPr>
          <w:color w:val="000000"/>
          <w:lang w:val="es-VE"/>
        </w:rPr>
        <w:t xml:space="preserve"> parroquiales llevarán sus votos en persona por escrito o de palabra al Alcalde de cuartel o Juez que se nombrare dentro el término de ocho días, desde aquél que se abriese la elección; y en el primero de noviembre se procederá al escrutinio ante el mismo Juez con seis personas respetables de la Parroquia, a cuyas puertas se fijará la votación y su resultado.</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47" w:name="48"/>
      <w:bookmarkEnd w:id="47"/>
      <w:r w:rsidRPr="0055446D">
        <w:rPr>
          <w:rStyle w:val="Forte"/>
          <w:color w:val="000000"/>
          <w:lang w:val="es-VE"/>
        </w:rPr>
        <w:t>Artículo 41.-</w:t>
      </w:r>
      <w:r w:rsidRPr="0055446D">
        <w:rPr>
          <w:color w:val="000000"/>
          <w:lang w:val="es-VE"/>
        </w:rPr>
        <w:t> En las Congregaciones electorales dará su voto cada Elector en un billete firmado o en secreto a la voz al Presidente de la Congregación que lo hará escribir en el acto por el Secretario a presencia de dos testigos. Reunidos los votos en secreto, se practicará en público el escrutinio, firmando lista por orden alfabético y se leerán luego en voz alta los votos con el nombre de cada Elector.</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48" w:name="49"/>
      <w:bookmarkEnd w:id="48"/>
      <w:r w:rsidRPr="0055446D">
        <w:rPr>
          <w:rStyle w:val="Forte"/>
          <w:color w:val="000000"/>
          <w:lang w:val="es-VE"/>
        </w:rPr>
        <w:t>Artículo 42.-</w:t>
      </w:r>
      <w:r w:rsidRPr="0055446D">
        <w:rPr>
          <w:color w:val="000000"/>
          <w:lang w:val="es-VE"/>
        </w:rPr>
        <w:t> Las dudas o dificultades que se susciten en las Asambleas primarias u electorales sobre cualidades o formas, se decidirán en las primeras por el Presidente y sus asociados y en las segundas por la misma Congregación; pero ambas podrá apelarse en último recurso a la Legislatura provincial, sin que entre tanto se suspenda por eso el efecto de la elección respectiva.</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49" w:name="50"/>
      <w:bookmarkEnd w:id="49"/>
      <w:r w:rsidRPr="0055446D">
        <w:rPr>
          <w:rStyle w:val="Forte"/>
          <w:color w:val="000000"/>
          <w:lang w:val="es-VE"/>
        </w:rPr>
        <w:t>Artículo 43.-</w:t>
      </w:r>
      <w:r w:rsidRPr="0055446D">
        <w:rPr>
          <w:color w:val="000000"/>
          <w:lang w:val="es-VE"/>
        </w:rPr>
        <w:t> La Cámara de Representantes al principiar sus Sesiones elegirá para el tiempo que duraren estas, un Presidente y Vicepresidente de sus miembros que podrá mudar en caso de prorroga o convocación extraordinaria; también nombrará fuera de su seno el Secretario y demás Oficiales que juzgue necesarios para el desempeño de sus trabajos, siendo de su autoridad la asignación de sueldos o gratificaciones de los referidos empleados.</w:t>
      </w:r>
    </w:p>
    <w:p w:rsidR="0055446D" w:rsidRPr="0055446D" w:rsidRDefault="0055446D" w:rsidP="0055446D">
      <w:pPr>
        <w:pStyle w:val="NormalWeb"/>
        <w:shd w:val="clear" w:color="auto" w:fill="FFFFFF"/>
        <w:spacing w:before="0" w:beforeAutospacing="0" w:after="0" w:afterAutospacing="0"/>
        <w:jc w:val="both"/>
        <w:rPr>
          <w:color w:val="000000"/>
          <w:lang w:val="es-VE"/>
        </w:rPr>
      </w:pPr>
      <w:bookmarkStart w:id="50" w:name="51"/>
      <w:bookmarkEnd w:id="50"/>
      <w:r w:rsidRPr="0055446D">
        <w:rPr>
          <w:rStyle w:val="Forte"/>
          <w:color w:val="000000"/>
          <w:lang w:val="es-VE"/>
        </w:rPr>
        <w:t>Artículo 44.-</w:t>
      </w:r>
      <w:r w:rsidRPr="0055446D">
        <w:rPr>
          <w:color w:val="000000"/>
          <w:lang w:val="es-VE"/>
        </w:rPr>
        <w:t> Todos los empleados de la confederación están sujetos a la inspección de la Cámara de Representantes en el desempeño de sus funciones y por ella ser acusados ante el Senado de todos los casos de traición, colusión o malversación y éste admitirá oirá, rechazará y juzgará estas acusaciones, sin que puedan someterse a su juicio por otro órgano que el de la Cámara, a quien toca exclusivamente este derecho.</w:t>
      </w:r>
    </w:p>
    <w:p w:rsidR="00293764" w:rsidRDefault="00293764">
      <w:pPr>
        <w:rPr>
          <w:rFonts w:ascii="Times New Roman" w:hAnsi="Times New Roman" w:cs="Times New Roman"/>
          <w:sz w:val="24"/>
          <w:szCs w:val="24"/>
          <w:lang w:val="es-VE"/>
        </w:rPr>
      </w:pPr>
    </w:p>
    <w:p w:rsidR="00293764" w:rsidRDefault="00293764">
      <w:pPr>
        <w:rPr>
          <w:rFonts w:ascii="Times New Roman" w:hAnsi="Times New Roman" w:cs="Times New Roman"/>
          <w:sz w:val="24"/>
          <w:szCs w:val="24"/>
          <w:lang w:val="es-VE"/>
        </w:rPr>
      </w:pPr>
    </w:p>
    <w:p w:rsidR="005107D1" w:rsidRPr="005107D1" w:rsidRDefault="005107D1" w:rsidP="005107D1">
      <w:pPr>
        <w:pStyle w:val="Ttulo3"/>
        <w:shd w:val="clear" w:color="auto" w:fill="FFFFFF"/>
        <w:spacing w:before="277" w:after="138"/>
        <w:rPr>
          <w:rFonts w:ascii="inherit" w:hAnsi="inherit"/>
          <w:color w:val="000000"/>
          <w:sz w:val="33"/>
          <w:szCs w:val="33"/>
          <w:lang w:val="es-VE"/>
        </w:rPr>
      </w:pPr>
      <w:r w:rsidRPr="005107D1">
        <w:rPr>
          <w:rFonts w:ascii="inherit" w:hAnsi="inherit"/>
          <w:color w:val="000000"/>
          <w:sz w:val="33"/>
          <w:szCs w:val="33"/>
          <w:lang w:val="es-VE"/>
        </w:rPr>
        <w:t>Sección tercera. Elección de los Senadores</w:t>
      </w:r>
    </w:p>
    <w:p w:rsidR="005107D1" w:rsidRPr="005107D1" w:rsidRDefault="005107D1" w:rsidP="005107D1">
      <w:pPr>
        <w:pStyle w:val="NormalWeb"/>
        <w:shd w:val="clear" w:color="auto" w:fill="FFFFFF"/>
        <w:spacing w:before="0" w:beforeAutospacing="0" w:after="0" w:afterAutospacing="0"/>
        <w:jc w:val="both"/>
        <w:rPr>
          <w:color w:val="000000"/>
          <w:lang w:val="es-VE"/>
        </w:rPr>
      </w:pPr>
      <w:bookmarkStart w:id="51" w:name="52"/>
      <w:bookmarkEnd w:id="51"/>
      <w:r w:rsidRPr="005107D1">
        <w:rPr>
          <w:rStyle w:val="Forte"/>
          <w:color w:val="000000"/>
          <w:lang w:val="es-VE"/>
        </w:rPr>
        <w:t>Artículo 45.-</w:t>
      </w:r>
      <w:r w:rsidRPr="005107D1">
        <w:rPr>
          <w:color w:val="000000"/>
          <w:lang w:val="es-VE"/>
        </w:rPr>
        <w:t> El Senado de la Confederación lo compondrá por ahora un número de individuos, cuya proporción no pasará de la tercera, ni será menos de la quinta parte de los Representantes: cuando éstos pasen de ciento, estará la proporción de aquéllos entre la cuarta y la quinta: y cuando doscientos entre la quinta y la sexta.</w:t>
      </w:r>
    </w:p>
    <w:p w:rsidR="005107D1" w:rsidRPr="005107D1" w:rsidRDefault="005107D1" w:rsidP="005107D1">
      <w:pPr>
        <w:pStyle w:val="NormalWeb"/>
        <w:shd w:val="clear" w:color="auto" w:fill="FFFFFF"/>
        <w:spacing w:before="0" w:beforeAutospacing="0" w:after="0" w:afterAutospacing="0"/>
        <w:jc w:val="both"/>
        <w:rPr>
          <w:color w:val="000000"/>
          <w:lang w:val="es-VE"/>
        </w:rPr>
      </w:pPr>
      <w:bookmarkStart w:id="52" w:name="53"/>
      <w:bookmarkEnd w:id="52"/>
      <w:r w:rsidRPr="005107D1">
        <w:rPr>
          <w:rStyle w:val="Forte"/>
          <w:color w:val="000000"/>
          <w:lang w:val="es-VE"/>
        </w:rPr>
        <w:t>Artículo 46.-</w:t>
      </w:r>
      <w:r w:rsidRPr="005107D1">
        <w:rPr>
          <w:color w:val="000000"/>
          <w:lang w:val="es-VE"/>
        </w:rPr>
        <w:t> Este cálculo indica al presente que debe haber de cada Provincia un Senador por cada setenta mil almas de todas condiciones, sexos y edades con arreglos a los censos que rigen; pero siempre nombrará uno la que no llegue al número señalado y otro la que deducida la cuota o cuotas de setenta mil tenga un resido de treinta mil almas.</w:t>
      </w:r>
    </w:p>
    <w:p w:rsidR="005107D1" w:rsidRPr="005107D1" w:rsidRDefault="005107D1" w:rsidP="005107D1">
      <w:pPr>
        <w:pStyle w:val="NormalWeb"/>
        <w:shd w:val="clear" w:color="auto" w:fill="FFFFFF"/>
        <w:spacing w:before="0" w:beforeAutospacing="0" w:after="0" w:afterAutospacing="0"/>
        <w:jc w:val="both"/>
        <w:rPr>
          <w:color w:val="000000"/>
          <w:lang w:val="es-VE"/>
        </w:rPr>
      </w:pPr>
      <w:bookmarkStart w:id="53" w:name="54"/>
      <w:bookmarkEnd w:id="53"/>
      <w:r w:rsidRPr="005107D1">
        <w:rPr>
          <w:rStyle w:val="Forte"/>
          <w:color w:val="000000"/>
          <w:lang w:val="es-VE"/>
        </w:rPr>
        <w:t>Artículo 47.-</w:t>
      </w:r>
      <w:r w:rsidRPr="005107D1">
        <w:rPr>
          <w:color w:val="000000"/>
          <w:lang w:val="es-VE"/>
        </w:rPr>
        <w:t> El término de las funciones de Senador será el de seis años y cada dos se renovará el Cuerpo por terceras partes. Siendo los primeros a quienes toque este turno a los dos años de la primera reunión, a los de las Provincias que hubieren dado mayor número y así sucesivamente, de modo que ninguno pase de los seis años asignados.</w:t>
      </w:r>
    </w:p>
    <w:p w:rsidR="005107D1" w:rsidRPr="005107D1" w:rsidRDefault="005107D1" w:rsidP="005107D1">
      <w:pPr>
        <w:pStyle w:val="NormalWeb"/>
        <w:shd w:val="clear" w:color="auto" w:fill="FFFFFF"/>
        <w:spacing w:before="0" w:beforeAutospacing="0" w:after="0" w:afterAutospacing="0"/>
        <w:jc w:val="both"/>
        <w:rPr>
          <w:color w:val="000000"/>
          <w:lang w:val="es-VE"/>
        </w:rPr>
      </w:pPr>
      <w:bookmarkStart w:id="54" w:name="55"/>
      <w:bookmarkEnd w:id="54"/>
      <w:r w:rsidRPr="005107D1">
        <w:rPr>
          <w:rStyle w:val="Forte"/>
          <w:color w:val="000000"/>
          <w:lang w:val="es-VE"/>
        </w:rPr>
        <w:t>Artículo 48.-</w:t>
      </w:r>
      <w:r w:rsidRPr="005107D1">
        <w:rPr>
          <w:color w:val="000000"/>
          <w:lang w:val="es-VE"/>
        </w:rPr>
        <w:t> La elección originaria y sucesiva en los años de turno, se hará por la Legislatura provincial, según la forma que ellas se prescriban; pero con las condiciones de que:</w:t>
      </w:r>
    </w:p>
    <w:p w:rsidR="005107D1" w:rsidRPr="005107D1" w:rsidRDefault="005107D1" w:rsidP="005107D1">
      <w:pPr>
        <w:pStyle w:val="NormalWeb"/>
        <w:shd w:val="clear" w:color="auto" w:fill="FFFFFF"/>
        <w:spacing w:before="0" w:beforeAutospacing="0" w:after="0" w:afterAutospacing="0"/>
        <w:jc w:val="both"/>
        <w:rPr>
          <w:color w:val="000000"/>
          <w:lang w:val="es-VE"/>
        </w:rPr>
      </w:pPr>
      <w:bookmarkStart w:id="55" w:name="56"/>
      <w:bookmarkEnd w:id="55"/>
      <w:r w:rsidRPr="005107D1">
        <w:rPr>
          <w:rStyle w:val="Forte"/>
          <w:color w:val="000000"/>
          <w:lang w:val="es-VE"/>
        </w:rPr>
        <w:t>Artículo 49.-</w:t>
      </w:r>
      <w:r w:rsidRPr="005107D1">
        <w:rPr>
          <w:color w:val="000000"/>
          <w:lang w:val="es-VE"/>
        </w:rPr>
        <w:t> Para ser Senador ha de tener el elegido treinta años de edad; diez años de ciudadano avecindado en el territorio de Venezuela inmediatamente antes de la elección con las excepciones comprehendidas en el parágrafo dieciséis y ha de gozar en él una propiedad de seis mil pesos.</w:t>
      </w:r>
    </w:p>
    <w:p w:rsidR="005107D1" w:rsidRPr="005107D1" w:rsidRDefault="005107D1" w:rsidP="005107D1">
      <w:pPr>
        <w:pStyle w:val="NormalWeb"/>
        <w:shd w:val="clear" w:color="auto" w:fill="FFFFFF"/>
        <w:spacing w:before="0" w:beforeAutospacing="0" w:after="0" w:afterAutospacing="0"/>
        <w:jc w:val="both"/>
        <w:rPr>
          <w:color w:val="000000"/>
          <w:lang w:val="es-VE"/>
        </w:rPr>
      </w:pPr>
      <w:bookmarkStart w:id="56" w:name="57"/>
      <w:bookmarkEnd w:id="56"/>
      <w:r w:rsidRPr="005107D1">
        <w:rPr>
          <w:rStyle w:val="Forte"/>
          <w:color w:val="000000"/>
          <w:lang w:val="es-VE"/>
        </w:rPr>
        <w:t>Artículo 50.-</w:t>
      </w:r>
      <w:r w:rsidRPr="005107D1">
        <w:rPr>
          <w:color w:val="000000"/>
          <w:lang w:val="es-VE"/>
        </w:rPr>
        <w:t> El Senado elegirá fuero de su seno un Secretario y los demás Oficiales y empleados que necesite, siendo privativa al mismo Cuerpo la asignación de sueldos ascensos y gratificaciones de estos empleados y también un Presidente y Vice, como previene el párrafo 43 para los Representantes.</w:t>
      </w:r>
    </w:p>
    <w:p w:rsidR="005107D1" w:rsidRPr="005107D1" w:rsidRDefault="005107D1" w:rsidP="005107D1">
      <w:pPr>
        <w:pStyle w:val="NormalWeb"/>
        <w:shd w:val="clear" w:color="auto" w:fill="FFFFFF"/>
        <w:spacing w:before="0" w:beforeAutospacing="0" w:after="0" w:afterAutospacing="0"/>
        <w:jc w:val="both"/>
        <w:rPr>
          <w:color w:val="000000"/>
          <w:lang w:val="es-VE"/>
        </w:rPr>
      </w:pPr>
      <w:bookmarkStart w:id="57" w:name="58"/>
      <w:bookmarkEnd w:id="57"/>
      <w:r w:rsidRPr="005107D1">
        <w:rPr>
          <w:rStyle w:val="Forte"/>
          <w:color w:val="000000"/>
          <w:lang w:val="es-VE"/>
        </w:rPr>
        <w:t>Artículo 51.-</w:t>
      </w:r>
      <w:r w:rsidRPr="005107D1">
        <w:rPr>
          <w:color w:val="000000"/>
          <w:lang w:val="es-VE"/>
        </w:rPr>
        <w:t> Cuando vacare alguna plaza de Senador por muerte, renuncia u otra causa durante el receso de la Legislatura provincial a que corresponda la vacante, el Poder Ejecutivo de ella podrá nombrar interinamente quien la sirva hasta la próxima reunión de Legislatura, en que habrá de proveerse en propiedad.</w:t>
      </w:r>
    </w:p>
    <w:p w:rsidR="00293764" w:rsidRDefault="00293764">
      <w:pPr>
        <w:rPr>
          <w:rFonts w:ascii="Times New Roman" w:hAnsi="Times New Roman" w:cs="Times New Roman"/>
          <w:sz w:val="24"/>
          <w:szCs w:val="24"/>
          <w:lang w:val="es-VE"/>
        </w:rPr>
      </w:pPr>
    </w:p>
    <w:p w:rsidR="0094631F" w:rsidRDefault="0094631F">
      <w:pPr>
        <w:rPr>
          <w:rFonts w:ascii="Times New Roman" w:hAnsi="Times New Roman" w:cs="Times New Roman"/>
          <w:sz w:val="24"/>
          <w:szCs w:val="24"/>
          <w:lang w:val="es-VE"/>
        </w:rPr>
      </w:pPr>
      <w:r>
        <w:rPr>
          <w:rFonts w:ascii="Times New Roman" w:hAnsi="Times New Roman" w:cs="Times New Roman"/>
          <w:sz w:val="24"/>
          <w:szCs w:val="24"/>
          <w:lang w:val="es-VE"/>
        </w:rPr>
        <w:br w:type="page"/>
      </w:r>
    </w:p>
    <w:p w:rsidR="00293764" w:rsidRDefault="00293764">
      <w:pPr>
        <w:rPr>
          <w:rFonts w:ascii="Times New Roman" w:hAnsi="Times New Roman" w:cs="Times New Roman"/>
          <w:sz w:val="24"/>
          <w:szCs w:val="24"/>
          <w:lang w:val="es-VE"/>
        </w:rPr>
      </w:pPr>
    </w:p>
    <w:p w:rsidR="0094631F" w:rsidRDefault="0094631F">
      <w:pPr>
        <w:rPr>
          <w:rFonts w:ascii="Times New Roman" w:hAnsi="Times New Roman" w:cs="Times New Roman"/>
          <w:sz w:val="24"/>
          <w:szCs w:val="24"/>
          <w:lang w:val="es-VE"/>
        </w:rPr>
      </w:pPr>
    </w:p>
    <w:p w:rsidR="0094631F" w:rsidRDefault="0094631F">
      <w:pPr>
        <w:rPr>
          <w:rFonts w:ascii="Times New Roman" w:hAnsi="Times New Roman" w:cs="Times New Roman"/>
          <w:sz w:val="24"/>
          <w:szCs w:val="24"/>
          <w:lang w:val="es-VE"/>
        </w:rPr>
      </w:pPr>
      <w:r>
        <w:rPr>
          <w:rFonts w:ascii="Times New Roman" w:hAnsi="Times New Roman" w:cs="Times New Roman"/>
          <w:sz w:val="24"/>
          <w:szCs w:val="24"/>
          <w:lang w:val="es-VE"/>
        </w:rPr>
        <w:br w:type="page"/>
      </w:r>
    </w:p>
    <w:p w:rsidR="00543D8B" w:rsidRDefault="0094631F" w:rsidP="00543D8B">
      <w:pPr>
        <w:pStyle w:val="Ttulo2"/>
        <w:shd w:val="clear" w:color="auto" w:fill="FFFFFF"/>
        <w:spacing w:before="277" w:beforeAutospacing="0" w:after="138" w:afterAutospacing="0"/>
        <w:rPr>
          <w:rFonts w:ascii="inherit" w:hAnsi="inherit"/>
          <w:color w:val="000000"/>
          <w:sz w:val="38"/>
          <w:szCs w:val="38"/>
          <w:lang w:val="es-VE"/>
        </w:rPr>
      </w:pPr>
      <w:r w:rsidRPr="0094631F">
        <w:rPr>
          <w:rFonts w:ascii="inherit" w:hAnsi="inherit"/>
          <w:color w:val="000000"/>
          <w:sz w:val="38"/>
          <w:szCs w:val="38"/>
          <w:lang w:val="es-VE"/>
        </w:rPr>
        <w:lastRenderedPageBreak/>
        <w:t xml:space="preserve">Capítulo octavo. Derechos del </w:t>
      </w:r>
      <w:r w:rsidR="00843513">
        <w:rPr>
          <w:rFonts w:ascii="inherit" w:hAnsi="inherit"/>
          <w:color w:val="000000"/>
          <w:sz w:val="38"/>
          <w:szCs w:val="38"/>
          <w:lang w:val="es-VE"/>
        </w:rPr>
        <w:t xml:space="preserve">Ciudadano </w:t>
      </w:r>
      <w:r w:rsidRPr="0094631F">
        <w:rPr>
          <w:rFonts w:ascii="inherit" w:hAnsi="inherit"/>
          <w:color w:val="000000"/>
          <w:sz w:val="38"/>
          <w:szCs w:val="38"/>
          <w:lang w:val="es-VE"/>
        </w:rPr>
        <w:t>que se reconocerán y respetarán en toda la extensión del Estado</w:t>
      </w:r>
      <w:r w:rsidR="00843513">
        <w:rPr>
          <w:rFonts w:ascii="inherit" w:hAnsi="inherit"/>
          <w:color w:val="000000"/>
          <w:sz w:val="38"/>
          <w:szCs w:val="38"/>
          <w:lang w:val="es-VE"/>
        </w:rPr>
        <w:t>.</w:t>
      </w:r>
      <w:bookmarkStart w:id="58" w:name="I_28_"/>
      <w:bookmarkEnd w:id="58"/>
    </w:p>
    <w:p w:rsidR="00BD2A20" w:rsidRDefault="00836F59" w:rsidP="00BD2A20">
      <w:pPr>
        <w:pStyle w:val="Ttulo2"/>
        <w:shd w:val="clear" w:color="auto" w:fill="FFFFFF"/>
        <w:spacing w:before="0" w:beforeAutospacing="0" w:after="0" w:afterAutospacing="0"/>
        <w:rPr>
          <w:rFonts w:ascii="inherit" w:hAnsi="inherit"/>
          <w:color w:val="000000"/>
          <w:sz w:val="33"/>
          <w:szCs w:val="33"/>
          <w:lang w:val="es-VE"/>
        </w:rPr>
      </w:pPr>
      <w:hyperlink r:id="rId7" w:anchor="I_27_" w:history="1"/>
      <w:hyperlink r:id="rId8" w:anchor="I_29_" w:history="1"/>
      <w:r w:rsidR="00BD2A20">
        <w:rPr>
          <w:rFonts w:ascii="inherit" w:hAnsi="inherit"/>
          <w:color w:val="000000"/>
          <w:sz w:val="33"/>
          <w:szCs w:val="33"/>
          <w:lang w:val="es-VE"/>
        </w:rPr>
        <w:t>Sección primera.</w:t>
      </w:r>
    </w:p>
    <w:p w:rsidR="0094631F" w:rsidRPr="0094631F" w:rsidRDefault="00BD2A20" w:rsidP="00BD2A20">
      <w:pPr>
        <w:pStyle w:val="Ttulo2"/>
        <w:shd w:val="clear" w:color="auto" w:fill="FFFFFF"/>
        <w:spacing w:before="0" w:beforeAutospacing="0" w:after="0" w:afterAutospacing="0"/>
        <w:rPr>
          <w:rFonts w:ascii="inherit" w:hAnsi="inherit"/>
          <w:color w:val="000000"/>
          <w:sz w:val="33"/>
          <w:szCs w:val="33"/>
          <w:lang w:val="es-VE"/>
        </w:rPr>
      </w:pPr>
      <w:r>
        <w:rPr>
          <w:rFonts w:ascii="inherit" w:hAnsi="inherit"/>
          <w:color w:val="000000"/>
          <w:sz w:val="33"/>
          <w:szCs w:val="33"/>
          <w:lang w:val="es-VE"/>
        </w:rPr>
        <w:t>La s</w:t>
      </w:r>
      <w:r w:rsidR="0094631F" w:rsidRPr="0094631F">
        <w:rPr>
          <w:rFonts w:ascii="inherit" w:hAnsi="inherit"/>
          <w:color w:val="000000"/>
          <w:sz w:val="33"/>
          <w:szCs w:val="33"/>
          <w:lang w:val="es-VE"/>
        </w:rPr>
        <w:t>oberanía del pueblo</w:t>
      </w:r>
      <w:r w:rsidR="00A52BCF">
        <w:rPr>
          <w:rFonts w:ascii="inherit" w:hAnsi="inherit"/>
          <w:color w:val="000000"/>
          <w:sz w:val="33"/>
          <w:szCs w:val="33"/>
          <w:lang w:val="es-VE"/>
        </w:rPr>
        <w:t xml:space="preserve"> en su condición</w:t>
      </w:r>
      <w:r w:rsidR="00543D8B">
        <w:rPr>
          <w:rFonts w:ascii="inherit" w:hAnsi="inherit"/>
          <w:color w:val="000000"/>
          <w:sz w:val="33"/>
          <w:szCs w:val="33"/>
          <w:lang w:val="es-VE"/>
        </w:rPr>
        <w:t xml:space="preserve"> </w:t>
      </w:r>
      <w:r w:rsidR="00A52BCF">
        <w:rPr>
          <w:rFonts w:ascii="inherit" w:hAnsi="inherit"/>
          <w:color w:val="000000"/>
          <w:sz w:val="33"/>
          <w:szCs w:val="33"/>
          <w:lang w:val="es-VE"/>
        </w:rPr>
        <w:t>de ciudadano.</w:t>
      </w:r>
    </w:p>
    <w:p w:rsidR="00A52BCF" w:rsidRDefault="0094631F" w:rsidP="0094631F">
      <w:pPr>
        <w:pStyle w:val="NormalWeb"/>
        <w:shd w:val="clear" w:color="auto" w:fill="FFFFFF"/>
        <w:spacing w:before="0" w:beforeAutospacing="0" w:after="0" w:afterAutospacing="0"/>
        <w:jc w:val="both"/>
        <w:rPr>
          <w:color w:val="000000"/>
          <w:lang w:val="es-VE"/>
        </w:rPr>
      </w:pPr>
      <w:bookmarkStart w:id="59" w:name="175"/>
      <w:bookmarkEnd w:id="59"/>
      <w:r w:rsidRPr="0094631F">
        <w:rPr>
          <w:rStyle w:val="Forte"/>
          <w:color w:val="000000"/>
          <w:lang w:val="es-VE"/>
        </w:rPr>
        <w:t>Artículo 141.-</w:t>
      </w:r>
      <w:r w:rsidRPr="0094631F">
        <w:rPr>
          <w:color w:val="000000"/>
          <w:lang w:val="es-VE"/>
        </w:rPr>
        <w:t> </w:t>
      </w:r>
    </w:p>
    <w:p w:rsidR="0094631F" w:rsidRDefault="00A52BCF" w:rsidP="0094631F">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w:t>
      </w:r>
      <w:r w:rsidR="00F93B4D">
        <w:rPr>
          <w:rStyle w:val="Forte"/>
          <w:color w:val="000000"/>
          <w:lang w:val="es-VE"/>
        </w:rPr>
        <w:t xml:space="preserve"> propuesto</w:t>
      </w:r>
      <w:r>
        <w:rPr>
          <w:rStyle w:val="Forte"/>
          <w:color w:val="000000"/>
          <w:lang w:val="es-VE"/>
        </w:rPr>
        <w:t>.</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Después de constituidos los </w:t>
      </w:r>
      <w:r w:rsidR="00843513">
        <w:rPr>
          <w:color w:val="000000"/>
          <w:lang w:val="es-VE"/>
        </w:rPr>
        <w:t xml:space="preserve">seres humanos </w:t>
      </w:r>
      <w:r w:rsidRPr="0094631F">
        <w:rPr>
          <w:color w:val="000000"/>
          <w:lang w:val="es-VE"/>
        </w:rPr>
        <w:t>en sociedad</w:t>
      </w:r>
      <w:r w:rsidR="00843513">
        <w:rPr>
          <w:color w:val="000000"/>
          <w:lang w:val="es-VE"/>
        </w:rPr>
        <w:t xml:space="preserve"> como ciudadanos</w:t>
      </w:r>
      <w:r w:rsidRPr="0094631F">
        <w:rPr>
          <w:color w:val="000000"/>
          <w:lang w:val="es-VE"/>
        </w:rPr>
        <w:t>, han renunciado a aquella libertad ilimitada y licenciosa que fácilmente los conducían a sus pasiones propias sólo del estado salvaje. El establecimiento de la sociedad presupone la renuncia de estos derechos funestos</w:t>
      </w:r>
      <w:r w:rsidR="00450CD8">
        <w:rPr>
          <w:color w:val="000000"/>
          <w:lang w:val="es-VE"/>
        </w:rPr>
        <w:t xml:space="preserve"> y</w:t>
      </w:r>
      <w:r w:rsidRPr="0094631F">
        <w:rPr>
          <w:color w:val="000000"/>
          <w:lang w:val="es-VE"/>
        </w:rPr>
        <w:t xml:space="preserve"> la adquisición de otros más dulces y pacíficos</w:t>
      </w:r>
      <w:r w:rsidR="00A52BCF">
        <w:rPr>
          <w:color w:val="000000"/>
          <w:lang w:val="es-VE"/>
        </w:rPr>
        <w:t>,</w:t>
      </w:r>
      <w:r w:rsidRPr="0094631F">
        <w:rPr>
          <w:color w:val="000000"/>
          <w:lang w:val="es-VE"/>
        </w:rPr>
        <w:t xml:space="preserve"> </w:t>
      </w:r>
      <w:r w:rsidR="00450CD8">
        <w:rPr>
          <w:color w:val="000000"/>
          <w:lang w:val="es-VE"/>
        </w:rPr>
        <w:t xml:space="preserve">así como </w:t>
      </w:r>
      <w:r w:rsidRPr="0094631F">
        <w:rPr>
          <w:color w:val="000000"/>
          <w:lang w:val="es-VE"/>
        </w:rPr>
        <w:t>la sujeción a ciertos deberes mutuos</w:t>
      </w:r>
      <w:r w:rsidR="00450CD8">
        <w:rPr>
          <w:color w:val="000000"/>
          <w:lang w:val="es-VE"/>
        </w:rPr>
        <w:t>,</w:t>
      </w:r>
      <w:r w:rsidR="00177FA3">
        <w:rPr>
          <w:color w:val="000000"/>
          <w:lang w:val="es-VE"/>
        </w:rPr>
        <w:t xml:space="preserve"> le otorga</w:t>
      </w:r>
      <w:r w:rsidR="001F62DE">
        <w:rPr>
          <w:color w:val="000000"/>
          <w:lang w:val="es-VE"/>
        </w:rPr>
        <w:t>n</w:t>
      </w:r>
      <w:r w:rsidR="00177FA3">
        <w:rPr>
          <w:color w:val="000000"/>
          <w:lang w:val="es-VE"/>
        </w:rPr>
        <w:t xml:space="preserve"> la condición de ciudadanos</w:t>
      </w:r>
      <w:r w:rsidR="00450CD8">
        <w:rPr>
          <w:color w:val="000000"/>
          <w:lang w:val="es-VE"/>
        </w:rPr>
        <w:t xml:space="preserve"> y la adquisición de los derechos inherentes</w:t>
      </w:r>
      <w:r w:rsidRPr="0094631F">
        <w:rPr>
          <w:color w:val="000000"/>
          <w:lang w:val="es-VE"/>
        </w:rPr>
        <w:t>.</w:t>
      </w:r>
    </w:p>
    <w:p w:rsidR="0094631F" w:rsidRDefault="0094631F" w:rsidP="0094631F">
      <w:pPr>
        <w:pStyle w:val="NormalWeb"/>
        <w:shd w:val="clear" w:color="auto" w:fill="FFFFFF"/>
        <w:spacing w:before="0" w:beforeAutospacing="0" w:after="0" w:afterAutospacing="0"/>
        <w:jc w:val="both"/>
        <w:rPr>
          <w:color w:val="000000"/>
          <w:lang w:val="es-VE"/>
        </w:rPr>
      </w:pPr>
      <w:bookmarkStart w:id="60" w:name="176"/>
      <w:bookmarkEnd w:id="60"/>
      <w:r w:rsidRPr="0094631F">
        <w:rPr>
          <w:rStyle w:val="Forte"/>
          <w:color w:val="000000"/>
          <w:lang w:val="es-VE"/>
        </w:rPr>
        <w:t>Artículo 142.-</w:t>
      </w:r>
      <w:r w:rsidRPr="0094631F">
        <w:rPr>
          <w:color w:val="000000"/>
          <w:lang w:val="es-VE"/>
        </w:rPr>
        <w:t> </w:t>
      </w:r>
    </w:p>
    <w:p w:rsidR="00F93B4D" w:rsidRDefault="00F93B4D" w:rsidP="00F93B4D">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El pacto social asegura a</w:t>
      </w:r>
      <w:r w:rsidR="001F62DE">
        <w:rPr>
          <w:color w:val="000000"/>
          <w:lang w:val="es-VE"/>
        </w:rPr>
        <w:t xml:space="preserve">l pueblo en su condición de </w:t>
      </w:r>
      <w:r w:rsidR="00177FA3">
        <w:rPr>
          <w:color w:val="000000"/>
          <w:lang w:val="es-VE"/>
        </w:rPr>
        <w:t xml:space="preserve">ciudadano </w:t>
      </w:r>
      <w:r w:rsidRPr="0094631F">
        <w:rPr>
          <w:color w:val="000000"/>
          <w:lang w:val="es-VE"/>
        </w:rPr>
        <w:t>el goce y posesión de sus bienes, sin lesión del derecho que los demás tengan a los suyos.</w:t>
      </w:r>
    </w:p>
    <w:p w:rsidR="0094631F" w:rsidRDefault="0094631F" w:rsidP="0094631F">
      <w:pPr>
        <w:pStyle w:val="NormalWeb"/>
        <w:shd w:val="clear" w:color="auto" w:fill="FFFFFF"/>
        <w:spacing w:before="0" w:beforeAutospacing="0" w:after="0" w:afterAutospacing="0"/>
        <w:jc w:val="both"/>
        <w:rPr>
          <w:color w:val="000000"/>
          <w:lang w:val="es-VE"/>
        </w:rPr>
      </w:pPr>
      <w:bookmarkStart w:id="61" w:name="177"/>
      <w:bookmarkEnd w:id="61"/>
      <w:r w:rsidRPr="0094631F">
        <w:rPr>
          <w:rStyle w:val="Forte"/>
          <w:color w:val="000000"/>
          <w:lang w:val="es-VE"/>
        </w:rPr>
        <w:t>Artículo 143.-</w:t>
      </w:r>
      <w:r w:rsidRPr="0094631F">
        <w:rPr>
          <w:color w:val="000000"/>
          <w:lang w:val="es-VE"/>
        </w:rPr>
        <w:t> </w:t>
      </w:r>
    </w:p>
    <w:p w:rsidR="00F93B4D" w:rsidRDefault="00F93B4D" w:rsidP="00F93B4D">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Una sociedad de </w:t>
      </w:r>
      <w:r w:rsidR="00843513">
        <w:rPr>
          <w:color w:val="000000"/>
          <w:lang w:val="es-VE"/>
        </w:rPr>
        <w:t xml:space="preserve">ciudadanos </w:t>
      </w:r>
      <w:r w:rsidRPr="0094631F">
        <w:rPr>
          <w:color w:val="000000"/>
          <w:lang w:val="es-VE"/>
        </w:rPr>
        <w:t>reunidos bajo unas mismas leyes, costumbres y gobierno, forma una soberanía.</w:t>
      </w:r>
    </w:p>
    <w:p w:rsidR="0094631F" w:rsidRDefault="0094631F" w:rsidP="0094631F">
      <w:pPr>
        <w:pStyle w:val="NormalWeb"/>
        <w:shd w:val="clear" w:color="auto" w:fill="FFFFFF"/>
        <w:spacing w:before="0" w:beforeAutospacing="0" w:after="0" w:afterAutospacing="0"/>
        <w:jc w:val="both"/>
        <w:rPr>
          <w:color w:val="000000"/>
          <w:lang w:val="es-VE"/>
        </w:rPr>
      </w:pPr>
      <w:bookmarkStart w:id="62" w:name="178"/>
      <w:bookmarkEnd w:id="62"/>
      <w:r w:rsidRPr="0094631F">
        <w:rPr>
          <w:rStyle w:val="Forte"/>
          <w:color w:val="000000"/>
          <w:lang w:val="es-VE"/>
        </w:rPr>
        <w:t>Artículo 144.-</w:t>
      </w:r>
      <w:r w:rsidRPr="0094631F">
        <w:rPr>
          <w:color w:val="000000"/>
          <w:lang w:val="es-VE"/>
        </w:rPr>
        <w:t> </w:t>
      </w:r>
    </w:p>
    <w:p w:rsidR="00F93B4D" w:rsidRDefault="00F93B4D" w:rsidP="00F93B4D">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La soberanía de un país o supremo poder de reglar y dirigir equitativamente los intereses de la </w:t>
      </w:r>
      <w:r w:rsidR="00843513">
        <w:rPr>
          <w:color w:val="000000"/>
          <w:lang w:val="es-VE"/>
        </w:rPr>
        <w:t xml:space="preserve">sociedad </w:t>
      </w:r>
      <w:r w:rsidRPr="0094631F">
        <w:rPr>
          <w:color w:val="000000"/>
          <w:lang w:val="es-VE"/>
        </w:rPr>
        <w:t>reside, pues, esencial y originariamente en la masa general de sus habitantes y se ejercita por medio de Apoderados o Representantes de éstos, nombrados y establecidos conformes a la Constitución.</w:t>
      </w:r>
    </w:p>
    <w:p w:rsidR="0094631F" w:rsidRDefault="0094631F" w:rsidP="0094631F">
      <w:pPr>
        <w:pStyle w:val="NormalWeb"/>
        <w:shd w:val="clear" w:color="auto" w:fill="FFFFFF"/>
        <w:spacing w:before="0" w:beforeAutospacing="0" w:after="0" w:afterAutospacing="0"/>
        <w:jc w:val="both"/>
        <w:rPr>
          <w:color w:val="000000"/>
          <w:lang w:val="es-VE"/>
        </w:rPr>
      </w:pPr>
      <w:bookmarkStart w:id="63" w:name="179"/>
      <w:bookmarkEnd w:id="63"/>
      <w:r w:rsidRPr="0094631F">
        <w:rPr>
          <w:rStyle w:val="Forte"/>
          <w:color w:val="000000"/>
          <w:lang w:val="es-VE"/>
        </w:rPr>
        <w:t>Artículo 145.-</w:t>
      </w:r>
      <w:r w:rsidRPr="0094631F">
        <w:rPr>
          <w:color w:val="000000"/>
          <w:lang w:val="es-VE"/>
        </w:rPr>
        <w:t> </w:t>
      </w:r>
    </w:p>
    <w:p w:rsidR="00F93B4D" w:rsidRDefault="00F93B4D" w:rsidP="00F93B4D">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Ningún individuo, ninguna familia, ninguna porción o reunión de ciudadanos, ninguna corporación particular, ningún pueblo, ciudad o partido, puede atribuirse la soberanía de la sociedad, que es imprescriptible, inajenable e indivisible en su esencia y origen, ni persona alguna podrá ejercer cualquier función pública del gobierno, si</w:t>
      </w:r>
      <w:r w:rsidR="00B81139">
        <w:rPr>
          <w:color w:val="000000"/>
          <w:lang w:val="es-VE"/>
        </w:rPr>
        <w:t xml:space="preserve"> </w:t>
      </w:r>
      <w:r w:rsidRPr="0094631F">
        <w:rPr>
          <w:color w:val="000000"/>
          <w:lang w:val="es-VE"/>
        </w:rPr>
        <w:t>no la ha obtenido por la Constitución.</w:t>
      </w:r>
    </w:p>
    <w:p w:rsidR="0094631F" w:rsidRDefault="0094631F" w:rsidP="0094631F">
      <w:pPr>
        <w:pStyle w:val="NormalWeb"/>
        <w:shd w:val="clear" w:color="auto" w:fill="FFFFFF"/>
        <w:spacing w:before="0" w:beforeAutospacing="0" w:after="0" w:afterAutospacing="0"/>
        <w:jc w:val="both"/>
        <w:rPr>
          <w:color w:val="000000"/>
          <w:lang w:val="es-VE"/>
        </w:rPr>
      </w:pPr>
      <w:bookmarkStart w:id="64" w:name="180"/>
      <w:bookmarkEnd w:id="64"/>
      <w:r w:rsidRPr="0094631F">
        <w:rPr>
          <w:rStyle w:val="Forte"/>
          <w:color w:val="000000"/>
          <w:lang w:val="es-VE"/>
        </w:rPr>
        <w:t>Artículo 146.-</w:t>
      </w:r>
      <w:r w:rsidRPr="0094631F">
        <w:rPr>
          <w:color w:val="000000"/>
          <w:lang w:val="es-VE"/>
        </w:rPr>
        <w:t> </w:t>
      </w:r>
    </w:p>
    <w:p w:rsidR="00F93B4D" w:rsidRDefault="00F93B4D" w:rsidP="00F93B4D">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Los Magistrados y oficiales del </w:t>
      </w:r>
      <w:r w:rsidR="009A3FCC">
        <w:rPr>
          <w:color w:val="000000"/>
          <w:lang w:val="es-VE"/>
        </w:rPr>
        <w:t xml:space="preserve">Estado, así como los del </w:t>
      </w:r>
      <w:r w:rsidRPr="0094631F">
        <w:rPr>
          <w:color w:val="000000"/>
          <w:lang w:val="es-VE"/>
        </w:rPr>
        <w:t>Gobierno</w:t>
      </w:r>
      <w:r w:rsidR="009A3FCC">
        <w:rPr>
          <w:color w:val="000000"/>
          <w:lang w:val="es-VE"/>
        </w:rPr>
        <w:t xml:space="preserve"> Nacional, Regional o Local</w:t>
      </w:r>
      <w:r w:rsidRPr="0094631F">
        <w:rPr>
          <w:color w:val="000000"/>
          <w:lang w:val="es-VE"/>
        </w:rPr>
        <w:t xml:space="preserve">, investidos de cualquiera especie de autoridad, sea en el Departamento Legislativo, en el Ejecutivo o en el Judicial, son </w:t>
      </w:r>
      <w:r w:rsidR="00B81139">
        <w:rPr>
          <w:color w:val="000000"/>
          <w:lang w:val="es-VE"/>
        </w:rPr>
        <w:t>por consiguiente,</w:t>
      </w:r>
      <w:r w:rsidRPr="0094631F">
        <w:rPr>
          <w:color w:val="000000"/>
          <w:lang w:val="es-VE"/>
        </w:rPr>
        <w:t xml:space="preserve"> meros Agentes</w:t>
      </w:r>
      <w:r w:rsidR="009A3FCC">
        <w:rPr>
          <w:color w:val="000000"/>
          <w:lang w:val="es-VE"/>
        </w:rPr>
        <w:t>, Funcionarios Públicos</w:t>
      </w:r>
      <w:r w:rsidRPr="0094631F">
        <w:rPr>
          <w:color w:val="000000"/>
          <w:lang w:val="es-VE"/>
        </w:rPr>
        <w:t xml:space="preserve"> y </w:t>
      </w:r>
      <w:r w:rsidR="009A3FCC">
        <w:rPr>
          <w:color w:val="000000"/>
          <w:lang w:val="es-VE"/>
        </w:rPr>
        <w:t>R</w:t>
      </w:r>
      <w:r w:rsidRPr="0094631F">
        <w:rPr>
          <w:color w:val="000000"/>
          <w:lang w:val="es-VE"/>
        </w:rPr>
        <w:t xml:space="preserve">epresentantes del pueblo </w:t>
      </w:r>
      <w:r w:rsidR="00F93B4D">
        <w:rPr>
          <w:color w:val="000000"/>
          <w:lang w:val="es-VE"/>
        </w:rPr>
        <w:t xml:space="preserve">en su condición de ciudadano, </w:t>
      </w:r>
      <w:r w:rsidRPr="0094631F">
        <w:rPr>
          <w:color w:val="000000"/>
          <w:lang w:val="es-VE"/>
        </w:rPr>
        <w:t xml:space="preserve">en las funciones que ejercen y en todo tiempo </w:t>
      </w:r>
      <w:r w:rsidR="00F93B4D">
        <w:rPr>
          <w:color w:val="000000"/>
          <w:lang w:val="es-VE"/>
        </w:rPr>
        <w:t xml:space="preserve">son </w:t>
      </w:r>
      <w:r w:rsidRPr="0094631F">
        <w:rPr>
          <w:color w:val="000000"/>
          <w:lang w:val="es-VE"/>
        </w:rPr>
        <w:t>responsa</w:t>
      </w:r>
      <w:r w:rsidR="00F93B4D">
        <w:rPr>
          <w:color w:val="000000"/>
          <w:lang w:val="es-VE"/>
        </w:rPr>
        <w:t>b</w:t>
      </w:r>
      <w:r w:rsidRPr="0094631F">
        <w:rPr>
          <w:color w:val="000000"/>
          <w:lang w:val="es-VE"/>
        </w:rPr>
        <w:t>les a</w:t>
      </w:r>
      <w:r w:rsidR="00F93B4D">
        <w:rPr>
          <w:color w:val="000000"/>
          <w:lang w:val="es-VE"/>
        </w:rPr>
        <w:t>nte</w:t>
      </w:r>
      <w:r w:rsidRPr="0094631F">
        <w:rPr>
          <w:color w:val="000000"/>
          <w:lang w:val="es-VE"/>
        </w:rPr>
        <w:t xml:space="preserve"> </w:t>
      </w:r>
      <w:r w:rsidR="009A3FCC">
        <w:rPr>
          <w:color w:val="000000"/>
          <w:lang w:val="es-VE"/>
        </w:rPr>
        <w:t>la ciudadanía</w:t>
      </w:r>
      <w:r w:rsidR="00F93B4D">
        <w:rPr>
          <w:color w:val="000000"/>
          <w:lang w:val="es-VE"/>
        </w:rPr>
        <w:t xml:space="preserve">, </w:t>
      </w:r>
      <w:r w:rsidRPr="0094631F">
        <w:rPr>
          <w:color w:val="000000"/>
          <w:lang w:val="es-VE"/>
        </w:rPr>
        <w:t xml:space="preserve">de su conducta pública </w:t>
      </w:r>
      <w:r w:rsidR="00F93B4D">
        <w:rPr>
          <w:color w:val="000000"/>
          <w:lang w:val="es-VE"/>
        </w:rPr>
        <w:t xml:space="preserve">y privada, </w:t>
      </w:r>
      <w:r w:rsidRPr="0094631F">
        <w:rPr>
          <w:color w:val="000000"/>
          <w:lang w:val="es-VE"/>
        </w:rPr>
        <w:t>por vías legítimas y constitucionales.</w:t>
      </w:r>
    </w:p>
    <w:p w:rsidR="0094631F" w:rsidRDefault="0094631F" w:rsidP="0094631F">
      <w:pPr>
        <w:pStyle w:val="NormalWeb"/>
        <w:shd w:val="clear" w:color="auto" w:fill="FFFFFF"/>
        <w:spacing w:before="0" w:beforeAutospacing="0" w:after="0" w:afterAutospacing="0"/>
        <w:jc w:val="both"/>
        <w:rPr>
          <w:color w:val="000000"/>
          <w:lang w:val="es-VE"/>
        </w:rPr>
      </w:pPr>
      <w:bookmarkStart w:id="65" w:name="181"/>
      <w:bookmarkEnd w:id="65"/>
      <w:r w:rsidRPr="0094631F">
        <w:rPr>
          <w:rStyle w:val="Forte"/>
          <w:color w:val="000000"/>
          <w:lang w:val="es-VE"/>
        </w:rPr>
        <w:t>Artículo 147.-</w:t>
      </w:r>
      <w:r w:rsidRPr="0094631F">
        <w:rPr>
          <w:color w:val="000000"/>
          <w:lang w:val="es-VE"/>
        </w:rPr>
        <w:t> </w:t>
      </w:r>
    </w:p>
    <w:p w:rsidR="00F93B4D" w:rsidRDefault="00F93B4D" w:rsidP="00F93B4D">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Todos los ciudadanos tienen derecho</w:t>
      </w:r>
      <w:r w:rsidR="00F93B4D">
        <w:rPr>
          <w:color w:val="000000"/>
          <w:lang w:val="es-VE"/>
        </w:rPr>
        <w:t>,</w:t>
      </w:r>
      <w:r w:rsidRPr="0094631F">
        <w:rPr>
          <w:color w:val="000000"/>
          <w:lang w:val="es-VE"/>
        </w:rPr>
        <w:t xml:space="preserve"> indistintamente</w:t>
      </w:r>
      <w:r w:rsidR="00F93B4D">
        <w:rPr>
          <w:color w:val="000000"/>
          <w:lang w:val="es-VE"/>
        </w:rPr>
        <w:t>,</w:t>
      </w:r>
      <w:r w:rsidRPr="0094631F">
        <w:rPr>
          <w:color w:val="000000"/>
          <w:lang w:val="es-VE"/>
        </w:rPr>
        <w:t xml:space="preserve"> a los empleos públicos, del modo, en las formas y con las condiciones prescriptas por la ley, no siendo </w:t>
      </w:r>
      <w:r w:rsidR="00F93B4D">
        <w:rPr>
          <w:color w:val="000000"/>
          <w:lang w:val="es-VE"/>
        </w:rPr>
        <w:t xml:space="preserve">esos empleos públicos, </w:t>
      </w:r>
      <w:r w:rsidRPr="0094631F">
        <w:rPr>
          <w:color w:val="000000"/>
          <w:lang w:val="es-VE"/>
        </w:rPr>
        <w:t xml:space="preserve">propiedad exclusiva de alguna clase de </w:t>
      </w:r>
      <w:r w:rsidR="00F93B4D">
        <w:rPr>
          <w:color w:val="000000"/>
          <w:lang w:val="es-VE"/>
        </w:rPr>
        <w:t xml:space="preserve">ciudadanos </w:t>
      </w:r>
      <w:r w:rsidRPr="0094631F">
        <w:rPr>
          <w:color w:val="000000"/>
          <w:lang w:val="es-VE"/>
        </w:rPr>
        <w:t xml:space="preserve">en particular; y </w:t>
      </w:r>
      <w:r w:rsidRPr="0094631F">
        <w:rPr>
          <w:color w:val="000000"/>
          <w:lang w:val="es-VE"/>
        </w:rPr>
        <w:lastRenderedPageBreak/>
        <w:t xml:space="preserve">ningún </w:t>
      </w:r>
      <w:r w:rsidR="00F93B4D">
        <w:rPr>
          <w:color w:val="000000"/>
          <w:lang w:val="es-VE"/>
        </w:rPr>
        <w:t>ciudadano</w:t>
      </w:r>
      <w:r w:rsidRPr="0094631F">
        <w:rPr>
          <w:color w:val="000000"/>
          <w:lang w:val="es-VE"/>
        </w:rPr>
        <w:t xml:space="preserve">, corporación o asociación de </w:t>
      </w:r>
      <w:r w:rsidR="00F93B4D">
        <w:rPr>
          <w:color w:val="000000"/>
          <w:lang w:val="es-VE"/>
        </w:rPr>
        <w:t>ciudadanos</w:t>
      </w:r>
      <w:r w:rsidRPr="0094631F">
        <w:rPr>
          <w:color w:val="000000"/>
          <w:lang w:val="es-VE"/>
        </w:rPr>
        <w:t>, tendrá otro título para obtener ventajas y consideraciones particulares, distintas de las de los otros en la opción a los empleos que forman una carrera pública: sino el que proviene de los servicios hechos al Estado.</w:t>
      </w:r>
    </w:p>
    <w:p w:rsidR="0094631F" w:rsidRDefault="0094631F" w:rsidP="0094631F">
      <w:pPr>
        <w:pStyle w:val="NormalWeb"/>
        <w:shd w:val="clear" w:color="auto" w:fill="FFFFFF"/>
        <w:spacing w:before="0" w:beforeAutospacing="0" w:after="0" w:afterAutospacing="0"/>
        <w:jc w:val="both"/>
        <w:rPr>
          <w:color w:val="000000"/>
          <w:lang w:val="es-VE"/>
        </w:rPr>
      </w:pPr>
      <w:bookmarkStart w:id="66" w:name="182"/>
      <w:bookmarkEnd w:id="66"/>
      <w:r w:rsidRPr="0094631F">
        <w:rPr>
          <w:rStyle w:val="Forte"/>
          <w:color w:val="000000"/>
          <w:lang w:val="es-VE"/>
        </w:rPr>
        <w:t>Artículo 148.-</w:t>
      </w:r>
      <w:r w:rsidRPr="0094631F">
        <w:rPr>
          <w:color w:val="000000"/>
          <w:lang w:val="es-VE"/>
        </w:rPr>
        <w:t> </w:t>
      </w:r>
    </w:p>
    <w:p w:rsidR="00F93B4D" w:rsidRDefault="00F93B4D" w:rsidP="00F93B4D">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No siendo estos títulos ni servicios en manera alguna hereditarios por la naturaleza, ni transmisibles a los hijos, descendientes u otras relaciones de sangre, la idea de </w:t>
      </w:r>
      <w:r w:rsidR="00480FE5">
        <w:rPr>
          <w:color w:val="000000"/>
          <w:lang w:val="es-VE"/>
        </w:rPr>
        <w:t xml:space="preserve">que alguien ha </w:t>
      </w:r>
      <w:r w:rsidRPr="0094631F">
        <w:rPr>
          <w:color w:val="000000"/>
          <w:lang w:val="es-VE"/>
        </w:rPr>
        <w:t>nacido magistrado, legislador, juez, militar o empleado de cualquiera suerte, es absurda y contraria a la naturaleza.</w:t>
      </w:r>
    </w:p>
    <w:p w:rsidR="0094631F" w:rsidRDefault="0094631F" w:rsidP="0094631F">
      <w:pPr>
        <w:pStyle w:val="NormalWeb"/>
        <w:shd w:val="clear" w:color="auto" w:fill="FFFFFF"/>
        <w:spacing w:before="0" w:beforeAutospacing="0" w:after="0" w:afterAutospacing="0"/>
        <w:jc w:val="both"/>
        <w:rPr>
          <w:color w:val="000000"/>
          <w:lang w:val="es-VE"/>
        </w:rPr>
      </w:pPr>
      <w:bookmarkStart w:id="67" w:name="183"/>
      <w:bookmarkEnd w:id="67"/>
      <w:r w:rsidRPr="0094631F">
        <w:rPr>
          <w:rStyle w:val="Forte"/>
          <w:color w:val="000000"/>
          <w:lang w:val="es-VE"/>
        </w:rPr>
        <w:t>Artículo 149.-</w:t>
      </w:r>
      <w:r w:rsidRPr="0094631F">
        <w:rPr>
          <w:color w:val="000000"/>
          <w:lang w:val="es-VE"/>
        </w:rPr>
        <w:t> </w:t>
      </w:r>
    </w:p>
    <w:p w:rsidR="00F93B4D" w:rsidRDefault="00F93B4D" w:rsidP="00F93B4D">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La ley es la expresión libre de la voluntad general o de la mayoría de los ciudadanos, indicada por el órgano de sus Representantes legalmente constituidos. Ella se funda sobre la justicia y la utilidad común</w:t>
      </w:r>
      <w:r w:rsidR="00632015">
        <w:rPr>
          <w:color w:val="000000"/>
          <w:lang w:val="es-VE"/>
        </w:rPr>
        <w:t>,</w:t>
      </w:r>
      <w:r w:rsidRPr="0094631F">
        <w:rPr>
          <w:color w:val="000000"/>
          <w:lang w:val="es-VE"/>
        </w:rPr>
        <w:t xml:space="preserve"> ha de proteger la libertad pública e individual contra toda opresión o violencia</w:t>
      </w:r>
      <w:r w:rsidR="00632015">
        <w:rPr>
          <w:color w:val="000000"/>
          <w:lang w:val="es-VE"/>
        </w:rPr>
        <w:t xml:space="preserve">, respetar </w:t>
      </w:r>
      <w:r w:rsidR="00480FE5">
        <w:rPr>
          <w:color w:val="000000"/>
          <w:lang w:val="es-VE"/>
        </w:rPr>
        <w:t>la virtud y el honor de las personas</w:t>
      </w:r>
      <w:r w:rsidR="00632015">
        <w:rPr>
          <w:color w:val="000000"/>
          <w:lang w:val="es-VE"/>
        </w:rPr>
        <w:t>, así como ser una herramienta al servicio de los seres humanos en su condición de ciudadanos</w:t>
      </w:r>
      <w:r w:rsidRPr="0094631F">
        <w:rPr>
          <w:color w:val="000000"/>
          <w:lang w:val="es-VE"/>
        </w:rPr>
        <w:t>.</w:t>
      </w:r>
    </w:p>
    <w:p w:rsidR="0094631F" w:rsidRDefault="0094631F" w:rsidP="0094631F">
      <w:pPr>
        <w:pStyle w:val="NormalWeb"/>
        <w:shd w:val="clear" w:color="auto" w:fill="FFFFFF"/>
        <w:spacing w:before="0" w:beforeAutospacing="0" w:after="0" w:afterAutospacing="0"/>
        <w:jc w:val="both"/>
        <w:rPr>
          <w:color w:val="000000"/>
          <w:lang w:val="es-VE"/>
        </w:rPr>
      </w:pPr>
      <w:bookmarkStart w:id="68" w:name="184"/>
      <w:bookmarkEnd w:id="68"/>
      <w:r w:rsidRPr="0094631F">
        <w:rPr>
          <w:rStyle w:val="Forte"/>
          <w:color w:val="000000"/>
          <w:lang w:val="es-VE"/>
        </w:rPr>
        <w:t>Artículo 150.-</w:t>
      </w:r>
      <w:r w:rsidRPr="0094631F">
        <w:rPr>
          <w:color w:val="000000"/>
          <w:lang w:val="es-VE"/>
        </w:rPr>
        <w:t> </w:t>
      </w:r>
    </w:p>
    <w:p w:rsidR="00F93B4D" w:rsidRDefault="00F93B4D" w:rsidP="00F93B4D">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Los actos ejercidos contra cualquiera persona</w:t>
      </w:r>
      <w:r w:rsidR="00177FA3">
        <w:rPr>
          <w:color w:val="000000"/>
          <w:lang w:val="es-VE"/>
        </w:rPr>
        <w:t>,</w:t>
      </w:r>
      <w:r w:rsidRPr="0094631F">
        <w:rPr>
          <w:color w:val="000000"/>
          <w:lang w:val="es-VE"/>
        </w:rPr>
        <w:t xml:space="preserve"> fuera de los casos y contra las formas que la ley determina, son inicuos y si por ellos se usurpa la autoridad constitucional o la libertad del pueblo</w:t>
      </w:r>
      <w:r w:rsidR="00632015">
        <w:rPr>
          <w:color w:val="000000"/>
          <w:lang w:val="es-VE"/>
        </w:rPr>
        <w:t xml:space="preserve"> en su condición de ciudadano</w:t>
      </w:r>
      <w:r w:rsidRPr="0094631F">
        <w:rPr>
          <w:color w:val="000000"/>
          <w:lang w:val="es-VE"/>
        </w:rPr>
        <w:t xml:space="preserve">, serán </w:t>
      </w:r>
      <w:r w:rsidR="00632015">
        <w:rPr>
          <w:color w:val="000000"/>
          <w:lang w:val="es-VE"/>
        </w:rPr>
        <w:t xml:space="preserve">actos </w:t>
      </w:r>
      <w:r w:rsidRPr="0094631F">
        <w:rPr>
          <w:color w:val="000000"/>
          <w:lang w:val="es-VE"/>
        </w:rPr>
        <w:t>tiránicos</w:t>
      </w:r>
      <w:r w:rsidR="00632015">
        <w:rPr>
          <w:color w:val="000000"/>
          <w:lang w:val="es-VE"/>
        </w:rPr>
        <w:t xml:space="preserve"> y como tal han de ser rechazados, combatidos y sometidos a la ley, en todo momento y lugar por la Sociedad o sus representantes</w:t>
      </w:r>
      <w:r w:rsidR="00177FA3">
        <w:rPr>
          <w:color w:val="000000"/>
          <w:lang w:val="es-VE"/>
        </w:rPr>
        <w:t xml:space="preserve"> por lo tanto, serán juzgados y sancionados severamente, por los tribunales correspondientes, quienes hayan incurrido en tales actos</w:t>
      </w:r>
      <w:r w:rsidRPr="0094631F">
        <w:rPr>
          <w:color w:val="000000"/>
          <w:lang w:val="es-VE"/>
        </w:rPr>
        <w:t>.</w:t>
      </w:r>
    </w:p>
    <w:p w:rsidR="00177FA3" w:rsidRPr="00177FA3" w:rsidRDefault="00177FA3" w:rsidP="0094631F">
      <w:pPr>
        <w:rPr>
          <w:rFonts w:ascii="Times New Roman" w:hAnsi="Times New Roman" w:cs="Times New Roman"/>
          <w:color w:val="000000"/>
          <w:lang w:val="es-VE"/>
        </w:rPr>
      </w:pPr>
    </w:p>
    <w:p w:rsidR="00F13EA2" w:rsidRPr="00177FA3" w:rsidRDefault="00A52BCF" w:rsidP="00177FA3">
      <w:pPr>
        <w:rPr>
          <w:rFonts w:ascii="Times New Roman" w:hAnsi="Times New Roman" w:cs="Times New Roman"/>
          <w:color w:val="000000"/>
          <w:lang w:val="es-VE"/>
        </w:rPr>
      </w:pPr>
      <w:r w:rsidRPr="00177FA3">
        <w:rPr>
          <w:rFonts w:ascii="Times New Roman" w:hAnsi="Times New Roman" w:cs="Times New Roman"/>
          <w:color w:val="000000"/>
          <w:lang w:val="es-VE"/>
        </w:rPr>
        <w:t>MATERIAL PARA LOS VIDEOS y AUDIOS</w:t>
      </w:r>
      <w:r w:rsidR="008F6035" w:rsidRPr="00177FA3">
        <w:rPr>
          <w:rFonts w:ascii="Times New Roman" w:hAnsi="Times New Roman" w:cs="Times New Roman"/>
          <w:color w:val="000000"/>
          <w:lang w:val="es-VE"/>
        </w:rPr>
        <w:t xml:space="preserve"> </w:t>
      </w:r>
    </w:p>
    <w:p w:rsidR="00F13EA2" w:rsidRDefault="00F13EA2" w:rsidP="00A52BCF">
      <w:pPr>
        <w:pStyle w:val="NormalWeb"/>
        <w:shd w:val="clear" w:color="auto" w:fill="FFFFFF"/>
        <w:spacing w:before="0" w:beforeAutospacing="0" w:after="0" w:afterAutospacing="0"/>
        <w:jc w:val="both"/>
        <w:rPr>
          <w:color w:val="000000"/>
          <w:lang w:val="es-VE"/>
        </w:rPr>
      </w:pPr>
      <w:r>
        <w:rPr>
          <w:color w:val="000000"/>
          <w:lang w:val="es-VE"/>
        </w:rPr>
        <w:t>Artículos Constitucionales Propuestos.</w:t>
      </w:r>
    </w:p>
    <w:p w:rsidR="00996A39" w:rsidRDefault="005B2F0D" w:rsidP="00A52BCF">
      <w:pPr>
        <w:pStyle w:val="NormalWeb"/>
        <w:shd w:val="clear" w:color="auto" w:fill="FFFFFF"/>
        <w:spacing w:before="0" w:beforeAutospacing="0" w:after="0" w:afterAutospacing="0"/>
        <w:jc w:val="both"/>
        <w:rPr>
          <w:color w:val="000000"/>
          <w:lang w:val="es-VE"/>
        </w:rPr>
      </w:pPr>
      <w:r>
        <w:rPr>
          <w:color w:val="000000"/>
          <w:lang w:val="es-VE"/>
        </w:rPr>
        <w:t>¿</w:t>
      </w:r>
      <w:r w:rsidR="00996A39">
        <w:rPr>
          <w:color w:val="000000"/>
          <w:lang w:val="es-VE"/>
        </w:rPr>
        <w:t>Apoya el artículo propuesto</w:t>
      </w:r>
      <w:r>
        <w:rPr>
          <w:color w:val="000000"/>
          <w:lang w:val="es-VE"/>
        </w:rPr>
        <w:t>?</w:t>
      </w:r>
      <w:r w:rsidR="00996A39">
        <w:rPr>
          <w:color w:val="000000"/>
          <w:lang w:val="es-VE"/>
        </w:rPr>
        <w:t xml:space="preserve"> SI – NO</w:t>
      </w:r>
    </w:p>
    <w:p w:rsidR="00F13EA2" w:rsidRPr="0094631F" w:rsidRDefault="00996A39" w:rsidP="00A52BCF">
      <w:pPr>
        <w:pStyle w:val="NormalWeb"/>
        <w:shd w:val="clear" w:color="auto" w:fill="FFFFFF"/>
        <w:spacing w:before="0" w:beforeAutospacing="0" w:after="0" w:afterAutospacing="0"/>
        <w:jc w:val="both"/>
        <w:rPr>
          <w:color w:val="000000"/>
          <w:lang w:val="es-VE"/>
        </w:rPr>
      </w:pPr>
      <w:r>
        <w:rPr>
          <w:color w:val="000000"/>
          <w:lang w:val="es-VE"/>
        </w:rPr>
        <w:t>Observaciones: ¿Cómo considera debe decir el artículo?</w:t>
      </w:r>
    </w:p>
    <w:p w:rsidR="00CF45E6" w:rsidRDefault="0094631F" w:rsidP="00CF45E6">
      <w:pPr>
        <w:spacing w:after="0"/>
        <w:rPr>
          <w:rFonts w:ascii="inherit" w:hAnsi="inherit"/>
          <w:color w:val="000000"/>
          <w:sz w:val="33"/>
          <w:szCs w:val="33"/>
          <w:lang w:val="es-VE"/>
        </w:rPr>
      </w:pPr>
      <w:r w:rsidRPr="0094631F">
        <w:rPr>
          <w:color w:val="000000"/>
          <w:lang w:val="es-VE"/>
        </w:rPr>
        <w:br/>
      </w:r>
      <w:bookmarkStart w:id="69" w:name="I_29_"/>
      <w:bookmarkEnd w:id="69"/>
      <w:r w:rsidR="00836F59">
        <w:rPr>
          <w:rFonts w:ascii="inherit" w:hAnsi="inherit"/>
          <w:color w:val="000000"/>
          <w:sz w:val="33"/>
          <w:szCs w:val="33"/>
        </w:rPr>
        <w:fldChar w:fldCharType="begin"/>
      </w:r>
      <w:r w:rsidRPr="0094631F">
        <w:rPr>
          <w:rFonts w:ascii="inherit" w:hAnsi="inherit"/>
          <w:color w:val="000000"/>
          <w:sz w:val="33"/>
          <w:szCs w:val="33"/>
          <w:lang w:val="es-VE"/>
        </w:rPr>
        <w:instrText xml:space="preserve"> HYPERLINK "https://www.cervantesvirtual.com/obra-visor/constitucion-federal-de-los-estados-de-venezuela-21-de-diciembre-1811/html/86de8dbc-4b14-4131-a616-9a65e65e856a_2.html" \l "I_28_" </w:instrText>
      </w:r>
      <w:r w:rsidR="00836F59">
        <w:rPr>
          <w:rFonts w:ascii="inherit" w:hAnsi="inherit"/>
          <w:color w:val="000000"/>
          <w:sz w:val="33"/>
          <w:szCs w:val="33"/>
        </w:rPr>
        <w:fldChar w:fldCharType="end"/>
      </w:r>
      <w:hyperlink r:id="rId9" w:anchor="I_30_" w:history="1"/>
      <w:r w:rsidRPr="0094631F">
        <w:rPr>
          <w:rFonts w:ascii="inherit" w:hAnsi="inherit"/>
          <w:color w:val="000000"/>
          <w:sz w:val="33"/>
          <w:szCs w:val="33"/>
          <w:lang w:val="es-VE"/>
        </w:rPr>
        <w:t>Sección</w:t>
      </w:r>
      <w:r w:rsidR="00CF45E6">
        <w:rPr>
          <w:rFonts w:ascii="inherit" w:hAnsi="inherit"/>
          <w:color w:val="000000"/>
          <w:sz w:val="33"/>
          <w:szCs w:val="33"/>
          <w:lang w:val="es-VE"/>
        </w:rPr>
        <w:t xml:space="preserve"> segunda.</w:t>
      </w:r>
    </w:p>
    <w:p w:rsidR="0094631F" w:rsidRPr="0094631F" w:rsidRDefault="0094631F" w:rsidP="00CF45E6">
      <w:pPr>
        <w:spacing w:after="0"/>
        <w:rPr>
          <w:rFonts w:ascii="inherit" w:hAnsi="inherit"/>
          <w:color w:val="000000"/>
          <w:sz w:val="33"/>
          <w:szCs w:val="33"/>
          <w:lang w:val="es-VE"/>
        </w:rPr>
      </w:pPr>
      <w:r w:rsidRPr="0094631F">
        <w:rPr>
          <w:rFonts w:ascii="inherit" w:hAnsi="inherit"/>
          <w:color w:val="000000"/>
          <w:sz w:val="33"/>
          <w:szCs w:val="33"/>
          <w:lang w:val="es-VE"/>
        </w:rPr>
        <w:t>Derechos del hombre en sociedad</w:t>
      </w:r>
    </w:p>
    <w:p w:rsidR="0094631F" w:rsidRDefault="0094631F" w:rsidP="0094631F">
      <w:pPr>
        <w:pStyle w:val="NormalWeb"/>
        <w:shd w:val="clear" w:color="auto" w:fill="FFFFFF"/>
        <w:spacing w:before="0" w:beforeAutospacing="0" w:after="0" w:afterAutospacing="0"/>
        <w:jc w:val="both"/>
        <w:rPr>
          <w:color w:val="000000"/>
          <w:lang w:val="es-VE"/>
        </w:rPr>
      </w:pPr>
      <w:bookmarkStart w:id="70" w:name="185"/>
      <w:bookmarkEnd w:id="70"/>
      <w:r w:rsidRPr="0094631F">
        <w:rPr>
          <w:rStyle w:val="Forte"/>
          <w:color w:val="000000"/>
          <w:lang w:val="es-VE"/>
        </w:rPr>
        <w:t>Artículo 151.-</w:t>
      </w:r>
      <w:r w:rsidRPr="0094631F">
        <w:rPr>
          <w:color w:val="000000"/>
          <w:lang w:val="es-VE"/>
        </w:rPr>
        <w:t> </w:t>
      </w:r>
    </w:p>
    <w:p w:rsidR="005B2F0D" w:rsidRDefault="005B2F0D" w:rsidP="005B2F0D">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El objeto de la sociedad, es la felicidad común y los Gobiernos han sido instituidos para asegurar al hombre en ella, protegiendo la mejora y perfección de sus facultades físicas y morales, aumentando la esfera de sus goces y procurándoles el más justo y honesto ejercicio de sus derechos</w:t>
      </w:r>
      <w:r w:rsidR="005B2F0D">
        <w:rPr>
          <w:color w:val="000000"/>
          <w:lang w:val="es-VE"/>
        </w:rPr>
        <w:t xml:space="preserve"> obtenidos por el cumplimiento de sus deberes inherentes</w:t>
      </w:r>
      <w:r w:rsidRPr="0094631F">
        <w:rPr>
          <w:color w:val="000000"/>
          <w:lang w:val="es-VE"/>
        </w:rPr>
        <w:t>.</w:t>
      </w:r>
    </w:p>
    <w:p w:rsidR="0094631F" w:rsidRDefault="0094631F" w:rsidP="0094631F">
      <w:pPr>
        <w:pStyle w:val="NormalWeb"/>
        <w:shd w:val="clear" w:color="auto" w:fill="FFFFFF"/>
        <w:spacing w:before="0" w:beforeAutospacing="0" w:after="0" w:afterAutospacing="0"/>
        <w:jc w:val="both"/>
        <w:rPr>
          <w:color w:val="000000"/>
          <w:lang w:val="es-VE"/>
        </w:rPr>
      </w:pPr>
      <w:bookmarkStart w:id="71" w:name="186"/>
      <w:bookmarkEnd w:id="71"/>
      <w:r w:rsidRPr="0094631F">
        <w:rPr>
          <w:rStyle w:val="Forte"/>
          <w:color w:val="000000"/>
          <w:lang w:val="es-VE"/>
        </w:rPr>
        <w:t>Artículo 152.-</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Estos derechos son la libertad, la igualdad, </w:t>
      </w:r>
      <w:r w:rsidR="005B2F0D">
        <w:rPr>
          <w:color w:val="000000"/>
          <w:lang w:val="es-VE"/>
        </w:rPr>
        <w:t xml:space="preserve">el respeto, </w:t>
      </w:r>
      <w:r w:rsidRPr="0094631F">
        <w:rPr>
          <w:color w:val="000000"/>
          <w:lang w:val="es-VE"/>
        </w:rPr>
        <w:t>la propiedad y la seguridad.</w:t>
      </w:r>
    </w:p>
    <w:p w:rsidR="0094631F" w:rsidRDefault="0094631F" w:rsidP="0094631F">
      <w:pPr>
        <w:pStyle w:val="NormalWeb"/>
        <w:shd w:val="clear" w:color="auto" w:fill="FFFFFF"/>
        <w:spacing w:before="0" w:beforeAutospacing="0" w:after="0" w:afterAutospacing="0"/>
        <w:jc w:val="both"/>
        <w:rPr>
          <w:color w:val="000000"/>
          <w:lang w:val="es-VE"/>
        </w:rPr>
      </w:pPr>
      <w:bookmarkStart w:id="72" w:name="187"/>
      <w:bookmarkEnd w:id="72"/>
      <w:r w:rsidRPr="0094631F">
        <w:rPr>
          <w:rStyle w:val="Forte"/>
          <w:color w:val="000000"/>
          <w:lang w:val="es-VE"/>
        </w:rPr>
        <w:t>Artículo 153.-</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La libertad es la facultad de hacer todo lo que no daña los derechos de otros individuos, ni el cuerpo de la sociedad, cuyos límites sólo pueden determinarse por la ley, porque de otra suerte serían arbitrarios y ruinosos a la misma libertad.</w:t>
      </w:r>
    </w:p>
    <w:p w:rsidR="0094631F" w:rsidRDefault="0094631F" w:rsidP="0094631F">
      <w:pPr>
        <w:pStyle w:val="NormalWeb"/>
        <w:shd w:val="clear" w:color="auto" w:fill="FFFFFF"/>
        <w:spacing w:before="0" w:beforeAutospacing="0" w:after="0" w:afterAutospacing="0"/>
        <w:jc w:val="both"/>
        <w:rPr>
          <w:color w:val="000000"/>
          <w:lang w:val="es-VE"/>
        </w:rPr>
      </w:pPr>
      <w:bookmarkStart w:id="73" w:name="188"/>
      <w:bookmarkEnd w:id="73"/>
      <w:r w:rsidRPr="0094631F">
        <w:rPr>
          <w:rStyle w:val="Forte"/>
          <w:color w:val="000000"/>
          <w:lang w:val="es-VE"/>
        </w:rPr>
        <w:lastRenderedPageBreak/>
        <w:t>Artículo 154.-</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La igualdad consiste en que la ley sea una misma para todos los Ciudadanos, sea que </w:t>
      </w:r>
      <w:r w:rsidR="005B2F0D">
        <w:rPr>
          <w:color w:val="000000"/>
          <w:lang w:val="es-VE"/>
        </w:rPr>
        <w:t>sancione</w:t>
      </w:r>
      <w:r w:rsidRPr="0094631F">
        <w:rPr>
          <w:color w:val="000000"/>
          <w:lang w:val="es-VE"/>
        </w:rPr>
        <w:t xml:space="preserve"> o que proteja. Ella no reconoce distinción de nacimiento, ni herencia de poderes.</w:t>
      </w:r>
      <w:r w:rsidR="005B2F0D">
        <w:rPr>
          <w:color w:val="000000"/>
          <w:lang w:val="es-VE"/>
        </w:rPr>
        <w:t xml:space="preserve"> Ella garantiza que todos tengan las mismas oportunidades en la adquisición de los servicios que son responsabilidad del Estado así como los que </w:t>
      </w:r>
      <w:proofErr w:type="gramStart"/>
      <w:r w:rsidR="005B2F0D">
        <w:rPr>
          <w:color w:val="000000"/>
          <w:lang w:val="es-VE"/>
        </w:rPr>
        <w:t>le</w:t>
      </w:r>
      <w:proofErr w:type="gramEnd"/>
      <w:r w:rsidR="005B2F0D">
        <w:rPr>
          <w:color w:val="000000"/>
          <w:lang w:val="es-VE"/>
        </w:rPr>
        <w:t xml:space="preserve"> permitan a los ciudadanos un respetable nivel de calidad de vida, desarrollo y productividad.</w:t>
      </w:r>
    </w:p>
    <w:p w:rsidR="0094631F" w:rsidRDefault="0094631F" w:rsidP="0094631F">
      <w:pPr>
        <w:pStyle w:val="NormalWeb"/>
        <w:shd w:val="clear" w:color="auto" w:fill="FFFFFF"/>
        <w:spacing w:before="0" w:beforeAutospacing="0" w:after="0" w:afterAutospacing="0"/>
        <w:jc w:val="both"/>
        <w:rPr>
          <w:color w:val="000000"/>
          <w:lang w:val="es-VE"/>
        </w:rPr>
      </w:pPr>
      <w:bookmarkStart w:id="74" w:name="189"/>
      <w:bookmarkEnd w:id="74"/>
      <w:r w:rsidRPr="0094631F">
        <w:rPr>
          <w:rStyle w:val="Forte"/>
          <w:color w:val="000000"/>
          <w:lang w:val="es-VE"/>
        </w:rPr>
        <w:t>Artículo 155.-</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5B2F0D" w:rsidRDefault="005B2F0D" w:rsidP="0094631F">
      <w:pPr>
        <w:pStyle w:val="NormalWeb"/>
        <w:shd w:val="clear" w:color="auto" w:fill="FFFFFF"/>
        <w:spacing w:before="0" w:beforeAutospacing="0" w:after="0" w:afterAutospacing="0"/>
        <w:jc w:val="both"/>
        <w:rPr>
          <w:color w:val="000000"/>
          <w:lang w:val="es-VE"/>
        </w:rPr>
      </w:pPr>
      <w:r>
        <w:rPr>
          <w:color w:val="000000"/>
          <w:lang w:val="es-VE"/>
        </w:rPr>
        <w:t>El respeto existe en la total garantía de un trato bidireccional entre los ciudadanos y el Estado; entre los ciudadanos mutuamente; entre los ciudadanos y las leyes, normas y reglamentos, donde el respeto mutuo sea la norma y el derecho por excelencia, en todas las relaciones tanto nacionales como internacionales.</w:t>
      </w:r>
    </w:p>
    <w:p w:rsidR="0067437E" w:rsidRDefault="0067437E" w:rsidP="0094631F">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 15</w:t>
      </w:r>
      <w:r>
        <w:rPr>
          <w:rStyle w:val="Forte"/>
          <w:color w:val="000000"/>
          <w:lang w:val="es-VE"/>
        </w:rPr>
        <w:t>6</w:t>
      </w:r>
      <w:r w:rsidRPr="0094631F">
        <w:rPr>
          <w:rStyle w:val="Forte"/>
          <w:color w:val="000000"/>
          <w:lang w:val="es-VE"/>
        </w:rPr>
        <w:t>.-</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La propiedad es el derecho que cada uno tiene de gozar y disponer de los bienes que haya adquirido con su trabajo e industria</w:t>
      </w:r>
      <w:r w:rsidR="005B2F0D">
        <w:rPr>
          <w:color w:val="000000"/>
          <w:lang w:val="es-VE"/>
        </w:rPr>
        <w:t>, incluso los debidamente heredados de su familia y bienhechores</w:t>
      </w:r>
      <w:r w:rsidRPr="0094631F">
        <w:rPr>
          <w:color w:val="000000"/>
          <w:lang w:val="es-VE"/>
        </w:rPr>
        <w:t>.</w:t>
      </w:r>
    </w:p>
    <w:p w:rsidR="0094631F" w:rsidRDefault="0067437E" w:rsidP="0094631F">
      <w:pPr>
        <w:pStyle w:val="NormalWeb"/>
        <w:shd w:val="clear" w:color="auto" w:fill="FFFFFF"/>
        <w:spacing w:before="0" w:beforeAutospacing="0" w:after="0" w:afterAutospacing="0"/>
        <w:jc w:val="both"/>
        <w:rPr>
          <w:color w:val="000000"/>
          <w:lang w:val="es-VE"/>
        </w:rPr>
      </w:pPr>
      <w:bookmarkStart w:id="75" w:name="190"/>
      <w:bookmarkEnd w:id="75"/>
      <w:r>
        <w:rPr>
          <w:rStyle w:val="Forte"/>
          <w:color w:val="000000"/>
          <w:lang w:val="es-VE"/>
        </w:rPr>
        <w:t>Artículo 157</w:t>
      </w:r>
      <w:r w:rsidR="0094631F" w:rsidRPr="0094631F">
        <w:rPr>
          <w:rStyle w:val="Forte"/>
          <w:color w:val="000000"/>
          <w:lang w:val="es-VE"/>
        </w:rPr>
        <w:t>.-</w:t>
      </w:r>
      <w:r w:rsidR="0094631F"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La seguridad existe en la garantía y protección que da la sociedad a cada uno de sus miembros sobre la conservación de su persona, de sus derechos y de sus propiedades</w:t>
      </w:r>
      <w:r w:rsidR="0067437E">
        <w:rPr>
          <w:color w:val="000000"/>
          <w:lang w:val="es-VE"/>
        </w:rPr>
        <w:t xml:space="preserve">; así como la que ha de dar el Estado y los gobiernos, a los ciudadanos en todo cuanto le es de su responsabilidad tanto en los derechos obtenidos por los deberes cumplidos como en las sanciones </w:t>
      </w:r>
      <w:proofErr w:type="spellStart"/>
      <w:r w:rsidR="0067437E">
        <w:rPr>
          <w:color w:val="000000"/>
          <w:lang w:val="es-VE"/>
        </w:rPr>
        <w:t>ha</w:t>
      </w:r>
      <w:proofErr w:type="spellEnd"/>
      <w:r w:rsidR="0067437E">
        <w:rPr>
          <w:color w:val="000000"/>
          <w:lang w:val="es-VE"/>
        </w:rPr>
        <w:t xml:space="preserve"> ser aplicadas por las infracciones cometidas, sean estas por nacionales como por extranjeros</w:t>
      </w:r>
      <w:r w:rsidRPr="0094631F">
        <w:rPr>
          <w:color w:val="000000"/>
          <w:lang w:val="es-VE"/>
        </w:rPr>
        <w:t>.</w:t>
      </w:r>
    </w:p>
    <w:p w:rsidR="0094631F" w:rsidRDefault="0094631F" w:rsidP="0094631F">
      <w:pPr>
        <w:pStyle w:val="NormalWeb"/>
        <w:shd w:val="clear" w:color="auto" w:fill="FFFFFF"/>
        <w:spacing w:before="0" w:beforeAutospacing="0" w:after="0" w:afterAutospacing="0"/>
        <w:jc w:val="both"/>
        <w:rPr>
          <w:color w:val="000000"/>
          <w:lang w:val="es-VE"/>
        </w:rPr>
      </w:pPr>
      <w:bookmarkStart w:id="76" w:name="191"/>
      <w:bookmarkEnd w:id="76"/>
      <w:r w:rsidRPr="0094631F">
        <w:rPr>
          <w:rStyle w:val="Forte"/>
          <w:color w:val="000000"/>
          <w:lang w:val="es-VE"/>
        </w:rPr>
        <w:t>Artículo 15</w:t>
      </w:r>
      <w:r w:rsidR="0067437E">
        <w:rPr>
          <w:rStyle w:val="Forte"/>
          <w:color w:val="000000"/>
          <w:lang w:val="es-VE"/>
        </w:rPr>
        <w:t>8</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No se puede impedir lo que no está prohibido por la ley y ninguno podrá ser obligado a hacer lo que ella no prescribe.</w:t>
      </w:r>
    </w:p>
    <w:p w:rsidR="0094631F" w:rsidRDefault="0094631F" w:rsidP="0094631F">
      <w:pPr>
        <w:pStyle w:val="NormalWeb"/>
        <w:shd w:val="clear" w:color="auto" w:fill="FFFFFF"/>
        <w:spacing w:before="0" w:beforeAutospacing="0" w:after="0" w:afterAutospacing="0"/>
        <w:jc w:val="both"/>
        <w:rPr>
          <w:color w:val="000000"/>
          <w:lang w:val="es-VE"/>
        </w:rPr>
      </w:pPr>
      <w:bookmarkStart w:id="77" w:name="192"/>
      <w:bookmarkEnd w:id="77"/>
      <w:r w:rsidRPr="0094631F">
        <w:rPr>
          <w:rStyle w:val="Forte"/>
          <w:color w:val="000000"/>
          <w:lang w:val="es-VE"/>
        </w:rPr>
        <w:t>Artículo 15</w:t>
      </w:r>
      <w:r w:rsidR="0087071F">
        <w:rPr>
          <w:rStyle w:val="Forte"/>
          <w:color w:val="000000"/>
          <w:lang w:val="es-VE"/>
        </w:rPr>
        <w:t>9</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Tampoco podrán los Ciudadanos ser reconvenidos en juicio, acusados, presos ni detenidos, sino en los casos y en las formas determinadas por la ley; y el que provocare, expidiere, suscribiere, ejecutare o hiciere ejecutar órdenes y actos arbitrarios, deberá ser </w:t>
      </w:r>
      <w:r w:rsidR="00AA50E0">
        <w:rPr>
          <w:color w:val="000000"/>
          <w:lang w:val="es-VE"/>
        </w:rPr>
        <w:t>debidamente sancionado</w:t>
      </w:r>
      <w:r w:rsidRPr="0094631F">
        <w:rPr>
          <w:color w:val="000000"/>
          <w:lang w:val="es-VE"/>
        </w:rPr>
        <w:t xml:space="preserve">; </w:t>
      </w:r>
      <w:r w:rsidR="00AA50E0">
        <w:rPr>
          <w:color w:val="000000"/>
          <w:lang w:val="es-VE"/>
        </w:rPr>
        <w:t xml:space="preserve">de la misma manera, </w:t>
      </w:r>
      <w:r w:rsidRPr="0094631F">
        <w:rPr>
          <w:color w:val="000000"/>
          <w:lang w:val="es-VE"/>
        </w:rPr>
        <w:t>todo Ciudadano que fuese llamado o aprehendido en virtud de la ley, debe</w:t>
      </w:r>
      <w:r w:rsidR="00AA50E0">
        <w:rPr>
          <w:color w:val="000000"/>
          <w:lang w:val="es-VE"/>
        </w:rPr>
        <w:t>rá</w:t>
      </w:r>
      <w:r w:rsidRPr="0094631F">
        <w:rPr>
          <w:color w:val="000000"/>
          <w:lang w:val="es-VE"/>
        </w:rPr>
        <w:t xml:space="preserve"> obedecer al instante, pues se hace culpable por la resistencia.</w:t>
      </w:r>
    </w:p>
    <w:p w:rsidR="0094631F" w:rsidRDefault="0094631F" w:rsidP="0094631F">
      <w:pPr>
        <w:pStyle w:val="NormalWeb"/>
        <w:shd w:val="clear" w:color="auto" w:fill="FFFFFF"/>
        <w:spacing w:before="0" w:beforeAutospacing="0" w:after="0" w:afterAutospacing="0"/>
        <w:jc w:val="both"/>
        <w:rPr>
          <w:color w:val="000000"/>
          <w:lang w:val="es-VE"/>
        </w:rPr>
      </w:pPr>
      <w:bookmarkStart w:id="78" w:name="193"/>
      <w:bookmarkEnd w:id="78"/>
      <w:r w:rsidRPr="0094631F">
        <w:rPr>
          <w:rStyle w:val="Forte"/>
          <w:color w:val="000000"/>
          <w:lang w:val="es-VE"/>
        </w:rPr>
        <w:t>Artículo 1</w:t>
      </w:r>
      <w:r w:rsidR="0087071F">
        <w:rPr>
          <w:rStyle w:val="Forte"/>
          <w:color w:val="000000"/>
          <w:lang w:val="es-VE"/>
        </w:rPr>
        <w:t>60</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Todo hombre debe presumirse inocente hasta que no haya sido culpable con arreglo a las leyes; y si entre tanto se juzga indispensable asegurar su persona; cualquier rigor que no sea para esto sumamente necesario, debe ser reprimido.</w:t>
      </w:r>
    </w:p>
    <w:p w:rsidR="0094631F" w:rsidRDefault="0094631F" w:rsidP="0094631F">
      <w:pPr>
        <w:pStyle w:val="NormalWeb"/>
        <w:shd w:val="clear" w:color="auto" w:fill="FFFFFF"/>
        <w:spacing w:before="0" w:beforeAutospacing="0" w:after="0" w:afterAutospacing="0"/>
        <w:jc w:val="both"/>
        <w:rPr>
          <w:color w:val="000000"/>
          <w:lang w:val="es-VE"/>
        </w:rPr>
      </w:pPr>
      <w:bookmarkStart w:id="79" w:name="194"/>
      <w:bookmarkEnd w:id="79"/>
      <w:r w:rsidRPr="0094631F">
        <w:rPr>
          <w:rStyle w:val="Forte"/>
          <w:color w:val="000000"/>
          <w:lang w:val="es-VE"/>
        </w:rPr>
        <w:t>Artículo 16</w:t>
      </w:r>
      <w:r w:rsidR="0087071F">
        <w:rPr>
          <w:rStyle w:val="Forte"/>
          <w:color w:val="000000"/>
          <w:lang w:val="es-VE"/>
        </w:rPr>
        <w:t>1</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Ninguno podrá ser juzgado, ni condenado al sufrimiento de alguna pena en materias criminales, sino después que haya sido oído legalmente, Toda persona en semejante casos tendrá derecho para pedir el motivo de la acusación intentada contra ella y conocer de su naturaleza para ser confrontada con sus acusadores; y testigos contrarios, para producir otros en su favor y cuantas pruebas puedan serle favorables dentro de los </w:t>
      </w:r>
      <w:r w:rsidRPr="0094631F">
        <w:rPr>
          <w:color w:val="000000"/>
          <w:lang w:val="es-VE"/>
        </w:rPr>
        <w:lastRenderedPageBreak/>
        <w:t>términos reglares, por sí, por su poder o por defensor de su elección y ninguna será compelida, ni forzada en ninguna causa a dar testimonio contra sí misma como tampoco los ascendientes, ni colaterales, hasta el cuarto grado civil de consanguinidad y segunda de afinidad.</w:t>
      </w:r>
    </w:p>
    <w:p w:rsidR="0094631F" w:rsidRDefault="0094631F" w:rsidP="0094631F">
      <w:pPr>
        <w:pStyle w:val="NormalWeb"/>
        <w:shd w:val="clear" w:color="auto" w:fill="FFFFFF"/>
        <w:spacing w:before="0" w:beforeAutospacing="0" w:after="0" w:afterAutospacing="0"/>
        <w:jc w:val="both"/>
        <w:rPr>
          <w:color w:val="000000"/>
          <w:lang w:val="es-VE"/>
        </w:rPr>
      </w:pPr>
      <w:bookmarkStart w:id="80" w:name="195"/>
      <w:bookmarkEnd w:id="80"/>
      <w:r w:rsidRPr="0094631F">
        <w:rPr>
          <w:rStyle w:val="Forte"/>
          <w:color w:val="000000"/>
          <w:lang w:val="es-VE"/>
        </w:rPr>
        <w:t>Artículo 16</w:t>
      </w:r>
      <w:r w:rsidR="0087071F">
        <w:rPr>
          <w:rStyle w:val="Forte"/>
          <w:color w:val="000000"/>
          <w:lang w:val="es-VE"/>
        </w:rPr>
        <w:t>2</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El Congreso, con la brevedad posible, establecerá por una ley detalladamente el juicio por jurados para los casos crim</w:t>
      </w:r>
      <w:r w:rsidR="004B3C75">
        <w:rPr>
          <w:color w:val="000000"/>
          <w:lang w:val="es-VE"/>
        </w:rPr>
        <w:t>inales o</w:t>
      </w:r>
      <w:r w:rsidRPr="0094631F">
        <w:rPr>
          <w:color w:val="000000"/>
          <w:lang w:val="es-VE"/>
        </w:rPr>
        <w:t xml:space="preserve"> civiles, a que comúnmente se aplica en otras naciones, con todas las formas propias de este procedimiento y hará entonces las declaraciones que aquí correspondan en favor de la libertad y seguridad personal, para que sean parte de ésta y se observen en todo el Estado.</w:t>
      </w:r>
    </w:p>
    <w:p w:rsidR="0094631F" w:rsidRDefault="0094631F" w:rsidP="0094631F">
      <w:pPr>
        <w:pStyle w:val="NormalWeb"/>
        <w:shd w:val="clear" w:color="auto" w:fill="FFFFFF"/>
        <w:spacing w:before="0" w:beforeAutospacing="0" w:after="0" w:afterAutospacing="0"/>
        <w:jc w:val="both"/>
        <w:rPr>
          <w:color w:val="000000"/>
          <w:lang w:val="es-VE"/>
        </w:rPr>
      </w:pPr>
      <w:bookmarkStart w:id="81" w:name="196"/>
      <w:bookmarkEnd w:id="81"/>
      <w:r w:rsidRPr="0094631F">
        <w:rPr>
          <w:rStyle w:val="Forte"/>
          <w:color w:val="000000"/>
          <w:lang w:val="es-VE"/>
        </w:rPr>
        <w:t>Artículo 16</w:t>
      </w:r>
      <w:r w:rsidR="0087071F">
        <w:rPr>
          <w:rStyle w:val="Forte"/>
          <w:color w:val="000000"/>
          <w:lang w:val="es-VE"/>
        </w:rPr>
        <w:t>3</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Toda persona tiene derecho a estar segura de que no sufrirá pesquisa alguna, registro, averiguación, capturas o embargos irregulares o indebidos de su persona, su casa y sus bienes; y cualquier orden de los Magistrados para registrar lugares sospechosos sin probabilidad de algún hecho grave que los exija, ni expresa designación de los referidos lugares o para apoderarse de alguna o algunas personas y de sus propiedades, sin nombrarlas, ni indicar los motivos del procedimiento, ni que haya precedido testimonio o disposición jurada de personas creíbles, será contraria a aquel derecho, peligrosa a la libertad y no deberá expedirse.</w:t>
      </w:r>
    </w:p>
    <w:p w:rsidR="0094631F" w:rsidRDefault="0094631F" w:rsidP="0094631F">
      <w:pPr>
        <w:pStyle w:val="NormalWeb"/>
        <w:shd w:val="clear" w:color="auto" w:fill="FFFFFF"/>
        <w:spacing w:before="0" w:beforeAutospacing="0" w:after="0" w:afterAutospacing="0"/>
        <w:jc w:val="both"/>
        <w:rPr>
          <w:color w:val="000000"/>
          <w:lang w:val="es-VE"/>
        </w:rPr>
      </w:pPr>
      <w:bookmarkStart w:id="82" w:name="197"/>
      <w:bookmarkEnd w:id="82"/>
      <w:r w:rsidRPr="0094631F">
        <w:rPr>
          <w:rStyle w:val="Forte"/>
          <w:color w:val="000000"/>
          <w:lang w:val="es-VE"/>
        </w:rPr>
        <w:t>Artículo 16</w:t>
      </w:r>
      <w:r w:rsidR="0087071F">
        <w:rPr>
          <w:rStyle w:val="Forte"/>
          <w:color w:val="000000"/>
          <w:lang w:val="es-VE"/>
        </w:rPr>
        <w:t>4</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La casa de todo Ciudadano es un asilo inviolable. Ninguno tiene derecho de entrar en ella, sino en los casos de incendio, inundación o reclamación que provenga del interior de la misma casa o cuando lo exija algún procedimiento criminal conforme a las leyes, bajo la responsabilidad de las autoridades constituidas que expidieron los decretos: las visitas domiciliarias y ejecuciones civiles sólo podrán hacerse de día, en virtud de la ley y con respecto a la persona y objetos, expresamente indicados en el acta que ordenare la visita; o la ejecución.</w:t>
      </w:r>
    </w:p>
    <w:p w:rsidR="0094631F" w:rsidRDefault="0094631F" w:rsidP="0094631F">
      <w:pPr>
        <w:pStyle w:val="NormalWeb"/>
        <w:shd w:val="clear" w:color="auto" w:fill="FFFFFF"/>
        <w:spacing w:before="0" w:beforeAutospacing="0" w:after="0" w:afterAutospacing="0"/>
        <w:jc w:val="both"/>
        <w:rPr>
          <w:color w:val="000000"/>
          <w:lang w:val="es-VE"/>
        </w:rPr>
      </w:pPr>
      <w:bookmarkStart w:id="83" w:name="198"/>
      <w:bookmarkEnd w:id="83"/>
      <w:r w:rsidRPr="0094631F">
        <w:rPr>
          <w:rStyle w:val="Forte"/>
          <w:color w:val="000000"/>
          <w:lang w:val="es-VE"/>
        </w:rPr>
        <w:t>Artículo 16</w:t>
      </w:r>
      <w:r w:rsidR="0087071F">
        <w:rPr>
          <w:rStyle w:val="Forte"/>
          <w:color w:val="000000"/>
          <w:lang w:val="es-VE"/>
        </w:rPr>
        <w:t>5</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Cuando se acordaren por pública autoridad semejantes actos, se limitarán éstos a la persona y objetos expresamente indicados en los decretos en que se ordena la visita y ejecución, el cual no podrá extenderse al registro y examen de los papeles particulares, pues éstos deben mirarse como inviolables; igualmente que las correspondencias epistolares de todos los Ciudadanos que no podrán ser interceptados por ninguna autoridad, ni tales documentos probarán nada en juicio, sino es que se exhiban por la misma persona a quien se hubiesen dirigido por su autor y nunca por otra tercera, ni por el reprobado medio de la interceptación. Se exceptúan los delitos de alta traición contra el Estado, el de falsedad y demás que se cometen y ejecuten precisamente por la escritura, en cuyo caso se procederá al registro, examen y aprehensión de tales documentos con arreglo a lo dispuesto por las leyes.</w:t>
      </w:r>
    </w:p>
    <w:p w:rsidR="0094631F" w:rsidRDefault="0094631F" w:rsidP="0094631F">
      <w:pPr>
        <w:pStyle w:val="NormalWeb"/>
        <w:shd w:val="clear" w:color="auto" w:fill="FFFFFF"/>
        <w:spacing w:before="0" w:beforeAutospacing="0" w:after="0" w:afterAutospacing="0"/>
        <w:jc w:val="both"/>
        <w:rPr>
          <w:color w:val="000000"/>
          <w:lang w:val="es-VE"/>
        </w:rPr>
      </w:pPr>
      <w:bookmarkStart w:id="84" w:name="199"/>
      <w:bookmarkEnd w:id="84"/>
      <w:r w:rsidRPr="0094631F">
        <w:rPr>
          <w:rStyle w:val="Forte"/>
          <w:color w:val="000000"/>
          <w:lang w:val="es-VE"/>
        </w:rPr>
        <w:t>Artículo 16</w:t>
      </w:r>
      <w:r w:rsidR="0087071F">
        <w:rPr>
          <w:rStyle w:val="Forte"/>
          <w:color w:val="000000"/>
          <w:lang w:val="es-VE"/>
        </w:rPr>
        <w:t>6</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Todo individuo de la sociedad teniendo derecho a ser protegido por ella en goce de su vida, de su libertad y de sus propiedades con arreglo a las leyes, está obligado por consiguiente a contribuir por su parte a las expensas do esta protección y a prestar sus servicios personales o un equivalente de ellos cuando sea necesario; pero ninguno podrá ser privado de la menor porción de su propiedad, ni ésta podrá aplicarse a usos públicos, </w:t>
      </w:r>
      <w:r w:rsidRPr="0094631F">
        <w:rPr>
          <w:color w:val="000000"/>
          <w:lang w:val="es-VE"/>
        </w:rPr>
        <w:lastRenderedPageBreak/>
        <w:t>sin su propio consentimiento o el de los Cuerpos Legislativos representantes de</w:t>
      </w:r>
      <w:r w:rsidR="0087071F">
        <w:rPr>
          <w:color w:val="000000"/>
          <w:lang w:val="es-VE"/>
        </w:rPr>
        <w:t xml:space="preserve"> </w:t>
      </w:r>
      <w:r w:rsidRPr="0094631F">
        <w:rPr>
          <w:color w:val="000000"/>
          <w:lang w:val="es-VE"/>
        </w:rPr>
        <w:t>l</w:t>
      </w:r>
      <w:r w:rsidR="0087071F">
        <w:rPr>
          <w:color w:val="000000"/>
          <w:lang w:val="es-VE"/>
        </w:rPr>
        <w:t>a Sociedad</w:t>
      </w:r>
      <w:r w:rsidRPr="0094631F">
        <w:rPr>
          <w:color w:val="000000"/>
          <w:lang w:val="es-VE"/>
        </w:rPr>
        <w:t>; y cuando alguna pública necesidad legalmente comprobada exigiere que la propiedad de algún Ciudadano se aplique a usos semejantes, deberá recibir por ella una justa indemnización.</w:t>
      </w:r>
    </w:p>
    <w:p w:rsidR="0094631F" w:rsidRDefault="0094631F" w:rsidP="0094631F">
      <w:pPr>
        <w:pStyle w:val="NormalWeb"/>
        <w:shd w:val="clear" w:color="auto" w:fill="FFFFFF"/>
        <w:spacing w:before="0" w:beforeAutospacing="0" w:after="0" w:afterAutospacing="0"/>
        <w:jc w:val="both"/>
        <w:rPr>
          <w:color w:val="000000"/>
          <w:lang w:val="es-VE"/>
        </w:rPr>
      </w:pPr>
      <w:bookmarkStart w:id="85" w:name="200"/>
      <w:bookmarkEnd w:id="85"/>
      <w:r w:rsidRPr="0094631F">
        <w:rPr>
          <w:rStyle w:val="Forte"/>
          <w:color w:val="000000"/>
          <w:lang w:val="es-VE"/>
        </w:rPr>
        <w:t>Artículo 16</w:t>
      </w:r>
      <w:r w:rsidR="0087071F">
        <w:rPr>
          <w:rStyle w:val="Forte"/>
          <w:color w:val="000000"/>
          <w:lang w:val="es-VE"/>
        </w:rPr>
        <w:t>7</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Ningún subsidio</w:t>
      </w:r>
      <w:r w:rsidR="0087071F">
        <w:rPr>
          <w:color w:val="000000"/>
          <w:lang w:val="es-VE"/>
        </w:rPr>
        <w:t>,</w:t>
      </w:r>
      <w:r w:rsidRPr="0094631F">
        <w:rPr>
          <w:color w:val="000000"/>
          <w:lang w:val="es-VE"/>
        </w:rPr>
        <w:t xml:space="preserve"> carga, impuesto, tasa o contribución podrá establecerse, ni cobrarse, bajo cualquier pretexto que sea, sin el consentimiento de</w:t>
      </w:r>
      <w:r w:rsidR="0087071F">
        <w:rPr>
          <w:color w:val="000000"/>
          <w:lang w:val="es-VE"/>
        </w:rPr>
        <w:t xml:space="preserve"> </w:t>
      </w:r>
      <w:r w:rsidRPr="0094631F">
        <w:rPr>
          <w:color w:val="000000"/>
          <w:lang w:val="es-VE"/>
        </w:rPr>
        <w:t>l</w:t>
      </w:r>
      <w:r w:rsidR="0087071F">
        <w:rPr>
          <w:color w:val="000000"/>
          <w:lang w:val="es-VE"/>
        </w:rPr>
        <w:t>a</w:t>
      </w:r>
      <w:r w:rsidRPr="0094631F">
        <w:rPr>
          <w:color w:val="000000"/>
          <w:lang w:val="es-VE"/>
        </w:rPr>
        <w:t xml:space="preserve"> </w:t>
      </w:r>
      <w:r w:rsidR="0087071F">
        <w:rPr>
          <w:color w:val="000000"/>
          <w:lang w:val="es-VE"/>
        </w:rPr>
        <w:t xml:space="preserve">Sociedad </w:t>
      </w:r>
      <w:r w:rsidRPr="0094631F">
        <w:rPr>
          <w:color w:val="000000"/>
          <w:lang w:val="es-VE"/>
        </w:rPr>
        <w:t>expresado por órgano de sus Representantes. Todas las contribuciones tienen por objeto la utilidad general y los Ciudadanos el derecho de vigilar sobre su inversión y de hacerse dar cuenta de ellas por el referido conducto.</w:t>
      </w:r>
    </w:p>
    <w:p w:rsidR="0094631F" w:rsidRDefault="0094631F" w:rsidP="0094631F">
      <w:pPr>
        <w:pStyle w:val="NormalWeb"/>
        <w:shd w:val="clear" w:color="auto" w:fill="FFFFFF"/>
        <w:spacing w:before="0" w:beforeAutospacing="0" w:after="0" w:afterAutospacing="0"/>
        <w:jc w:val="both"/>
        <w:rPr>
          <w:color w:val="000000"/>
          <w:lang w:val="es-VE"/>
        </w:rPr>
      </w:pPr>
      <w:bookmarkStart w:id="86" w:name="201"/>
      <w:bookmarkEnd w:id="86"/>
      <w:r w:rsidRPr="0094631F">
        <w:rPr>
          <w:rStyle w:val="Forte"/>
          <w:color w:val="000000"/>
          <w:lang w:val="es-VE"/>
        </w:rPr>
        <w:t>Artículo 16</w:t>
      </w:r>
      <w:r w:rsidR="0087071F">
        <w:rPr>
          <w:rStyle w:val="Forte"/>
          <w:color w:val="000000"/>
          <w:lang w:val="es-VE"/>
        </w:rPr>
        <w:t>8</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Ningún género de trabajo, de cultura, de industria o de comercio serán prohibidos a los ciudadanos, excepto aquéllos que ahora forman la subsistencia del Estado, que después oportunamente se libertarán cuando el Congreso lo considere útil y conveniente a la causa pública.</w:t>
      </w:r>
    </w:p>
    <w:p w:rsidR="0094631F" w:rsidRDefault="0094631F" w:rsidP="0094631F">
      <w:pPr>
        <w:pStyle w:val="NormalWeb"/>
        <w:shd w:val="clear" w:color="auto" w:fill="FFFFFF"/>
        <w:spacing w:before="0" w:beforeAutospacing="0" w:after="0" w:afterAutospacing="0"/>
        <w:jc w:val="both"/>
        <w:rPr>
          <w:color w:val="000000"/>
          <w:lang w:val="es-VE"/>
        </w:rPr>
      </w:pPr>
      <w:bookmarkStart w:id="87" w:name="202"/>
      <w:bookmarkEnd w:id="87"/>
      <w:r w:rsidRPr="0094631F">
        <w:rPr>
          <w:rStyle w:val="Forte"/>
          <w:color w:val="000000"/>
          <w:lang w:val="es-VE"/>
        </w:rPr>
        <w:t>Artículo 16</w:t>
      </w:r>
      <w:r w:rsidR="00BA5889">
        <w:rPr>
          <w:rStyle w:val="Forte"/>
          <w:color w:val="000000"/>
          <w:lang w:val="es-VE"/>
        </w:rPr>
        <w:t>9</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La libertad de reclamar cada ciudadano sus derechos ante los depositarios de la autoridad pública, con la moderación y respeto debidos, en ningún caso podrá impedirse ni limitarse. Todos, por el contrario, deberán hallar un remedio pronto y seguro, con arreglo a las leyes, de las injurias y daños que sufrieren en sus personas, en sus propiedades, en su honor y estimación.</w:t>
      </w:r>
    </w:p>
    <w:p w:rsidR="0094631F" w:rsidRDefault="0094631F" w:rsidP="0094631F">
      <w:pPr>
        <w:pStyle w:val="NormalWeb"/>
        <w:shd w:val="clear" w:color="auto" w:fill="FFFFFF"/>
        <w:spacing w:before="0" w:beforeAutospacing="0" w:after="0" w:afterAutospacing="0"/>
        <w:jc w:val="both"/>
        <w:rPr>
          <w:color w:val="000000"/>
          <w:lang w:val="es-VE"/>
        </w:rPr>
      </w:pPr>
      <w:bookmarkStart w:id="88" w:name="203"/>
      <w:bookmarkEnd w:id="88"/>
      <w:r w:rsidRPr="0094631F">
        <w:rPr>
          <w:rStyle w:val="Forte"/>
          <w:color w:val="000000"/>
          <w:lang w:val="es-VE"/>
        </w:rPr>
        <w:t>Artículo 1</w:t>
      </w:r>
      <w:r w:rsidR="00BA5889">
        <w:rPr>
          <w:rStyle w:val="Forte"/>
          <w:color w:val="000000"/>
          <w:lang w:val="es-VE"/>
        </w:rPr>
        <w:t>70</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Todos los extranjeros, de cualquiera nación, se recibirán en el Estado</w:t>
      </w:r>
      <w:r w:rsidR="00CF45E6">
        <w:rPr>
          <w:color w:val="000000"/>
          <w:lang w:val="es-VE"/>
        </w:rPr>
        <w:t xml:space="preserve"> de la República de Venezuela</w:t>
      </w:r>
      <w:r w:rsidRPr="0094631F">
        <w:rPr>
          <w:color w:val="000000"/>
          <w:lang w:val="es-VE"/>
        </w:rPr>
        <w:t>. Sus personas y propiedades gozarán de la misma seguridad que las de los demás ciudadanos, siempre que respeten</w:t>
      </w:r>
      <w:r w:rsidR="00CF45E6">
        <w:rPr>
          <w:color w:val="000000"/>
          <w:lang w:val="es-VE"/>
        </w:rPr>
        <w:t xml:space="preserve"> la fe cristiana</w:t>
      </w:r>
      <w:r w:rsidRPr="0094631F">
        <w:rPr>
          <w:color w:val="000000"/>
          <w:lang w:val="es-VE"/>
        </w:rPr>
        <w:t xml:space="preserve"> y reconozcan la independencia, </w:t>
      </w:r>
      <w:r w:rsidR="00CF45E6">
        <w:rPr>
          <w:color w:val="000000"/>
          <w:lang w:val="es-VE"/>
        </w:rPr>
        <w:t>la soberanía,</w:t>
      </w:r>
      <w:r w:rsidRPr="0094631F">
        <w:rPr>
          <w:color w:val="000000"/>
          <w:lang w:val="es-VE"/>
        </w:rPr>
        <w:t xml:space="preserve"> las autoridades constituidas por la voluntad general de sus habitantes</w:t>
      </w:r>
      <w:r w:rsidR="00CF45E6">
        <w:rPr>
          <w:color w:val="000000"/>
          <w:lang w:val="es-VE"/>
        </w:rPr>
        <w:t>, esta constitución y las leyes la República de Venezuela</w:t>
      </w:r>
      <w:r w:rsidRPr="0094631F">
        <w:rPr>
          <w:color w:val="000000"/>
          <w:lang w:val="es-VE"/>
        </w:rPr>
        <w:t>.</w:t>
      </w:r>
    </w:p>
    <w:p w:rsidR="0094631F" w:rsidRDefault="0094631F" w:rsidP="0094631F">
      <w:pPr>
        <w:pStyle w:val="NormalWeb"/>
        <w:shd w:val="clear" w:color="auto" w:fill="FFFFFF"/>
        <w:spacing w:before="0" w:beforeAutospacing="0" w:after="0" w:afterAutospacing="0"/>
        <w:jc w:val="both"/>
        <w:rPr>
          <w:color w:val="000000"/>
          <w:lang w:val="es-VE"/>
        </w:rPr>
      </w:pPr>
      <w:bookmarkStart w:id="89" w:name="204"/>
      <w:bookmarkEnd w:id="89"/>
      <w:r w:rsidRPr="0094631F">
        <w:rPr>
          <w:rStyle w:val="Forte"/>
          <w:color w:val="000000"/>
          <w:lang w:val="es-VE"/>
        </w:rPr>
        <w:t>Artículo 17</w:t>
      </w:r>
      <w:r w:rsidR="00BA5889">
        <w:rPr>
          <w:rStyle w:val="Forte"/>
          <w:color w:val="000000"/>
          <w:lang w:val="es-VE"/>
        </w:rPr>
        <w:t>1</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Ninguna ley criminal, ni civil podrá tener efecto retroactivo y cualquiera que se haga para juzgar o castigar acciones cometidas antes que ella exista será tenida por injusta opresiva e inconforme con los principios fundamentales de </w:t>
      </w:r>
      <w:r w:rsidR="00BA5889">
        <w:rPr>
          <w:color w:val="000000"/>
          <w:lang w:val="es-VE"/>
        </w:rPr>
        <w:t xml:space="preserve">ésta república y la de </w:t>
      </w:r>
      <w:r w:rsidRPr="0094631F">
        <w:rPr>
          <w:color w:val="000000"/>
          <w:lang w:val="es-VE"/>
        </w:rPr>
        <w:t>un Gobierno libre.</w:t>
      </w:r>
    </w:p>
    <w:p w:rsidR="0094631F" w:rsidRDefault="0094631F" w:rsidP="0094631F">
      <w:pPr>
        <w:pStyle w:val="NormalWeb"/>
        <w:shd w:val="clear" w:color="auto" w:fill="FFFFFF"/>
        <w:spacing w:before="0" w:beforeAutospacing="0" w:after="0" w:afterAutospacing="0"/>
        <w:jc w:val="both"/>
        <w:rPr>
          <w:color w:val="000000"/>
          <w:lang w:val="es-VE"/>
        </w:rPr>
      </w:pPr>
      <w:bookmarkStart w:id="90" w:name="205"/>
      <w:bookmarkEnd w:id="90"/>
      <w:r w:rsidRPr="0094631F">
        <w:rPr>
          <w:rStyle w:val="Forte"/>
          <w:color w:val="000000"/>
          <w:lang w:val="es-VE"/>
        </w:rPr>
        <w:t>Artículo 17</w:t>
      </w:r>
      <w:r w:rsidR="00BA5889">
        <w:rPr>
          <w:rStyle w:val="Forte"/>
          <w:color w:val="000000"/>
          <w:lang w:val="es-VE"/>
        </w:rPr>
        <w:t>2</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Nunca se exigirán cauciones excesivas ni se impondrán penas pecuniarias desproporcionadas con los delitos, ni se condenarán los hombres a castigos, crueles, ridículos y desusados. Las leyes sanguinarias deben disminuirse, como que su frecuente aplicación es inconducente a la salud del Estado y no menos injusta que impolítica, siendo el verdadero designio de los castigos, corregir y no exterminar el género humano.</w:t>
      </w:r>
    </w:p>
    <w:p w:rsidR="0094631F" w:rsidRDefault="0094631F" w:rsidP="0094631F">
      <w:pPr>
        <w:pStyle w:val="NormalWeb"/>
        <w:shd w:val="clear" w:color="auto" w:fill="FFFFFF"/>
        <w:spacing w:before="0" w:beforeAutospacing="0" w:after="0" w:afterAutospacing="0"/>
        <w:jc w:val="both"/>
        <w:rPr>
          <w:color w:val="000000"/>
          <w:lang w:val="es-VE"/>
        </w:rPr>
      </w:pPr>
      <w:bookmarkStart w:id="91" w:name="206"/>
      <w:bookmarkEnd w:id="91"/>
      <w:r w:rsidRPr="0094631F">
        <w:rPr>
          <w:rStyle w:val="Forte"/>
          <w:color w:val="000000"/>
          <w:lang w:val="es-VE"/>
        </w:rPr>
        <w:t>Artículo 17</w:t>
      </w:r>
      <w:r w:rsidR="00BA5889">
        <w:rPr>
          <w:rStyle w:val="Forte"/>
          <w:color w:val="000000"/>
          <w:lang w:val="es-VE"/>
        </w:rPr>
        <w:t>3</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Todo tratamiento que agrave la pena determinada por ley, es un delito.</w:t>
      </w:r>
    </w:p>
    <w:p w:rsidR="0094631F" w:rsidRDefault="0094631F" w:rsidP="0094631F">
      <w:pPr>
        <w:pStyle w:val="NormalWeb"/>
        <w:shd w:val="clear" w:color="auto" w:fill="FFFFFF"/>
        <w:spacing w:before="0" w:beforeAutospacing="0" w:after="0" w:afterAutospacing="0"/>
        <w:jc w:val="both"/>
        <w:rPr>
          <w:color w:val="000000"/>
          <w:lang w:val="es-VE"/>
        </w:rPr>
      </w:pPr>
      <w:bookmarkStart w:id="92" w:name="207"/>
      <w:bookmarkEnd w:id="92"/>
      <w:r w:rsidRPr="0094631F">
        <w:rPr>
          <w:rStyle w:val="Forte"/>
          <w:color w:val="000000"/>
          <w:lang w:val="es-VE"/>
        </w:rPr>
        <w:t>Artículo 17</w:t>
      </w:r>
      <w:r w:rsidR="00BA5889">
        <w:rPr>
          <w:rStyle w:val="Forte"/>
          <w:color w:val="000000"/>
          <w:lang w:val="es-VE"/>
        </w:rPr>
        <w:t>4</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AF489F" w:rsidP="0094631F">
      <w:pPr>
        <w:pStyle w:val="NormalWeb"/>
        <w:shd w:val="clear" w:color="auto" w:fill="FFFFFF"/>
        <w:spacing w:before="0" w:beforeAutospacing="0" w:after="0" w:afterAutospacing="0"/>
        <w:jc w:val="both"/>
        <w:rPr>
          <w:color w:val="000000"/>
          <w:lang w:val="es-VE"/>
        </w:rPr>
      </w:pPr>
      <w:r>
        <w:rPr>
          <w:color w:val="000000"/>
          <w:lang w:val="es-VE"/>
        </w:rPr>
        <w:lastRenderedPageBreak/>
        <w:t xml:space="preserve">La </w:t>
      </w:r>
      <w:r w:rsidR="0094631F" w:rsidRPr="0094631F">
        <w:rPr>
          <w:color w:val="000000"/>
          <w:lang w:val="es-VE"/>
        </w:rPr>
        <w:t xml:space="preserve"> tortura queda abolida perpetuamente.</w:t>
      </w:r>
      <w:r>
        <w:rPr>
          <w:color w:val="000000"/>
          <w:lang w:val="es-VE"/>
        </w:rPr>
        <w:t xml:space="preserve"> Quien la ordene y quien aplique perderá los derechos ciudadanos de elegir, ser elegido, tener propiedades y será mantenido en prisión hasta el día de su muerte.</w:t>
      </w:r>
    </w:p>
    <w:p w:rsidR="0094631F" w:rsidRDefault="00BA5889" w:rsidP="0094631F">
      <w:pPr>
        <w:pStyle w:val="NormalWeb"/>
        <w:shd w:val="clear" w:color="auto" w:fill="FFFFFF"/>
        <w:spacing w:before="0" w:beforeAutospacing="0" w:after="0" w:afterAutospacing="0"/>
        <w:jc w:val="both"/>
        <w:rPr>
          <w:color w:val="000000"/>
          <w:lang w:val="es-VE"/>
        </w:rPr>
      </w:pPr>
      <w:bookmarkStart w:id="93" w:name="208"/>
      <w:bookmarkEnd w:id="93"/>
      <w:r>
        <w:rPr>
          <w:rStyle w:val="Forte"/>
          <w:color w:val="000000"/>
          <w:lang w:val="es-VE"/>
        </w:rPr>
        <w:t>Artículo 175</w:t>
      </w:r>
      <w:r w:rsidR="0094631F" w:rsidRPr="0094631F">
        <w:rPr>
          <w:rStyle w:val="Forte"/>
          <w:color w:val="000000"/>
          <w:lang w:val="es-VE"/>
        </w:rPr>
        <w:t>.-</w:t>
      </w:r>
      <w:r w:rsidR="0094631F"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Toda persona que fuere legalmente detenida o presa, deberá ponerse en libertad luego que dé caución o fianza suficiente, excepto en los casos en que haya pruebas evidentes o grande presunción de delitos capitales. Si la prisión proviene de deudas y no hubiere evidencia o vehemente presunción de fraude, tampoco deberá permanecer en ella, luego que sus bienes se hayan puesto a la disposición de sus respectivos acreedores, conforme a las leyes.</w:t>
      </w:r>
    </w:p>
    <w:p w:rsidR="0094631F" w:rsidRDefault="00BA5889" w:rsidP="0094631F">
      <w:pPr>
        <w:pStyle w:val="NormalWeb"/>
        <w:shd w:val="clear" w:color="auto" w:fill="FFFFFF"/>
        <w:spacing w:before="0" w:beforeAutospacing="0" w:after="0" w:afterAutospacing="0"/>
        <w:jc w:val="both"/>
        <w:rPr>
          <w:color w:val="000000"/>
          <w:lang w:val="es-VE"/>
        </w:rPr>
      </w:pPr>
      <w:bookmarkStart w:id="94" w:name="209"/>
      <w:bookmarkEnd w:id="94"/>
      <w:r>
        <w:rPr>
          <w:rStyle w:val="Forte"/>
          <w:color w:val="000000"/>
          <w:lang w:val="es-VE"/>
        </w:rPr>
        <w:t>Artículo 176</w:t>
      </w:r>
      <w:r w:rsidR="0094631F" w:rsidRPr="0094631F">
        <w:rPr>
          <w:rStyle w:val="Forte"/>
          <w:color w:val="000000"/>
          <w:lang w:val="es-VE"/>
        </w:rPr>
        <w:t>.-</w:t>
      </w:r>
      <w:r w:rsidR="0094631F"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Ninguna sentencia pronunciada por traición contra el Estado o cualquiera otro delito arrastrará infamia a los hijos, descendientes del reo.</w:t>
      </w:r>
    </w:p>
    <w:p w:rsidR="0094631F" w:rsidRDefault="0094631F" w:rsidP="0094631F">
      <w:pPr>
        <w:pStyle w:val="NormalWeb"/>
        <w:shd w:val="clear" w:color="auto" w:fill="FFFFFF"/>
        <w:spacing w:before="0" w:beforeAutospacing="0" w:after="0" w:afterAutospacing="0"/>
        <w:jc w:val="both"/>
        <w:rPr>
          <w:color w:val="000000"/>
          <w:lang w:val="es-VE"/>
        </w:rPr>
      </w:pPr>
      <w:bookmarkStart w:id="95" w:name="210"/>
      <w:bookmarkEnd w:id="95"/>
      <w:r w:rsidRPr="0094631F">
        <w:rPr>
          <w:rStyle w:val="Forte"/>
          <w:color w:val="000000"/>
          <w:lang w:val="es-VE"/>
        </w:rPr>
        <w:t>Artículo 17</w:t>
      </w:r>
      <w:r w:rsidR="00BA5889">
        <w:rPr>
          <w:rStyle w:val="Forte"/>
          <w:color w:val="000000"/>
          <w:lang w:val="es-VE"/>
        </w:rPr>
        <w:t>7</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Ningún ciudadano de l</w:t>
      </w:r>
      <w:r w:rsidR="00BA5889">
        <w:rPr>
          <w:color w:val="000000"/>
          <w:lang w:val="es-VE"/>
        </w:rPr>
        <w:t>o</w:t>
      </w:r>
      <w:r w:rsidRPr="0094631F">
        <w:rPr>
          <w:color w:val="000000"/>
          <w:lang w:val="es-VE"/>
        </w:rPr>
        <w:t xml:space="preserve">s </w:t>
      </w:r>
      <w:r w:rsidR="00BA5889">
        <w:rPr>
          <w:color w:val="000000"/>
          <w:lang w:val="es-VE"/>
        </w:rPr>
        <w:t>Estados Federados que conforman la República de Venezuela y su Estado</w:t>
      </w:r>
      <w:r w:rsidRPr="0094631F">
        <w:rPr>
          <w:color w:val="000000"/>
          <w:lang w:val="es-VE"/>
        </w:rPr>
        <w:t>, excepto los que estuvieron empleados en el ejército, en la marina o en las milicias, que se hallaren en actual servicio, deberá</w:t>
      </w:r>
      <w:r w:rsidR="00BA5889">
        <w:rPr>
          <w:color w:val="000000"/>
          <w:lang w:val="es-VE"/>
        </w:rPr>
        <w:t>n</w:t>
      </w:r>
      <w:r w:rsidRPr="0094631F">
        <w:rPr>
          <w:color w:val="000000"/>
          <w:lang w:val="es-VE"/>
        </w:rPr>
        <w:t xml:space="preserve"> sujetarse a las leyes militares, ni sufrir castigos provenidos de ellas.</w:t>
      </w:r>
    </w:p>
    <w:p w:rsidR="0094631F" w:rsidRDefault="0094631F" w:rsidP="0094631F">
      <w:pPr>
        <w:pStyle w:val="NormalWeb"/>
        <w:shd w:val="clear" w:color="auto" w:fill="FFFFFF"/>
        <w:spacing w:before="0" w:beforeAutospacing="0" w:after="0" w:afterAutospacing="0"/>
        <w:jc w:val="both"/>
        <w:rPr>
          <w:color w:val="000000"/>
          <w:lang w:val="es-VE"/>
        </w:rPr>
      </w:pPr>
      <w:bookmarkStart w:id="96" w:name="211"/>
      <w:bookmarkEnd w:id="96"/>
      <w:r w:rsidRPr="0094631F">
        <w:rPr>
          <w:rStyle w:val="Forte"/>
          <w:color w:val="000000"/>
          <w:lang w:val="es-VE"/>
        </w:rPr>
        <w:t>Artículo 17</w:t>
      </w:r>
      <w:r w:rsidR="00BA5889">
        <w:rPr>
          <w:rStyle w:val="Forte"/>
          <w:color w:val="000000"/>
          <w:lang w:val="es-VE"/>
        </w:rPr>
        <w:t>8</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Los militares en tiempo de paz, no podrán acuartelarse, ni tomar alojamiento en las casas de los demás ciudadanos sin el consentimiento de sus dueños, ni en tiempo de guerra, sino por orden de los Magistrados civiles, conforme a las leyes.</w:t>
      </w:r>
    </w:p>
    <w:p w:rsidR="0094631F" w:rsidRDefault="0094631F" w:rsidP="0094631F">
      <w:pPr>
        <w:pStyle w:val="NormalWeb"/>
        <w:shd w:val="clear" w:color="auto" w:fill="FFFFFF"/>
        <w:spacing w:before="0" w:beforeAutospacing="0" w:after="0" w:afterAutospacing="0"/>
        <w:jc w:val="both"/>
        <w:rPr>
          <w:color w:val="000000"/>
          <w:lang w:val="es-VE"/>
        </w:rPr>
      </w:pPr>
      <w:bookmarkStart w:id="97" w:name="212"/>
      <w:bookmarkEnd w:id="97"/>
      <w:r w:rsidRPr="0094631F">
        <w:rPr>
          <w:rStyle w:val="Forte"/>
          <w:color w:val="000000"/>
          <w:lang w:val="es-VE"/>
        </w:rPr>
        <w:t>Artículo 17</w:t>
      </w:r>
      <w:r w:rsidR="00BA5889">
        <w:rPr>
          <w:rStyle w:val="Forte"/>
          <w:color w:val="000000"/>
          <w:lang w:val="es-VE"/>
        </w:rPr>
        <w:t>9</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Una milicia bien reglada e instruida, compuesta de los ciudadanos, es la defensa natural más conveniente y más segura a un Estado libre. No deberá haber por tanto tropas veteranas en tiempo de paz, sino las rigurosamente precisas para la seguridad del país, con el consentimiento del Congreso.</w:t>
      </w:r>
    </w:p>
    <w:p w:rsidR="0094631F" w:rsidRDefault="0094631F" w:rsidP="0094631F">
      <w:pPr>
        <w:pStyle w:val="NormalWeb"/>
        <w:shd w:val="clear" w:color="auto" w:fill="FFFFFF"/>
        <w:spacing w:before="0" w:beforeAutospacing="0" w:after="0" w:afterAutospacing="0"/>
        <w:jc w:val="both"/>
        <w:rPr>
          <w:color w:val="000000"/>
          <w:lang w:val="es-VE"/>
        </w:rPr>
      </w:pPr>
      <w:bookmarkStart w:id="98" w:name="213"/>
      <w:bookmarkEnd w:id="98"/>
      <w:r w:rsidRPr="0094631F">
        <w:rPr>
          <w:rStyle w:val="Forte"/>
          <w:color w:val="000000"/>
          <w:lang w:val="es-VE"/>
        </w:rPr>
        <w:t>Artículo 1</w:t>
      </w:r>
      <w:r w:rsidR="00FD34BE">
        <w:rPr>
          <w:rStyle w:val="Forte"/>
          <w:color w:val="000000"/>
          <w:lang w:val="es-VE"/>
        </w:rPr>
        <w:t>80</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Tampoco se impedirá </w:t>
      </w:r>
      <w:r w:rsidR="00FD34BE">
        <w:rPr>
          <w:color w:val="000000"/>
          <w:lang w:val="es-VE"/>
        </w:rPr>
        <w:t xml:space="preserve">a </w:t>
      </w:r>
      <w:r w:rsidRPr="0094631F">
        <w:rPr>
          <w:color w:val="000000"/>
          <w:lang w:val="es-VE"/>
        </w:rPr>
        <w:t>los ciudadanos el derecho de tener y llevar armas lícitas y permitidas para su defensa; y el Poder Militar en todos casos se conservará en una exacta subordinación a la autoridad civil y será dirigido por ella.</w:t>
      </w:r>
    </w:p>
    <w:p w:rsidR="0094631F" w:rsidRDefault="0094631F" w:rsidP="0094631F">
      <w:pPr>
        <w:pStyle w:val="NormalWeb"/>
        <w:shd w:val="clear" w:color="auto" w:fill="FFFFFF"/>
        <w:spacing w:before="0" w:beforeAutospacing="0" w:after="0" w:afterAutospacing="0"/>
        <w:jc w:val="both"/>
        <w:rPr>
          <w:color w:val="000000"/>
          <w:lang w:val="es-VE"/>
        </w:rPr>
      </w:pPr>
      <w:bookmarkStart w:id="99" w:name="214"/>
      <w:bookmarkEnd w:id="99"/>
      <w:r w:rsidRPr="0094631F">
        <w:rPr>
          <w:rStyle w:val="Forte"/>
          <w:color w:val="000000"/>
          <w:lang w:val="es-VE"/>
        </w:rPr>
        <w:t>Artículo 18</w:t>
      </w:r>
      <w:r w:rsidR="00FD34BE">
        <w:rPr>
          <w:rStyle w:val="Forte"/>
          <w:color w:val="000000"/>
          <w:lang w:val="es-VE"/>
        </w:rPr>
        <w:t>1</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No habrá fuero alguno personal: sólo la naturaleza de las materias determinará los Magistrados a que pertenezca su conocimiento; y los empleados de cualquier ramo, en los casos que ocurren sobre asuntos que no fueran propios de su profesión y carrera, se sujetarán al juicio de los Magistrados y Tribunales ordinarios, como los demás ciudadanos.</w:t>
      </w:r>
    </w:p>
    <w:p w:rsidR="0094631F" w:rsidRDefault="0094631F" w:rsidP="0094631F">
      <w:pPr>
        <w:pStyle w:val="NormalWeb"/>
        <w:shd w:val="clear" w:color="auto" w:fill="FFFFFF"/>
        <w:spacing w:before="0" w:beforeAutospacing="0" w:after="0" w:afterAutospacing="0"/>
        <w:jc w:val="both"/>
        <w:rPr>
          <w:color w:val="000000"/>
          <w:lang w:val="es-VE"/>
        </w:rPr>
      </w:pPr>
      <w:bookmarkStart w:id="100" w:name="215"/>
      <w:bookmarkEnd w:id="100"/>
      <w:r w:rsidRPr="0094631F">
        <w:rPr>
          <w:rStyle w:val="Forte"/>
          <w:color w:val="000000"/>
          <w:lang w:val="es-VE"/>
        </w:rPr>
        <w:t>Artículo 18</w:t>
      </w:r>
      <w:r w:rsidR="00FD34BE">
        <w:rPr>
          <w:rStyle w:val="Forte"/>
          <w:color w:val="000000"/>
          <w:lang w:val="es-VE"/>
        </w:rPr>
        <w:t>2</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Será libre el derecho de manifestar los pensamientos por medio de la imprenta; pero cualquiera que lo ejerza se hará responsable a las leyes, si ataca y perturba</w:t>
      </w:r>
      <w:r w:rsidR="00FD34BE">
        <w:rPr>
          <w:color w:val="000000"/>
          <w:lang w:val="es-VE"/>
        </w:rPr>
        <w:t>,</w:t>
      </w:r>
      <w:r w:rsidRPr="0094631F">
        <w:rPr>
          <w:color w:val="000000"/>
          <w:lang w:val="es-VE"/>
        </w:rPr>
        <w:t xml:space="preserve"> con sus opiniones</w:t>
      </w:r>
      <w:r w:rsidR="00FD34BE">
        <w:rPr>
          <w:color w:val="000000"/>
          <w:lang w:val="es-VE"/>
        </w:rPr>
        <w:t>,</w:t>
      </w:r>
      <w:r w:rsidRPr="0094631F">
        <w:rPr>
          <w:color w:val="000000"/>
          <w:lang w:val="es-VE"/>
        </w:rPr>
        <w:t xml:space="preserve"> la tranquilidad pública, la moral cristiana, la propiedad y</w:t>
      </w:r>
      <w:r w:rsidR="00FD34BE">
        <w:rPr>
          <w:color w:val="000000"/>
          <w:lang w:val="es-VE"/>
        </w:rPr>
        <w:t xml:space="preserve"> la </w:t>
      </w:r>
      <w:r w:rsidRPr="0094631F">
        <w:rPr>
          <w:color w:val="000000"/>
          <w:lang w:val="es-VE"/>
        </w:rPr>
        <w:t>estimación de algún ciudadano.</w:t>
      </w:r>
    </w:p>
    <w:p w:rsidR="0094631F" w:rsidRDefault="0094631F" w:rsidP="0094631F">
      <w:pPr>
        <w:pStyle w:val="NormalWeb"/>
        <w:shd w:val="clear" w:color="auto" w:fill="FFFFFF"/>
        <w:spacing w:before="0" w:beforeAutospacing="0" w:after="0" w:afterAutospacing="0"/>
        <w:jc w:val="both"/>
        <w:rPr>
          <w:color w:val="000000"/>
          <w:lang w:val="es-VE"/>
        </w:rPr>
      </w:pPr>
      <w:bookmarkStart w:id="101" w:name="216"/>
      <w:bookmarkEnd w:id="101"/>
      <w:r w:rsidRPr="0094631F">
        <w:rPr>
          <w:rStyle w:val="Forte"/>
          <w:color w:val="000000"/>
          <w:lang w:val="es-VE"/>
        </w:rPr>
        <w:lastRenderedPageBreak/>
        <w:t>Artículo 18</w:t>
      </w:r>
      <w:r w:rsidR="00FD34BE">
        <w:rPr>
          <w:rStyle w:val="Forte"/>
          <w:color w:val="000000"/>
          <w:lang w:val="es-VE"/>
        </w:rPr>
        <w:t>3</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Las Legislaturas </w:t>
      </w:r>
      <w:r w:rsidR="00FD34BE">
        <w:rPr>
          <w:color w:val="000000"/>
          <w:lang w:val="es-VE"/>
        </w:rPr>
        <w:t>P</w:t>
      </w:r>
      <w:r w:rsidRPr="0094631F">
        <w:rPr>
          <w:color w:val="000000"/>
          <w:lang w:val="es-VE"/>
        </w:rPr>
        <w:t xml:space="preserve">rovinciales tendrán el derecho de petición al Congreso y no se impedirá a los habitantes a reunirse ordenada y pacíficamente en sus respectivas Parroquias para consultarse y tratar sobre sus intereses, dar instrucciones </w:t>
      </w:r>
      <w:r w:rsidR="00FD34BE" w:rsidRPr="0094631F">
        <w:rPr>
          <w:color w:val="000000"/>
          <w:lang w:val="es-VE"/>
        </w:rPr>
        <w:t xml:space="preserve">o dirigir peticiones </w:t>
      </w:r>
      <w:r w:rsidRPr="0094631F">
        <w:rPr>
          <w:color w:val="000000"/>
          <w:lang w:val="es-VE"/>
        </w:rPr>
        <w:t>a sus Representantes en el Congreso</w:t>
      </w:r>
      <w:r w:rsidR="00FD34BE">
        <w:rPr>
          <w:color w:val="000000"/>
          <w:lang w:val="es-VE"/>
        </w:rPr>
        <w:t>,</w:t>
      </w:r>
      <w:r w:rsidRPr="0094631F">
        <w:rPr>
          <w:color w:val="000000"/>
          <w:lang w:val="es-VE"/>
        </w:rPr>
        <w:t xml:space="preserve"> en </w:t>
      </w:r>
      <w:r w:rsidR="00FD34BE">
        <w:rPr>
          <w:color w:val="000000"/>
          <w:lang w:val="es-VE"/>
        </w:rPr>
        <w:t>e</w:t>
      </w:r>
      <w:r w:rsidRPr="0094631F">
        <w:rPr>
          <w:color w:val="000000"/>
          <w:lang w:val="es-VE"/>
        </w:rPr>
        <w:t xml:space="preserve">l </w:t>
      </w:r>
      <w:r w:rsidR="00FD34BE">
        <w:rPr>
          <w:color w:val="000000"/>
          <w:lang w:val="es-VE"/>
        </w:rPr>
        <w:t xml:space="preserve">Cuerpo Legislativo del Estado Federado o en el Municipal, </w:t>
      </w:r>
      <w:r w:rsidRPr="0094631F">
        <w:rPr>
          <w:color w:val="000000"/>
          <w:lang w:val="es-VE"/>
        </w:rPr>
        <w:t>sobre reparación de agravios o males que sufran en sus propios negocios</w:t>
      </w:r>
      <w:r w:rsidR="003E4ECD">
        <w:rPr>
          <w:color w:val="000000"/>
          <w:lang w:val="es-VE"/>
        </w:rPr>
        <w:t xml:space="preserve"> o de la Parroquia</w:t>
      </w:r>
      <w:r w:rsidRPr="0094631F">
        <w:rPr>
          <w:color w:val="000000"/>
          <w:lang w:val="es-VE"/>
        </w:rPr>
        <w:t>.</w:t>
      </w:r>
    </w:p>
    <w:p w:rsidR="0094631F" w:rsidRDefault="0094631F" w:rsidP="0094631F">
      <w:pPr>
        <w:pStyle w:val="NormalWeb"/>
        <w:shd w:val="clear" w:color="auto" w:fill="FFFFFF"/>
        <w:spacing w:before="0" w:beforeAutospacing="0" w:after="0" w:afterAutospacing="0"/>
        <w:jc w:val="both"/>
        <w:rPr>
          <w:color w:val="000000"/>
          <w:lang w:val="es-VE"/>
        </w:rPr>
      </w:pPr>
      <w:bookmarkStart w:id="102" w:name="217"/>
      <w:bookmarkEnd w:id="102"/>
      <w:r w:rsidRPr="0094631F">
        <w:rPr>
          <w:rStyle w:val="Forte"/>
          <w:color w:val="000000"/>
          <w:lang w:val="es-VE"/>
        </w:rPr>
        <w:t>Artículo 18</w:t>
      </w:r>
      <w:r w:rsidR="00FD34BE">
        <w:rPr>
          <w:rStyle w:val="Forte"/>
          <w:color w:val="000000"/>
          <w:lang w:val="es-VE"/>
        </w:rPr>
        <w:t>4</w:t>
      </w:r>
      <w:r w:rsidRPr="0094631F">
        <w:rPr>
          <w:rStyle w:val="Forte"/>
          <w:color w:val="000000"/>
          <w:lang w:val="es-VE"/>
        </w:rPr>
        <w:t>.-</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Para todos estos casos deberá preceder</w:t>
      </w:r>
      <w:r w:rsidR="00FD34BE">
        <w:rPr>
          <w:color w:val="000000"/>
          <w:lang w:val="es-VE"/>
        </w:rPr>
        <w:t>,</w:t>
      </w:r>
      <w:r w:rsidRPr="0094631F">
        <w:rPr>
          <w:color w:val="000000"/>
          <w:lang w:val="es-VE"/>
        </w:rPr>
        <w:t xml:space="preserve"> necesariamente</w:t>
      </w:r>
      <w:r w:rsidR="00FD34BE">
        <w:rPr>
          <w:color w:val="000000"/>
          <w:lang w:val="es-VE"/>
        </w:rPr>
        <w:t>,</w:t>
      </w:r>
      <w:r w:rsidRPr="0094631F">
        <w:rPr>
          <w:color w:val="000000"/>
          <w:lang w:val="es-VE"/>
        </w:rPr>
        <w:t xml:space="preserve"> solicitud expresa por escrito de cuan</w:t>
      </w:r>
      <w:r w:rsidR="00FD34BE">
        <w:rPr>
          <w:color w:val="000000"/>
          <w:lang w:val="es-VE"/>
        </w:rPr>
        <w:t>t</w:t>
      </w:r>
      <w:r w:rsidRPr="0094631F">
        <w:rPr>
          <w:color w:val="000000"/>
          <w:lang w:val="es-VE"/>
        </w:rPr>
        <w:t xml:space="preserve">o menos en número de </w:t>
      </w:r>
      <w:r w:rsidR="00FD34BE">
        <w:rPr>
          <w:color w:val="000000"/>
          <w:lang w:val="es-VE"/>
        </w:rPr>
        <w:t>cinco</w:t>
      </w:r>
      <w:r w:rsidRPr="0094631F">
        <w:rPr>
          <w:color w:val="000000"/>
          <w:lang w:val="es-VE"/>
        </w:rPr>
        <w:t xml:space="preserve">, </w:t>
      </w:r>
      <w:r w:rsidR="00206B93">
        <w:rPr>
          <w:color w:val="000000"/>
          <w:lang w:val="es-VE"/>
        </w:rPr>
        <w:t xml:space="preserve">Ciudadanos </w:t>
      </w:r>
      <w:proofErr w:type="spellStart"/>
      <w:r w:rsidR="00206B93" w:rsidRPr="0094631F">
        <w:rPr>
          <w:color w:val="000000"/>
          <w:lang w:val="es-VE"/>
        </w:rPr>
        <w:t>sufragantes</w:t>
      </w:r>
      <w:proofErr w:type="spellEnd"/>
      <w:r w:rsidR="00206B93" w:rsidRPr="0094631F">
        <w:rPr>
          <w:color w:val="000000"/>
          <w:lang w:val="es-VE"/>
        </w:rPr>
        <w:t xml:space="preserve"> o electores </w:t>
      </w:r>
      <w:r w:rsidR="00206B93">
        <w:rPr>
          <w:color w:val="000000"/>
          <w:lang w:val="es-VE"/>
        </w:rPr>
        <w:t>sin causa judicial, moradores de la misma Parroquia</w:t>
      </w:r>
      <w:r w:rsidR="00FD34BE" w:rsidRPr="0094631F">
        <w:rPr>
          <w:color w:val="000000"/>
          <w:lang w:val="es-VE"/>
        </w:rPr>
        <w:t xml:space="preserve">, </w:t>
      </w:r>
      <w:r w:rsidR="00FD34BE">
        <w:rPr>
          <w:color w:val="000000"/>
          <w:lang w:val="es-VE"/>
        </w:rPr>
        <w:t xml:space="preserve"> </w:t>
      </w:r>
      <w:r w:rsidRPr="0094631F">
        <w:rPr>
          <w:color w:val="000000"/>
          <w:lang w:val="es-VE"/>
        </w:rPr>
        <w:t>pidiendo la reunión a la respectiva Municipalidad y ésta determinará el día</w:t>
      </w:r>
      <w:r w:rsidR="00206B93">
        <w:rPr>
          <w:color w:val="000000"/>
          <w:lang w:val="es-VE"/>
        </w:rPr>
        <w:t>, hora y lugar de la Parroquia</w:t>
      </w:r>
      <w:r w:rsidRPr="0094631F">
        <w:rPr>
          <w:color w:val="000000"/>
          <w:lang w:val="es-VE"/>
        </w:rPr>
        <w:t xml:space="preserve">, comisionará algún Magistrado o persona respetable del </w:t>
      </w:r>
      <w:r w:rsidR="00206B93">
        <w:rPr>
          <w:color w:val="000000"/>
          <w:lang w:val="es-VE"/>
        </w:rPr>
        <w:t xml:space="preserve">Municipio, </w:t>
      </w:r>
      <w:r w:rsidRPr="0094631F">
        <w:rPr>
          <w:color w:val="000000"/>
          <w:lang w:val="es-VE"/>
        </w:rPr>
        <w:t xml:space="preserve">para que presida la Junta </w:t>
      </w:r>
      <w:r w:rsidR="00206B93">
        <w:rPr>
          <w:color w:val="000000"/>
          <w:lang w:val="es-VE"/>
        </w:rPr>
        <w:t xml:space="preserve">solicitada, una vez </w:t>
      </w:r>
      <w:r w:rsidRPr="0094631F">
        <w:rPr>
          <w:color w:val="000000"/>
          <w:lang w:val="es-VE"/>
        </w:rPr>
        <w:t>concluida</w:t>
      </w:r>
      <w:r w:rsidR="00206B93">
        <w:rPr>
          <w:color w:val="000000"/>
          <w:lang w:val="es-VE"/>
        </w:rPr>
        <w:t xml:space="preserve"> la sesión y </w:t>
      </w:r>
      <w:r w:rsidRPr="0094631F">
        <w:rPr>
          <w:color w:val="000000"/>
          <w:lang w:val="es-VE"/>
        </w:rPr>
        <w:t xml:space="preserve">extendida </w:t>
      </w:r>
      <w:r w:rsidR="00206B93">
        <w:rPr>
          <w:color w:val="000000"/>
          <w:lang w:val="es-VE"/>
        </w:rPr>
        <w:t>el</w:t>
      </w:r>
      <w:r w:rsidRPr="0094631F">
        <w:rPr>
          <w:color w:val="000000"/>
          <w:lang w:val="es-VE"/>
        </w:rPr>
        <w:t xml:space="preserve"> acta</w:t>
      </w:r>
      <w:r w:rsidR="00206B93">
        <w:rPr>
          <w:color w:val="000000"/>
          <w:lang w:val="es-VE"/>
        </w:rPr>
        <w:t xml:space="preserve"> respectiva</w:t>
      </w:r>
      <w:r w:rsidRPr="0094631F">
        <w:rPr>
          <w:color w:val="000000"/>
          <w:lang w:val="es-VE"/>
        </w:rPr>
        <w:t xml:space="preserve">, la </w:t>
      </w:r>
      <w:r w:rsidR="00206B93">
        <w:rPr>
          <w:color w:val="000000"/>
          <w:lang w:val="es-VE"/>
        </w:rPr>
        <w:t xml:space="preserve">misma será </w:t>
      </w:r>
      <w:r w:rsidRPr="0094631F">
        <w:rPr>
          <w:color w:val="000000"/>
          <w:lang w:val="es-VE"/>
        </w:rPr>
        <w:t xml:space="preserve">remita a la Municipalidad </w:t>
      </w:r>
      <w:r w:rsidR="00206B93">
        <w:rPr>
          <w:color w:val="000000"/>
          <w:lang w:val="es-VE"/>
        </w:rPr>
        <w:t xml:space="preserve">la cual </w:t>
      </w:r>
      <w:r w:rsidRPr="0094631F">
        <w:rPr>
          <w:color w:val="000000"/>
          <w:lang w:val="es-VE"/>
        </w:rPr>
        <w:t>dará la dirección conveniente</w:t>
      </w:r>
      <w:r w:rsidR="00206B93">
        <w:rPr>
          <w:color w:val="000000"/>
          <w:lang w:val="es-VE"/>
        </w:rPr>
        <w:t xml:space="preserve"> para que la o las peticiones, instrucción o instrucciones acordadas, sean debidamente tratadas y prontamente respondidas</w:t>
      </w:r>
      <w:r w:rsidRPr="0094631F">
        <w:rPr>
          <w:color w:val="000000"/>
          <w:lang w:val="es-VE"/>
        </w:rPr>
        <w:t>.</w:t>
      </w:r>
    </w:p>
    <w:p w:rsidR="0094631F" w:rsidRDefault="0094631F" w:rsidP="0094631F">
      <w:pPr>
        <w:pStyle w:val="NormalWeb"/>
        <w:shd w:val="clear" w:color="auto" w:fill="FFFFFF"/>
        <w:spacing w:before="0" w:beforeAutospacing="0" w:after="0" w:afterAutospacing="0"/>
        <w:jc w:val="both"/>
        <w:rPr>
          <w:color w:val="000000"/>
          <w:lang w:val="es-VE"/>
        </w:rPr>
      </w:pPr>
      <w:bookmarkStart w:id="103" w:name="218"/>
      <w:bookmarkStart w:id="104" w:name="219"/>
      <w:bookmarkEnd w:id="103"/>
      <w:bookmarkEnd w:id="104"/>
      <w:r w:rsidRPr="0094631F">
        <w:rPr>
          <w:rStyle w:val="Forte"/>
          <w:color w:val="000000"/>
          <w:lang w:val="es-VE"/>
        </w:rPr>
        <w:t>Artículo 185.-</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El poder suspender las leyes o de detener su ejecución, nunca deberá ejercitarse, sino por las Legislaturas respectivas o por autoridad dimanada de ellas para sólo aquellos casos particulares que hubieren expresamente provisto fuera de los que se expresa la Constitución; y toda suspensión o detención que se haga en virtud de cualquiera autoridad sin el consentimiento de los Representantes de</w:t>
      </w:r>
      <w:r w:rsidR="003E4ECD">
        <w:rPr>
          <w:color w:val="000000"/>
          <w:lang w:val="es-VE"/>
        </w:rPr>
        <w:t xml:space="preserve"> </w:t>
      </w:r>
      <w:r w:rsidRPr="0094631F">
        <w:rPr>
          <w:color w:val="000000"/>
          <w:lang w:val="es-VE"/>
        </w:rPr>
        <w:t>l</w:t>
      </w:r>
      <w:r w:rsidR="003E4ECD">
        <w:rPr>
          <w:color w:val="000000"/>
          <w:lang w:val="es-VE"/>
        </w:rPr>
        <w:t>a</w:t>
      </w:r>
      <w:r w:rsidRPr="0094631F">
        <w:rPr>
          <w:color w:val="000000"/>
          <w:lang w:val="es-VE"/>
        </w:rPr>
        <w:t xml:space="preserve"> </w:t>
      </w:r>
      <w:r w:rsidR="003E4ECD">
        <w:rPr>
          <w:color w:val="000000"/>
          <w:lang w:val="es-VE"/>
        </w:rPr>
        <w:t>Sociedad</w:t>
      </w:r>
      <w:r w:rsidRPr="0094631F">
        <w:rPr>
          <w:color w:val="000000"/>
          <w:lang w:val="es-VE"/>
        </w:rPr>
        <w:t>, se rechazará como un atentado a sus derechos.</w:t>
      </w:r>
    </w:p>
    <w:p w:rsidR="0094631F" w:rsidRDefault="0094631F" w:rsidP="0094631F">
      <w:pPr>
        <w:pStyle w:val="NormalWeb"/>
        <w:shd w:val="clear" w:color="auto" w:fill="FFFFFF"/>
        <w:spacing w:before="0" w:beforeAutospacing="0" w:after="0" w:afterAutospacing="0"/>
        <w:jc w:val="both"/>
        <w:rPr>
          <w:color w:val="000000"/>
          <w:lang w:val="es-VE"/>
        </w:rPr>
      </w:pPr>
      <w:bookmarkStart w:id="105" w:name="220"/>
      <w:bookmarkEnd w:id="105"/>
      <w:r w:rsidRPr="0094631F">
        <w:rPr>
          <w:rStyle w:val="Forte"/>
          <w:color w:val="000000"/>
          <w:lang w:val="es-VE"/>
        </w:rPr>
        <w:t>Artículo 186.-</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El Poder Legislativo suplirá provisionalmente a todos los casos en que la Constitución respectiva estuviera muda y proveerá con oportunidad arreglándose a la misma Constitución la adicción o reforma que pareciere necesario hacer en ella.</w:t>
      </w:r>
    </w:p>
    <w:p w:rsidR="0094631F" w:rsidRDefault="0094631F" w:rsidP="0094631F">
      <w:pPr>
        <w:pStyle w:val="NormalWeb"/>
        <w:shd w:val="clear" w:color="auto" w:fill="FFFFFF"/>
        <w:spacing w:before="0" w:beforeAutospacing="0" w:after="0" w:afterAutospacing="0"/>
        <w:jc w:val="both"/>
        <w:rPr>
          <w:color w:val="000000"/>
          <w:lang w:val="es-VE"/>
        </w:rPr>
      </w:pPr>
      <w:bookmarkStart w:id="106" w:name="221"/>
      <w:bookmarkEnd w:id="106"/>
      <w:r w:rsidRPr="0094631F">
        <w:rPr>
          <w:rStyle w:val="Forte"/>
          <w:color w:val="000000"/>
          <w:lang w:val="es-VE"/>
        </w:rPr>
        <w:t>Artículo 187.-</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El derecho de</w:t>
      </w:r>
      <w:r w:rsidR="003E4ECD">
        <w:rPr>
          <w:color w:val="000000"/>
          <w:lang w:val="es-VE"/>
        </w:rPr>
        <w:t xml:space="preserve"> </w:t>
      </w:r>
      <w:r w:rsidRPr="0094631F">
        <w:rPr>
          <w:color w:val="000000"/>
          <w:lang w:val="es-VE"/>
        </w:rPr>
        <w:t>l</w:t>
      </w:r>
      <w:r w:rsidR="003E4ECD">
        <w:rPr>
          <w:color w:val="000000"/>
          <w:lang w:val="es-VE"/>
        </w:rPr>
        <w:t>a</w:t>
      </w:r>
      <w:r w:rsidRPr="0094631F">
        <w:rPr>
          <w:color w:val="000000"/>
          <w:lang w:val="es-VE"/>
        </w:rPr>
        <w:t xml:space="preserve"> </w:t>
      </w:r>
      <w:r w:rsidR="003E4ECD">
        <w:rPr>
          <w:color w:val="000000"/>
          <w:lang w:val="es-VE"/>
        </w:rPr>
        <w:t xml:space="preserve">Sociedad </w:t>
      </w:r>
      <w:r w:rsidRPr="0094631F">
        <w:rPr>
          <w:color w:val="000000"/>
          <w:lang w:val="es-VE"/>
        </w:rPr>
        <w:t>para participar en la Legislatura es la mayor seguridad y el más firme fundamento de un gobierno libre; por tanto, es preciso que las elecciones sean libres y frecuentes</w:t>
      </w:r>
      <w:r w:rsidR="003E4ECD">
        <w:rPr>
          <w:color w:val="000000"/>
          <w:lang w:val="es-VE"/>
        </w:rPr>
        <w:t>,</w:t>
      </w:r>
      <w:r w:rsidRPr="0094631F">
        <w:rPr>
          <w:color w:val="000000"/>
          <w:lang w:val="es-VE"/>
        </w:rPr>
        <w:t xml:space="preserve"> y que los ciudadanos en quienes concurran las calificaciones de moderadas propiedades y demás que procuran un mayor interés a la comunidad, tengan derecho para sufragar y elegir </w:t>
      </w:r>
      <w:r w:rsidR="003E4ECD">
        <w:rPr>
          <w:color w:val="000000"/>
          <w:lang w:val="es-VE"/>
        </w:rPr>
        <w:t xml:space="preserve">a </w:t>
      </w:r>
      <w:r w:rsidRPr="0094631F">
        <w:rPr>
          <w:color w:val="000000"/>
          <w:lang w:val="es-VE"/>
        </w:rPr>
        <w:t>los miembros de la Legislatura a épocas señaladas y poco distantes como previene la Constitución.</w:t>
      </w:r>
      <w:r w:rsidR="003E4ECD">
        <w:rPr>
          <w:color w:val="000000"/>
          <w:lang w:val="es-VE"/>
        </w:rPr>
        <w:t xml:space="preserve"> Los Ciudadanos condenados por delitos</w:t>
      </w:r>
      <w:r w:rsidR="00895B7E">
        <w:rPr>
          <w:color w:val="000000"/>
          <w:lang w:val="es-VE"/>
        </w:rPr>
        <w:t xml:space="preserve"> contra el Estado y la Sociedad tanto local, como regional o local, </w:t>
      </w:r>
      <w:r w:rsidR="003E4ECD">
        <w:rPr>
          <w:color w:val="000000"/>
          <w:lang w:val="es-VE"/>
        </w:rPr>
        <w:t>y en cumplimiento de las sanciones, no podrán Sufragar en los procesos eleccionarios de funcionarios para cargos públicos, ni ser propuestos como candidatos para algún cargo público</w:t>
      </w:r>
      <w:r w:rsidR="00D70E43">
        <w:rPr>
          <w:color w:val="000000"/>
          <w:lang w:val="es-VE"/>
        </w:rPr>
        <w:t xml:space="preserve"> sean locales, regionales o nacionales</w:t>
      </w:r>
      <w:r w:rsidR="003E4ECD">
        <w:rPr>
          <w:color w:val="000000"/>
          <w:lang w:val="es-VE"/>
        </w:rPr>
        <w:t>.</w:t>
      </w:r>
    </w:p>
    <w:p w:rsidR="0094631F" w:rsidRDefault="0094631F" w:rsidP="0094631F">
      <w:pPr>
        <w:pStyle w:val="NormalWeb"/>
        <w:shd w:val="clear" w:color="auto" w:fill="FFFFFF"/>
        <w:spacing w:before="0" w:beforeAutospacing="0" w:after="0" w:afterAutospacing="0"/>
        <w:jc w:val="both"/>
        <w:rPr>
          <w:color w:val="000000"/>
          <w:lang w:val="es-VE"/>
        </w:rPr>
      </w:pPr>
      <w:bookmarkStart w:id="107" w:name="222"/>
      <w:bookmarkEnd w:id="107"/>
      <w:r w:rsidRPr="0094631F">
        <w:rPr>
          <w:rStyle w:val="Forte"/>
          <w:color w:val="000000"/>
          <w:lang w:val="es-VE"/>
        </w:rPr>
        <w:t>Artículo 188.-</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Una dilatada continuación en los principales funcionarios del Poder Ejecutivo, es peligrosa a la libertad; y esta circunstancia reclama poderosamente una rotación periódica entre los miembros del referido Departamento para asegurarla.</w:t>
      </w:r>
    </w:p>
    <w:p w:rsidR="0094631F" w:rsidRDefault="0094631F" w:rsidP="0094631F">
      <w:pPr>
        <w:pStyle w:val="NormalWeb"/>
        <w:shd w:val="clear" w:color="auto" w:fill="FFFFFF"/>
        <w:spacing w:before="0" w:beforeAutospacing="0" w:after="0" w:afterAutospacing="0"/>
        <w:jc w:val="both"/>
        <w:rPr>
          <w:color w:val="000000"/>
          <w:lang w:val="es-VE"/>
        </w:rPr>
      </w:pPr>
      <w:bookmarkStart w:id="108" w:name="223"/>
      <w:bookmarkEnd w:id="108"/>
      <w:r w:rsidRPr="0094631F">
        <w:rPr>
          <w:rStyle w:val="Forte"/>
          <w:color w:val="000000"/>
          <w:lang w:val="es-VE"/>
        </w:rPr>
        <w:t>Artículo 189.-</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lastRenderedPageBreak/>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Los tres departamentos esenciales del Gobierno, a saber: el Legislativo; el Ejecutivo y el Judicial, es preciso que se conserven tan separados, e independientes el uno del otro, cuando lo exija la naturaleza de un Gobierno libre o cuanto es conveniente con cadena de conexión que liga toda la fabrica de la Constitución en un modo indisoluble de amistad y unión</w:t>
      </w:r>
      <w:r w:rsidR="00895B7E">
        <w:rPr>
          <w:color w:val="000000"/>
          <w:lang w:val="es-VE"/>
        </w:rPr>
        <w:t>, especialmente para la conservación de la integridad de la República, su Estado y la Sociedad que le conforman</w:t>
      </w:r>
      <w:r w:rsidRPr="0094631F">
        <w:rPr>
          <w:color w:val="000000"/>
          <w:lang w:val="es-VE"/>
        </w:rPr>
        <w:t>.</w:t>
      </w:r>
    </w:p>
    <w:p w:rsidR="0094631F" w:rsidRDefault="0094631F" w:rsidP="0094631F">
      <w:pPr>
        <w:pStyle w:val="NormalWeb"/>
        <w:shd w:val="clear" w:color="auto" w:fill="FFFFFF"/>
        <w:spacing w:before="0" w:beforeAutospacing="0" w:after="0" w:afterAutospacing="0"/>
        <w:jc w:val="both"/>
        <w:rPr>
          <w:color w:val="000000"/>
          <w:lang w:val="es-VE"/>
        </w:rPr>
      </w:pPr>
      <w:bookmarkStart w:id="109" w:name="224"/>
      <w:bookmarkEnd w:id="109"/>
      <w:r w:rsidRPr="0094631F">
        <w:rPr>
          <w:rStyle w:val="Forte"/>
          <w:color w:val="000000"/>
          <w:lang w:val="es-VE"/>
        </w:rPr>
        <w:t>Artículo 190.-</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La emigración </w:t>
      </w:r>
      <w:r w:rsidR="00895B7E">
        <w:rPr>
          <w:color w:val="000000"/>
          <w:lang w:val="es-VE"/>
        </w:rPr>
        <w:t xml:space="preserve">de los Ciudadanos de la República entre los Estados Federados </w:t>
      </w:r>
      <w:r w:rsidRPr="0094631F">
        <w:rPr>
          <w:color w:val="000000"/>
          <w:lang w:val="es-VE"/>
        </w:rPr>
        <w:t>será enteramente libre</w:t>
      </w:r>
      <w:r w:rsidR="00D1633A">
        <w:rPr>
          <w:color w:val="000000"/>
          <w:lang w:val="es-VE"/>
        </w:rPr>
        <w:t>,</w:t>
      </w:r>
      <w:r w:rsidR="00895B7E">
        <w:rPr>
          <w:color w:val="000000"/>
          <w:lang w:val="es-VE"/>
        </w:rPr>
        <w:t xml:space="preserve"> al igual que el </w:t>
      </w:r>
      <w:r w:rsidR="00D1633A">
        <w:rPr>
          <w:color w:val="000000"/>
          <w:lang w:val="es-VE"/>
        </w:rPr>
        <w:t xml:space="preserve">establecimiento y </w:t>
      </w:r>
      <w:r w:rsidR="00895B7E">
        <w:rPr>
          <w:color w:val="000000"/>
          <w:lang w:val="es-VE"/>
        </w:rPr>
        <w:t>ejercicio de las relaciones comerciales</w:t>
      </w:r>
      <w:r w:rsidR="00D1633A">
        <w:rPr>
          <w:color w:val="000000"/>
          <w:lang w:val="es-VE"/>
        </w:rPr>
        <w:t>, culturales, deportivas, tecnológicas o de cualquier otra índole legal</w:t>
      </w:r>
      <w:r w:rsidRPr="0094631F">
        <w:rPr>
          <w:color w:val="000000"/>
          <w:lang w:val="es-VE"/>
        </w:rPr>
        <w:t>.</w:t>
      </w:r>
    </w:p>
    <w:p w:rsidR="0094631F" w:rsidRDefault="0094631F" w:rsidP="0094631F">
      <w:pPr>
        <w:pStyle w:val="NormalWeb"/>
        <w:shd w:val="clear" w:color="auto" w:fill="FFFFFF"/>
        <w:spacing w:before="0" w:beforeAutospacing="0" w:after="0" w:afterAutospacing="0"/>
        <w:jc w:val="both"/>
        <w:rPr>
          <w:color w:val="000000"/>
          <w:lang w:val="es-VE"/>
        </w:rPr>
      </w:pPr>
      <w:bookmarkStart w:id="110" w:name="225"/>
      <w:bookmarkEnd w:id="110"/>
      <w:r w:rsidRPr="0094631F">
        <w:rPr>
          <w:rStyle w:val="Forte"/>
          <w:color w:val="000000"/>
          <w:lang w:val="es-VE"/>
        </w:rPr>
        <w:t>Artículo 191.-</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Los Gobiernos se han constituidos para la felicidad común, para la protección y seguridad de los </w:t>
      </w:r>
      <w:r w:rsidR="00D1633A">
        <w:rPr>
          <w:color w:val="000000"/>
          <w:lang w:val="es-VE"/>
        </w:rPr>
        <w:t xml:space="preserve">Ciudadanos y los Estados Federados </w:t>
      </w:r>
      <w:r w:rsidRPr="0094631F">
        <w:rPr>
          <w:color w:val="000000"/>
          <w:lang w:val="es-VE"/>
        </w:rPr>
        <w:t xml:space="preserve">que los componen y no para el beneficio, honor o privado interés de algún </w:t>
      </w:r>
      <w:r w:rsidR="00D1633A">
        <w:rPr>
          <w:color w:val="000000"/>
          <w:lang w:val="es-VE"/>
        </w:rPr>
        <w:t>individuo</w:t>
      </w:r>
      <w:r w:rsidRPr="0094631F">
        <w:rPr>
          <w:color w:val="000000"/>
          <w:lang w:val="es-VE"/>
        </w:rPr>
        <w:t xml:space="preserve">, de alguna familia; o de alguna clase de </w:t>
      </w:r>
      <w:r w:rsidR="00D1633A">
        <w:rPr>
          <w:color w:val="000000"/>
          <w:lang w:val="es-VE"/>
        </w:rPr>
        <w:t xml:space="preserve">Ciudadanos </w:t>
      </w:r>
      <w:r w:rsidRPr="0094631F">
        <w:rPr>
          <w:color w:val="000000"/>
          <w:lang w:val="es-VE"/>
        </w:rPr>
        <w:t xml:space="preserve">en particular, que sólo son una parte de la </w:t>
      </w:r>
      <w:r w:rsidR="00D1633A">
        <w:rPr>
          <w:color w:val="000000"/>
          <w:lang w:val="es-VE"/>
        </w:rPr>
        <w:t>Sociedad</w:t>
      </w:r>
      <w:r w:rsidRPr="0094631F">
        <w:rPr>
          <w:color w:val="000000"/>
          <w:lang w:val="es-VE"/>
        </w:rPr>
        <w:t xml:space="preserve">. El mejor de todos los Gobiernos será el que fuere más propio para producir la mayor suma de bien y de felicidad y estuviere más a cubierto del peligro de una mala administración; y cuantas veces se reconociere que un Gobierno es incapaz de llenar estos objetos o que fuere contrario a ellos la mayoría de la nación, tiene indubitablemente el derecho inajenable, e imprescriptible de abolirlo, cambiarlo o reformarlo, del modo que juzgue más propio para procurar el bien público. Para obtener esta indispensable mayoría, sin daño de la justicia ni de la libertad general, la Constitución presenta y ordena los medios más razonables, justos y regulares en el </w:t>
      </w:r>
      <w:r w:rsidRPr="00EF68EA">
        <w:rPr>
          <w:color w:val="FF0000"/>
          <w:lang w:val="es-VE"/>
        </w:rPr>
        <w:t>Capítulo de la revisión</w:t>
      </w:r>
      <w:r w:rsidRPr="0094631F">
        <w:rPr>
          <w:color w:val="000000"/>
          <w:lang w:val="es-VE"/>
        </w:rPr>
        <w:t xml:space="preserve"> y </w:t>
      </w:r>
      <w:r w:rsidR="00D1633A">
        <w:rPr>
          <w:color w:val="000000"/>
          <w:lang w:val="es-VE"/>
        </w:rPr>
        <w:t xml:space="preserve">los Estados Federados </w:t>
      </w:r>
      <w:r w:rsidRPr="0094631F">
        <w:rPr>
          <w:color w:val="000000"/>
          <w:lang w:val="es-VE"/>
        </w:rPr>
        <w:t>adoptarán otros semejantes o equivalentes en sus respectivas constituciones.</w:t>
      </w:r>
    </w:p>
    <w:p w:rsidR="00D1633A" w:rsidRDefault="0094631F" w:rsidP="00D1633A">
      <w:pPr>
        <w:pStyle w:val="NormalWeb"/>
        <w:shd w:val="clear" w:color="auto" w:fill="FFFFFF"/>
        <w:spacing w:before="0" w:beforeAutospacing="0" w:after="0" w:afterAutospacing="0"/>
        <w:jc w:val="both"/>
        <w:rPr>
          <w:color w:val="000000"/>
          <w:lang w:val="es-VE"/>
        </w:rPr>
      </w:pPr>
      <w:r w:rsidRPr="0094631F">
        <w:rPr>
          <w:color w:val="000000"/>
          <w:lang w:val="es-VE"/>
        </w:rPr>
        <w:br/>
      </w:r>
      <w:r w:rsidR="00D1633A">
        <w:rPr>
          <w:color w:val="000000"/>
          <w:lang w:val="es-VE"/>
        </w:rPr>
        <w:t>Artículos Constitucionales Propuestos.</w:t>
      </w:r>
    </w:p>
    <w:p w:rsidR="00D1633A" w:rsidRDefault="00D1633A" w:rsidP="00D1633A">
      <w:pPr>
        <w:pStyle w:val="NormalWeb"/>
        <w:shd w:val="clear" w:color="auto" w:fill="FFFFFF"/>
        <w:spacing w:before="0" w:beforeAutospacing="0" w:after="0" w:afterAutospacing="0"/>
        <w:jc w:val="both"/>
        <w:rPr>
          <w:color w:val="000000"/>
          <w:lang w:val="es-VE"/>
        </w:rPr>
      </w:pPr>
      <w:r>
        <w:rPr>
          <w:color w:val="000000"/>
          <w:lang w:val="es-VE"/>
        </w:rPr>
        <w:t>¿Apoya el artículo propuesto? SI – NO</w:t>
      </w:r>
    </w:p>
    <w:p w:rsidR="00D1633A" w:rsidRPr="0094631F" w:rsidRDefault="00D1633A" w:rsidP="00D1633A">
      <w:pPr>
        <w:pStyle w:val="NormalWeb"/>
        <w:shd w:val="clear" w:color="auto" w:fill="FFFFFF"/>
        <w:spacing w:before="0" w:beforeAutospacing="0" w:after="0" w:afterAutospacing="0"/>
        <w:jc w:val="both"/>
        <w:rPr>
          <w:color w:val="000000"/>
          <w:lang w:val="es-VE"/>
        </w:rPr>
      </w:pPr>
      <w:r>
        <w:rPr>
          <w:color w:val="000000"/>
          <w:lang w:val="es-VE"/>
        </w:rPr>
        <w:t>Observaciones: ¿Cómo considera debe decir el artículo?</w:t>
      </w:r>
    </w:p>
    <w:p w:rsidR="00CF45E6" w:rsidRDefault="0094631F" w:rsidP="00CF45E6">
      <w:pPr>
        <w:spacing w:after="0"/>
        <w:rPr>
          <w:rFonts w:ascii="inherit" w:hAnsi="inherit"/>
          <w:color w:val="000000"/>
          <w:sz w:val="33"/>
          <w:szCs w:val="33"/>
          <w:lang w:val="es-VE"/>
        </w:rPr>
      </w:pPr>
      <w:r w:rsidRPr="0094631F">
        <w:rPr>
          <w:color w:val="000000"/>
          <w:lang w:val="es-VE"/>
        </w:rPr>
        <w:br/>
      </w:r>
      <w:bookmarkStart w:id="111" w:name="I_30_"/>
      <w:bookmarkEnd w:id="111"/>
      <w:r w:rsidR="00836F59">
        <w:rPr>
          <w:rFonts w:ascii="inherit" w:hAnsi="inherit"/>
          <w:color w:val="000000"/>
          <w:sz w:val="33"/>
          <w:szCs w:val="33"/>
        </w:rPr>
        <w:fldChar w:fldCharType="begin"/>
      </w:r>
      <w:r w:rsidRPr="0094631F">
        <w:rPr>
          <w:rFonts w:ascii="inherit" w:hAnsi="inherit"/>
          <w:color w:val="000000"/>
          <w:sz w:val="33"/>
          <w:szCs w:val="33"/>
          <w:lang w:val="es-VE"/>
        </w:rPr>
        <w:instrText xml:space="preserve"> HYPERLINK "https://www.cervantesvirtual.com/obra-visor/constitucion-federal-de-los-estados-de-venezuela-21-de-diciembre-1811/html/86de8dbc-4b14-4131-a616-9a65e65e856a_2.html" \l "I_29_" </w:instrText>
      </w:r>
      <w:r w:rsidR="00836F59">
        <w:rPr>
          <w:rFonts w:ascii="inherit" w:hAnsi="inherit"/>
          <w:color w:val="000000"/>
          <w:sz w:val="33"/>
          <w:szCs w:val="33"/>
        </w:rPr>
        <w:fldChar w:fldCharType="end"/>
      </w:r>
      <w:hyperlink r:id="rId10" w:anchor="I_31_" w:history="1"/>
      <w:r w:rsidRPr="0094631F">
        <w:rPr>
          <w:rFonts w:ascii="inherit" w:hAnsi="inherit"/>
          <w:color w:val="000000"/>
          <w:sz w:val="33"/>
          <w:szCs w:val="33"/>
          <w:lang w:val="es-VE"/>
        </w:rPr>
        <w:t>Sección tercera.</w:t>
      </w:r>
    </w:p>
    <w:p w:rsidR="0094631F" w:rsidRPr="0094631F" w:rsidRDefault="0094631F" w:rsidP="00CF45E6">
      <w:pPr>
        <w:spacing w:after="0"/>
        <w:rPr>
          <w:rFonts w:ascii="inherit" w:hAnsi="inherit"/>
          <w:color w:val="000000"/>
          <w:sz w:val="33"/>
          <w:szCs w:val="33"/>
          <w:lang w:val="es-VE"/>
        </w:rPr>
      </w:pPr>
      <w:r w:rsidRPr="0094631F">
        <w:rPr>
          <w:rFonts w:ascii="inherit" w:hAnsi="inherit"/>
          <w:color w:val="000000"/>
          <w:sz w:val="33"/>
          <w:szCs w:val="33"/>
          <w:lang w:val="es-VE"/>
        </w:rPr>
        <w:t xml:space="preserve">Deberes del </w:t>
      </w:r>
      <w:r w:rsidR="007D5530">
        <w:rPr>
          <w:rFonts w:ascii="inherit" w:hAnsi="inherit"/>
          <w:color w:val="000000"/>
          <w:sz w:val="33"/>
          <w:szCs w:val="33"/>
          <w:lang w:val="es-VE"/>
        </w:rPr>
        <w:t>Ciudadano</w:t>
      </w:r>
      <w:r w:rsidRPr="0094631F">
        <w:rPr>
          <w:rFonts w:ascii="inherit" w:hAnsi="inherit"/>
          <w:color w:val="000000"/>
          <w:sz w:val="33"/>
          <w:szCs w:val="33"/>
          <w:lang w:val="es-VE"/>
        </w:rPr>
        <w:t xml:space="preserve"> en la sociedad</w:t>
      </w:r>
    </w:p>
    <w:p w:rsidR="0094631F" w:rsidRDefault="0094631F" w:rsidP="0094631F">
      <w:pPr>
        <w:pStyle w:val="NormalWeb"/>
        <w:shd w:val="clear" w:color="auto" w:fill="FFFFFF"/>
        <w:spacing w:before="0" w:beforeAutospacing="0" w:after="0" w:afterAutospacing="0"/>
        <w:jc w:val="both"/>
        <w:rPr>
          <w:color w:val="000000"/>
          <w:lang w:val="es-VE"/>
        </w:rPr>
      </w:pPr>
      <w:bookmarkStart w:id="112" w:name="226"/>
      <w:bookmarkEnd w:id="112"/>
      <w:r w:rsidRPr="0094631F">
        <w:rPr>
          <w:rStyle w:val="Forte"/>
          <w:color w:val="000000"/>
          <w:lang w:val="es-VE"/>
        </w:rPr>
        <w:t>Artículo 192.-</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La declaración de los derechos contiene las obligaciones de los legisladores; pero la conservación de la sociedad pide que los que la componen</w:t>
      </w:r>
      <w:r w:rsidR="00AF489F">
        <w:rPr>
          <w:color w:val="000000"/>
          <w:lang w:val="es-VE"/>
        </w:rPr>
        <w:t>,</w:t>
      </w:r>
      <w:r w:rsidRPr="0094631F">
        <w:rPr>
          <w:color w:val="000000"/>
          <w:lang w:val="es-VE"/>
        </w:rPr>
        <w:t xml:space="preserve"> conozcan y llenen igualmente las </w:t>
      </w:r>
      <w:r w:rsidR="00EF68EA">
        <w:rPr>
          <w:color w:val="000000"/>
          <w:lang w:val="es-VE"/>
        </w:rPr>
        <w:t xml:space="preserve">obligaciones </w:t>
      </w:r>
      <w:r w:rsidRPr="0094631F">
        <w:rPr>
          <w:color w:val="000000"/>
          <w:lang w:val="es-VE"/>
        </w:rPr>
        <w:t>suyas.</w:t>
      </w:r>
    </w:p>
    <w:p w:rsidR="0094631F" w:rsidRDefault="0094631F" w:rsidP="0094631F">
      <w:pPr>
        <w:pStyle w:val="NormalWeb"/>
        <w:shd w:val="clear" w:color="auto" w:fill="FFFFFF"/>
        <w:spacing w:before="0" w:beforeAutospacing="0" w:after="0" w:afterAutospacing="0"/>
        <w:jc w:val="both"/>
        <w:rPr>
          <w:color w:val="000000"/>
          <w:lang w:val="es-VE"/>
        </w:rPr>
      </w:pPr>
      <w:bookmarkStart w:id="113" w:name="227"/>
      <w:bookmarkEnd w:id="113"/>
      <w:r w:rsidRPr="0094631F">
        <w:rPr>
          <w:rStyle w:val="Forte"/>
          <w:color w:val="000000"/>
          <w:lang w:val="es-VE"/>
        </w:rPr>
        <w:t>Artículo 193.-</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Los derechos de otros son el límite moral de los nuestros y el principio de nuestros deberes relativamente a los demás individuos del Cuerpo Social. Ellos reposan sobre dos principios que la naturaleza ha grabado en todos los corazones, a saber: «Haz siempre a los otros el bien que quisieras recibir de ellos. No hagas a otro lo que no quisieras que se te hiciese».</w:t>
      </w:r>
    </w:p>
    <w:p w:rsidR="0094631F" w:rsidRDefault="0094631F" w:rsidP="0094631F">
      <w:pPr>
        <w:pStyle w:val="NormalWeb"/>
        <w:shd w:val="clear" w:color="auto" w:fill="FFFFFF"/>
        <w:spacing w:before="0" w:beforeAutospacing="0" w:after="0" w:afterAutospacing="0"/>
        <w:jc w:val="both"/>
        <w:rPr>
          <w:color w:val="000000"/>
          <w:lang w:val="es-VE"/>
        </w:rPr>
      </w:pPr>
      <w:bookmarkStart w:id="114" w:name="228"/>
      <w:bookmarkEnd w:id="114"/>
      <w:r w:rsidRPr="0094631F">
        <w:rPr>
          <w:rStyle w:val="Forte"/>
          <w:color w:val="000000"/>
          <w:lang w:val="es-VE"/>
        </w:rPr>
        <w:t>Artículo 194.-</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lastRenderedPageBreak/>
        <w:t xml:space="preserve">Son deberes de cada individuo para con la sociedad </w:t>
      </w:r>
      <w:r w:rsidR="00076C15">
        <w:rPr>
          <w:color w:val="000000"/>
          <w:lang w:val="es-VE"/>
        </w:rPr>
        <w:t xml:space="preserve">conocer y respetar las leyes, </w:t>
      </w:r>
      <w:r w:rsidRPr="0094631F">
        <w:rPr>
          <w:color w:val="000000"/>
          <w:lang w:val="es-VE"/>
        </w:rPr>
        <w:t xml:space="preserve">obedecer y respetar </w:t>
      </w:r>
      <w:r w:rsidR="00076C15">
        <w:rPr>
          <w:color w:val="000000"/>
          <w:lang w:val="es-VE"/>
        </w:rPr>
        <w:t xml:space="preserve">a </w:t>
      </w:r>
      <w:r w:rsidRPr="0094631F">
        <w:rPr>
          <w:color w:val="000000"/>
          <w:lang w:val="es-VE"/>
        </w:rPr>
        <w:t>los magistrados y autoridades constituidas, que son sus órganos, mantener la libertad y la igualdad de derechos; contribuir a los gastos públicos y servir a la Patria cuando ella lo exige, haciéndole el sacrificio de sus bienes y de su vida, si es necesario.</w:t>
      </w:r>
    </w:p>
    <w:p w:rsidR="0094631F" w:rsidRDefault="0094631F" w:rsidP="0094631F">
      <w:pPr>
        <w:pStyle w:val="NormalWeb"/>
        <w:shd w:val="clear" w:color="auto" w:fill="FFFFFF"/>
        <w:spacing w:before="0" w:beforeAutospacing="0" w:after="0" w:afterAutospacing="0"/>
        <w:jc w:val="both"/>
        <w:rPr>
          <w:color w:val="000000"/>
          <w:lang w:val="es-VE"/>
        </w:rPr>
      </w:pPr>
      <w:bookmarkStart w:id="115" w:name="229"/>
      <w:bookmarkEnd w:id="115"/>
      <w:r w:rsidRPr="0094631F">
        <w:rPr>
          <w:rStyle w:val="Forte"/>
          <w:color w:val="000000"/>
          <w:lang w:val="es-VE"/>
        </w:rPr>
        <w:t>Artículo 195.-</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EC65FA" w:rsidRDefault="007D5530" w:rsidP="0094631F">
      <w:pPr>
        <w:pStyle w:val="NormalWeb"/>
        <w:shd w:val="clear" w:color="auto" w:fill="FFFFFF"/>
        <w:spacing w:before="0" w:beforeAutospacing="0" w:after="0" w:afterAutospacing="0"/>
        <w:jc w:val="both"/>
        <w:rPr>
          <w:color w:val="000000"/>
          <w:lang w:val="es-VE"/>
        </w:rPr>
      </w:pPr>
      <w:r>
        <w:rPr>
          <w:color w:val="000000"/>
          <w:lang w:val="es-VE"/>
        </w:rPr>
        <w:t xml:space="preserve">Es deber de todos los Ciudadanos en la Sociedad tener un buen comportamiento cívico y social, </w:t>
      </w:r>
      <w:r w:rsidR="00EC65FA">
        <w:rPr>
          <w:color w:val="000000"/>
          <w:lang w:val="es-VE"/>
        </w:rPr>
        <w:t xml:space="preserve">cumpliendo las normas éticas y morales, las de urbanidad, disciplina e higiene. </w:t>
      </w:r>
    </w:p>
    <w:p w:rsidR="0094631F" w:rsidRDefault="00EC65FA" w:rsidP="0094631F">
      <w:pPr>
        <w:pStyle w:val="NormalWeb"/>
        <w:shd w:val="clear" w:color="auto" w:fill="FFFFFF"/>
        <w:spacing w:before="0" w:beforeAutospacing="0" w:after="0" w:afterAutospacing="0"/>
        <w:jc w:val="both"/>
        <w:rPr>
          <w:color w:val="000000"/>
          <w:lang w:val="es-VE"/>
        </w:rPr>
      </w:pPr>
      <w:r>
        <w:rPr>
          <w:color w:val="000000"/>
          <w:lang w:val="es-VE"/>
        </w:rPr>
        <w:t xml:space="preserve">Comportándose </w:t>
      </w:r>
      <w:r w:rsidR="007D5530">
        <w:rPr>
          <w:color w:val="000000"/>
          <w:lang w:val="es-VE"/>
        </w:rPr>
        <w:t xml:space="preserve">como persona </w:t>
      </w:r>
      <w:r w:rsidR="0094631F" w:rsidRPr="0094631F">
        <w:rPr>
          <w:color w:val="000000"/>
          <w:lang w:val="es-VE"/>
        </w:rPr>
        <w:t xml:space="preserve">de bien, </w:t>
      </w:r>
      <w:r>
        <w:rPr>
          <w:color w:val="000000"/>
          <w:lang w:val="es-VE"/>
        </w:rPr>
        <w:t xml:space="preserve">siendo </w:t>
      </w:r>
      <w:r w:rsidR="0094631F" w:rsidRPr="0094631F">
        <w:rPr>
          <w:color w:val="000000"/>
          <w:lang w:val="es-VE"/>
        </w:rPr>
        <w:t xml:space="preserve">buen ciudadano, </w:t>
      </w:r>
      <w:r>
        <w:rPr>
          <w:color w:val="000000"/>
          <w:lang w:val="es-VE"/>
        </w:rPr>
        <w:t>respetando fielmente las leyes, reglamentos y normas</w:t>
      </w:r>
      <w:r w:rsidR="0094631F" w:rsidRPr="0094631F">
        <w:rPr>
          <w:color w:val="000000"/>
          <w:lang w:val="es-VE"/>
        </w:rPr>
        <w:t>, si</w:t>
      </w:r>
      <w:r>
        <w:rPr>
          <w:color w:val="000000"/>
          <w:lang w:val="es-VE"/>
        </w:rPr>
        <w:t>endo</w:t>
      </w:r>
      <w:r w:rsidR="0094631F" w:rsidRPr="0094631F">
        <w:rPr>
          <w:color w:val="000000"/>
          <w:lang w:val="es-VE"/>
        </w:rPr>
        <w:t xml:space="preserve"> buen hijo</w:t>
      </w:r>
      <w:r w:rsidR="00076C15">
        <w:rPr>
          <w:color w:val="000000"/>
          <w:lang w:val="es-VE"/>
        </w:rPr>
        <w:t xml:space="preserve"> (a)</w:t>
      </w:r>
      <w:r w:rsidR="0094631F" w:rsidRPr="0094631F">
        <w:rPr>
          <w:color w:val="000000"/>
          <w:lang w:val="es-VE"/>
        </w:rPr>
        <w:t>, buen hermano</w:t>
      </w:r>
      <w:r w:rsidR="00076C15">
        <w:rPr>
          <w:color w:val="000000"/>
          <w:lang w:val="es-VE"/>
        </w:rPr>
        <w:t xml:space="preserve"> (a)</w:t>
      </w:r>
      <w:r w:rsidR="0094631F" w:rsidRPr="0094631F">
        <w:rPr>
          <w:color w:val="000000"/>
          <w:lang w:val="es-VE"/>
        </w:rPr>
        <w:t>, buen amigo</w:t>
      </w:r>
      <w:r w:rsidR="00076C15">
        <w:rPr>
          <w:color w:val="000000"/>
          <w:lang w:val="es-VE"/>
        </w:rPr>
        <w:t xml:space="preserve"> (a)</w:t>
      </w:r>
      <w:r w:rsidR="0094631F" w:rsidRPr="0094631F">
        <w:rPr>
          <w:color w:val="000000"/>
          <w:lang w:val="es-VE"/>
        </w:rPr>
        <w:t xml:space="preserve">, buen esposo </w:t>
      </w:r>
      <w:r w:rsidR="00076C15">
        <w:rPr>
          <w:color w:val="000000"/>
          <w:lang w:val="es-VE"/>
        </w:rPr>
        <w:t>(a),</w:t>
      </w:r>
      <w:r w:rsidR="0094631F" w:rsidRPr="0094631F">
        <w:rPr>
          <w:color w:val="000000"/>
          <w:lang w:val="es-VE"/>
        </w:rPr>
        <w:t xml:space="preserve"> buen padre </w:t>
      </w:r>
      <w:r>
        <w:rPr>
          <w:color w:val="000000"/>
          <w:lang w:val="es-VE"/>
        </w:rPr>
        <w:t xml:space="preserve">o madre, buen empleado (a), buen empresario (a), buen obrero (a), </w:t>
      </w:r>
      <w:r w:rsidR="00076C15">
        <w:rPr>
          <w:color w:val="000000"/>
          <w:lang w:val="es-VE"/>
        </w:rPr>
        <w:t xml:space="preserve">así como cabeza </w:t>
      </w:r>
      <w:r w:rsidR="007D5530">
        <w:rPr>
          <w:color w:val="000000"/>
          <w:lang w:val="es-VE"/>
        </w:rPr>
        <w:t xml:space="preserve">de familia, además de respetar y hacer respetar las bases y principios fundamentales de la república </w:t>
      </w:r>
      <w:r>
        <w:rPr>
          <w:color w:val="000000"/>
          <w:lang w:val="es-VE"/>
        </w:rPr>
        <w:t xml:space="preserve">contemplados </w:t>
      </w:r>
      <w:r w:rsidR="007D5530">
        <w:rPr>
          <w:color w:val="000000"/>
          <w:lang w:val="es-VE"/>
        </w:rPr>
        <w:t>en esta constitución en los artículos 152 a 157 como los derechos fundamentales del ciudadano, a saber: la libertad, la igualdad, el respeto, la propiedad y la seguridad.</w:t>
      </w:r>
    </w:p>
    <w:p w:rsidR="006E2E36" w:rsidRPr="0094631F" w:rsidRDefault="006E2E36" w:rsidP="0094631F">
      <w:pPr>
        <w:pStyle w:val="NormalWeb"/>
        <w:shd w:val="clear" w:color="auto" w:fill="FFFFFF"/>
        <w:spacing w:before="0" w:beforeAutospacing="0" w:after="0" w:afterAutospacing="0"/>
        <w:jc w:val="both"/>
        <w:rPr>
          <w:color w:val="000000"/>
          <w:lang w:val="es-VE"/>
        </w:rPr>
      </w:pPr>
      <w:r w:rsidRPr="006E2E36">
        <w:rPr>
          <w:noProof/>
        </w:rPr>
        <w:lastRenderedPageBreak/>
        <w:drawing>
          <wp:inline distT="0" distB="0" distL="0" distR="0">
            <wp:extent cx="5400040" cy="6572382"/>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400040" cy="6572382"/>
                    </a:xfrm>
                    <a:prstGeom prst="rect">
                      <a:avLst/>
                    </a:prstGeom>
                    <a:noFill/>
                    <a:ln w="9525">
                      <a:noFill/>
                      <a:miter lim="800000"/>
                      <a:headEnd/>
                      <a:tailEnd/>
                    </a:ln>
                  </pic:spPr>
                </pic:pic>
              </a:graphicData>
            </a:graphic>
          </wp:inline>
        </w:drawing>
      </w:r>
    </w:p>
    <w:p w:rsidR="0094631F" w:rsidRDefault="0094631F" w:rsidP="0094631F">
      <w:pPr>
        <w:pStyle w:val="NormalWeb"/>
        <w:shd w:val="clear" w:color="auto" w:fill="FFFFFF"/>
        <w:spacing w:before="0" w:beforeAutospacing="0" w:after="0" w:afterAutospacing="0"/>
        <w:jc w:val="both"/>
        <w:rPr>
          <w:color w:val="000000"/>
          <w:lang w:val="es-VE"/>
        </w:rPr>
      </w:pPr>
      <w:bookmarkStart w:id="116" w:name="230"/>
      <w:bookmarkEnd w:id="116"/>
      <w:r w:rsidRPr="0094631F">
        <w:rPr>
          <w:rStyle w:val="Forte"/>
          <w:color w:val="000000"/>
          <w:lang w:val="es-VE"/>
        </w:rPr>
        <w:t>Artículo 196.-</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C17429" w:rsidRPr="0094631F" w:rsidRDefault="00EC65FA" w:rsidP="00C17429">
      <w:pPr>
        <w:pStyle w:val="NormalWeb"/>
        <w:shd w:val="clear" w:color="auto" w:fill="FFFFFF"/>
        <w:spacing w:before="0" w:beforeAutospacing="0" w:after="0" w:afterAutospacing="0"/>
        <w:jc w:val="both"/>
        <w:rPr>
          <w:color w:val="000000"/>
          <w:lang w:val="es-VE"/>
        </w:rPr>
      </w:pPr>
      <w:r>
        <w:rPr>
          <w:color w:val="000000"/>
          <w:lang w:val="es-VE"/>
        </w:rPr>
        <w:t xml:space="preserve">Cualquiera que incumpla abiertamente </w:t>
      </w:r>
      <w:r w:rsidR="0094631F" w:rsidRPr="0094631F">
        <w:rPr>
          <w:color w:val="000000"/>
          <w:lang w:val="es-VE"/>
        </w:rPr>
        <w:t>las leyes o que sin violarla a las claras, las elude con astucia o con rodeos artificiosos y culpables, es enemigo de la sociedad</w:t>
      </w:r>
      <w:r w:rsidR="00076C15">
        <w:rPr>
          <w:color w:val="000000"/>
          <w:lang w:val="es-VE"/>
        </w:rPr>
        <w:t>,</w:t>
      </w:r>
      <w:r w:rsidR="0094631F" w:rsidRPr="0094631F">
        <w:rPr>
          <w:color w:val="000000"/>
          <w:lang w:val="es-VE"/>
        </w:rPr>
        <w:t xml:space="preserve"> ofende a los intereses de todos y se hace indigno de la benevolencia y estimación pública</w:t>
      </w:r>
      <w:r w:rsidR="00076C15">
        <w:rPr>
          <w:color w:val="000000"/>
          <w:lang w:val="es-VE"/>
        </w:rPr>
        <w:t xml:space="preserve">, </w:t>
      </w:r>
      <w:r w:rsidR="00C17429">
        <w:rPr>
          <w:color w:val="000000"/>
          <w:lang w:val="es-VE"/>
        </w:rPr>
        <w:t>por lo tanto es un mal ciudadano y deberá ser denunciado y llevado a juicio, si es hallado culpable perderá el derecho de elegir y ser elegido mientras dure la sentencia o sanciones aplicadas por el o los delitos cometidos</w:t>
      </w:r>
      <w:r w:rsidR="00ED5F39">
        <w:rPr>
          <w:color w:val="000000"/>
          <w:lang w:val="es-VE"/>
        </w:rPr>
        <w:t>.</w:t>
      </w:r>
    </w:p>
    <w:p w:rsidR="00ED5F39" w:rsidRDefault="0094631F" w:rsidP="00ED5F39">
      <w:pPr>
        <w:spacing w:after="0"/>
        <w:rPr>
          <w:rFonts w:ascii="inherit" w:hAnsi="inherit"/>
          <w:color w:val="000000"/>
          <w:sz w:val="33"/>
          <w:szCs w:val="33"/>
          <w:lang w:val="es-VE"/>
        </w:rPr>
      </w:pPr>
      <w:r w:rsidRPr="0094631F">
        <w:rPr>
          <w:color w:val="000000"/>
          <w:lang w:val="es-VE"/>
        </w:rPr>
        <w:br/>
      </w:r>
      <w:bookmarkStart w:id="117" w:name="I_31_"/>
      <w:bookmarkEnd w:id="117"/>
      <w:r w:rsidR="00836F59">
        <w:rPr>
          <w:rFonts w:ascii="inherit" w:hAnsi="inherit"/>
          <w:color w:val="000000"/>
          <w:sz w:val="33"/>
          <w:szCs w:val="33"/>
        </w:rPr>
        <w:fldChar w:fldCharType="begin"/>
      </w:r>
      <w:r w:rsidRPr="0094631F">
        <w:rPr>
          <w:rFonts w:ascii="inherit" w:hAnsi="inherit"/>
          <w:color w:val="000000"/>
          <w:sz w:val="33"/>
          <w:szCs w:val="33"/>
          <w:lang w:val="es-VE"/>
        </w:rPr>
        <w:instrText xml:space="preserve"> HYPERLINK "https://www.cervantesvirtual.com/obra-visor/constitucion-federal-de-los-estados-de-venezuela-21-de-diciembre-1811/html/86de8dbc-4b14-4131-a616-9a65e65e856a_2.html" \l "I_30_" </w:instrText>
      </w:r>
      <w:r w:rsidR="00836F59">
        <w:rPr>
          <w:rFonts w:ascii="inherit" w:hAnsi="inherit"/>
          <w:color w:val="000000"/>
          <w:sz w:val="33"/>
          <w:szCs w:val="33"/>
        </w:rPr>
        <w:fldChar w:fldCharType="end"/>
      </w:r>
      <w:hyperlink r:id="rId12" w:anchor="I_32_" w:history="1"/>
      <w:r w:rsidR="00ED5F39">
        <w:rPr>
          <w:rFonts w:ascii="inherit" w:hAnsi="inherit"/>
          <w:color w:val="000000"/>
          <w:sz w:val="33"/>
          <w:szCs w:val="33"/>
          <w:lang w:val="es-VE"/>
        </w:rPr>
        <w:t>Sección cuarta.</w:t>
      </w:r>
    </w:p>
    <w:p w:rsidR="0094631F" w:rsidRPr="0094631F" w:rsidRDefault="0094631F" w:rsidP="00ED5F39">
      <w:pPr>
        <w:spacing w:after="0"/>
        <w:rPr>
          <w:rFonts w:ascii="inherit" w:hAnsi="inherit"/>
          <w:color w:val="000000"/>
          <w:sz w:val="33"/>
          <w:szCs w:val="33"/>
          <w:lang w:val="es-VE"/>
        </w:rPr>
      </w:pPr>
      <w:r w:rsidRPr="0094631F">
        <w:rPr>
          <w:rFonts w:ascii="inherit" w:hAnsi="inherit"/>
          <w:color w:val="000000"/>
          <w:sz w:val="33"/>
          <w:szCs w:val="33"/>
          <w:lang w:val="es-VE"/>
        </w:rPr>
        <w:t>Deberes del Cuerpo Social</w:t>
      </w:r>
    </w:p>
    <w:p w:rsidR="0094631F" w:rsidRDefault="0094631F" w:rsidP="0094631F">
      <w:pPr>
        <w:pStyle w:val="NormalWeb"/>
        <w:shd w:val="clear" w:color="auto" w:fill="FFFFFF"/>
        <w:spacing w:before="0" w:beforeAutospacing="0" w:after="0" w:afterAutospacing="0"/>
        <w:jc w:val="both"/>
        <w:rPr>
          <w:color w:val="000000"/>
          <w:lang w:val="es-VE"/>
        </w:rPr>
      </w:pPr>
      <w:bookmarkStart w:id="118" w:name="231"/>
      <w:bookmarkEnd w:id="118"/>
      <w:r w:rsidRPr="0094631F">
        <w:rPr>
          <w:rStyle w:val="Forte"/>
          <w:color w:val="000000"/>
          <w:lang w:val="es-VE"/>
        </w:rPr>
        <w:lastRenderedPageBreak/>
        <w:t>Artículo 197.-</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La sociedad afianza</w:t>
      </w:r>
      <w:r w:rsidR="003C308C">
        <w:rPr>
          <w:color w:val="000000"/>
          <w:lang w:val="es-VE"/>
        </w:rPr>
        <w:t>,</w:t>
      </w:r>
      <w:r w:rsidRPr="0094631F">
        <w:rPr>
          <w:color w:val="000000"/>
          <w:lang w:val="es-VE"/>
        </w:rPr>
        <w:t xml:space="preserve"> a los individuos que la componen</w:t>
      </w:r>
      <w:r w:rsidR="003C308C">
        <w:rPr>
          <w:color w:val="000000"/>
          <w:lang w:val="es-VE"/>
        </w:rPr>
        <w:t>,</w:t>
      </w:r>
      <w:r w:rsidRPr="0094631F">
        <w:rPr>
          <w:color w:val="000000"/>
          <w:lang w:val="es-VE"/>
        </w:rPr>
        <w:t xml:space="preserve"> el gozo de su vida, de su libertad, de sus propiedades y demás derechos naturales; en esto consiste la garantía social que resulta de la acción reunida de los miembros del Cuerpo </w:t>
      </w:r>
      <w:r w:rsidR="003C308C">
        <w:rPr>
          <w:color w:val="000000"/>
          <w:lang w:val="es-VE"/>
        </w:rPr>
        <w:t xml:space="preserve">Social </w:t>
      </w:r>
      <w:r w:rsidRPr="0094631F">
        <w:rPr>
          <w:color w:val="000000"/>
          <w:lang w:val="es-VE"/>
        </w:rPr>
        <w:t>y depositada en la Soberanía nacional.</w:t>
      </w:r>
    </w:p>
    <w:p w:rsidR="0094631F" w:rsidRDefault="0094631F" w:rsidP="0094631F">
      <w:pPr>
        <w:pStyle w:val="NormalWeb"/>
        <w:shd w:val="clear" w:color="auto" w:fill="FFFFFF"/>
        <w:spacing w:before="0" w:beforeAutospacing="0" w:after="0" w:afterAutospacing="0"/>
        <w:jc w:val="both"/>
        <w:rPr>
          <w:color w:val="000000"/>
          <w:lang w:val="es-VE"/>
        </w:rPr>
      </w:pPr>
      <w:bookmarkStart w:id="119" w:name="232"/>
      <w:bookmarkEnd w:id="119"/>
      <w:r w:rsidRPr="0094631F">
        <w:rPr>
          <w:rStyle w:val="Forte"/>
          <w:color w:val="000000"/>
          <w:lang w:val="es-VE"/>
        </w:rPr>
        <w:t>Artículo 198.-</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94631F" w:rsidRPr="0094631F"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Siendo constituidos los Gobiernos para el bien y felicidad común de los </w:t>
      </w:r>
      <w:r w:rsidR="003C308C">
        <w:rPr>
          <w:color w:val="000000"/>
          <w:lang w:val="es-VE"/>
        </w:rPr>
        <w:t>Ciudadanos</w:t>
      </w:r>
      <w:r w:rsidRPr="0094631F">
        <w:rPr>
          <w:color w:val="000000"/>
          <w:lang w:val="es-VE"/>
        </w:rPr>
        <w:t>, la Sociedad debe proporcionar auxilios a los indigentes y desgraciados</w:t>
      </w:r>
      <w:r w:rsidR="00C17429">
        <w:rPr>
          <w:color w:val="000000"/>
          <w:lang w:val="es-VE"/>
        </w:rPr>
        <w:t xml:space="preserve"> de la misma</w:t>
      </w:r>
      <w:r w:rsidR="003C308C">
        <w:rPr>
          <w:color w:val="000000"/>
          <w:lang w:val="es-VE"/>
        </w:rPr>
        <w:t xml:space="preserve">, a través de instituciones </w:t>
      </w:r>
      <w:r w:rsidR="00C17429">
        <w:rPr>
          <w:color w:val="000000"/>
          <w:lang w:val="es-VE"/>
        </w:rPr>
        <w:t xml:space="preserve">que han de ser </w:t>
      </w:r>
      <w:r w:rsidR="003C308C">
        <w:rPr>
          <w:color w:val="000000"/>
          <w:lang w:val="es-VE"/>
        </w:rPr>
        <w:t>creadas para tal fin</w:t>
      </w:r>
      <w:r w:rsidR="00C17429">
        <w:rPr>
          <w:color w:val="000000"/>
          <w:lang w:val="es-VE"/>
        </w:rPr>
        <w:t xml:space="preserve"> y mantenidas financieramente por la misma Sociedad</w:t>
      </w:r>
      <w:r w:rsidR="003C308C">
        <w:rPr>
          <w:color w:val="000000"/>
          <w:lang w:val="es-VE"/>
        </w:rPr>
        <w:t xml:space="preserve">; </w:t>
      </w:r>
      <w:r w:rsidRPr="0094631F">
        <w:rPr>
          <w:color w:val="000000"/>
          <w:lang w:val="es-VE"/>
        </w:rPr>
        <w:t>y la instrucción</w:t>
      </w:r>
      <w:r w:rsidR="00C17429">
        <w:rPr>
          <w:color w:val="000000"/>
          <w:lang w:val="es-VE"/>
        </w:rPr>
        <w:t>,</w:t>
      </w:r>
      <w:r w:rsidRPr="0094631F">
        <w:rPr>
          <w:color w:val="000000"/>
          <w:lang w:val="es-VE"/>
        </w:rPr>
        <w:t xml:space="preserve"> </w:t>
      </w:r>
      <w:r w:rsidR="003C308C">
        <w:rPr>
          <w:color w:val="000000"/>
          <w:lang w:val="es-VE"/>
        </w:rPr>
        <w:t xml:space="preserve">como Sociedad, debe proporcionar </w:t>
      </w:r>
      <w:r w:rsidRPr="0094631F">
        <w:rPr>
          <w:color w:val="000000"/>
          <w:lang w:val="es-VE"/>
        </w:rPr>
        <w:t>a todos los Ciudadanos</w:t>
      </w:r>
      <w:r w:rsidR="003C308C">
        <w:rPr>
          <w:color w:val="000000"/>
          <w:lang w:val="es-VE"/>
        </w:rPr>
        <w:t>, garantías de esos auxilios</w:t>
      </w:r>
      <w:r w:rsidRPr="0094631F">
        <w:rPr>
          <w:color w:val="000000"/>
          <w:lang w:val="es-VE"/>
        </w:rPr>
        <w:t>.</w:t>
      </w:r>
      <w:r w:rsidR="00C17429">
        <w:rPr>
          <w:color w:val="000000"/>
          <w:lang w:val="es-VE"/>
        </w:rPr>
        <w:t xml:space="preserve"> Estos auxilios deberán ser temporales y propenderán a atacar las causas que hayan producido la indigencia y/o la desgracia</w:t>
      </w:r>
      <w:r w:rsidR="00F96BFA">
        <w:rPr>
          <w:color w:val="000000"/>
          <w:lang w:val="es-VE"/>
        </w:rPr>
        <w:t>, ofreciendo trabajo acorde a las capacidades o fondos necesarios para el desarrollo de una empresa o negocio que pueda ser reintegrado a su debido tiempo para servir a otro u otros necesitados.</w:t>
      </w:r>
    </w:p>
    <w:p w:rsidR="0094631F" w:rsidRDefault="0094631F" w:rsidP="0094631F">
      <w:pPr>
        <w:pStyle w:val="NormalWeb"/>
        <w:shd w:val="clear" w:color="auto" w:fill="FFFFFF"/>
        <w:spacing w:before="0" w:beforeAutospacing="0" w:after="0" w:afterAutospacing="0"/>
        <w:jc w:val="both"/>
        <w:rPr>
          <w:color w:val="000000"/>
          <w:lang w:val="es-VE"/>
        </w:rPr>
      </w:pPr>
      <w:bookmarkStart w:id="120" w:name="233"/>
      <w:bookmarkEnd w:id="120"/>
      <w:r w:rsidRPr="0094631F">
        <w:rPr>
          <w:rStyle w:val="Forte"/>
          <w:color w:val="000000"/>
          <w:lang w:val="es-VE"/>
        </w:rPr>
        <w:t>Artículo 199.-</w:t>
      </w:r>
      <w:r w:rsidRPr="0094631F">
        <w:rPr>
          <w:color w:val="000000"/>
          <w:lang w:val="es-VE"/>
        </w:rPr>
        <w:t> </w:t>
      </w:r>
    </w:p>
    <w:p w:rsidR="00D1633A" w:rsidRDefault="00D1633A" w:rsidP="00D1633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B10DA3" w:rsidRDefault="0094631F" w:rsidP="0094631F">
      <w:pPr>
        <w:pStyle w:val="NormalWeb"/>
        <w:shd w:val="clear" w:color="auto" w:fill="FFFFFF"/>
        <w:spacing w:before="0" w:beforeAutospacing="0" w:after="0" w:afterAutospacing="0"/>
        <w:jc w:val="both"/>
        <w:rPr>
          <w:color w:val="000000"/>
          <w:lang w:val="es-VE"/>
        </w:rPr>
      </w:pPr>
      <w:r w:rsidRPr="0094631F">
        <w:rPr>
          <w:color w:val="000000"/>
          <w:lang w:val="es-VE"/>
        </w:rPr>
        <w:t xml:space="preserve">Para precaver toda transgresión de los </w:t>
      </w:r>
      <w:r w:rsidR="0084503F">
        <w:rPr>
          <w:color w:val="000000"/>
          <w:lang w:val="es-VE"/>
        </w:rPr>
        <w:t>A</w:t>
      </w:r>
      <w:r w:rsidRPr="0094631F">
        <w:rPr>
          <w:color w:val="000000"/>
          <w:lang w:val="es-VE"/>
        </w:rPr>
        <w:t xml:space="preserve">ltos </w:t>
      </w:r>
      <w:r w:rsidR="0084503F">
        <w:rPr>
          <w:color w:val="000000"/>
          <w:lang w:val="es-VE"/>
        </w:rPr>
        <w:t>P</w:t>
      </w:r>
      <w:r w:rsidRPr="0094631F">
        <w:rPr>
          <w:color w:val="000000"/>
          <w:lang w:val="es-VE"/>
        </w:rPr>
        <w:t xml:space="preserve">oderes </w:t>
      </w:r>
      <w:r w:rsidR="00A40E2E">
        <w:rPr>
          <w:color w:val="000000"/>
          <w:lang w:val="es-VE"/>
        </w:rPr>
        <w:t xml:space="preserve">cometidos por uno o más de los </w:t>
      </w:r>
      <w:r w:rsidR="0084503F">
        <w:rPr>
          <w:color w:val="000000"/>
          <w:lang w:val="es-VE"/>
        </w:rPr>
        <w:t>R</w:t>
      </w:r>
      <w:r w:rsidR="00A40E2E">
        <w:rPr>
          <w:color w:val="000000"/>
          <w:lang w:val="es-VE"/>
        </w:rPr>
        <w:t xml:space="preserve">epresentantes del Estado o del Gobierno de turno; </w:t>
      </w:r>
      <w:r w:rsidR="00D04B39">
        <w:rPr>
          <w:color w:val="000000"/>
          <w:lang w:val="es-VE"/>
        </w:rPr>
        <w:t xml:space="preserve">el Cuerpo Social, es decir, la Sociedad organizada en su jurisdicción Parroquial, Municipal, Estadal o Nacional, podrá proceder a solicitar la remoción de los Representantes que incurran en alguna transgresión que afecte el sano y normal comportamiento del Estado en cualquiera de sus Departamentos y lugares </w:t>
      </w:r>
      <w:r w:rsidR="00A40E2E">
        <w:rPr>
          <w:color w:val="000000"/>
          <w:lang w:val="es-VE"/>
        </w:rPr>
        <w:t>donde</w:t>
      </w:r>
      <w:r w:rsidR="00D04B39">
        <w:rPr>
          <w:color w:val="000000"/>
          <w:lang w:val="es-VE"/>
        </w:rPr>
        <w:t xml:space="preserve"> funcione en todo el territorio de la República</w:t>
      </w:r>
      <w:r w:rsidR="00A40E2E">
        <w:rPr>
          <w:color w:val="000000"/>
          <w:lang w:val="es-VE"/>
        </w:rPr>
        <w:t>.</w:t>
      </w:r>
      <w:r w:rsidR="00D04B39">
        <w:rPr>
          <w:color w:val="000000"/>
          <w:lang w:val="es-VE"/>
        </w:rPr>
        <w:t xml:space="preserve"> </w:t>
      </w:r>
      <w:r w:rsidR="00A40E2E">
        <w:rPr>
          <w:color w:val="000000"/>
          <w:lang w:val="es-VE"/>
        </w:rPr>
        <w:t>T</w:t>
      </w:r>
      <w:r w:rsidR="00D04B39">
        <w:rPr>
          <w:color w:val="000000"/>
          <w:lang w:val="es-VE"/>
        </w:rPr>
        <w:t xml:space="preserve">al remoción se </w:t>
      </w:r>
      <w:r w:rsidR="00A40E2E">
        <w:rPr>
          <w:color w:val="000000"/>
          <w:lang w:val="es-VE"/>
        </w:rPr>
        <w:t>efectuará</w:t>
      </w:r>
      <w:r w:rsidR="00D04B39">
        <w:rPr>
          <w:color w:val="000000"/>
          <w:lang w:val="es-VE"/>
        </w:rPr>
        <w:t xml:space="preserve"> </w:t>
      </w:r>
      <w:r w:rsidR="00B10DA3">
        <w:rPr>
          <w:color w:val="000000"/>
          <w:lang w:val="es-VE"/>
        </w:rPr>
        <w:t>de la siguiente manera;</w:t>
      </w:r>
    </w:p>
    <w:p w:rsidR="0084503F" w:rsidRDefault="0084503F"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M</w:t>
      </w:r>
      <w:r w:rsidR="00D04B39">
        <w:rPr>
          <w:color w:val="000000"/>
          <w:lang w:val="es-VE"/>
        </w:rPr>
        <w:t xml:space="preserve">ediante </w:t>
      </w:r>
      <w:r w:rsidR="00A40E2E">
        <w:rPr>
          <w:color w:val="000000"/>
          <w:lang w:val="es-VE"/>
        </w:rPr>
        <w:t xml:space="preserve">un </w:t>
      </w:r>
      <w:r>
        <w:rPr>
          <w:color w:val="000000"/>
          <w:lang w:val="es-VE"/>
        </w:rPr>
        <w:t xml:space="preserve">Referendo </w:t>
      </w:r>
      <w:r w:rsidR="00D04B39">
        <w:rPr>
          <w:color w:val="000000"/>
          <w:lang w:val="es-VE"/>
        </w:rPr>
        <w:t xml:space="preserve">Manual de Reemplazo de </w:t>
      </w:r>
      <w:r>
        <w:rPr>
          <w:color w:val="000000"/>
          <w:lang w:val="es-VE"/>
        </w:rPr>
        <w:t xml:space="preserve">Alto </w:t>
      </w:r>
      <w:r w:rsidR="00D04B39">
        <w:rPr>
          <w:color w:val="000000"/>
          <w:lang w:val="es-VE"/>
        </w:rPr>
        <w:t>Funcionario</w:t>
      </w:r>
      <w:r>
        <w:rPr>
          <w:color w:val="000000"/>
          <w:lang w:val="es-VE"/>
        </w:rPr>
        <w:t xml:space="preserve"> Público o Representante de la Sociedad</w:t>
      </w:r>
      <w:r w:rsidR="00D04B39">
        <w:rPr>
          <w:color w:val="000000"/>
          <w:lang w:val="es-VE"/>
        </w:rPr>
        <w:t xml:space="preserve">, </w:t>
      </w:r>
      <w:r w:rsidR="00183A76">
        <w:rPr>
          <w:color w:val="000000"/>
          <w:lang w:val="es-VE"/>
        </w:rPr>
        <w:t xml:space="preserve">indistintamente del cargo que ocupe, el referendo de reemplazo, </w:t>
      </w:r>
      <w:r w:rsidR="00D04B39">
        <w:rPr>
          <w:color w:val="000000"/>
          <w:lang w:val="es-VE"/>
        </w:rPr>
        <w:t>será organizad</w:t>
      </w:r>
      <w:r>
        <w:rPr>
          <w:color w:val="000000"/>
          <w:lang w:val="es-VE"/>
        </w:rPr>
        <w:t>o</w:t>
      </w:r>
      <w:r w:rsidR="00D04B39">
        <w:rPr>
          <w:color w:val="000000"/>
          <w:lang w:val="es-VE"/>
        </w:rPr>
        <w:t xml:space="preserve"> y ejecutad</w:t>
      </w:r>
      <w:r>
        <w:rPr>
          <w:color w:val="000000"/>
          <w:lang w:val="es-VE"/>
        </w:rPr>
        <w:t>o</w:t>
      </w:r>
      <w:r w:rsidR="00A40E2E">
        <w:rPr>
          <w:color w:val="000000"/>
          <w:lang w:val="es-VE"/>
        </w:rPr>
        <w:t xml:space="preserve"> </w:t>
      </w:r>
      <w:r w:rsidR="00D04B39">
        <w:rPr>
          <w:color w:val="000000"/>
          <w:lang w:val="es-VE"/>
        </w:rPr>
        <w:t>por la misma sociedad</w:t>
      </w:r>
      <w:r>
        <w:rPr>
          <w:color w:val="000000"/>
          <w:lang w:val="es-VE"/>
        </w:rPr>
        <w:t xml:space="preserve"> organizada</w:t>
      </w:r>
      <w:r w:rsidR="00D04B39">
        <w:rPr>
          <w:color w:val="000000"/>
          <w:lang w:val="es-VE"/>
        </w:rPr>
        <w:t xml:space="preserve"> afectada</w:t>
      </w:r>
      <w:r w:rsidR="00A40E2E">
        <w:rPr>
          <w:color w:val="000000"/>
          <w:lang w:val="es-VE"/>
        </w:rPr>
        <w:t xml:space="preserve"> por tales transgresiones, sea en el ámbito Parroquial, Municipal, Estadal o Nacional</w:t>
      </w:r>
      <w:r w:rsidR="00183A76">
        <w:rPr>
          <w:color w:val="000000"/>
          <w:lang w:val="es-VE"/>
        </w:rPr>
        <w:t>.</w:t>
      </w:r>
      <w:r w:rsidR="00D04B39">
        <w:rPr>
          <w:color w:val="000000"/>
          <w:lang w:val="es-VE"/>
        </w:rPr>
        <w:t xml:space="preserve"> </w:t>
      </w:r>
    </w:p>
    <w:p w:rsidR="00B10DA3" w:rsidRDefault="0084503F"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D</w:t>
      </w:r>
      <w:r w:rsidR="00A40E2E">
        <w:rPr>
          <w:color w:val="000000"/>
          <w:lang w:val="es-VE"/>
        </w:rPr>
        <w:t>ich</w:t>
      </w:r>
      <w:r>
        <w:rPr>
          <w:color w:val="000000"/>
          <w:lang w:val="es-VE"/>
        </w:rPr>
        <w:t>o</w:t>
      </w:r>
      <w:r w:rsidR="00A40E2E">
        <w:rPr>
          <w:color w:val="000000"/>
          <w:lang w:val="es-VE"/>
        </w:rPr>
        <w:t xml:space="preserve"> </w:t>
      </w:r>
      <w:r>
        <w:rPr>
          <w:color w:val="000000"/>
          <w:lang w:val="es-VE"/>
        </w:rPr>
        <w:t xml:space="preserve">referendo </w:t>
      </w:r>
      <w:r w:rsidR="00A40E2E">
        <w:rPr>
          <w:color w:val="000000"/>
          <w:lang w:val="es-VE"/>
        </w:rPr>
        <w:t xml:space="preserve">será manual </w:t>
      </w:r>
      <w:r w:rsidR="00B10DA3">
        <w:rPr>
          <w:color w:val="000000"/>
          <w:lang w:val="es-VE"/>
        </w:rPr>
        <w:t xml:space="preserve">con papeletas y urnas, </w:t>
      </w:r>
      <w:r w:rsidR="00A40E2E">
        <w:rPr>
          <w:color w:val="000000"/>
          <w:lang w:val="es-VE"/>
        </w:rPr>
        <w:t xml:space="preserve">con la pregunta simple de </w:t>
      </w:r>
      <w:r w:rsidR="00B10DA3">
        <w:rPr>
          <w:color w:val="000000"/>
          <w:lang w:val="es-VE"/>
        </w:rPr>
        <w:t xml:space="preserve">“¿Está Usted de acuerdo con que la o el Funcionario Público de nombre tal, que ocupa el Cargo tal, ha de ser </w:t>
      </w:r>
      <w:r w:rsidR="00A40E2E">
        <w:rPr>
          <w:color w:val="000000"/>
          <w:lang w:val="es-VE"/>
        </w:rPr>
        <w:t xml:space="preserve">reemplazado </w:t>
      </w:r>
      <w:r w:rsidR="00B10DA3">
        <w:rPr>
          <w:color w:val="000000"/>
          <w:lang w:val="es-VE"/>
        </w:rPr>
        <w:t>SI o NO?”</w:t>
      </w:r>
      <w:r w:rsidR="00A40E2E">
        <w:rPr>
          <w:color w:val="000000"/>
          <w:lang w:val="es-VE"/>
        </w:rPr>
        <w:t>;</w:t>
      </w:r>
    </w:p>
    <w:p w:rsidR="00B10DA3" w:rsidRDefault="00B10DA3"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 xml:space="preserve">El </w:t>
      </w:r>
      <w:r w:rsidR="00D04B39">
        <w:rPr>
          <w:color w:val="000000"/>
          <w:lang w:val="es-VE"/>
        </w:rPr>
        <w:t>o los tran</w:t>
      </w:r>
      <w:r w:rsidR="00A40E2E">
        <w:rPr>
          <w:color w:val="000000"/>
          <w:lang w:val="es-VE"/>
        </w:rPr>
        <w:t>s</w:t>
      </w:r>
      <w:r w:rsidR="00D04B39">
        <w:rPr>
          <w:color w:val="000000"/>
          <w:lang w:val="es-VE"/>
        </w:rPr>
        <w:t>gresores, deberán entregar sus cargos una vez realizados los escrutinio</w:t>
      </w:r>
      <w:r w:rsidR="00A40E2E">
        <w:rPr>
          <w:color w:val="000000"/>
          <w:lang w:val="es-VE"/>
        </w:rPr>
        <w:t>s y en el caso de resultar obtenidos un número mayor de papeletas con la palabra SI</w:t>
      </w:r>
      <w:r>
        <w:rPr>
          <w:color w:val="000000"/>
          <w:lang w:val="es-VE"/>
        </w:rPr>
        <w:t>.</w:t>
      </w:r>
    </w:p>
    <w:p w:rsidR="00183A76" w:rsidRDefault="00183A76"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Solo podrán ejercer el derecho al sufragio a los ciudadanos con residencia principal en la entidad federal</w:t>
      </w:r>
      <w:r w:rsidR="00877B81">
        <w:rPr>
          <w:color w:val="000000"/>
          <w:lang w:val="es-VE"/>
        </w:rPr>
        <w:t xml:space="preserve"> parroquial donde se realice el Referendo de Reemplazo.</w:t>
      </w:r>
    </w:p>
    <w:p w:rsidR="00877B81" w:rsidRDefault="00B10DA3"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De ser aprobado el reemplazo se procederá a la elección nuevo funcionario en un plano no mayor de un mes contado a partir del escrutinio.</w:t>
      </w:r>
    </w:p>
    <w:p w:rsidR="00B10DA3" w:rsidRDefault="00877B81"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El o los reemplazados podrán ser o no, denunciados judicialmente por las transgresiones cometidas una vez finalizado el escrutinio con resultado favorable al SI.</w:t>
      </w:r>
    </w:p>
    <w:p w:rsidR="00D04B39" w:rsidRDefault="00B10DA3"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 xml:space="preserve">El escrutinio deberá ser realizado de manea pública, incluida la presencia y transmisión de los medios públicos de comunicación e información, con urna abierta, </w:t>
      </w:r>
      <w:r w:rsidR="0084503F">
        <w:rPr>
          <w:color w:val="000000"/>
          <w:lang w:val="es-VE"/>
        </w:rPr>
        <w:t xml:space="preserve">anunciad en viva voz y </w:t>
      </w:r>
      <w:r>
        <w:rPr>
          <w:color w:val="000000"/>
          <w:lang w:val="es-VE"/>
        </w:rPr>
        <w:t xml:space="preserve">contada papeleta por papeleta, con la presencia de </w:t>
      </w:r>
      <w:proofErr w:type="spellStart"/>
      <w:r>
        <w:rPr>
          <w:color w:val="000000"/>
          <w:lang w:val="es-VE"/>
        </w:rPr>
        <w:t>sufragantes</w:t>
      </w:r>
      <w:proofErr w:type="spellEnd"/>
      <w:r w:rsidR="0084503F">
        <w:rPr>
          <w:color w:val="000000"/>
          <w:lang w:val="es-VE"/>
        </w:rPr>
        <w:t>,</w:t>
      </w:r>
      <w:r>
        <w:rPr>
          <w:color w:val="000000"/>
          <w:lang w:val="es-VE"/>
        </w:rPr>
        <w:t xml:space="preserve"> en cantidad acorde al espacio donde se realice el escrutinio, los </w:t>
      </w:r>
      <w:r>
        <w:rPr>
          <w:color w:val="000000"/>
          <w:lang w:val="es-VE"/>
        </w:rPr>
        <w:lastRenderedPageBreak/>
        <w:t>acusados</w:t>
      </w:r>
      <w:r w:rsidR="0084503F">
        <w:rPr>
          <w:color w:val="000000"/>
          <w:lang w:val="es-VE"/>
        </w:rPr>
        <w:t xml:space="preserve"> de transgresión</w:t>
      </w:r>
      <w:r>
        <w:rPr>
          <w:color w:val="000000"/>
          <w:lang w:val="es-VE"/>
        </w:rPr>
        <w:t>, un representante de los Departamentos Legislativo, Judicial y Ejecutivo</w:t>
      </w:r>
      <w:r w:rsidR="0084503F">
        <w:rPr>
          <w:color w:val="000000"/>
          <w:lang w:val="es-VE"/>
        </w:rPr>
        <w:t xml:space="preserve"> Parroquial, Municipal, Estadal y Nacional</w:t>
      </w:r>
      <w:r>
        <w:rPr>
          <w:color w:val="000000"/>
          <w:lang w:val="es-VE"/>
        </w:rPr>
        <w:t>.</w:t>
      </w:r>
    </w:p>
    <w:p w:rsidR="0084503F" w:rsidRDefault="0084503F"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Este Referendo Manual de Reemplazo de Funcionario Público o representante de la Sociedad, podrá ser evitado si el o los transgresores renuncian previamente una vez sea solicitado el referendo.</w:t>
      </w:r>
    </w:p>
    <w:p w:rsidR="0084503F" w:rsidRDefault="0084503F"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 xml:space="preserve">Solo se podrán realizar solicitudes de Referendo dos veces al año y la solicitud deberá ser presentada en primera instancia ante la Junta Parroquial que figure como residencia oficial del </w:t>
      </w:r>
      <w:r w:rsidR="00183A76">
        <w:rPr>
          <w:color w:val="000000"/>
          <w:lang w:val="es-VE"/>
        </w:rPr>
        <w:t>funcionario púbico o representante de la sociedad, que sea objeto de la solicitud de Referendo de Reemplazo.</w:t>
      </w:r>
    </w:p>
    <w:p w:rsidR="00183A76" w:rsidRDefault="00183A76"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Si la transgresión afecta a más de una entidad federal sea parroquial, municipal, o estadal, se podrán realizar solicitudes por cada una, y el funcionario o representante quedará revocado si el resultado del SI es favorable en al menos la mitad de las entidades federales solicitadas.</w:t>
      </w:r>
    </w:p>
    <w:p w:rsidR="00183A76" w:rsidRDefault="00183A76"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La o las transgresiones deben ser demostradas en juicios públicos, en cada entidad federal donde haya sido presentada la solicitud de referendo y durante la primera semana posterior a la solicitud del referendo.</w:t>
      </w:r>
    </w:p>
    <w:p w:rsidR="00183A76" w:rsidRDefault="00183A76"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El juicio será realizado por un juez parroquial seleccionado al azar.</w:t>
      </w:r>
    </w:p>
    <w:p w:rsidR="00877B81" w:rsidRDefault="00877B81"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De resultar ser mayor el número de papeletas con la palabra NO el o los funcionarios continuarán en su cargo y solo podrá ser solicitado otro referendo de Reemplazo una vez haya transcurrido un año del escrutinio.</w:t>
      </w:r>
    </w:p>
    <w:p w:rsidR="00877B81" w:rsidRDefault="00877B81" w:rsidP="00B10DA3">
      <w:pPr>
        <w:pStyle w:val="NormalWeb"/>
        <w:numPr>
          <w:ilvl w:val="0"/>
          <w:numId w:val="3"/>
        </w:numPr>
        <w:shd w:val="clear" w:color="auto" w:fill="FFFFFF"/>
        <w:spacing w:before="0" w:beforeAutospacing="0" w:after="0" w:afterAutospacing="0"/>
        <w:jc w:val="both"/>
        <w:rPr>
          <w:color w:val="000000"/>
          <w:lang w:val="es-VE"/>
        </w:rPr>
      </w:pPr>
      <w:r>
        <w:rPr>
          <w:color w:val="000000"/>
          <w:lang w:val="es-VE"/>
        </w:rPr>
        <w:t>El número de solicitantes deberá ser mayor o igual de siete ciudadanos con derecho a sufragio y no podrán hacer más de dos solicitudes anuales de referendo de Reemplazo.</w:t>
      </w:r>
    </w:p>
    <w:p w:rsidR="0094631F" w:rsidRDefault="00D04B39" w:rsidP="0094631F">
      <w:pPr>
        <w:pStyle w:val="NormalWeb"/>
        <w:shd w:val="clear" w:color="auto" w:fill="FFFFFF"/>
        <w:spacing w:before="0" w:beforeAutospacing="0" w:after="0" w:afterAutospacing="0"/>
        <w:jc w:val="both"/>
        <w:rPr>
          <w:color w:val="000000"/>
          <w:lang w:val="es-VE"/>
        </w:rPr>
      </w:pPr>
      <w:r>
        <w:rPr>
          <w:color w:val="000000"/>
          <w:lang w:val="es-VE"/>
        </w:rPr>
        <w:t xml:space="preserve"> </w:t>
      </w:r>
      <w:proofErr w:type="gramStart"/>
      <w:r w:rsidR="0094631F" w:rsidRPr="0094631F">
        <w:rPr>
          <w:color w:val="000000"/>
          <w:lang w:val="es-VE"/>
        </w:rPr>
        <w:t>que</w:t>
      </w:r>
      <w:proofErr w:type="gramEnd"/>
      <w:r w:rsidR="0094631F" w:rsidRPr="0094631F">
        <w:rPr>
          <w:color w:val="000000"/>
          <w:lang w:val="es-VE"/>
        </w:rPr>
        <w:t xml:space="preserve"> nos han sido confiados, declaramos: que todas y cada una de las cosas constituidas en la anterior declaración de derechos, están exentas y fuera del alcance del Poder general ordinario del Gobierno y que conteniendo o apoyándose sobre los indestructibles y sagrados principios de la naturaleza, toda ley contraria a ellas que se expida por la Legislatura federal o por l</w:t>
      </w:r>
      <w:r w:rsidR="003C308C">
        <w:rPr>
          <w:color w:val="000000"/>
          <w:lang w:val="es-VE"/>
        </w:rPr>
        <w:t>as Legislaturas de los Estados Federados</w:t>
      </w:r>
      <w:r w:rsidR="0094631F" w:rsidRPr="0094631F">
        <w:rPr>
          <w:color w:val="000000"/>
          <w:lang w:val="es-VE"/>
        </w:rPr>
        <w:t>, será absolutamente nula y de ningún valor.</w:t>
      </w:r>
    </w:p>
    <w:p w:rsidR="004E0ACB" w:rsidRDefault="004E0ACB" w:rsidP="0094631F">
      <w:pPr>
        <w:pStyle w:val="NormalWeb"/>
        <w:shd w:val="clear" w:color="auto" w:fill="FFFFFF"/>
        <w:spacing w:before="0" w:beforeAutospacing="0" w:after="0" w:afterAutospacing="0"/>
        <w:jc w:val="both"/>
        <w:rPr>
          <w:color w:val="000000"/>
          <w:lang w:val="es-VE"/>
        </w:rPr>
      </w:pPr>
    </w:p>
    <w:p w:rsidR="004E0ACB" w:rsidRDefault="004E0ACB" w:rsidP="0094631F">
      <w:pPr>
        <w:pStyle w:val="NormalWeb"/>
        <w:shd w:val="clear" w:color="auto" w:fill="FFFFFF"/>
        <w:spacing w:before="0" w:beforeAutospacing="0" w:after="0" w:afterAutospacing="0"/>
        <w:jc w:val="both"/>
        <w:rPr>
          <w:color w:val="000000"/>
          <w:lang w:val="es-VE"/>
        </w:rPr>
      </w:pPr>
    </w:p>
    <w:p w:rsidR="004E0ACB" w:rsidRDefault="004E0ACB" w:rsidP="004E0ACB">
      <w:pPr>
        <w:shd w:val="clear" w:color="auto" w:fill="FFFFFF"/>
        <w:spacing w:after="0" w:line="240" w:lineRule="auto"/>
        <w:outlineLvl w:val="1"/>
        <w:rPr>
          <w:rFonts w:ascii="inherit" w:eastAsia="Times New Roman" w:hAnsi="inherit" w:cs="Times New Roman"/>
          <w:b/>
          <w:bCs/>
          <w:color w:val="000000"/>
          <w:sz w:val="38"/>
          <w:szCs w:val="38"/>
          <w:lang w:val="es-VE" w:eastAsia="pt-BR"/>
        </w:rPr>
      </w:pPr>
      <w:r>
        <w:rPr>
          <w:rFonts w:ascii="inherit" w:eastAsia="Times New Roman" w:hAnsi="inherit" w:cs="Times New Roman"/>
          <w:b/>
          <w:bCs/>
          <w:color w:val="000000"/>
          <w:sz w:val="38"/>
          <w:szCs w:val="38"/>
          <w:lang w:val="es-VE" w:eastAsia="pt-BR"/>
        </w:rPr>
        <w:t>Capítulo nono.</w:t>
      </w:r>
    </w:p>
    <w:p w:rsidR="004E0ACB" w:rsidRPr="004E0ACB" w:rsidRDefault="004E0ACB" w:rsidP="004E0ACB">
      <w:pPr>
        <w:shd w:val="clear" w:color="auto" w:fill="FFFFFF"/>
        <w:spacing w:after="0" w:line="240" w:lineRule="auto"/>
        <w:outlineLvl w:val="1"/>
        <w:rPr>
          <w:rFonts w:ascii="inherit" w:eastAsia="Times New Roman" w:hAnsi="inherit" w:cs="Times New Roman"/>
          <w:b/>
          <w:bCs/>
          <w:color w:val="000000"/>
          <w:sz w:val="38"/>
          <w:szCs w:val="38"/>
          <w:lang w:val="es-VE" w:eastAsia="pt-BR"/>
        </w:rPr>
      </w:pPr>
      <w:r w:rsidRPr="004E0ACB">
        <w:rPr>
          <w:rFonts w:ascii="inherit" w:eastAsia="Times New Roman" w:hAnsi="inherit" w:cs="Times New Roman"/>
          <w:b/>
          <w:bCs/>
          <w:color w:val="000000"/>
          <w:sz w:val="38"/>
          <w:szCs w:val="38"/>
          <w:lang w:val="es-VE" w:eastAsia="pt-BR"/>
        </w:rPr>
        <w:t>Disposiciones generales</w:t>
      </w:r>
    </w:p>
    <w:p w:rsidR="004E0ACB" w:rsidRDefault="004E0ACB" w:rsidP="004E0ACB">
      <w:pPr>
        <w:pStyle w:val="NormalWeb"/>
        <w:shd w:val="clear" w:color="auto" w:fill="FFFFFF"/>
        <w:spacing w:before="0" w:beforeAutospacing="0" w:after="0" w:afterAutospacing="0"/>
        <w:jc w:val="both"/>
        <w:rPr>
          <w:color w:val="000000"/>
          <w:lang w:val="es-VE"/>
        </w:rPr>
      </w:pPr>
      <w:bookmarkStart w:id="121" w:name="234"/>
      <w:bookmarkEnd w:id="121"/>
      <w:r w:rsidRPr="004E0ACB">
        <w:rPr>
          <w:b/>
          <w:bCs/>
          <w:color w:val="000000"/>
          <w:lang w:val="es-VE"/>
        </w:rPr>
        <w:t>Artículo 200.-</w:t>
      </w:r>
      <w:r w:rsidRPr="004E0ACB">
        <w:rPr>
          <w:color w:val="000000"/>
          <w:lang w:val="es-VE"/>
        </w:rPr>
        <w:t> </w:t>
      </w:r>
    </w:p>
    <w:p w:rsidR="004E0ACB" w:rsidRDefault="004E0ACB" w:rsidP="004E0ACB">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Como la parte de</w:t>
      </w:r>
      <w:r>
        <w:rPr>
          <w:rFonts w:ascii="Times New Roman" w:eastAsia="Times New Roman" w:hAnsi="Times New Roman" w:cs="Times New Roman"/>
          <w:color w:val="000000"/>
          <w:sz w:val="24"/>
          <w:szCs w:val="24"/>
          <w:lang w:val="es-VE" w:eastAsia="pt-BR"/>
        </w:rPr>
        <w:t xml:space="preserve"> los</w:t>
      </w:r>
      <w:r w:rsidRPr="004E0ACB">
        <w:rPr>
          <w:rFonts w:ascii="Times New Roman" w:eastAsia="Times New Roman" w:hAnsi="Times New Roman" w:cs="Times New Roman"/>
          <w:color w:val="000000"/>
          <w:sz w:val="24"/>
          <w:szCs w:val="24"/>
          <w:lang w:val="es-VE" w:eastAsia="pt-BR"/>
        </w:rPr>
        <w:t xml:space="preserve"> ciudadanos que hasta hoy se han denominado Indios, no han conseguido el fruto apreciable de algunas leyes que </w:t>
      </w:r>
      <w:r>
        <w:rPr>
          <w:rFonts w:ascii="Times New Roman" w:eastAsia="Times New Roman" w:hAnsi="Times New Roman" w:cs="Times New Roman"/>
          <w:color w:val="000000"/>
          <w:sz w:val="24"/>
          <w:szCs w:val="24"/>
          <w:lang w:val="es-VE" w:eastAsia="pt-BR"/>
        </w:rPr>
        <w:t xml:space="preserve">desde </w:t>
      </w:r>
      <w:r w:rsidRPr="004E0ACB">
        <w:rPr>
          <w:rFonts w:ascii="Times New Roman" w:eastAsia="Times New Roman" w:hAnsi="Times New Roman" w:cs="Times New Roman"/>
          <w:color w:val="000000"/>
          <w:sz w:val="24"/>
          <w:szCs w:val="24"/>
          <w:lang w:val="es-VE" w:eastAsia="pt-BR"/>
        </w:rPr>
        <w:t>la Monarquía Española dictó a su favor, porque los encargados de</w:t>
      </w:r>
      <w:r>
        <w:rPr>
          <w:rFonts w:ascii="Times New Roman" w:eastAsia="Times New Roman" w:hAnsi="Times New Roman" w:cs="Times New Roman"/>
          <w:color w:val="000000"/>
          <w:sz w:val="24"/>
          <w:szCs w:val="24"/>
          <w:lang w:val="es-VE" w:eastAsia="pt-BR"/>
        </w:rPr>
        <w:t xml:space="preserve"> ese </w:t>
      </w:r>
      <w:r w:rsidRPr="004E0ACB">
        <w:rPr>
          <w:rFonts w:ascii="Times New Roman" w:eastAsia="Times New Roman" w:hAnsi="Times New Roman" w:cs="Times New Roman"/>
          <w:color w:val="000000"/>
          <w:sz w:val="24"/>
          <w:szCs w:val="24"/>
          <w:lang w:val="es-VE" w:eastAsia="pt-BR"/>
        </w:rPr>
        <w:t xml:space="preserve">gobierno en </w:t>
      </w:r>
      <w:r>
        <w:rPr>
          <w:rFonts w:ascii="Times New Roman" w:eastAsia="Times New Roman" w:hAnsi="Times New Roman" w:cs="Times New Roman"/>
          <w:color w:val="000000"/>
          <w:sz w:val="24"/>
          <w:szCs w:val="24"/>
          <w:lang w:val="es-VE" w:eastAsia="pt-BR"/>
        </w:rPr>
        <w:t xml:space="preserve">estas colonias, </w:t>
      </w:r>
      <w:r w:rsidRPr="004E0ACB">
        <w:rPr>
          <w:rFonts w:ascii="Times New Roman" w:eastAsia="Times New Roman" w:hAnsi="Times New Roman" w:cs="Times New Roman"/>
          <w:color w:val="000000"/>
          <w:sz w:val="24"/>
          <w:szCs w:val="24"/>
          <w:lang w:val="es-VE" w:eastAsia="pt-BR"/>
        </w:rPr>
        <w:t xml:space="preserve">tenían olvidada su ejecución; y como las basas del sistema de gobierno que en esta Constitución ha adoptado Venezuela, no son otras que la de la justicia y la igualdad, encarga muy particularmente a los Gobiernos </w:t>
      </w:r>
      <w:r w:rsidR="00203327">
        <w:rPr>
          <w:rFonts w:ascii="Times New Roman" w:eastAsia="Times New Roman" w:hAnsi="Times New Roman" w:cs="Times New Roman"/>
          <w:color w:val="000000"/>
          <w:sz w:val="24"/>
          <w:szCs w:val="24"/>
          <w:lang w:val="es-VE" w:eastAsia="pt-BR"/>
        </w:rPr>
        <w:t xml:space="preserve">de los Estado Federados, </w:t>
      </w:r>
      <w:r w:rsidRPr="004E0ACB">
        <w:rPr>
          <w:rFonts w:ascii="Times New Roman" w:eastAsia="Times New Roman" w:hAnsi="Times New Roman" w:cs="Times New Roman"/>
          <w:color w:val="000000"/>
          <w:sz w:val="24"/>
          <w:szCs w:val="24"/>
          <w:lang w:val="es-VE" w:eastAsia="pt-BR"/>
        </w:rPr>
        <w:t xml:space="preserve">que así como han de aplicar sus fatigas y cuidados para conseguir la ilustración de todos los habitantes </w:t>
      </w:r>
      <w:r w:rsidR="00203327">
        <w:rPr>
          <w:rFonts w:ascii="Times New Roman" w:eastAsia="Times New Roman" w:hAnsi="Times New Roman" w:cs="Times New Roman"/>
          <w:color w:val="000000"/>
          <w:sz w:val="24"/>
          <w:szCs w:val="24"/>
          <w:lang w:val="es-VE" w:eastAsia="pt-BR"/>
        </w:rPr>
        <w:t>de la República</w:t>
      </w:r>
      <w:r w:rsidRPr="004E0ACB">
        <w:rPr>
          <w:rFonts w:ascii="Times New Roman" w:eastAsia="Times New Roman" w:hAnsi="Times New Roman" w:cs="Times New Roman"/>
          <w:color w:val="000000"/>
          <w:sz w:val="24"/>
          <w:szCs w:val="24"/>
          <w:lang w:val="es-VE" w:eastAsia="pt-BR"/>
        </w:rPr>
        <w:t>, proporcionarles escuelas, academias y colegios en donde aprendan</w:t>
      </w:r>
      <w:r w:rsidR="00203327">
        <w:rPr>
          <w:rFonts w:ascii="Times New Roman" w:eastAsia="Times New Roman" w:hAnsi="Times New Roman" w:cs="Times New Roman"/>
          <w:color w:val="000000"/>
          <w:sz w:val="24"/>
          <w:szCs w:val="24"/>
          <w:lang w:val="es-VE" w:eastAsia="pt-BR"/>
        </w:rPr>
        <w:t>,</w:t>
      </w:r>
      <w:r w:rsidRPr="004E0ACB">
        <w:rPr>
          <w:rFonts w:ascii="Times New Roman" w:eastAsia="Times New Roman" w:hAnsi="Times New Roman" w:cs="Times New Roman"/>
          <w:color w:val="000000"/>
          <w:sz w:val="24"/>
          <w:szCs w:val="24"/>
          <w:lang w:val="es-VE" w:eastAsia="pt-BR"/>
        </w:rPr>
        <w:t xml:space="preserve"> todos los que quieran</w:t>
      </w:r>
      <w:r w:rsidR="00203327">
        <w:rPr>
          <w:rFonts w:ascii="Times New Roman" w:eastAsia="Times New Roman" w:hAnsi="Times New Roman" w:cs="Times New Roman"/>
          <w:color w:val="000000"/>
          <w:sz w:val="24"/>
          <w:szCs w:val="24"/>
          <w:lang w:val="es-VE" w:eastAsia="pt-BR"/>
        </w:rPr>
        <w:t>,</w:t>
      </w:r>
      <w:r w:rsidRPr="004E0ACB">
        <w:rPr>
          <w:rFonts w:ascii="Times New Roman" w:eastAsia="Times New Roman" w:hAnsi="Times New Roman" w:cs="Times New Roman"/>
          <w:color w:val="000000"/>
          <w:sz w:val="24"/>
          <w:szCs w:val="24"/>
          <w:lang w:val="es-VE" w:eastAsia="pt-BR"/>
        </w:rPr>
        <w:t xml:space="preserve"> los principios </w:t>
      </w:r>
      <w:r w:rsidR="00203327">
        <w:rPr>
          <w:rFonts w:ascii="Times New Roman" w:eastAsia="Times New Roman" w:hAnsi="Times New Roman" w:cs="Times New Roman"/>
          <w:color w:val="000000"/>
          <w:sz w:val="24"/>
          <w:szCs w:val="24"/>
          <w:lang w:val="es-VE" w:eastAsia="pt-BR"/>
        </w:rPr>
        <w:t xml:space="preserve">y conocimientos de </w:t>
      </w:r>
      <w:r w:rsidRPr="004E0ACB">
        <w:rPr>
          <w:rFonts w:ascii="Times New Roman" w:eastAsia="Times New Roman" w:hAnsi="Times New Roman" w:cs="Times New Roman"/>
          <w:color w:val="000000"/>
          <w:sz w:val="24"/>
          <w:szCs w:val="24"/>
          <w:lang w:val="es-VE" w:eastAsia="pt-BR"/>
        </w:rPr>
        <w:t>la sana moral, de la política, de las ciencias y artes útiles y necesarias para el sostenimiento y prosperidad de l</w:t>
      </w:r>
      <w:r w:rsidR="00561503">
        <w:rPr>
          <w:rFonts w:ascii="Times New Roman" w:eastAsia="Times New Roman" w:hAnsi="Times New Roman" w:cs="Times New Roman"/>
          <w:color w:val="000000"/>
          <w:sz w:val="24"/>
          <w:szCs w:val="24"/>
          <w:lang w:val="es-VE" w:eastAsia="pt-BR"/>
        </w:rPr>
        <w:t>a</w:t>
      </w:r>
      <w:r w:rsidRPr="004E0ACB">
        <w:rPr>
          <w:rFonts w:ascii="Times New Roman" w:eastAsia="Times New Roman" w:hAnsi="Times New Roman" w:cs="Times New Roman"/>
          <w:color w:val="000000"/>
          <w:sz w:val="24"/>
          <w:szCs w:val="24"/>
          <w:lang w:val="es-VE" w:eastAsia="pt-BR"/>
        </w:rPr>
        <w:t xml:space="preserve">s </w:t>
      </w:r>
      <w:r w:rsidR="00561503">
        <w:rPr>
          <w:rFonts w:ascii="Times New Roman" w:eastAsia="Times New Roman" w:hAnsi="Times New Roman" w:cs="Times New Roman"/>
          <w:color w:val="000000"/>
          <w:sz w:val="24"/>
          <w:szCs w:val="24"/>
          <w:lang w:val="es-VE" w:eastAsia="pt-BR"/>
        </w:rPr>
        <w:t>sociedades</w:t>
      </w:r>
      <w:r w:rsidRPr="004E0ACB">
        <w:rPr>
          <w:rFonts w:ascii="Times New Roman" w:eastAsia="Times New Roman" w:hAnsi="Times New Roman" w:cs="Times New Roman"/>
          <w:color w:val="000000"/>
          <w:sz w:val="24"/>
          <w:szCs w:val="24"/>
          <w:lang w:val="es-VE" w:eastAsia="pt-BR"/>
        </w:rPr>
        <w:t xml:space="preserve">, </w:t>
      </w:r>
      <w:r w:rsidR="00561503">
        <w:rPr>
          <w:rFonts w:ascii="Times New Roman" w:eastAsia="Times New Roman" w:hAnsi="Times New Roman" w:cs="Times New Roman"/>
          <w:color w:val="000000"/>
          <w:sz w:val="24"/>
          <w:szCs w:val="24"/>
          <w:lang w:val="es-VE" w:eastAsia="pt-BR"/>
        </w:rPr>
        <w:t xml:space="preserve">que </w:t>
      </w:r>
      <w:r w:rsidRPr="004E0ACB">
        <w:rPr>
          <w:rFonts w:ascii="Times New Roman" w:eastAsia="Times New Roman" w:hAnsi="Times New Roman" w:cs="Times New Roman"/>
          <w:color w:val="000000"/>
          <w:sz w:val="24"/>
          <w:szCs w:val="24"/>
          <w:lang w:val="es-VE" w:eastAsia="pt-BR"/>
        </w:rPr>
        <w:t>procuren por todos los medios posibles atraer a los referidos ciudadanos</w:t>
      </w:r>
      <w:r w:rsidR="00561503">
        <w:rPr>
          <w:rFonts w:ascii="Times New Roman" w:eastAsia="Times New Roman" w:hAnsi="Times New Roman" w:cs="Times New Roman"/>
          <w:color w:val="000000"/>
          <w:sz w:val="24"/>
          <w:szCs w:val="24"/>
          <w:lang w:val="es-VE" w:eastAsia="pt-BR"/>
        </w:rPr>
        <w:t>,</w:t>
      </w:r>
      <w:r w:rsidRPr="004E0ACB">
        <w:rPr>
          <w:rFonts w:ascii="Times New Roman" w:eastAsia="Times New Roman" w:hAnsi="Times New Roman" w:cs="Times New Roman"/>
          <w:color w:val="000000"/>
          <w:sz w:val="24"/>
          <w:szCs w:val="24"/>
          <w:lang w:val="es-VE" w:eastAsia="pt-BR"/>
        </w:rPr>
        <w:t xml:space="preserve"> a estas casa</w:t>
      </w:r>
      <w:r w:rsidR="002A77A4">
        <w:rPr>
          <w:rFonts w:ascii="Times New Roman" w:eastAsia="Times New Roman" w:hAnsi="Times New Roman" w:cs="Times New Roman"/>
          <w:color w:val="000000"/>
          <w:sz w:val="24"/>
          <w:szCs w:val="24"/>
          <w:lang w:val="es-VE" w:eastAsia="pt-BR"/>
        </w:rPr>
        <w:t>s</w:t>
      </w:r>
      <w:r w:rsidRPr="004E0ACB">
        <w:rPr>
          <w:rFonts w:ascii="Times New Roman" w:eastAsia="Times New Roman" w:hAnsi="Times New Roman" w:cs="Times New Roman"/>
          <w:color w:val="000000"/>
          <w:sz w:val="24"/>
          <w:szCs w:val="24"/>
          <w:lang w:val="es-VE" w:eastAsia="pt-BR"/>
        </w:rPr>
        <w:t xml:space="preserve"> de ilustración y enseñanza, hacerles comprender la íntima unión que tiene</w:t>
      </w:r>
      <w:r w:rsidR="002A77A4">
        <w:rPr>
          <w:rFonts w:ascii="Times New Roman" w:eastAsia="Times New Roman" w:hAnsi="Times New Roman" w:cs="Times New Roman"/>
          <w:color w:val="000000"/>
          <w:sz w:val="24"/>
          <w:szCs w:val="24"/>
          <w:lang w:val="es-VE" w:eastAsia="pt-BR"/>
        </w:rPr>
        <w:t>n</w:t>
      </w:r>
      <w:r w:rsidRPr="004E0ACB">
        <w:rPr>
          <w:rFonts w:ascii="Times New Roman" w:eastAsia="Times New Roman" w:hAnsi="Times New Roman" w:cs="Times New Roman"/>
          <w:color w:val="000000"/>
          <w:sz w:val="24"/>
          <w:szCs w:val="24"/>
          <w:lang w:val="es-VE" w:eastAsia="pt-BR"/>
        </w:rPr>
        <w:t xml:space="preserve"> con todos los demás ciudadanos, las consideraciones que como aquellos merecen del Gobierno y los derechos de que gozan por el solo hecho de ser </w:t>
      </w:r>
      <w:r w:rsidR="00561503">
        <w:rPr>
          <w:rFonts w:ascii="Times New Roman" w:eastAsia="Times New Roman" w:hAnsi="Times New Roman" w:cs="Times New Roman"/>
          <w:color w:val="000000"/>
          <w:sz w:val="24"/>
          <w:szCs w:val="24"/>
          <w:lang w:val="es-VE" w:eastAsia="pt-BR"/>
        </w:rPr>
        <w:lastRenderedPageBreak/>
        <w:t xml:space="preserve">Ciudadanos </w:t>
      </w:r>
      <w:r w:rsidRPr="004E0ACB">
        <w:rPr>
          <w:rFonts w:ascii="Times New Roman" w:eastAsia="Times New Roman" w:hAnsi="Times New Roman" w:cs="Times New Roman"/>
          <w:color w:val="000000"/>
          <w:sz w:val="24"/>
          <w:szCs w:val="24"/>
          <w:lang w:val="es-VE" w:eastAsia="pt-BR"/>
        </w:rPr>
        <w:t xml:space="preserve">iguales a todos los </w:t>
      </w:r>
      <w:r w:rsidR="00561503">
        <w:rPr>
          <w:rFonts w:ascii="Times New Roman" w:eastAsia="Times New Roman" w:hAnsi="Times New Roman" w:cs="Times New Roman"/>
          <w:color w:val="000000"/>
          <w:sz w:val="24"/>
          <w:szCs w:val="24"/>
          <w:lang w:val="es-VE" w:eastAsia="pt-BR"/>
        </w:rPr>
        <w:t>del género humano</w:t>
      </w:r>
      <w:r w:rsidRPr="004E0ACB">
        <w:rPr>
          <w:rFonts w:ascii="Times New Roman" w:eastAsia="Times New Roman" w:hAnsi="Times New Roman" w:cs="Times New Roman"/>
          <w:color w:val="000000"/>
          <w:sz w:val="24"/>
          <w:szCs w:val="24"/>
          <w:lang w:val="es-VE" w:eastAsia="pt-BR"/>
        </w:rPr>
        <w:t xml:space="preserve">, a fin de conseguir por este medio sacarlos del abatimiento y rusticidad en que los ha mantenido el antiguo estado de cosas y que no permanezcan por más tiempo aislados y aun temerosos de tratar a los demás hombres; prohibiendo desde ahora que puedan </w:t>
      </w:r>
      <w:r w:rsidR="007E67D6">
        <w:rPr>
          <w:rFonts w:ascii="Times New Roman" w:eastAsia="Times New Roman" w:hAnsi="Times New Roman" w:cs="Times New Roman"/>
          <w:color w:val="000000"/>
          <w:sz w:val="24"/>
          <w:szCs w:val="24"/>
          <w:lang w:val="es-VE" w:eastAsia="pt-BR"/>
        </w:rPr>
        <w:t xml:space="preserve">ser obligados </w:t>
      </w:r>
      <w:r w:rsidRPr="004E0ACB">
        <w:rPr>
          <w:rFonts w:ascii="Times New Roman" w:eastAsia="Times New Roman" w:hAnsi="Times New Roman" w:cs="Times New Roman"/>
          <w:color w:val="000000"/>
          <w:sz w:val="24"/>
          <w:szCs w:val="24"/>
          <w:lang w:val="es-VE" w:eastAsia="pt-BR"/>
        </w:rPr>
        <w:t xml:space="preserve">a prestar sus servicios a Tenientes o Curas de sus parroquias, ni a otra persona alguna y permitiéndoles el reparto en propiedad de las tierras que les estaban concedidas y de que están en posesión, para que </w:t>
      </w:r>
      <w:r w:rsidR="002A77A4">
        <w:rPr>
          <w:rFonts w:ascii="Times New Roman" w:eastAsia="Times New Roman" w:hAnsi="Times New Roman" w:cs="Times New Roman"/>
          <w:color w:val="000000"/>
          <w:sz w:val="24"/>
          <w:szCs w:val="24"/>
          <w:lang w:val="es-VE" w:eastAsia="pt-BR"/>
        </w:rPr>
        <w:t>l</w:t>
      </w:r>
      <w:r w:rsidRPr="004E0ACB">
        <w:rPr>
          <w:rFonts w:ascii="Times New Roman" w:eastAsia="Times New Roman" w:hAnsi="Times New Roman" w:cs="Times New Roman"/>
          <w:color w:val="000000"/>
          <w:sz w:val="24"/>
          <w:szCs w:val="24"/>
          <w:lang w:val="es-VE" w:eastAsia="pt-BR"/>
        </w:rPr>
        <w:t>a proporción entre los padres</w:t>
      </w:r>
      <w:r w:rsidR="00561503">
        <w:rPr>
          <w:rFonts w:ascii="Times New Roman" w:eastAsia="Times New Roman" w:hAnsi="Times New Roman" w:cs="Times New Roman"/>
          <w:color w:val="000000"/>
          <w:sz w:val="24"/>
          <w:szCs w:val="24"/>
          <w:lang w:val="es-VE" w:eastAsia="pt-BR"/>
        </w:rPr>
        <w:t xml:space="preserve"> y madres</w:t>
      </w:r>
      <w:r w:rsidRPr="004E0ACB">
        <w:rPr>
          <w:rFonts w:ascii="Times New Roman" w:eastAsia="Times New Roman" w:hAnsi="Times New Roman" w:cs="Times New Roman"/>
          <w:color w:val="000000"/>
          <w:sz w:val="24"/>
          <w:szCs w:val="24"/>
          <w:lang w:val="es-VE" w:eastAsia="pt-BR"/>
        </w:rPr>
        <w:t xml:space="preserve"> de familia de cada </w:t>
      </w:r>
      <w:r w:rsidR="00561503">
        <w:rPr>
          <w:rFonts w:ascii="Times New Roman" w:eastAsia="Times New Roman" w:hAnsi="Times New Roman" w:cs="Times New Roman"/>
          <w:color w:val="000000"/>
          <w:sz w:val="24"/>
          <w:szCs w:val="24"/>
          <w:lang w:val="es-VE" w:eastAsia="pt-BR"/>
        </w:rPr>
        <w:t>etnia</w:t>
      </w:r>
      <w:r w:rsidRPr="004E0ACB">
        <w:rPr>
          <w:rFonts w:ascii="Times New Roman" w:eastAsia="Times New Roman" w:hAnsi="Times New Roman" w:cs="Times New Roman"/>
          <w:color w:val="000000"/>
          <w:sz w:val="24"/>
          <w:szCs w:val="24"/>
          <w:lang w:val="es-VE" w:eastAsia="pt-BR"/>
        </w:rPr>
        <w:t xml:space="preserve">, las dividan y dispongan de ellas como </w:t>
      </w:r>
      <w:r w:rsidR="00561503">
        <w:rPr>
          <w:rFonts w:ascii="Times New Roman" w:eastAsia="Times New Roman" w:hAnsi="Times New Roman" w:cs="Times New Roman"/>
          <w:color w:val="000000"/>
          <w:sz w:val="24"/>
          <w:szCs w:val="24"/>
          <w:lang w:val="es-VE" w:eastAsia="pt-BR"/>
        </w:rPr>
        <w:t>a bien dispongan</w:t>
      </w:r>
      <w:r w:rsidRPr="004E0ACB">
        <w:rPr>
          <w:rFonts w:ascii="Times New Roman" w:eastAsia="Times New Roman" w:hAnsi="Times New Roman" w:cs="Times New Roman"/>
          <w:color w:val="000000"/>
          <w:sz w:val="24"/>
          <w:szCs w:val="24"/>
          <w:lang w:val="es-VE" w:eastAsia="pt-BR"/>
        </w:rPr>
        <w:t xml:space="preserve">, según los términos y reglamentos que formen los Gobiernos </w:t>
      </w:r>
      <w:r w:rsidR="002A77A4">
        <w:rPr>
          <w:rFonts w:ascii="Times New Roman" w:eastAsia="Times New Roman" w:hAnsi="Times New Roman" w:cs="Times New Roman"/>
          <w:color w:val="000000"/>
          <w:sz w:val="24"/>
          <w:szCs w:val="24"/>
          <w:lang w:val="es-VE" w:eastAsia="pt-BR"/>
        </w:rPr>
        <w:t>de los Estados Federados</w:t>
      </w:r>
      <w:r w:rsidRPr="004E0ACB">
        <w:rPr>
          <w:rFonts w:ascii="Times New Roman" w:eastAsia="Times New Roman" w:hAnsi="Times New Roman" w:cs="Times New Roman"/>
          <w:color w:val="000000"/>
          <w:sz w:val="24"/>
          <w:szCs w:val="24"/>
          <w:lang w:val="es-VE" w:eastAsia="pt-BR"/>
        </w:rPr>
        <w:t>.</w:t>
      </w:r>
    </w:p>
    <w:p w:rsidR="007E67D6" w:rsidRDefault="004E0ACB" w:rsidP="007E67D6">
      <w:pPr>
        <w:pStyle w:val="NormalWeb"/>
        <w:shd w:val="clear" w:color="auto" w:fill="FFFFFF"/>
        <w:spacing w:before="0" w:beforeAutospacing="0" w:after="0" w:afterAutospacing="0"/>
        <w:jc w:val="both"/>
        <w:rPr>
          <w:color w:val="000000"/>
          <w:lang w:val="es-VE"/>
        </w:rPr>
      </w:pPr>
      <w:bookmarkStart w:id="122" w:name="235"/>
      <w:bookmarkEnd w:id="122"/>
      <w:r w:rsidRPr="004E0ACB">
        <w:rPr>
          <w:b/>
          <w:bCs/>
          <w:color w:val="000000"/>
          <w:lang w:val="es-VE"/>
        </w:rPr>
        <w:t>Artículo 201.-</w:t>
      </w:r>
      <w:r w:rsidRPr="004E0ACB">
        <w:rPr>
          <w:color w:val="000000"/>
          <w:lang w:val="es-VE"/>
        </w:rPr>
        <w:t> </w:t>
      </w:r>
    </w:p>
    <w:p w:rsidR="007E67D6" w:rsidRDefault="007E67D6" w:rsidP="007E67D6">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FF0000"/>
          <w:sz w:val="24"/>
          <w:szCs w:val="24"/>
          <w:lang w:val="es-VE" w:eastAsia="pt-BR"/>
        </w:rPr>
        <w:t>Se revocan por consiguiente y quedan sin valor alguno leyes que en el anterior gobierno concedieron ciertos tribunales, protectores y privilegios de menor a dichos naturales, las cuales dirigiéndose al parecer a protegerlos, les han perjudicado sobre manera, según ha acreditado la experiencia</w:t>
      </w:r>
      <w:r w:rsidRPr="004E0ACB">
        <w:rPr>
          <w:rFonts w:ascii="Times New Roman" w:eastAsia="Times New Roman" w:hAnsi="Times New Roman" w:cs="Times New Roman"/>
          <w:color w:val="000000"/>
          <w:sz w:val="24"/>
          <w:szCs w:val="24"/>
          <w:lang w:val="es-VE" w:eastAsia="pt-BR"/>
        </w:rPr>
        <w:t>.</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23" w:name="236"/>
      <w:bookmarkEnd w:id="123"/>
      <w:r w:rsidRPr="004E0ACB">
        <w:rPr>
          <w:rFonts w:ascii="Times New Roman" w:eastAsia="Times New Roman" w:hAnsi="Times New Roman" w:cs="Times New Roman"/>
          <w:b/>
          <w:bCs/>
          <w:color w:val="000000"/>
          <w:sz w:val="24"/>
          <w:szCs w:val="24"/>
          <w:lang w:val="es-VE" w:eastAsia="pt-BR"/>
        </w:rPr>
        <w:t>Artículo 202.-</w:t>
      </w:r>
      <w:r w:rsidRPr="004E0ACB">
        <w:rPr>
          <w:rFonts w:ascii="Times New Roman" w:eastAsia="Times New Roman" w:hAnsi="Times New Roman" w:cs="Times New Roman"/>
          <w:color w:val="000000"/>
          <w:sz w:val="24"/>
          <w:szCs w:val="24"/>
          <w:lang w:val="es-VE" w:eastAsia="pt-BR"/>
        </w:rPr>
        <w:t> </w:t>
      </w:r>
    </w:p>
    <w:p w:rsidR="00E67A50" w:rsidRDefault="00E67A50" w:rsidP="00E67A50">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 xml:space="preserve">El comercio </w:t>
      </w:r>
      <w:r w:rsidR="00507A17">
        <w:rPr>
          <w:rFonts w:ascii="Times New Roman" w:eastAsia="Times New Roman" w:hAnsi="Times New Roman" w:cs="Times New Roman"/>
          <w:color w:val="000000"/>
          <w:sz w:val="24"/>
          <w:szCs w:val="24"/>
          <w:lang w:val="es-VE" w:eastAsia="pt-BR"/>
        </w:rPr>
        <w:t xml:space="preserve">de personas u órganos humanos </w:t>
      </w:r>
      <w:r w:rsidRPr="004E0ACB">
        <w:rPr>
          <w:rFonts w:ascii="Times New Roman" w:eastAsia="Times New Roman" w:hAnsi="Times New Roman" w:cs="Times New Roman"/>
          <w:color w:val="000000"/>
          <w:sz w:val="24"/>
          <w:szCs w:val="24"/>
          <w:lang w:val="es-VE" w:eastAsia="pt-BR"/>
        </w:rPr>
        <w:t xml:space="preserve">queda </w:t>
      </w:r>
      <w:r w:rsidR="00507A17">
        <w:rPr>
          <w:rFonts w:ascii="Times New Roman" w:eastAsia="Times New Roman" w:hAnsi="Times New Roman" w:cs="Times New Roman"/>
          <w:color w:val="000000"/>
          <w:sz w:val="24"/>
          <w:szCs w:val="24"/>
          <w:lang w:val="es-VE" w:eastAsia="pt-BR"/>
        </w:rPr>
        <w:t xml:space="preserve">prohibido </w:t>
      </w:r>
      <w:r w:rsidRPr="004E0ACB">
        <w:rPr>
          <w:rFonts w:ascii="Times New Roman" w:eastAsia="Times New Roman" w:hAnsi="Times New Roman" w:cs="Times New Roman"/>
          <w:color w:val="000000"/>
          <w:sz w:val="24"/>
          <w:szCs w:val="24"/>
          <w:lang w:val="es-VE" w:eastAsia="pt-BR"/>
        </w:rPr>
        <w:t xml:space="preserve">en todo el territorio de la </w:t>
      </w:r>
      <w:r w:rsidR="00507A17">
        <w:rPr>
          <w:rFonts w:ascii="Times New Roman" w:eastAsia="Times New Roman" w:hAnsi="Times New Roman" w:cs="Times New Roman"/>
          <w:color w:val="000000"/>
          <w:sz w:val="24"/>
          <w:szCs w:val="24"/>
          <w:lang w:val="es-VE" w:eastAsia="pt-BR"/>
        </w:rPr>
        <w:t>República de Venezuela</w:t>
      </w:r>
      <w:r w:rsidRPr="004E0ACB">
        <w:rPr>
          <w:rFonts w:ascii="Times New Roman" w:eastAsia="Times New Roman" w:hAnsi="Times New Roman" w:cs="Times New Roman"/>
          <w:color w:val="000000"/>
          <w:sz w:val="24"/>
          <w:szCs w:val="24"/>
          <w:lang w:val="es-VE" w:eastAsia="pt-BR"/>
        </w:rPr>
        <w:t xml:space="preserve">, </w:t>
      </w:r>
      <w:r w:rsidR="00507A17">
        <w:rPr>
          <w:rFonts w:ascii="Times New Roman" w:eastAsia="Times New Roman" w:hAnsi="Times New Roman" w:cs="Times New Roman"/>
          <w:color w:val="000000"/>
          <w:sz w:val="24"/>
          <w:szCs w:val="24"/>
          <w:lang w:val="es-VE" w:eastAsia="pt-BR"/>
        </w:rPr>
        <w:t>a excepción de aquellos órganos que hayan sido donados debidamente o adquiridos de acuerdo a las leyes correspondientes</w:t>
      </w:r>
      <w:r w:rsidRPr="004E0ACB">
        <w:rPr>
          <w:rFonts w:ascii="Times New Roman" w:eastAsia="Times New Roman" w:hAnsi="Times New Roman" w:cs="Times New Roman"/>
          <w:color w:val="000000"/>
          <w:sz w:val="24"/>
          <w:szCs w:val="24"/>
          <w:lang w:val="es-VE" w:eastAsia="pt-BR"/>
        </w:rPr>
        <w:t>.</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24" w:name="237"/>
      <w:bookmarkEnd w:id="124"/>
      <w:r w:rsidRPr="004E0ACB">
        <w:rPr>
          <w:rFonts w:ascii="Times New Roman" w:eastAsia="Times New Roman" w:hAnsi="Times New Roman" w:cs="Times New Roman"/>
          <w:b/>
          <w:bCs/>
          <w:color w:val="000000"/>
          <w:sz w:val="24"/>
          <w:szCs w:val="24"/>
          <w:lang w:val="es-VE" w:eastAsia="pt-BR"/>
        </w:rPr>
        <w:t>Artículo 203.-</w:t>
      </w:r>
      <w:r w:rsidRPr="004E0ACB">
        <w:rPr>
          <w:rFonts w:ascii="Times New Roman" w:eastAsia="Times New Roman" w:hAnsi="Times New Roman" w:cs="Times New Roman"/>
          <w:color w:val="000000"/>
          <w:sz w:val="24"/>
          <w:szCs w:val="24"/>
          <w:lang w:val="es-VE" w:eastAsia="pt-BR"/>
        </w:rPr>
        <w:t> </w:t>
      </w:r>
    </w:p>
    <w:p w:rsidR="00E67A50" w:rsidRDefault="00E67A50" w:rsidP="00E67A50">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4E0ACB" w:rsidRPr="00E67A50" w:rsidRDefault="00507A17" w:rsidP="004E0ACB">
      <w:pPr>
        <w:shd w:val="clear" w:color="auto" w:fill="FFFFFF"/>
        <w:spacing w:after="0" w:line="240" w:lineRule="auto"/>
        <w:jc w:val="both"/>
        <w:rPr>
          <w:rFonts w:ascii="Times New Roman" w:eastAsia="Times New Roman" w:hAnsi="Times New Roman" w:cs="Times New Roman"/>
          <w:color w:val="FF0000"/>
          <w:sz w:val="24"/>
          <w:szCs w:val="24"/>
          <w:lang w:val="es-VE" w:eastAsia="pt-BR"/>
        </w:rPr>
      </w:pPr>
      <w:r w:rsidRPr="00E67A50">
        <w:rPr>
          <w:rFonts w:ascii="Times New Roman" w:eastAsia="Times New Roman" w:hAnsi="Times New Roman" w:cs="Times New Roman"/>
          <w:color w:val="FF0000"/>
          <w:sz w:val="24"/>
          <w:szCs w:val="24"/>
          <w:lang w:val="es-VE" w:eastAsia="pt-BR"/>
        </w:rPr>
        <w:t>Q</w:t>
      </w:r>
      <w:r w:rsidR="004E0ACB" w:rsidRPr="00E67A50">
        <w:rPr>
          <w:rFonts w:ascii="Times New Roman" w:eastAsia="Times New Roman" w:hAnsi="Times New Roman" w:cs="Times New Roman"/>
          <w:color w:val="FF0000"/>
          <w:sz w:val="24"/>
          <w:szCs w:val="24"/>
          <w:lang w:val="es-VE" w:eastAsia="pt-BR"/>
        </w:rPr>
        <w:t xml:space="preserve">uedan revocadas y anuladas en todas sus partes, las leyes que imponían degradación civil a una parte de la población de Venezuela, conocida hasta ahora bajo la denominación de pardos: éstos quedan en posesión de </w:t>
      </w:r>
      <w:proofErr w:type="gramStart"/>
      <w:r w:rsidR="004E0ACB" w:rsidRPr="00E67A50">
        <w:rPr>
          <w:rFonts w:ascii="Times New Roman" w:eastAsia="Times New Roman" w:hAnsi="Times New Roman" w:cs="Times New Roman"/>
          <w:color w:val="FF0000"/>
          <w:sz w:val="24"/>
          <w:szCs w:val="24"/>
          <w:lang w:val="es-VE" w:eastAsia="pt-BR"/>
        </w:rPr>
        <w:t>su estimación natural y civil y restituidos</w:t>
      </w:r>
      <w:proofErr w:type="gramEnd"/>
      <w:r w:rsidR="004E0ACB" w:rsidRPr="00E67A50">
        <w:rPr>
          <w:rFonts w:ascii="Times New Roman" w:eastAsia="Times New Roman" w:hAnsi="Times New Roman" w:cs="Times New Roman"/>
          <w:color w:val="FF0000"/>
          <w:sz w:val="24"/>
          <w:szCs w:val="24"/>
          <w:lang w:val="es-VE" w:eastAsia="pt-BR"/>
        </w:rPr>
        <w:t xml:space="preserve"> a los imprescriptibles derechos que le corresponden como a los demás ciudadanos.</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25" w:name="238"/>
      <w:bookmarkEnd w:id="125"/>
      <w:r w:rsidRPr="004E0ACB">
        <w:rPr>
          <w:rFonts w:ascii="Times New Roman" w:eastAsia="Times New Roman" w:hAnsi="Times New Roman" w:cs="Times New Roman"/>
          <w:b/>
          <w:bCs/>
          <w:color w:val="000000"/>
          <w:sz w:val="24"/>
          <w:szCs w:val="24"/>
          <w:lang w:val="es-VE" w:eastAsia="pt-BR"/>
        </w:rPr>
        <w:t>Artículo 204.-</w:t>
      </w:r>
      <w:r w:rsidRPr="004E0ACB">
        <w:rPr>
          <w:rFonts w:ascii="Times New Roman" w:eastAsia="Times New Roman" w:hAnsi="Times New Roman" w:cs="Times New Roman"/>
          <w:color w:val="000000"/>
          <w:sz w:val="24"/>
          <w:szCs w:val="24"/>
          <w:lang w:val="es-VE" w:eastAsia="pt-BR"/>
        </w:rPr>
        <w:t> </w:t>
      </w:r>
    </w:p>
    <w:p w:rsidR="00E67A50" w:rsidRDefault="00E67A50" w:rsidP="00E67A50">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4E0ACB" w:rsidRPr="005B7634" w:rsidRDefault="004E0ACB" w:rsidP="004E0ACB">
      <w:pPr>
        <w:shd w:val="clear" w:color="auto" w:fill="FFFFFF"/>
        <w:spacing w:after="0" w:line="240" w:lineRule="auto"/>
        <w:jc w:val="both"/>
        <w:rPr>
          <w:rFonts w:ascii="Times New Roman" w:eastAsia="Times New Roman" w:hAnsi="Times New Roman" w:cs="Times New Roman"/>
          <w:color w:val="FF0000"/>
          <w:sz w:val="24"/>
          <w:szCs w:val="24"/>
          <w:lang w:val="es-VE" w:eastAsia="pt-BR"/>
        </w:rPr>
      </w:pPr>
      <w:r w:rsidRPr="005B7634">
        <w:rPr>
          <w:rFonts w:ascii="Times New Roman" w:eastAsia="Times New Roman" w:hAnsi="Times New Roman" w:cs="Times New Roman"/>
          <w:color w:val="FF0000"/>
          <w:sz w:val="24"/>
          <w:szCs w:val="24"/>
          <w:lang w:val="es-VE" w:eastAsia="pt-BR"/>
        </w:rPr>
        <w:t>Quedan extinguidos todos los títulos concedidos por el anterior Gobierno y ni el Congreso, ni las Legislaturas provinciales podrán conceder otro alguno de nobleza, honores o distinciones 63 hereditarias, ni crear empleos u oficio alguno, cuyos sueldos o emolumentos puedan durar más tiempo que el de la buena conducta de los que les sirvan.</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26" w:name="239"/>
      <w:bookmarkEnd w:id="126"/>
      <w:r w:rsidRPr="004E0ACB">
        <w:rPr>
          <w:rFonts w:ascii="Times New Roman" w:eastAsia="Times New Roman" w:hAnsi="Times New Roman" w:cs="Times New Roman"/>
          <w:b/>
          <w:bCs/>
          <w:color w:val="000000"/>
          <w:sz w:val="24"/>
          <w:szCs w:val="24"/>
          <w:lang w:val="es-VE" w:eastAsia="pt-BR"/>
        </w:rPr>
        <w:t>Artículo 205.-</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Cualquiera persona que ejerza algún empleo de confianza u honor, bajo la autoridad del Estado, no podrá aceptar regalo, título o emolumento de algún Rey, Príncipe o Estado extranjero, sin el consentimiento del Congreso</w:t>
      </w:r>
      <w:r w:rsidR="005B7634">
        <w:rPr>
          <w:rFonts w:ascii="Times New Roman" w:eastAsia="Times New Roman" w:hAnsi="Times New Roman" w:cs="Times New Roman"/>
          <w:color w:val="000000"/>
          <w:sz w:val="24"/>
          <w:szCs w:val="24"/>
          <w:lang w:val="es-VE" w:eastAsia="pt-BR"/>
        </w:rPr>
        <w:t xml:space="preserve"> y que el título obtenido y aceptado por el Ciudadano venezolano no perjudique en algún momento, la lealtad a la República de Venezuela o beneficie al otorgante por el cargo detentado por el receptor del título otorgado y recibido y consentido por el Congreso</w:t>
      </w:r>
      <w:r w:rsidRPr="004E0ACB">
        <w:rPr>
          <w:rFonts w:ascii="Times New Roman" w:eastAsia="Times New Roman" w:hAnsi="Times New Roman" w:cs="Times New Roman"/>
          <w:color w:val="000000"/>
          <w:sz w:val="24"/>
          <w:szCs w:val="24"/>
          <w:lang w:val="es-VE" w:eastAsia="pt-BR"/>
        </w:rPr>
        <w:t>.</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27" w:name="240"/>
      <w:bookmarkEnd w:id="127"/>
      <w:r w:rsidRPr="004E0ACB">
        <w:rPr>
          <w:rFonts w:ascii="Times New Roman" w:eastAsia="Times New Roman" w:hAnsi="Times New Roman" w:cs="Times New Roman"/>
          <w:b/>
          <w:bCs/>
          <w:color w:val="000000"/>
          <w:sz w:val="24"/>
          <w:szCs w:val="24"/>
          <w:lang w:val="es-VE" w:eastAsia="pt-BR"/>
        </w:rPr>
        <w:t>Artículo 206.-</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El Presidente y miembros que fueren del Ejecutivo: los Senadores, los Representantes, los militares y demás empleados civiles, antes de entrar en el ejercicio de sus funciones, deberán prestar juramento de fidelidad a</w:t>
      </w:r>
      <w:r w:rsidR="005B7634">
        <w:rPr>
          <w:rFonts w:ascii="Times New Roman" w:eastAsia="Times New Roman" w:hAnsi="Times New Roman" w:cs="Times New Roman"/>
          <w:color w:val="000000"/>
          <w:sz w:val="24"/>
          <w:szCs w:val="24"/>
          <w:lang w:val="es-VE" w:eastAsia="pt-BR"/>
        </w:rPr>
        <w:t xml:space="preserve"> la república de Venezuela, a</w:t>
      </w:r>
      <w:r w:rsidRPr="004E0ACB">
        <w:rPr>
          <w:rFonts w:ascii="Times New Roman" w:eastAsia="Times New Roman" w:hAnsi="Times New Roman" w:cs="Times New Roman"/>
          <w:color w:val="000000"/>
          <w:sz w:val="24"/>
          <w:szCs w:val="24"/>
          <w:lang w:val="es-VE" w:eastAsia="pt-BR"/>
        </w:rPr>
        <w:t>l Estado</w:t>
      </w:r>
      <w:r w:rsidR="005B7634">
        <w:rPr>
          <w:rFonts w:ascii="Times New Roman" w:eastAsia="Times New Roman" w:hAnsi="Times New Roman" w:cs="Times New Roman"/>
          <w:color w:val="000000"/>
          <w:sz w:val="24"/>
          <w:szCs w:val="24"/>
          <w:lang w:val="es-VE" w:eastAsia="pt-BR"/>
        </w:rPr>
        <w:t xml:space="preserve"> venezolano</w:t>
      </w:r>
      <w:r w:rsidRPr="004E0ACB">
        <w:rPr>
          <w:rFonts w:ascii="Times New Roman" w:eastAsia="Times New Roman" w:hAnsi="Times New Roman" w:cs="Times New Roman"/>
          <w:color w:val="000000"/>
          <w:sz w:val="24"/>
          <w:szCs w:val="24"/>
          <w:lang w:val="es-VE" w:eastAsia="pt-BR"/>
        </w:rPr>
        <w:t>, de sostener y defender la Constitución, de cumplir bien y fielmente los deberes de sus oficios y de proteger y conservar pura e ilesa</w:t>
      </w:r>
      <w:r w:rsidR="005B7634">
        <w:rPr>
          <w:rFonts w:ascii="Times New Roman" w:eastAsia="Times New Roman" w:hAnsi="Times New Roman" w:cs="Times New Roman"/>
          <w:color w:val="000000"/>
          <w:sz w:val="24"/>
          <w:szCs w:val="24"/>
          <w:lang w:val="es-VE" w:eastAsia="pt-BR"/>
        </w:rPr>
        <w:t xml:space="preserve"> la integridad de la nación venezolana tanto en su fe cristiana o afín, cultura, usos y costumbres</w:t>
      </w:r>
      <w:r w:rsidRPr="004E0ACB">
        <w:rPr>
          <w:rFonts w:ascii="Times New Roman" w:eastAsia="Times New Roman" w:hAnsi="Times New Roman" w:cs="Times New Roman"/>
          <w:color w:val="000000"/>
          <w:sz w:val="24"/>
          <w:szCs w:val="24"/>
          <w:lang w:val="es-VE" w:eastAsia="pt-BR"/>
        </w:rPr>
        <w:t>, que profesan.</w:t>
      </w:r>
    </w:p>
    <w:p w:rsidR="007E67D6" w:rsidRPr="005B7634" w:rsidRDefault="004E0ACB" w:rsidP="004E0ACB">
      <w:pPr>
        <w:shd w:val="clear" w:color="auto" w:fill="FFFFFF"/>
        <w:spacing w:after="0" w:line="240" w:lineRule="auto"/>
        <w:jc w:val="both"/>
        <w:rPr>
          <w:rFonts w:ascii="Times New Roman" w:eastAsia="Times New Roman" w:hAnsi="Times New Roman" w:cs="Times New Roman"/>
          <w:color w:val="00B050"/>
          <w:sz w:val="24"/>
          <w:szCs w:val="24"/>
          <w:lang w:val="es-VE" w:eastAsia="pt-BR"/>
        </w:rPr>
      </w:pPr>
      <w:bookmarkStart w:id="128" w:name="241"/>
      <w:bookmarkEnd w:id="128"/>
      <w:r w:rsidRPr="004E0ACB">
        <w:rPr>
          <w:rFonts w:ascii="Times New Roman" w:eastAsia="Times New Roman" w:hAnsi="Times New Roman" w:cs="Times New Roman"/>
          <w:b/>
          <w:bCs/>
          <w:color w:val="000000"/>
          <w:sz w:val="24"/>
          <w:szCs w:val="24"/>
          <w:lang w:val="es-VE" w:eastAsia="pt-BR"/>
        </w:rPr>
        <w:t>Artículo 207.-</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3F205F">
        <w:rPr>
          <w:rFonts w:ascii="Times New Roman" w:eastAsia="Times New Roman" w:hAnsi="Times New Roman" w:cs="Times New Roman"/>
          <w:color w:val="E36C0A" w:themeColor="accent6" w:themeShade="BF"/>
          <w:sz w:val="24"/>
          <w:szCs w:val="24"/>
          <w:lang w:val="es-VE" w:eastAsia="pt-BR"/>
        </w:rPr>
        <w:lastRenderedPageBreak/>
        <w:t xml:space="preserve">El </w:t>
      </w:r>
      <w:r w:rsidR="005B7634" w:rsidRPr="003F205F">
        <w:rPr>
          <w:rFonts w:ascii="Times New Roman" w:eastAsia="Times New Roman" w:hAnsi="Times New Roman" w:cs="Times New Roman"/>
          <w:color w:val="E36C0A" w:themeColor="accent6" w:themeShade="BF"/>
          <w:sz w:val="24"/>
          <w:szCs w:val="24"/>
          <w:lang w:val="es-VE" w:eastAsia="pt-BR"/>
        </w:rPr>
        <w:t xml:space="preserve">Presidente del Departamento </w:t>
      </w:r>
      <w:r w:rsidRPr="003F205F">
        <w:rPr>
          <w:rFonts w:ascii="Times New Roman" w:eastAsia="Times New Roman" w:hAnsi="Times New Roman" w:cs="Times New Roman"/>
          <w:color w:val="E36C0A" w:themeColor="accent6" w:themeShade="BF"/>
          <w:sz w:val="24"/>
          <w:szCs w:val="24"/>
          <w:lang w:val="es-VE" w:eastAsia="pt-BR"/>
        </w:rPr>
        <w:t xml:space="preserve">Ejecutivo prestará el juramento en manos del Presidente del Senado, </w:t>
      </w:r>
      <w:r w:rsidR="005B7634" w:rsidRPr="003F205F">
        <w:rPr>
          <w:rFonts w:ascii="Times New Roman" w:eastAsia="Times New Roman" w:hAnsi="Times New Roman" w:cs="Times New Roman"/>
          <w:color w:val="E36C0A" w:themeColor="accent6" w:themeShade="BF"/>
          <w:sz w:val="24"/>
          <w:szCs w:val="24"/>
          <w:lang w:val="es-VE" w:eastAsia="pt-BR"/>
        </w:rPr>
        <w:t xml:space="preserve">con </w:t>
      </w:r>
      <w:r w:rsidRPr="003F205F">
        <w:rPr>
          <w:rFonts w:ascii="Times New Roman" w:eastAsia="Times New Roman" w:hAnsi="Times New Roman" w:cs="Times New Roman"/>
          <w:color w:val="E36C0A" w:themeColor="accent6" w:themeShade="BF"/>
          <w:sz w:val="24"/>
          <w:szCs w:val="24"/>
          <w:lang w:val="es-VE" w:eastAsia="pt-BR"/>
        </w:rPr>
        <w:t xml:space="preserve">presencia de las dos Cámaras; y los Senadores y Representantes </w:t>
      </w:r>
      <w:r w:rsidR="005B7634" w:rsidRPr="003F205F">
        <w:rPr>
          <w:rFonts w:ascii="Times New Roman" w:eastAsia="Times New Roman" w:hAnsi="Times New Roman" w:cs="Times New Roman"/>
          <w:color w:val="E36C0A" w:themeColor="accent6" w:themeShade="BF"/>
          <w:sz w:val="24"/>
          <w:szCs w:val="24"/>
          <w:lang w:val="es-VE" w:eastAsia="pt-BR"/>
        </w:rPr>
        <w:t>del Departamento Legislativo nacional, de</w:t>
      </w:r>
      <w:r w:rsidRPr="003F205F">
        <w:rPr>
          <w:rFonts w:ascii="Times New Roman" w:eastAsia="Times New Roman" w:hAnsi="Times New Roman" w:cs="Times New Roman"/>
          <w:color w:val="E36C0A" w:themeColor="accent6" w:themeShade="BF"/>
          <w:sz w:val="24"/>
          <w:szCs w:val="24"/>
          <w:lang w:val="es-VE" w:eastAsia="pt-BR"/>
        </w:rPr>
        <w:t xml:space="preserve"> manos del Presidente en turno del Ejecutivo</w:t>
      </w:r>
      <w:r w:rsidRPr="005B7634">
        <w:rPr>
          <w:rFonts w:ascii="Times New Roman" w:eastAsia="Times New Roman" w:hAnsi="Times New Roman" w:cs="Times New Roman"/>
          <w:color w:val="00B050"/>
          <w:sz w:val="24"/>
          <w:szCs w:val="24"/>
          <w:lang w:val="es-VE" w:eastAsia="pt-BR"/>
        </w:rPr>
        <w:t xml:space="preserve"> y</w:t>
      </w:r>
      <w:r w:rsidRPr="004E0ACB">
        <w:rPr>
          <w:rFonts w:ascii="Times New Roman" w:eastAsia="Times New Roman" w:hAnsi="Times New Roman" w:cs="Times New Roman"/>
          <w:color w:val="000000"/>
          <w:sz w:val="24"/>
          <w:szCs w:val="24"/>
          <w:lang w:val="es-VE" w:eastAsia="pt-BR"/>
        </w:rPr>
        <w:t xml:space="preserve"> </w:t>
      </w:r>
      <w:r w:rsidR="005B7634">
        <w:rPr>
          <w:rFonts w:ascii="Times New Roman" w:eastAsia="Times New Roman" w:hAnsi="Times New Roman" w:cs="Times New Roman"/>
          <w:color w:val="000000"/>
          <w:sz w:val="24"/>
          <w:szCs w:val="24"/>
          <w:lang w:val="es-VE" w:eastAsia="pt-BR"/>
        </w:rPr>
        <w:t>l</w:t>
      </w:r>
      <w:r w:rsidRPr="004E0ACB">
        <w:rPr>
          <w:rFonts w:ascii="Times New Roman" w:eastAsia="Times New Roman" w:hAnsi="Times New Roman" w:cs="Times New Roman"/>
          <w:color w:val="000000"/>
          <w:sz w:val="24"/>
          <w:szCs w:val="24"/>
          <w:lang w:val="es-VE" w:eastAsia="pt-BR"/>
        </w:rPr>
        <w:t>a presencia de los otros dos individuos que lo componen.</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29" w:name="242"/>
      <w:bookmarkEnd w:id="129"/>
      <w:r w:rsidRPr="004E0ACB">
        <w:rPr>
          <w:rFonts w:ascii="Times New Roman" w:eastAsia="Times New Roman" w:hAnsi="Times New Roman" w:cs="Times New Roman"/>
          <w:b/>
          <w:bCs/>
          <w:color w:val="000000"/>
          <w:sz w:val="24"/>
          <w:szCs w:val="24"/>
          <w:lang w:val="es-VE" w:eastAsia="pt-BR"/>
        </w:rPr>
        <w:t>Artículo 208.-</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 xml:space="preserve">El Congreso determinará la </w:t>
      </w:r>
      <w:r w:rsidR="003F205F">
        <w:rPr>
          <w:rFonts w:ascii="Times New Roman" w:eastAsia="Times New Roman" w:hAnsi="Times New Roman" w:cs="Times New Roman"/>
          <w:color w:val="000000"/>
          <w:sz w:val="24"/>
          <w:szCs w:val="24"/>
          <w:lang w:val="es-VE" w:eastAsia="pt-BR"/>
        </w:rPr>
        <w:t xml:space="preserve">fórmula del juramento y ante cuáles </w:t>
      </w:r>
      <w:r w:rsidRPr="004E0ACB">
        <w:rPr>
          <w:rFonts w:ascii="Times New Roman" w:eastAsia="Times New Roman" w:hAnsi="Times New Roman" w:cs="Times New Roman"/>
          <w:color w:val="000000"/>
          <w:sz w:val="24"/>
          <w:szCs w:val="24"/>
          <w:lang w:val="es-VE" w:eastAsia="pt-BR"/>
        </w:rPr>
        <w:t>personas deban prestarlo los demás oficiales y empleados de la Confederación.</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30" w:name="243"/>
      <w:bookmarkEnd w:id="130"/>
      <w:r w:rsidRPr="004E0ACB">
        <w:rPr>
          <w:rFonts w:ascii="Times New Roman" w:eastAsia="Times New Roman" w:hAnsi="Times New Roman" w:cs="Times New Roman"/>
          <w:b/>
          <w:bCs/>
          <w:color w:val="000000"/>
          <w:sz w:val="24"/>
          <w:szCs w:val="24"/>
          <w:lang w:val="es-VE" w:eastAsia="pt-BR"/>
        </w:rPr>
        <w:t>Artículo 209.-</w:t>
      </w:r>
      <w:r w:rsidRPr="004E0ACB">
        <w:rPr>
          <w:rFonts w:ascii="Times New Roman" w:eastAsia="Times New Roman" w:hAnsi="Times New Roman" w:cs="Times New Roman"/>
          <w:color w:val="000000"/>
          <w:sz w:val="24"/>
          <w:szCs w:val="24"/>
          <w:lang w:val="es-VE" w:eastAsia="pt-BR"/>
        </w:rPr>
        <w:t> </w:t>
      </w:r>
    </w:p>
    <w:p w:rsidR="004E0ACB" w:rsidRPr="004E0ACB" w:rsidRDefault="003F205F"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Pr>
          <w:rFonts w:ascii="Times New Roman" w:eastAsia="Times New Roman" w:hAnsi="Times New Roman" w:cs="Times New Roman"/>
          <w:color w:val="000000"/>
          <w:sz w:val="24"/>
          <w:szCs w:val="24"/>
          <w:lang w:val="es-VE" w:eastAsia="pt-BR"/>
        </w:rPr>
        <w:t xml:space="preserve">Las Sociedades </w:t>
      </w:r>
      <w:r w:rsidR="004E0ACB" w:rsidRPr="004E0ACB">
        <w:rPr>
          <w:rFonts w:ascii="Times New Roman" w:eastAsia="Times New Roman" w:hAnsi="Times New Roman" w:cs="Times New Roman"/>
          <w:color w:val="000000"/>
          <w:sz w:val="24"/>
          <w:szCs w:val="24"/>
          <w:lang w:val="es-VE" w:eastAsia="pt-BR"/>
        </w:rPr>
        <w:t xml:space="preserve">de cada </w:t>
      </w:r>
      <w:r>
        <w:rPr>
          <w:rFonts w:ascii="Times New Roman" w:eastAsia="Times New Roman" w:hAnsi="Times New Roman" w:cs="Times New Roman"/>
          <w:color w:val="000000"/>
          <w:sz w:val="24"/>
          <w:szCs w:val="24"/>
          <w:lang w:val="es-VE" w:eastAsia="pt-BR"/>
        </w:rPr>
        <w:t xml:space="preserve">Estado Federado </w:t>
      </w:r>
      <w:r w:rsidR="004E0ACB" w:rsidRPr="004E0ACB">
        <w:rPr>
          <w:rFonts w:ascii="Times New Roman" w:eastAsia="Times New Roman" w:hAnsi="Times New Roman" w:cs="Times New Roman"/>
          <w:color w:val="000000"/>
          <w:sz w:val="24"/>
          <w:szCs w:val="24"/>
          <w:lang w:val="es-VE" w:eastAsia="pt-BR"/>
        </w:rPr>
        <w:t>tendrá</w:t>
      </w:r>
      <w:r>
        <w:rPr>
          <w:rFonts w:ascii="Times New Roman" w:eastAsia="Times New Roman" w:hAnsi="Times New Roman" w:cs="Times New Roman"/>
          <w:color w:val="000000"/>
          <w:sz w:val="24"/>
          <w:szCs w:val="24"/>
          <w:lang w:val="es-VE" w:eastAsia="pt-BR"/>
        </w:rPr>
        <w:t>n</w:t>
      </w:r>
      <w:r w:rsidR="004E0ACB" w:rsidRPr="004E0ACB">
        <w:rPr>
          <w:rFonts w:ascii="Times New Roman" w:eastAsia="Times New Roman" w:hAnsi="Times New Roman" w:cs="Times New Roman"/>
          <w:color w:val="000000"/>
          <w:sz w:val="24"/>
          <w:szCs w:val="24"/>
          <w:lang w:val="es-VE" w:eastAsia="pt-BR"/>
        </w:rPr>
        <w:t xml:space="preserve"> facultad para revocar la nominación de sus Delegados en el Congreso o algunos de ellos en cualquier tiempo del año y para enviar otros en lugar de los primeros, por el </w:t>
      </w:r>
      <w:r>
        <w:rPr>
          <w:rFonts w:ascii="Times New Roman" w:eastAsia="Times New Roman" w:hAnsi="Times New Roman" w:cs="Times New Roman"/>
          <w:color w:val="000000"/>
          <w:sz w:val="24"/>
          <w:szCs w:val="24"/>
          <w:lang w:val="es-VE" w:eastAsia="pt-BR"/>
        </w:rPr>
        <w:t>tiempo que faltaba a los revocados</w:t>
      </w:r>
      <w:r w:rsidR="004E0ACB" w:rsidRPr="004E0ACB">
        <w:rPr>
          <w:rFonts w:ascii="Times New Roman" w:eastAsia="Times New Roman" w:hAnsi="Times New Roman" w:cs="Times New Roman"/>
          <w:color w:val="000000"/>
          <w:sz w:val="24"/>
          <w:szCs w:val="24"/>
          <w:lang w:val="es-VE" w:eastAsia="pt-BR"/>
        </w:rPr>
        <w:t>.</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31" w:name="244"/>
      <w:bookmarkEnd w:id="131"/>
      <w:r w:rsidRPr="004E0ACB">
        <w:rPr>
          <w:rFonts w:ascii="Times New Roman" w:eastAsia="Times New Roman" w:hAnsi="Times New Roman" w:cs="Times New Roman"/>
          <w:b/>
          <w:bCs/>
          <w:color w:val="000000"/>
          <w:sz w:val="24"/>
          <w:szCs w:val="24"/>
          <w:lang w:val="es-VE" w:eastAsia="pt-BR"/>
        </w:rPr>
        <w:t>Artículo 210.-</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El medio de inquirir y saber la voluntad general de los Pueblos, sobre estas revocaciones, será del resorte exclusivo y peculiar de las Legislaturas provinciales, según lo que para ello establecieren sus respectivas Constituciones.</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32" w:name="245"/>
      <w:bookmarkEnd w:id="132"/>
      <w:r w:rsidRPr="004E0ACB">
        <w:rPr>
          <w:rFonts w:ascii="Times New Roman" w:eastAsia="Times New Roman" w:hAnsi="Times New Roman" w:cs="Times New Roman"/>
          <w:b/>
          <w:bCs/>
          <w:color w:val="000000"/>
          <w:sz w:val="24"/>
          <w:szCs w:val="24"/>
          <w:lang w:val="es-VE" w:eastAsia="pt-BR"/>
        </w:rPr>
        <w:t>Artículo 211.-</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Se prohíbe a todos los Ciudadanos asistir con armas a las Congregaciones parroquiales y electorales que prescribe la Constitución y a las reuniones pacificas que habla el parágrafo 182 y siguiente, bajo la pena de perder por diez años el derecho de votar y concurrir a ellas.</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33" w:name="246"/>
      <w:bookmarkEnd w:id="133"/>
      <w:r w:rsidRPr="004E0ACB">
        <w:rPr>
          <w:rFonts w:ascii="Times New Roman" w:eastAsia="Times New Roman" w:hAnsi="Times New Roman" w:cs="Times New Roman"/>
          <w:b/>
          <w:bCs/>
          <w:color w:val="000000"/>
          <w:sz w:val="24"/>
          <w:szCs w:val="24"/>
          <w:lang w:val="es-VE" w:eastAsia="pt-BR"/>
        </w:rPr>
        <w:t>Artículo 212.-</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Cualquier que fuere legítimamente convencido de haber comprado o vendido sufragios en las referidas Congregaciones o de haber procurado la elección de algún individuo con amenazas, intrigas, artificios u otro género de seducción, será excluido de las mismas Asambleas y del ejercicio de toda función pública por espacio de veinte años; y en caso de reincidencia, la exclusión será perpetua, publicándose una y otra en el distrito del Partido capitular, por una proclama de la Municipalidad que circulará en los papeles públicos.</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34" w:name="247"/>
      <w:bookmarkEnd w:id="134"/>
      <w:r w:rsidRPr="004E0ACB">
        <w:rPr>
          <w:rFonts w:ascii="Times New Roman" w:eastAsia="Times New Roman" w:hAnsi="Times New Roman" w:cs="Times New Roman"/>
          <w:b/>
          <w:bCs/>
          <w:color w:val="000000"/>
          <w:sz w:val="24"/>
          <w:szCs w:val="24"/>
          <w:lang w:val="es-VE" w:eastAsia="pt-BR"/>
        </w:rPr>
        <w:t>Artículo 213.-</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 xml:space="preserve">Ni los </w:t>
      </w:r>
      <w:proofErr w:type="spellStart"/>
      <w:r w:rsidRPr="004E0ACB">
        <w:rPr>
          <w:rFonts w:ascii="Times New Roman" w:eastAsia="Times New Roman" w:hAnsi="Times New Roman" w:cs="Times New Roman"/>
          <w:color w:val="000000"/>
          <w:sz w:val="24"/>
          <w:szCs w:val="24"/>
          <w:lang w:val="es-VE" w:eastAsia="pt-BR"/>
        </w:rPr>
        <w:t>sufragantes</w:t>
      </w:r>
      <w:proofErr w:type="spellEnd"/>
      <w:r w:rsidRPr="004E0ACB">
        <w:rPr>
          <w:rFonts w:ascii="Times New Roman" w:eastAsia="Times New Roman" w:hAnsi="Times New Roman" w:cs="Times New Roman"/>
          <w:color w:val="000000"/>
          <w:sz w:val="24"/>
          <w:szCs w:val="24"/>
          <w:lang w:val="es-VE" w:eastAsia="pt-BR"/>
        </w:rPr>
        <w:t xml:space="preserve"> Parroquiales, ni los Electores capitulares recibirán recompensa alguna del Estado por concurrir a sus respectivas Congregaciones y ejercer en ellas lo que previene la Constitución, aunque sea necesario a veces emplear algunos días para concluir lo que ocurriere.</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35" w:name="248"/>
      <w:bookmarkEnd w:id="135"/>
      <w:r w:rsidRPr="004E0ACB">
        <w:rPr>
          <w:rFonts w:ascii="Times New Roman" w:eastAsia="Times New Roman" w:hAnsi="Times New Roman" w:cs="Times New Roman"/>
          <w:b/>
          <w:bCs/>
          <w:color w:val="000000"/>
          <w:sz w:val="24"/>
          <w:szCs w:val="24"/>
          <w:lang w:val="es-VE" w:eastAsia="pt-BR"/>
        </w:rPr>
        <w:t>Artículo 214.-</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Los Ciudadanos sólo podrán ejercer sus derechos políticos en las Congregaciones parroquiales y electorales y en los casos y formas prescriptas por la Constitución.</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36" w:name="249"/>
      <w:bookmarkEnd w:id="136"/>
      <w:r w:rsidRPr="004E0ACB">
        <w:rPr>
          <w:rFonts w:ascii="Times New Roman" w:eastAsia="Times New Roman" w:hAnsi="Times New Roman" w:cs="Times New Roman"/>
          <w:b/>
          <w:bCs/>
          <w:color w:val="000000"/>
          <w:sz w:val="24"/>
          <w:szCs w:val="24"/>
          <w:lang w:val="es-VE" w:eastAsia="pt-BR"/>
        </w:rPr>
        <w:t>Artículo 215.-</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Ningún individuo o asociación particular podrá hacer peticiones a las autoridades constituidas en el nombre del Pueblo, ni menos abrogarse la calificación de Pueblo Soberano; y el ciudadano, ciudadanos que contravinieren a este parágrafo, hollando el respeto y veneración debidas a la representación y voz del Pueblo, que sólo se expresa por la voluntad general o por órgano de sus Representantes legítimos en las Legislaturas, serán perseguidos, presos y juzgados con arreglo a las leyes.</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37" w:name="250"/>
      <w:bookmarkEnd w:id="137"/>
      <w:r w:rsidRPr="004E0ACB">
        <w:rPr>
          <w:rFonts w:ascii="Times New Roman" w:eastAsia="Times New Roman" w:hAnsi="Times New Roman" w:cs="Times New Roman"/>
          <w:b/>
          <w:bCs/>
          <w:color w:val="000000"/>
          <w:sz w:val="24"/>
          <w:szCs w:val="24"/>
          <w:lang w:val="es-VE" w:eastAsia="pt-BR"/>
        </w:rPr>
        <w:t>Artículo 216.-</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 xml:space="preserve">Toda reunión de gente armada, bajo cualquier pretexto que se forme, si no emana de ordenes de las autoridades constituidas, es un atentado contra la seguridad pública y debe dispersarse inmediatamente por la fuerza; y toda reunión de gente sin armas que no tenga el mismo origen legítimo, se disolverá primero por </w:t>
      </w:r>
      <w:r w:rsidR="003F205F" w:rsidRPr="004E0ACB">
        <w:rPr>
          <w:rFonts w:ascii="Times New Roman" w:eastAsia="Times New Roman" w:hAnsi="Times New Roman" w:cs="Times New Roman"/>
          <w:color w:val="000000"/>
          <w:sz w:val="24"/>
          <w:szCs w:val="24"/>
          <w:lang w:val="es-VE" w:eastAsia="pt-BR"/>
        </w:rPr>
        <w:t>órdenes</w:t>
      </w:r>
      <w:r w:rsidRPr="004E0ACB">
        <w:rPr>
          <w:rFonts w:ascii="Times New Roman" w:eastAsia="Times New Roman" w:hAnsi="Times New Roman" w:cs="Times New Roman"/>
          <w:color w:val="000000"/>
          <w:sz w:val="24"/>
          <w:szCs w:val="24"/>
          <w:lang w:val="es-VE" w:eastAsia="pt-BR"/>
        </w:rPr>
        <w:t xml:space="preserve"> verbales; y siendo necesario, se destruirá por las armas en caso de resistencia o de tenaz obstinación.</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38" w:name="251"/>
      <w:bookmarkEnd w:id="138"/>
      <w:r w:rsidRPr="004E0ACB">
        <w:rPr>
          <w:rFonts w:ascii="Times New Roman" w:eastAsia="Times New Roman" w:hAnsi="Times New Roman" w:cs="Times New Roman"/>
          <w:b/>
          <w:bCs/>
          <w:color w:val="000000"/>
          <w:sz w:val="24"/>
          <w:szCs w:val="24"/>
          <w:lang w:val="es-VE" w:eastAsia="pt-BR"/>
        </w:rPr>
        <w:t>Artículo 217.-</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lastRenderedPageBreak/>
        <w:t>Al Presidente y miembros del Poder Ejecutivo, Senadores, Representantes y demás empleados por el Gobierno de la Confederación, se abonaran sus respectivos sueldos del tesoro común de la unión</w:t>
      </w:r>
      <w:r w:rsidR="003F205F">
        <w:rPr>
          <w:rFonts w:ascii="Times New Roman" w:eastAsia="Times New Roman" w:hAnsi="Times New Roman" w:cs="Times New Roman"/>
          <w:color w:val="000000"/>
          <w:sz w:val="24"/>
          <w:szCs w:val="24"/>
          <w:lang w:val="es-VE" w:eastAsia="pt-BR"/>
        </w:rPr>
        <w:t xml:space="preserve"> y esos sueldos no excederán de …………. salarios determinados como mínimos por ……………</w:t>
      </w:r>
      <w:r w:rsidRPr="004E0ACB">
        <w:rPr>
          <w:rFonts w:ascii="Times New Roman" w:eastAsia="Times New Roman" w:hAnsi="Times New Roman" w:cs="Times New Roman"/>
          <w:color w:val="000000"/>
          <w:sz w:val="24"/>
          <w:szCs w:val="24"/>
          <w:lang w:val="es-VE" w:eastAsia="pt-BR"/>
        </w:rPr>
        <w:t>.</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39" w:name="252"/>
      <w:bookmarkEnd w:id="139"/>
      <w:r w:rsidRPr="004E0ACB">
        <w:rPr>
          <w:rFonts w:ascii="Times New Roman" w:eastAsia="Times New Roman" w:hAnsi="Times New Roman" w:cs="Times New Roman"/>
          <w:b/>
          <w:bCs/>
          <w:color w:val="000000"/>
          <w:sz w:val="24"/>
          <w:szCs w:val="24"/>
          <w:lang w:val="es-VE" w:eastAsia="pt-BR"/>
        </w:rPr>
        <w:t>Artículo 218.-</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No se extraerá de él cantidad alguna de numerario en plata</w:t>
      </w:r>
      <w:r w:rsidR="003F205F">
        <w:rPr>
          <w:rFonts w:ascii="Times New Roman" w:eastAsia="Times New Roman" w:hAnsi="Times New Roman" w:cs="Times New Roman"/>
          <w:color w:val="000000"/>
          <w:sz w:val="24"/>
          <w:szCs w:val="24"/>
          <w:lang w:val="es-VE" w:eastAsia="pt-BR"/>
        </w:rPr>
        <w:t>,</w:t>
      </w:r>
      <w:r w:rsidRPr="004E0ACB">
        <w:rPr>
          <w:rFonts w:ascii="Times New Roman" w:eastAsia="Times New Roman" w:hAnsi="Times New Roman" w:cs="Times New Roman"/>
          <w:color w:val="000000"/>
          <w:sz w:val="24"/>
          <w:szCs w:val="24"/>
          <w:lang w:val="es-VE" w:eastAsia="pt-BR"/>
        </w:rPr>
        <w:t xml:space="preserve"> oro, papel u otra forma equivalente, sino para los objetos e inversiones ordenadas por ley y anualmente se publicará por el Congreso un estado y cuenta regular de entradas y gastos de los fondos públicos para conocimiento de todos, luego que el Poder Ejecutivo verifique lo dispuesto en el parágrafo 102.</w:t>
      </w:r>
    </w:p>
    <w:p w:rsidR="007E67D6" w:rsidRDefault="004E0ACB" w:rsidP="004E0ACB">
      <w:pPr>
        <w:shd w:val="clear" w:color="auto" w:fill="FFFFFF"/>
        <w:spacing w:after="0" w:line="240" w:lineRule="auto"/>
        <w:jc w:val="both"/>
        <w:rPr>
          <w:rFonts w:ascii="Times New Roman" w:eastAsia="Times New Roman" w:hAnsi="Times New Roman" w:cs="Times New Roman"/>
          <w:b/>
          <w:bCs/>
          <w:color w:val="000000"/>
          <w:sz w:val="24"/>
          <w:szCs w:val="24"/>
          <w:lang w:val="es-VE" w:eastAsia="pt-BR"/>
        </w:rPr>
      </w:pPr>
      <w:bookmarkStart w:id="140" w:name="253"/>
      <w:bookmarkEnd w:id="140"/>
      <w:r w:rsidRPr="004E0ACB">
        <w:rPr>
          <w:rFonts w:ascii="Times New Roman" w:eastAsia="Times New Roman" w:hAnsi="Times New Roman" w:cs="Times New Roman"/>
          <w:b/>
          <w:bCs/>
          <w:color w:val="000000"/>
          <w:sz w:val="24"/>
          <w:szCs w:val="24"/>
          <w:lang w:val="es-VE" w:eastAsia="pt-BR"/>
        </w:rPr>
        <w:t>Artículo 219.-</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 xml:space="preserve">Nunca se impondrá capitación, u otro impuesto directo sobre las personas de los Ciudadanos, sino en razón del número de población de cada Provincia, según lo indicaren los censos que el Congreso dispondrá se </w:t>
      </w:r>
      <w:proofErr w:type="gramStart"/>
      <w:r w:rsidRPr="004E0ACB">
        <w:rPr>
          <w:rFonts w:ascii="Times New Roman" w:eastAsia="Times New Roman" w:hAnsi="Times New Roman" w:cs="Times New Roman"/>
          <w:color w:val="000000"/>
          <w:sz w:val="24"/>
          <w:szCs w:val="24"/>
          <w:lang w:val="es-VE" w:eastAsia="pt-BR"/>
        </w:rPr>
        <w:t>ejecuten</w:t>
      </w:r>
      <w:proofErr w:type="gramEnd"/>
      <w:r w:rsidRPr="004E0ACB">
        <w:rPr>
          <w:rFonts w:ascii="Times New Roman" w:eastAsia="Times New Roman" w:hAnsi="Times New Roman" w:cs="Times New Roman"/>
          <w:color w:val="000000"/>
          <w:sz w:val="24"/>
          <w:szCs w:val="24"/>
          <w:lang w:val="es-VE" w:eastAsia="pt-BR"/>
        </w:rPr>
        <w:t xml:space="preserve"> cada cinco años, en toda la extensión del Estado.</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41" w:name="254"/>
      <w:bookmarkEnd w:id="141"/>
      <w:r w:rsidRPr="004E0ACB">
        <w:rPr>
          <w:rFonts w:ascii="Times New Roman" w:eastAsia="Times New Roman" w:hAnsi="Times New Roman" w:cs="Times New Roman"/>
          <w:b/>
          <w:bCs/>
          <w:color w:val="000000"/>
          <w:sz w:val="24"/>
          <w:szCs w:val="24"/>
          <w:lang w:val="es-VE" w:eastAsia="pt-BR"/>
        </w:rPr>
        <w:t>Artículo 220.-</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No se dará preferencia a los puertos de una Provincia sobre los de otra, por reglamento alguno de comercio o de rentas, ni se concederán privilegios o derechos exclusivos a compañías de comercio o corporaciones industriales, ni se impondrán otras limitaciones a la libertad de comercio y al ejercicio de la agricultura y de la industria, sino las que previene expresamente la Constitución.</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42" w:name="255"/>
      <w:bookmarkEnd w:id="142"/>
      <w:r w:rsidRPr="004E0ACB">
        <w:rPr>
          <w:rFonts w:ascii="Times New Roman" w:eastAsia="Times New Roman" w:hAnsi="Times New Roman" w:cs="Times New Roman"/>
          <w:b/>
          <w:bCs/>
          <w:color w:val="000000"/>
          <w:sz w:val="24"/>
          <w:szCs w:val="24"/>
          <w:lang w:val="es-VE" w:eastAsia="pt-BR"/>
        </w:rPr>
        <w:t>Artículo 221.-</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Toda Ley prohibitiva sobre estos objetos, cuando las circunstancias la hagan necesaria, deberá estimarse por pura y esencialmente provisional; y para tener efecto por más de un año, se deberá renovar con formalidad al cabo de este periodo, repitiéndose lo mismo sucesivamente.</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43" w:name="256"/>
      <w:bookmarkEnd w:id="143"/>
      <w:r w:rsidRPr="004E0ACB">
        <w:rPr>
          <w:rFonts w:ascii="Times New Roman" w:eastAsia="Times New Roman" w:hAnsi="Times New Roman" w:cs="Times New Roman"/>
          <w:b/>
          <w:bCs/>
          <w:color w:val="000000"/>
          <w:sz w:val="24"/>
          <w:szCs w:val="24"/>
          <w:lang w:val="es-VE" w:eastAsia="pt-BR"/>
        </w:rPr>
        <w:t>Artículo 222.-</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 xml:space="preserve">Mientras el Congreso no determinare una fórmula permanente de naturalización para los extranjeros, adquirirán estos derechos de Ciudadanos y aptitud para votar, elegir y tomar asiento en la representación nacional, si habiendo declarado su intención de establecerse en el país ante una Municipalidad, </w:t>
      </w:r>
      <w:proofErr w:type="spellStart"/>
      <w:r w:rsidRPr="004E0ACB">
        <w:rPr>
          <w:rFonts w:ascii="Times New Roman" w:eastAsia="Times New Roman" w:hAnsi="Times New Roman" w:cs="Times New Roman"/>
          <w:color w:val="000000"/>
          <w:sz w:val="24"/>
          <w:szCs w:val="24"/>
          <w:lang w:val="es-VE" w:eastAsia="pt-BR"/>
        </w:rPr>
        <w:t>héchose</w:t>
      </w:r>
      <w:proofErr w:type="spellEnd"/>
      <w:r w:rsidRPr="004E0ACB">
        <w:rPr>
          <w:rFonts w:ascii="Times New Roman" w:eastAsia="Times New Roman" w:hAnsi="Times New Roman" w:cs="Times New Roman"/>
          <w:color w:val="000000"/>
          <w:sz w:val="24"/>
          <w:szCs w:val="24"/>
          <w:lang w:val="es-VE" w:eastAsia="pt-BR"/>
        </w:rPr>
        <w:t xml:space="preserve"> inscribir en el registro civil de ella y renunciado al derecho de ciudadano en su patria, adquirieren un domicilio y residencia en el territorio del Estado, por el tiempo de siete años y llenaren las demás condiciones prescriptas en la Constitución para ejercer las funciones referidas.</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44" w:name="257"/>
      <w:bookmarkEnd w:id="144"/>
      <w:r w:rsidRPr="004E0ACB">
        <w:rPr>
          <w:rFonts w:ascii="Times New Roman" w:eastAsia="Times New Roman" w:hAnsi="Times New Roman" w:cs="Times New Roman"/>
          <w:b/>
          <w:bCs/>
          <w:color w:val="000000"/>
          <w:sz w:val="24"/>
          <w:szCs w:val="24"/>
          <w:lang w:val="es-VE" w:eastAsia="pt-BR"/>
        </w:rPr>
        <w:t>Artículo 223.-</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2F57AA">
        <w:rPr>
          <w:rFonts w:ascii="Times New Roman" w:eastAsia="Times New Roman" w:hAnsi="Times New Roman" w:cs="Times New Roman"/>
          <w:color w:val="FF0000"/>
          <w:sz w:val="24"/>
          <w:szCs w:val="24"/>
          <w:lang w:val="es-VE" w:eastAsia="pt-BR"/>
        </w:rPr>
        <w:t xml:space="preserve">En todos los actos públicos se usará de la Era Colombiana y para evitar toda confusión en los cómputos al comparar esta época con la vulgar </w:t>
      </w:r>
      <w:proofErr w:type="gramStart"/>
      <w:r w:rsidRPr="002F57AA">
        <w:rPr>
          <w:rFonts w:ascii="Times New Roman" w:eastAsia="Times New Roman" w:hAnsi="Times New Roman" w:cs="Times New Roman"/>
          <w:color w:val="FF0000"/>
          <w:sz w:val="24"/>
          <w:szCs w:val="24"/>
          <w:lang w:val="es-VE" w:eastAsia="pt-BR"/>
        </w:rPr>
        <w:t>Cristiana</w:t>
      </w:r>
      <w:proofErr w:type="gramEnd"/>
      <w:r w:rsidRPr="002F57AA">
        <w:rPr>
          <w:rFonts w:ascii="Times New Roman" w:eastAsia="Times New Roman" w:hAnsi="Times New Roman" w:cs="Times New Roman"/>
          <w:color w:val="FF0000"/>
          <w:sz w:val="24"/>
          <w:szCs w:val="24"/>
          <w:lang w:val="es-VE" w:eastAsia="pt-BR"/>
        </w:rPr>
        <w:t>, casi generalmente usada en todos los pueblos cultos, comenzará aquella a contarse desde el día primero de Enero, del año de N. S. mil ochocientos once que será el primero de nuestra Independencia</w:t>
      </w:r>
      <w:r w:rsidRPr="004E0ACB">
        <w:rPr>
          <w:rFonts w:ascii="Times New Roman" w:eastAsia="Times New Roman" w:hAnsi="Times New Roman" w:cs="Times New Roman"/>
          <w:color w:val="000000"/>
          <w:sz w:val="24"/>
          <w:szCs w:val="24"/>
          <w:lang w:val="es-VE" w:eastAsia="pt-BR"/>
        </w:rPr>
        <w:t>.</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45" w:name="258"/>
      <w:bookmarkEnd w:id="145"/>
      <w:r w:rsidRPr="004E0ACB">
        <w:rPr>
          <w:rFonts w:ascii="Times New Roman" w:eastAsia="Times New Roman" w:hAnsi="Times New Roman" w:cs="Times New Roman"/>
          <w:b/>
          <w:bCs/>
          <w:color w:val="000000"/>
          <w:sz w:val="24"/>
          <w:szCs w:val="24"/>
          <w:lang w:val="es-VE" w:eastAsia="pt-BR"/>
        </w:rPr>
        <w:t>Artículo 224.-</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2F57AA">
        <w:rPr>
          <w:rFonts w:ascii="Times New Roman" w:eastAsia="Times New Roman" w:hAnsi="Times New Roman" w:cs="Times New Roman"/>
          <w:color w:val="FF0000"/>
          <w:sz w:val="24"/>
          <w:szCs w:val="24"/>
          <w:lang w:val="es-VE" w:eastAsia="pt-BR"/>
        </w:rPr>
        <w:t>El Congreso suplirá con providencias oportunas, a todas las partes de esta Constitución que no puedan ponerse en ejecución inmediatamente y de un modo general, para evitar los prejuicios e inconvenientes que de otra surte pudieren resultas al Estado</w:t>
      </w:r>
      <w:r w:rsidRPr="004E0ACB">
        <w:rPr>
          <w:rFonts w:ascii="Times New Roman" w:eastAsia="Times New Roman" w:hAnsi="Times New Roman" w:cs="Times New Roman"/>
          <w:color w:val="000000"/>
          <w:sz w:val="24"/>
          <w:szCs w:val="24"/>
          <w:lang w:val="es-VE" w:eastAsia="pt-BR"/>
        </w:rPr>
        <w:t>.</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46" w:name="259"/>
      <w:bookmarkEnd w:id="146"/>
      <w:r w:rsidRPr="004E0ACB">
        <w:rPr>
          <w:rFonts w:ascii="Times New Roman" w:eastAsia="Times New Roman" w:hAnsi="Times New Roman" w:cs="Times New Roman"/>
          <w:b/>
          <w:bCs/>
          <w:color w:val="000000"/>
          <w:sz w:val="24"/>
          <w:szCs w:val="24"/>
          <w:lang w:val="es-VE" w:eastAsia="pt-BR"/>
        </w:rPr>
        <w:t>Artículo 225.-</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 xml:space="preserve">El que hallándose en una Provincia violare sus leyes, será juzgado con arreglo a ellas por sus Magistrados provinciales; pero si infringiese las de la Unión, lo será conforme a éstas los funcionarios de la misma Confederación; y para que no sea necesario que en todas partes haya Tribunales de la Confederación, ni que sean extraídos de sus vecindarios los individuos comprehendidos en estos casos, el Congreso determinará por </w:t>
      </w:r>
      <w:r w:rsidRPr="004E0ACB">
        <w:rPr>
          <w:rFonts w:ascii="Times New Roman" w:eastAsia="Times New Roman" w:hAnsi="Times New Roman" w:cs="Times New Roman"/>
          <w:color w:val="000000"/>
          <w:sz w:val="24"/>
          <w:szCs w:val="24"/>
          <w:lang w:val="es-VE" w:eastAsia="pt-BR"/>
        </w:rPr>
        <w:lastRenderedPageBreak/>
        <w:t>ley, los Tribunales y la forma con que éstos darán comisiones para examinar y juzgar las ocurrencias en las mismas Provincias.</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47" w:name="260"/>
      <w:bookmarkEnd w:id="147"/>
      <w:r w:rsidRPr="004E0ACB">
        <w:rPr>
          <w:rFonts w:ascii="Times New Roman" w:eastAsia="Times New Roman" w:hAnsi="Times New Roman" w:cs="Times New Roman"/>
          <w:b/>
          <w:bCs/>
          <w:color w:val="000000"/>
          <w:sz w:val="24"/>
          <w:szCs w:val="24"/>
          <w:lang w:val="es-VE" w:eastAsia="pt-BR"/>
        </w:rPr>
        <w:t>Artículo 226.-</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Nadie tendrá en la Confederación de Venezuela otro título, ni tratamiento público que el de ciudadano, única denominación de todos los hombres libres que componen la Nación; pero a las Cámaras representativas, al Poder Ejecutivo y a la Suprema Corte de Justicia se dará por todos los Ciudadanos el mismo tratamiento con la adición de Honorable para las primeras, Respetable para el segundo y Recto para la tercera.</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48" w:name="261"/>
      <w:bookmarkEnd w:id="148"/>
      <w:r w:rsidRPr="004E0ACB">
        <w:rPr>
          <w:rFonts w:ascii="Times New Roman" w:eastAsia="Times New Roman" w:hAnsi="Times New Roman" w:cs="Times New Roman"/>
          <w:b/>
          <w:bCs/>
          <w:color w:val="000000"/>
          <w:sz w:val="24"/>
          <w:szCs w:val="24"/>
          <w:lang w:val="es-VE" w:eastAsia="pt-BR"/>
        </w:rPr>
        <w:t>Artículo 227.-</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La presente Constitución, las leyes que en su consecuencia se expidan para ejecutarla y todos los tratados que se concluyan bajo la autoridad del Gobierno de la Unión, serán la ley suprema del Estado en toda la extensión de la Confederación y las autoridades y habitantes de las Provincias, estarán obligados a obedecerlas y observarlas religiosamente sin excusa, ni pretexto alguno; pero las leyes que se expidieren contra el tenor de ella, no tendrán ningún valor, sino cuando hubieren llenado las condiciones requeridas para una justa y legítima revisión y sanción.</w:t>
      </w:r>
    </w:p>
    <w:p w:rsidR="007E67D6"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149" w:name="262"/>
      <w:bookmarkEnd w:id="149"/>
      <w:r w:rsidRPr="004E0ACB">
        <w:rPr>
          <w:rFonts w:ascii="Times New Roman" w:eastAsia="Times New Roman" w:hAnsi="Times New Roman" w:cs="Times New Roman"/>
          <w:b/>
          <w:bCs/>
          <w:color w:val="000000"/>
          <w:sz w:val="24"/>
          <w:szCs w:val="24"/>
          <w:lang w:val="es-VE" w:eastAsia="pt-BR"/>
        </w:rPr>
        <w:t>Artículo 228.-</w:t>
      </w:r>
      <w:r w:rsidRPr="004E0ACB">
        <w:rPr>
          <w:rFonts w:ascii="Times New Roman" w:eastAsia="Times New Roman" w:hAnsi="Times New Roman" w:cs="Times New Roman"/>
          <w:color w:val="000000"/>
          <w:sz w:val="24"/>
          <w:szCs w:val="24"/>
          <w:lang w:val="es-VE" w:eastAsia="pt-BR"/>
        </w:rPr>
        <w:t> </w:t>
      </w:r>
    </w:p>
    <w:p w:rsidR="004E0ACB" w:rsidRPr="004E0ACB" w:rsidRDefault="004E0ACB" w:rsidP="004E0ACB">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2F57AA">
        <w:rPr>
          <w:rFonts w:ascii="Times New Roman" w:eastAsia="Times New Roman" w:hAnsi="Times New Roman" w:cs="Times New Roman"/>
          <w:color w:val="FF0000"/>
          <w:sz w:val="24"/>
          <w:szCs w:val="24"/>
          <w:lang w:val="es-VE" w:eastAsia="pt-BR"/>
        </w:rPr>
        <w:t>Entre tanto que se verifica la composición de un código civil y criminal, acordado por el Congreso en 8 de marzo último, adaptable a la forma de Gobierno establecido en Venezuela, se declara en su fuerza y vigor, el código que hasta aquí nos ha regido en todas las materias y puntos que, directamente o indirectamente, no se opongan a lo establecido en esta Constitución</w:t>
      </w:r>
      <w:r w:rsidRPr="004E0ACB">
        <w:rPr>
          <w:rFonts w:ascii="Times New Roman" w:eastAsia="Times New Roman" w:hAnsi="Times New Roman" w:cs="Times New Roman"/>
          <w:color w:val="000000"/>
          <w:sz w:val="24"/>
          <w:szCs w:val="24"/>
          <w:lang w:val="es-VE" w:eastAsia="pt-BR"/>
        </w:rPr>
        <w:t>.</w:t>
      </w:r>
    </w:p>
    <w:p w:rsidR="004E0ACB" w:rsidRPr="0094631F" w:rsidRDefault="004E0ACB" w:rsidP="0094631F">
      <w:pPr>
        <w:pStyle w:val="NormalWeb"/>
        <w:shd w:val="clear" w:color="auto" w:fill="FFFFFF"/>
        <w:spacing w:before="0" w:beforeAutospacing="0" w:after="0" w:afterAutospacing="0"/>
        <w:jc w:val="both"/>
        <w:rPr>
          <w:color w:val="000000"/>
          <w:lang w:val="es-VE"/>
        </w:rPr>
      </w:pPr>
    </w:p>
    <w:p w:rsidR="0094631F" w:rsidRDefault="0094631F">
      <w:pPr>
        <w:rPr>
          <w:rFonts w:ascii="Times New Roman" w:hAnsi="Times New Roman" w:cs="Times New Roman"/>
          <w:sz w:val="24"/>
          <w:szCs w:val="24"/>
          <w:lang w:val="es-VE"/>
        </w:rPr>
      </w:pPr>
    </w:p>
    <w:p w:rsidR="00A52BCF" w:rsidRDefault="00A52BCF">
      <w:pPr>
        <w:rPr>
          <w:rFonts w:ascii="Times New Roman" w:hAnsi="Times New Roman" w:cs="Times New Roman"/>
          <w:sz w:val="24"/>
          <w:szCs w:val="24"/>
          <w:lang w:val="es-VE"/>
        </w:rPr>
      </w:pPr>
      <w:r>
        <w:rPr>
          <w:rFonts w:ascii="Times New Roman" w:hAnsi="Times New Roman" w:cs="Times New Roman"/>
          <w:sz w:val="24"/>
          <w:szCs w:val="24"/>
          <w:lang w:val="es-VE"/>
        </w:rPr>
        <w:t>Himno de Venezuela 1810 de Andrés Bello y Lino Gallardo</w:t>
      </w:r>
    </w:p>
    <w:p w:rsidR="00A52BCF" w:rsidRPr="00875053" w:rsidRDefault="00836F59">
      <w:pPr>
        <w:rPr>
          <w:rFonts w:ascii="Times New Roman" w:hAnsi="Times New Roman" w:cs="Times New Roman"/>
          <w:sz w:val="24"/>
          <w:szCs w:val="24"/>
          <w:lang w:val="es-VE"/>
        </w:rPr>
      </w:pPr>
      <w:hyperlink r:id="rId13" w:history="1">
        <w:r w:rsidR="00A52BCF" w:rsidRPr="005D1542">
          <w:rPr>
            <w:rStyle w:val="Hyperlink"/>
            <w:rFonts w:ascii="Times New Roman" w:hAnsi="Times New Roman" w:cs="Times New Roman"/>
            <w:sz w:val="24"/>
            <w:szCs w:val="24"/>
            <w:lang w:val="es-VE"/>
          </w:rPr>
          <w:t>https://duckduckgo.com/?q=himno+de+venezuela+andres+bello+y+lino+gallardo&amp;atb=v384-1&amp;iar=videos&amp;iax=videos&amp;ia=videos&amp;iai=https%3A%2F%2Fwww.youtube.com%2Fwatch%3Fv%3D-CAah5irQPg</w:t>
        </w:r>
      </w:hyperlink>
      <w:r w:rsidR="00A52BCF">
        <w:rPr>
          <w:rFonts w:ascii="Times New Roman" w:hAnsi="Times New Roman" w:cs="Times New Roman"/>
          <w:sz w:val="24"/>
          <w:szCs w:val="24"/>
          <w:lang w:val="es-VE"/>
        </w:rPr>
        <w:t xml:space="preserve"> </w:t>
      </w:r>
    </w:p>
    <w:sectPr w:rsidR="00A52BCF" w:rsidRPr="00875053" w:rsidSect="00286DB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420DB2"/>
    <w:multiLevelType w:val="hybridMultilevel"/>
    <w:tmpl w:val="CBA890B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58A33126"/>
    <w:multiLevelType w:val="hybridMultilevel"/>
    <w:tmpl w:val="06E867E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624D5F6F"/>
    <w:multiLevelType w:val="multilevel"/>
    <w:tmpl w:val="FA6CB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08"/>
  <w:hyphenationZone w:val="425"/>
  <w:characterSpacingControl w:val="doNotCompress"/>
  <w:compat/>
  <w:rsids>
    <w:rsidRoot w:val="00875053"/>
    <w:rsid w:val="00076C15"/>
    <w:rsid w:val="000B639E"/>
    <w:rsid w:val="000E6B40"/>
    <w:rsid w:val="0010013C"/>
    <w:rsid w:val="001437B8"/>
    <w:rsid w:val="00177FA3"/>
    <w:rsid w:val="00182B7F"/>
    <w:rsid w:val="00183A76"/>
    <w:rsid w:val="001F62DE"/>
    <w:rsid w:val="00203327"/>
    <w:rsid w:val="00206B93"/>
    <w:rsid w:val="00260BBA"/>
    <w:rsid w:val="00286DBC"/>
    <w:rsid w:val="00293764"/>
    <w:rsid w:val="002A77A4"/>
    <w:rsid w:val="002F57AA"/>
    <w:rsid w:val="003205BE"/>
    <w:rsid w:val="00320ACD"/>
    <w:rsid w:val="00336074"/>
    <w:rsid w:val="00395B92"/>
    <w:rsid w:val="003C308C"/>
    <w:rsid w:val="003E4ECD"/>
    <w:rsid w:val="003F205F"/>
    <w:rsid w:val="00450CD8"/>
    <w:rsid w:val="00480FE5"/>
    <w:rsid w:val="004B1BA4"/>
    <w:rsid w:val="004B3C75"/>
    <w:rsid w:val="004E0ACB"/>
    <w:rsid w:val="004E4E28"/>
    <w:rsid w:val="00501EAB"/>
    <w:rsid w:val="00507A17"/>
    <w:rsid w:val="00510227"/>
    <w:rsid w:val="005107D1"/>
    <w:rsid w:val="00511106"/>
    <w:rsid w:val="005139D0"/>
    <w:rsid w:val="00527E0C"/>
    <w:rsid w:val="00543D8B"/>
    <w:rsid w:val="0055446D"/>
    <w:rsid w:val="00561503"/>
    <w:rsid w:val="005738F3"/>
    <w:rsid w:val="005820F6"/>
    <w:rsid w:val="005A2402"/>
    <w:rsid w:val="005B2F0D"/>
    <w:rsid w:val="005B7634"/>
    <w:rsid w:val="005C5FDA"/>
    <w:rsid w:val="005D79D9"/>
    <w:rsid w:val="005E618B"/>
    <w:rsid w:val="00632015"/>
    <w:rsid w:val="0067437E"/>
    <w:rsid w:val="006E2E36"/>
    <w:rsid w:val="00727BE5"/>
    <w:rsid w:val="007D5530"/>
    <w:rsid w:val="007E67D6"/>
    <w:rsid w:val="00816E6C"/>
    <w:rsid w:val="00836F59"/>
    <w:rsid w:val="00843513"/>
    <w:rsid w:val="0084503F"/>
    <w:rsid w:val="0087071F"/>
    <w:rsid w:val="00875053"/>
    <w:rsid w:val="00877B81"/>
    <w:rsid w:val="00895B7E"/>
    <w:rsid w:val="008F6035"/>
    <w:rsid w:val="009300C3"/>
    <w:rsid w:val="0094631F"/>
    <w:rsid w:val="00970635"/>
    <w:rsid w:val="00996A39"/>
    <w:rsid w:val="009A3FCC"/>
    <w:rsid w:val="009D2980"/>
    <w:rsid w:val="009F4813"/>
    <w:rsid w:val="00A40E2E"/>
    <w:rsid w:val="00A52BCF"/>
    <w:rsid w:val="00AA4360"/>
    <w:rsid w:val="00AA50E0"/>
    <w:rsid w:val="00AD112C"/>
    <w:rsid w:val="00AF489F"/>
    <w:rsid w:val="00B01D88"/>
    <w:rsid w:val="00B10DA3"/>
    <w:rsid w:val="00B726AD"/>
    <w:rsid w:val="00B81139"/>
    <w:rsid w:val="00B962C3"/>
    <w:rsid w:val="00BA5889"/>
    <w:rsid w:val="00BD2A20"/>
    <w:rsid w:val="00BE1705"/>
    <w:rsid w:val="00C07C0B"/>
    <w:rsid w:val="00C17429"/>
    <w:rsid w:val="00C91489"/>
    <w:rsid w:val="00CF45E6"/>
    <w:rsid w:val="00D04B39"/>
    <w:rsid w:val="00D1633A"/>
    <w:rsid w:val="00D27B1E"/>
    <w:rsid w:val="00D70E43"/>
    <w:rsid w:val="00D7291B"/>
    <w:rsid w:val="00DD1586"/>
    <w:rsid w:val="00DD3747"/>
    <w:rsid w:val="00E67A50"/>
    <w:rsid w:val="00EB1A6E"/>
    <w:rsid w:val="00EC65FA"/>
    <w:rsid w:val="00ED5F39"/>
    <w:rsid w:val="00EE143C"/>
    <w:rsid w:val="00EF68EA"/>
    <w:rsid w:val="00F13EA2"/>
    <w:rsid w:val="00F533CE"/>
    <w:rsid w:val="00F705A9"/>
    <w:rsid w:val="00F90CE2"/>
    <w:rsid w:val="00F93B4D"/>
    <w:rsid w:val="00F95639"/>
    <w:rsid w:val="00F96BFA"/>
    <w:rsid w:val="00FD34BE"/>
    <w:rsid w:val="00FF5709"/>
    <w:rsid w:val="00FF65B1"/>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6DBC"/>
  </w:style>
  <w:style w:type="paragraph" w:styleId="Ttulo1">
    <w:name w:val="heading 1"/>
    <w:basedOn w:val="Normal"/>
    <w:next w:val="Normal"/>
    <w:link w:val="Ttulo1Char"/>
    <w:uiPriority w:val="9"/>
    <w:qFormat/>
    <w:rsid w:val="004E4E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har"/>
    <w:uiPriority w:val="9"/>
    <w:qFormat/>
    <w:rsid w:val="00B962C3"/>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har"/>
    <w:uiPriority w:val="9"/>
    <w:semiHidden/>
    <w:unhideWhenUsed/>
    <w:qFormat/>
    <w:rsid w:val="00293764"/>
    <w:pPr>
      <w:keepNext/>
      <w:keepLines/>
      <w:spacing w:before="200" w:after="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87505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2Char">
    <w:name w:val="Título 2 Char"/>
    <w:basedOn w:val="Fontepargpadro"/>
    <w:link w:val="Ttulo2"/>
    <w:uiPriority w:val="9"/>
    <w:rsid w:val="00B962C3"/>
    <w:rPr>
      <w:rFonts w:ascii="Times New Roman" w:eastAsia="Times New Roman" w:hAnsi="Times New Roman" w:cs="Times New Roman"/>
      <w:b/>
      <w:bCs/>
      <w:sz w:val="36"/>
      <w:szCs w:val="36"/>
      <w:lang w:eastAsia="pt-BR"/>
    </w:rPr>
  </w:style>
  <w:style w:type="character" w:styleId="Forte">
    <w:name w:val="Strong"/>
    <w:basedOn w:val="Fontepargpadro"/>
    <w:uiPriority w:val="22"/>
    <w:qFormat/>
    <w:rsid w:val="00293764"/>
    <w:rPr>
      <w:b/>
      <w:bCs/>
    </w:rPr>
  </w:style>
  <w:style w:type="character" w:customStyle="1" w:styleId="Ttulo3Char">
    <w:name w:val="Título 3 Char"/>
    <w:basedOn w:val="Fontepargpadro"/>
    <w:link w:val="Ttulo3"/>
    <w:uiPriority w:val="9"/>
    <w:semiHidden/>
    <w:rsid w:val="00293764"/>
    <w:rPr>
      <w:rFonts w:asciiTheme="majorHAnsi" w:eastAsiaTheme="majorEastAsia" w:hAnsiTheme="majorHAnsi" w:cstheme="majorBidi"/>
      <w:b/>
      <w:bCs/>
      <w:color w:val="4F81BD" w:themeColor="accent1"/>
    </w:rPr>
  </w:style>
  <w:style w:type="character" w:customStyle="1" w:styleId="Ttulo1Char">
    <w:name w:val="Título 1 Char"/>
    <w:basedOn w:val="Fontepargpadro"/>
    <w:link w:val="Ttulo1"/>
    <w:uiPriority w:val="9"/>
    <w:rsid w:val="004E4E28"/>
    <w:rPr>
      <w:rFonts w:asciiTheme="majorHAnsi" w:eastAsiaTheme="majorEastAsia" w:hAnsiTheme="majorHAnsi" w:cstheme="majorBidi"/>
      <w:b/>
      <w:bCs/>
      <w:color w:val="365F91" w:themeColor="accent1" w:themeShade="BF"/>
      <w:sz w:val="28"/>
      <w:szCs w:val="28"/>
    </w:rPr>
  </w:style>
  <w:style w:type="paragraph" w:customStyle="1" w:styleId="subtitulo">
    <w:name w:val="subtitulo"/>
    <w:basedOn w:val="Normal"/>
    <w:rsid w:val="004E4E2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94631F"/>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4631F"/>
    <w:rPr>
      <w:rFonts w:ascii="Tahoma" w:hAnsi="Tahoma" w:cs="Tahoma"/>
      <w:sz w:val="16"/>
      <w:szCs w:val="16"/>
    </w:rPr>
  </w:style>
  <w:style w:type="character" w:styleId="Hyperlink">
    <w:name w:val="Hyperlink"/>
    <w:basedOn w:val="Fontepargpadro"/>
    <w:uiPriority w:val="99"/>
    <w:unhideWhenUsed/>
    <w:rsid w:val="00510227"/>
    <w:rPr>
      <w:color w:val="0000FF" w:themeColor="hyperlink"/>
      <w:u w:val="single"/>
    </w:rPr>
  </w:style>
  <w:style w:type="paragraph" w:styleId="PargrafodaLista">
    <w:name w:val="List Paragraph"/>
    <w:basedOn w:val="Normal"/>
    <w:uiPriority w:val="34"/>
    <w:qFormat/>
    <w:rsid w:val="00C17429"/>
    <w:pPr>
      <w:ind w:left="720"/>
      <w:contextualSpacing/>
    </w:pPr>
  </w:style>
</w:styles>
</file>

<file path=word/webSettings.xml><?xml version="1.0" encoding="utf-8"?>
<w:webSettings xmlns:r="http://schemas.openxmlformats.org/officeDocument/2006/relationships" xmlns:w="http://schemas.openxmlformats.org/wordprocessingml/2006/main">
  <w:divs>
    <w:div w:id="27029944">
      <w:bodyDiv w:val="1"/>
      <w:marLeft w:val="0"/>
      <w:marRight w:val="0"/>
      <w:marTop w:val="0"/>
      <w:marBottom w:val="0"/>
      <w:divBdr>
        <w:top w:val="none" w:sz="0" w:space="0" w:color="auto"/>
        <w:left w:val="none" w:sz="0" w:space="0" w:color="auto"/>
        <w:bottom w:val="none" w:sz="0" w:space="0" w:color="auto"/>
        <w:right w:val="none" w:sz="0" w:space="0" w:color="auto"/>
      </w:divBdr>
    </w:div>
    <w:div w:id="122504552">
      <w:bodyDiv w:val="1"/>
      <w:marLeft w:val="0"/>
      <w:marRight w:val="0"/>
      <w:marTop w:val="0"/>
      <w:marBottom w:val="0"/>
      <w:divBdr>
        <w:top w:val="none" w:sz="0" w:space="0" w:color="auto"/>
        <w:left w:val="none" w:sz="0" w:space="0" w:color="auto"/>
        <w:bottom w:val="none" w:sz="0" w:space="0" w:color="auto"/>
        <w:right w:val="none" w:sz="0" w:space="0" w:color="auto"/>
      </w:divBdr>
    </w:div>
    <w:div w:id="190143894">
      <w:bodyDiv w:val="1"/>
      <w:marLeft w:val="0"/>
      <w:marRight w:val="0"/>
      <w:marTop w:val="0"/>
      <w:marBottom w:val="0"/>
      <w:divBdr>
        <w:top w:val="none" w:sz="0" w:space="0" w:color="auto"/>
        <w:left w:val="none" w:sz="0" w:space="0" w:color="auto"/>
        <w:bottom w:val="none" w:sz="0" w:space="0" w:color="auto"/>
        <w:right w:val="none" w:sz="0" w:space="0" w:color="auto"/>
      </w:divBdr>
    </w:div>
    <w:div w:id="243758635">
      <w:bodyDiv w:val="1"/>
      <w:marLeft w:val="0"/>
      <w:marRight w:val="0"/>
      <w:marTop w:val="0"/>
      <w:marBottom w:val="0"/>
      <w:divBdr>
        <w:top w:val="none" w:sz="0" w:space="0" w:color="auto"/>
        <w:left w:val="none" w:sz="0" w:space="0" w:color="auto"/>
        <w:bottom w:val="none" w:sz="0" w:space="0" w:color="auto"/>
        <w:right w:val="none" w:sz="0" w:space="0" w:color="auto"/>
      </w:divBdr>
    </w:div>
    <w:div w:id="248317975">
      <w:bodyDiv w:val="1"/>
      <w:marLeft w:val="0"/>
      <w:marRight w:val="0"/>
      <w:marTop w:val="0"/>
      <w:marBottom w:val="0"/>
      <w:divBdr>
        <w:top w:val="none" w:sz="0" w:space="0" w:color="auto"/>
        <w:left w:val="none" w:sz="0" w:space="0" w:color="auto"/>
        <w:bottom w:val="none" w:sz="0" w:space="0" w:color="auto"/>
        <w:right w:val="none" w:sz="0" w:space="0" w:color="auto"/>
      </w:divBdr>
    </w:div>
    <w:div w:id="395251109">
      <w:bodyDiv w:val="1"/>
      <w:marLeft w:val="0"/>
      <w:marRight w:val="0"/>
      <w:marTop w:val="0"/>
      <w:marBottom w:val="0"/>
      <w:divBdr>
        <w:top w:val="none" w:sz="0" w:space="0" w:color="auto"/>
        <w:left w:val="none" w:sz="0" w:space="0" w:color="auto"/>
        <w:bottom w:val="none" w:sz="0" w:space="0" w:color="auto"/>
        <w:right w:val="none" w:sz="0" w:space="0" w:color="auto"/>
      </w:divBdr>
    </w:div>
    <w:div w:id="405107724">
      <w:bodyDiv w:val="1"/>
      <w:marLeft w:val="0"/>
      <w:marRight w:val="0"/>
      <w:marTop w:val="0"/>
      <w:marBottom w:val="0"/>
      <w:divBdr>
        <w:top w:val="none" w:sz="0" w:space="0" w:color="auto"/>
        <w:left w:val="none" w:sz="0" w:space="0" w:color="auto"/>
        <w:bottom w:val="none" w:sz="0" w:space="0" w:color="auto"/>
        <w:right w:val="none" w:sz="0" w:space="0" w:color="auto"/>
      </w:divBdr>
    </w:div>
    <w:div w:id="501894304">
      <w:bodyDiv w:val="1"/>
      <w:marLeft w:val="0"/>
      <w:marRight w:val="0"/>
      <w:marTop w:val="0"/>
      <w:marBottom w:val="0"/>
      <w:divBdr>
        <w:top w:val="none" w:sz="0" w:space="0" w:color="auto"/>
        <w:left w:val="none" w:sz="0" w:space="0" w:color="auto"/>
        <w:bottom w:val="none" w:sz="0" w:space="0" w:color="auto"/>
        <w:right w:val="none" w:sz="0" w:space="0" w:color="auto"/>
      </w:divBdr>
    </w:div>
    <w:div w:id="539511121">
      <w:bodyDiv w:val="1"/>
      <w:marLeft w:val="0"/>
      <w:marRight w:val="0"/>
      <w:marTop w:val="0"/>
      <w:marBottom w:val="0"/>
      <w:divBdr>
        <w:top w:val="none" w:sz="0" w:space="0" w:color="auto"/>
        <w:left w:val="none" w:sz="0" w:space="0" w:color="auto"/>
        <w:bottom w:val="none" w:sz="0" w:space="0" w:color="auto"/>
        <w:right w:val="none" w:sz="0" w:space="0" w:color="auto"/>
      </w:divBdr>
    </w:div>
    <w:div w:id="612127877">
      <w:bodyDiv w:val="1"/>
      <w:marLeft w:val="0"/>
      <w:marRight w:val="0"/>
      <w:marTop w:val="0"/>
      <w:marBottom w:val="0"/>
      <w:divBdr>
        <w:top w:val="none" w:sz="0" w:space="0" w:color="auto"/>
        <w:left w:val="none" w:sz="0" w:space="0" w:color="auto"/>
        <w:bottom w:val="none" w:sz="0" w:space="0" w:color="auto"/>
        <w:right w:val="none" w:sz="0" w:space="0" w:color="auto"/>
      </w:divBdr>
    </w:div>
    <w:div w:id="630869212">
      <w:bodyDiv w:val="1"/>
      <w:marLeft w:val="0"/>
      <w:marRight w:val="0"/>
      <w:marTop w:val="0"/>
      <w:marBottom w:val="0"/>
      <w:divBdr>
        <w:top w:val="none" w:sz="0" w:space="0" w:color="auto"/>
        <w:left w:val="none" w:sz="0" w:space="0" w:color="auto"/>
        <w:bottom w:val="none" w:sz="0" w:space="0" w:color="auto"/>
        <w:right w:val="none" w:sz="0" w:space="0" w:color="auto"/>
      </w:divBdr>
    </w:div>
    <w:div w:id="633950222">
      <w:bodyDiv w:val="1"/>
      <w:marLeft w:val="0"/>
      <w:marRight w:val="0"/>
      <w:marTop w:val="0"/>
      <w:marBottom w:val="0"/>
      <w:divBdr>
        <w:top w:val="none" w:sz="0" w:space="0" w:color="auto"/>
        <w:left w:val="none" w:sz="0" w:space="0" w:color="auto"/>
        <w:bottom w:val="none" w:sz="0" w:space="0" w:color="auto"/>
        <w:right w:val="none" w:sz="0" w:space="0" w:color="auto"/>
      </w:divBdr>
    </w:div>
    <w:div w:id="656693838">
      <w:bodyDiv w:val="1"/>
      <w:marLeft w:val="0"/>
      <w:marRight w:val="0"/>
      <w:marTop w:val="0"/>
      <w:marBottom w:val="0"/>
      <w:divBdr>
        <w:top w:val="none" w:sz="0" w:space="0" w:color="auto"/>
        <w:left w:val="none" w:sz="0" w:space="0" w:color="auto"/>
        <w:bottom w:val="none" w:sz="0" w:space="0" w:color="auto"/>
        <w:right w:val="none" w:sz="0" w:space="0" w:color="auto"/>
      </w:divBdr>
    </w:div>
    <w:div w:id="739209435">
      <w:bodyDiv w:val="1"/>
      <w:marLeft w:val="0"/>
      <w:marRight w:val="0"/>
      <w:marTop w:val="0"/>
      <w:marBottom w:val="0"/>
      <w:divBdr>
        <w:top w:val="none" w:sz="0" w:space="0" w:color="auto"/>
        <w:left w:val="none" w:sz="0" w:space="0" w:color="auto"/>
        <w:bottom w:val="none" w:sz="0" w:space="0" w:color="auto"/>
        <w:right w:val="none" w:sz="0" w:space="0" w:color="auto"/>
      </w:divBdr>
    </w:div>
    <w:div w:id="745151659">
      <w:bodyDiv w:val="1"/>
      <w:marLeft w:val="0"/>
      <w:marRight w:val="0"/>
      <w:marTop w:val="0"/>
      <w:marBottom w:val="0"/>
      <w:divBdr>
        <w:top w:val="none" w:sz="0" w:space="0" w:color="auto"/>
        <w:left w:val="none" w:sz="0" w:space="0" w:color="auto"/>
        <w:bottom w:val="none" w:sz="0" w:space="0" w:color="auto"/>
        <w:right w:val="none" w:sz="0" w:space="0" w:color="auto"/>
      </w:divBdr>
    </w:div>
    <w:div w:id="803088229">
      <w:bodyDiv w:val="1"/>
      <w:marLeft w:val="0"/>
      <w:marRight w:val="0"/>
      <w:marTop w:val="0"/>
      <w:marBottom w:val="0"/>
      <w:divBdr>
        <w:top w:val="none" w:sz="0" w:space="0" w:color="auto"/>
        <w:left w:val="none" w:sz="0" w:space="0" w:color="auto"/>
        <w:bottom w:val="none" w:sz="0" w:space="0" w:color="auto"/>
        <w:right w:val="none" w:sz="0" w:space="0" w:color="auto"/>
      </w:divBdr>
    </w:div>
    <w:div w:id="850493326">
      <w:bodyDiv w:val="1"/>
      <w:marLeft w:val="0"/>
      <w:marRight w:val="0"/>
      <w:marTop w:val="0"/>
      <w:marBottom w:val="0"/>
      <w:divBdr>
        <w:top w:val="none" w:sz="0" w:space="0" w:color="auto"/>
        <w:left w:val="none" w:sz="0" w:space="0" w:color="auto"/>
        <w:bottom w:val="none" w:sz="0" w:space="0" w:color="auto"/>
        <w:right w:val="none" w:sz="0" w:space="0" w:color="auto"/>
      </w:divBdr>
    </w:div>
    <w:div w:id="855313831">
      <w:bodyDiv w:val="1"/>
      <w:marLeft w:val="0"/>
      <w:marRight w:val="0"/>
      <w:marTop w:val="0"/>
      <w:marBottom w:val="0"/>
      <w:divBdr>
        <w:top w:val="none" w:sz="0" w:space="0" w:color="auto"/>
        <w:left w:val="none" w:sz="0" w:space="0" w:color="auto"/>
        <w:bottom w:val="none" w:sz="0" w:space="0" w:color="auto"/>
        <w:right w:val="none" w:sz="0" w:space="0" w:color="auto"/>
      </w:divBdr>
    </w:div>
    <w:div w:id="1052387490">
      <w:bodyDiv w:val="1"/>
      <w:marLeft w:val="0"/>
      <w:marRight w:val="0"/>
      <w:marTop w:val="0"/>
      <w:marBottom w:val="0"/>
      <w:divBdr>
        <w:top w:val="none" w:sz="0" w:space="0" w:color="auto"/>
        <w:left w:val="none" w:sz="0" w:space="0" w:color="auto"/>
        <w:bottom w:val="none" w:sz="0" w:space="0" w:color="auto"/>
        <w:right w:val="none" w:sz="0" w:space="0" w:color="auto"/>
      </w:divBdr>
    </w:div>
    <w:div w:id="1080057343">
      <w:bodyDiv w:val="1"/>
      <w:marLeft w:val="0"/>
      <w:marRight w:val="0"/>
      <w:marTop w:val="0"/>
      <w:marBottom w:val="0"/>
      <w:divBdr>
        <w:top w:val="none" w:sz="0" w:space="0" w:color="auto"/>
        <w:left w:val="none" w:sz="0" w:space="0" w:color="auto"/>
        <w:bottom w:val="none" w:sz="0" w:space="0" w:color="auto"/>
        <w:right w:val="none" w:sz="0" w:space="0" w:color="auto"/>
      </w:divBdr>
    </w:div>
    <w:div w:id="1133212386">
      <w:bodyDiv w:val="1"/>
      <w:marLeft w:val="0"/>
      <w:marRight w:val="0"/>
      <w:marTop w:val="0"/>
      <w:marBottom w:val="0"/>
      <w:divBdr>
        <w:top w:val="none" w:sz="0" w:space="0" w:color="auto"/>
        <w:left w:val="none" w:sz="0" w:space="0" w:color="auto"/>
        <w:bottom w:val="none" w:sz="0" w:space="0" w:color="auto"/>
        <w:right w:val="none" w:sz="0" w:space="0" w:color="auto"/>
      </w:divBdr>
    </w:div>
    <w:div w:id="1181893894">
      <w:bodyDiv w:val="1"/>
      <w:marLeft w:val="0"/>
      <w:marRight w:val="0"/>
      <w:marTop w:val="0"/>
      <w:marBottom w:val="0"/>
      <w:divBdr>
        <w:top w:val="none" w:sz="0" w:space="0" w:color="auto"/>
        <w:left w:val="none" w:sz="0" w:space="0" w:color="auto"/>
        <w:bottom w:val="none" w:sz="0" w:space="0" w:color="auto"/>
        <w:right w:val="none" w:sz="0" w:space="0" w:color="auto"/>
      </w:divBdr>
    </w:div>
    <w:div w:id="1265571593">
      <w:bodyDiv w:val="1"/>
      <w:marLeft w:val="0"/>
      <w:marRight w:val="0"/>
      <w:marTop w:val="0"/>
      <w:marBottom w:val="0"/>
      <w:divBdr>
        <w:top w:val="none" w:sz="0" w:space="0" w:color="auto"/>
        <w:left w:val="none" w:sz="0" w:space="0" w:color="auto"/>
        <w:bottom w:val="none" w:sz="0" w:space="0" w:color="auto"/>
        <w:right w:val="none" w:sz="0" w:space="0" w:color="auto"/>
      </w:divBdr>
    </w:div>
    <w:div w:id="1388528891">
      <w:bodyDiv w:val="1"/>
      <w:marLeft w:val="0"/>
      <w:marRight w:val="0"/>
      <w:marTop w:val="0"/>
      <w:marBottom w:val="0"/>
      <w:divBdr>
        <w:top w:val="none" w:sz="0" w:space="0" w:color="auto"/>
        <w:left w:val="none" w:sz="0" w:space="0" w:color="auto"/>
        <w:bottom w:val="none" w:sz="0" w:space="0" w:color="auto"/>
        <w:right w:val="none" w:sz="0" w:space="0" w:color="auto"/>
      </w:divBdr>
    </w:div>
    <w:div w:id="1447849263">
      <w:bodyDiv w:val="1"/>
      <w:marLeft w:val="0"/>
      <w:marRight w:val="0"/>
      <w:marTop w:val="0"/>
      <w:marBottom w:val="0"/>
      <w:divBdr>
        <w:top w:val="none" w:sz="0" w:space="0" w:color="auto"/>
        <w:left w:val="none" w:sz="0" w:space="0" w:color="auto"/>
        <w:bottom w:val="none" w:sz="0" w:space="0" w:color="auto"/>
        <w:right w:val="none" w:sz="0" w:space="0" w:color="auto"/>
      </w:divBdr>
    </w:div>
    <w:div w:id="1452893005">
      <w:bodyDiv w:val="1"/>
      <w:marLeft w:val="0"/>
      <w:marRight w:val="0"/>
      <w:marTop w:val="0"/>
      <w:marBottom w:val="0"/>
      <w:divBdr>
        <w:top w:val="none" w:sz="0" w:space="0" w:color="auto"/>
        <w:left w:val="none" w:sz="0" w:space="0" w:color="auto"/>
        <w:bottom w:val="none" w:sz="0" w:space="0" w:color="auto"/>
        <w:right w:val="none" w:sz="0" w:space="0" w:color="auto"/>
      </w:divBdr>
    </w:div>
    <w:div w:id="1486585438">
      <w:bodyDiv w:val="1"/>
      <w:marLeft w:val="0"/>
      <w:marRight w:val="0"/>
      <w:marTop w:val="0"/>
      <w:marBottom w:val="0"/>
      <w:divBdr>
        <w:top w:val="none" w:sz="0" w:space="0" w:color="auto"/>
        <w:left w:val="none" w:sz="0" w:space="0" w:color="auto"/>
        <w:bottom w:val="none" w:sz="0" w:space="0" w:color="auto"/>
        <w:right w:val="none" w:sz="0" w:space="0" w:color="auto"/>
      </w:divBdr>
    </w:div>
    <w:div w:id="1498424908">
      <w:bodyDiv w:val="1"/>
      <w:marLeft w:val="0"/>
      <w:marRight w:val="0"/>
      <w:marTop w:val="0"/>
      <w:marBottom w:val="0"/>
      <w:divBdr>
        <w:top w:val="none" w:sz="0" w:space="0" w:color="auto"/>
        <w:left w:val="none" w:sz="0" w:space="0" w:color="auto"/>
        <w:bottom w:val="none" w:sz="0" w:space="0" w:color="auto"/>
        <w:right w:val="none" w:sz="0" w:space="0" w:color="auto"/>
      </w:divBdr>
    </w:div>
    <w:div w:id="1510171278">
      <w:bodyDiv w:val="1"/>
      <w:marLeft w:val="0"/>
      <w:marRight w:val="0"/>
      <w:marTop w:val="0"/>
      <w:marBottom w:val="0"/>
      <w:divBdr>
        <w:top w:val="none" w:sz="0" w:space="0" w:color="auto"/>
        <w:left w:val="none" w:sz="0" w:space="0" w:color="auto"/>
        <w:bottom w:val="none" w:sz="0" w:space="0" w:color="auto"/>
        <w:right w:val="none" w:sz="0" w:space="0" w:color="auto"/>
      </w:divBdr>
    </w:div>
    <w:div w:id="1511027553">
      <w:bodyDiv w:val="1"/>
      <w:marLeft w:val="0"/>
      <w:marRight w:val="0"/>
      <w:marTop w:val="0"/>
      <w:marBottom w:val="0"/>
      <w:divBdr>
        <w:top w:val="none" w:sz="0" w:space="0" w:color="auto"/>
        <w:left w:val="none" w:sz="0" w:space="0" w:color="auto"/>
        <w:bottom w:val="none" w:sz="0" w:space="0" w:color="auto"/>
        <w:right w:val="none" w:sz="0" w:space="0" w:color="auto"/>
      </w:divBdr>
    </w:div>
    <w:div w:id="1525710393">
      <w:bodyDiv w:val="1"/>
      <w:marLeft w:val="0"/>
      <w:marRight w:val="0"/>
      <w:marTop w:val="0"/>
      <w:marBottom w:val="0"/>
      <w:divBdr>
        <w:top w:val="none" w:sz="0" w:space="0" w:color="auto"/>
        <w:left w:val="none" w:sz="0" w:space="0" w:color="auto"/>
        <w:bottom w:val="none" w:sz="0" w:space="0" w:color="auto"/>
        <w:right w:val="none" w:sz="0" w:space="0" w:color="auto"/>
      </w:divBdr>
    </w:div>
    <w:div w:id="1559851910">
      <w:bodyDiv w:val="1"/>
      <w:marLeft w:val="0"/>
      <w:marRight w:val="0"/>
      <w:marTop w:val="0"/>
      <w:marBottom w:val="0"/>
      <w:divBdr>
        <w:top w:val="none" w:sz="0" w:space="0" w:color="auto"/>
        <w:left w:val="none" w:sz="0" w:space="0" w:color="auto"/>
        <w:bottom w:val="none" w:sz="0" w:space="0" w:color="auto"/>
        <w:right w:val="none" w:sz="0" w:space="0" w:color="auto"/>
      </w:divBdr>
    </w:div>
    <w:div w:id="1583098073">
      <w:bodyDiv w:val="1"/>
      <w:marLeft w:val="0"/>
      <w:marRight w:val="0"/>
      <w:marTop w:val="0"/>
      <w:marBottom w:val="0"/>
      <w:divBdr>
        <w:top w:val="none" w:sz="0" w:space="0" w:color="auto"/>
        <w:left w:val="none" w:sz="0" w:space="0" w:color="auto"/>
        <w:bottom w:val="none" w:sz="0" w:space="0" w:color="auto"/>
        <w:right w:val="none" w:sz="0" w:space="0" w:color="auto"/>
      </w:divBdr>
    </w:div>
    <w:div w:id="1604150690">
      <w:bodyDiv w:val="1"/>
      <w:marLeft w:val="0"/>
      <w:marRight w:val="0"/>
      <w:marTop w:val="0"/>
      <w:marBottom w:val="0"/>
      <w:divBdr>
        <w:top w:val="none" w:sz="0" w:space="0" w:color="auto"/>
        <w:left w:val="none" w:sz="0" w:space="0" w:color="auto"/>
        <w:bottom w:val="none" w:sz="0" w:space="0" w:color="auto"/>
        <w:right w:val="none" w:sz="0" w:space="0" w:color="auto"/>
      </w:divBdr>
    </w:div>
    <w:div w:id="1696151367">
      <w:bodyDiv w:val="1"/>
      <w:marLeft w:val="0"/>
      <w:marRight w:val="0"/>
      <w:marTop w:val="0"/>
      <w:marBottom w:val="0"/>
      <w:divBdr>
        <w:top w:val="none" w:sz="0" w:space="0" w:color="auto"/>
        <w:left w:val="none" w:sz="0" w:space="0" w:color="auto"/>
        <w:bottom w:val="none" w:sz="0" w:space="0" w:color="auto"/>
        <w:right w:val="none" w:sz="0" w:space="0" w:color="auto"/>
      </w:divBdr>
    </w:div>
    <w:div w:id="1759789116">
      <w:bodyDiv w:val="1"/>
      <w:marLeft w:val="0"/>
      <w:marRight w:val="0"/>
      <w:marTop w:val="0"/>
      <w:marBottom w:val="0"/>
      <w:divBdr>
        <w:top w:val="none" w:sz="0" w:space="0" w:color="auto"/>
        <w:left w:val="none" w:sz="0" w:space="0" w:color="auto"/>
        <w:bottom w:val="none" w:sz="0" w:space="0" w:color="auto"/>
        <w:right w:val="none" w:sz="0" w:space="0" w:color="auto"/>
      </w:divBdr>
    </w:div>
    <w:div w:id="1806501891">
      <w:bodyDiv w:val="1"/>
      <w:marLeft w:val="0"/>
      <w:marRight w:val="0"/>
      <w:marTop w:val="0"/>
      <w:marBottom w:val="0"/>
      <w:divBdr>
        <w:top w:val="none" w:sz="0" w:space="0" w:color="auto"/>
        <w:left w:val="none" w:sz="0" w:space="0" w:color="auto"/>
        <w:bottom w:val="none" w:sz="0" w:space="0" w:color="auto"/>
        <w:right w:val="none" w:sz="0" w:space="0" w:color="auto"/>
      </w:divBdr>
    </w:div>
    <w:div w:id="1892156158">
      <w:bodyDiv w:val="1"/>
      <w:marLeft w:val="0"/>
      <w:marRight w:val="0"/>
      <w:marTop w:val="0"/>
      <w:marBottom w:val="0"/>
      <w:divBdr>
        <w:top w:val="none" w:sz="0" w:space="0" w:color="auto"/>
        <w:left w:val="none" w:sz="0" w:space="0" w:color="auto"/>
        <w:bottom w:val="none" w:sz="0" w:space="0" w:color="auto"/>
        <w:right w:val="none" w:sz="0" w:space="0" w:color="auto"/>
      </w:divBdr>
    </w:div>
    <w:div w:id="1899508184">
      <w:bodyDiv w:val="1"/>
      <w:marLeft w:val="0"/>
      <w:marRight w:val="0"/>
      <w:marTop w:val="0"/>
      <w:marBottom w:val="0"/>
      <w:divBdr>
        <w:top w:val="none" w:sz="0" w:space="0" w:color="auto"/>
        <w:left w:val="none" w:sz="0" w:space="0" w:color="auto"/>
        <w:bottom w:val="none" w:sz="0" w:space="0" w:color="auto"/>
        <w:right w:val="none" w:sz="0" w:space="0" w:color="auto"/>
      </w:divBdr>
    </w:div>
    <w:div w:id="1910075743">
      <w:bodyDiv w:val="1"/>
      <w:marLeft w:val="0"/>
      <w:marRight w:val="0"/>
      <w:marTop w:val="0"/>
      <w:marBottom w:val="0"/>
      <w:divBdr>
        <w:top w:val="none" w:sz="0" w:space="0" w:color="auto"/>
        <w:left w:val="none" w:sz="0" w:space="0" w:color="auto"/>
        <w:bottom w:val="none" w:sz="0" w:space="0" w:color="auto"/>
        <w:right w:val="none" w:sz="0" w:space="0" w:color="auto"/>
      </w:divBdr>
    </w:div>
    <w:div w:id="1990400657">
      <w:bodyDiv w:val="1"/>
      <w:marLeft w:val="0"/>
      <w:marRight w:val="0"/>
      <w:marTop w:val="0"/>
      <w:marBottom w:val="0"/>
      <w:divBdr>
        <w:top w:val="none" w:sz="0" w:space="0" w:color="auto"/>
        <w:left w:val="none" w:sz="0" w:space="0" w:color="auto"/>
        <w:bottom w:val="none" w:sz="0" w:space="0" w:color="auto"/>
        <w:right w:val="none" w:sz="0" w:space="0" w:color="auto"/>
      </w:divBdr>
    </w:div>
    <w:div w:id="2035302035">
      <w:bodyDiv w:val="1"/>
      <w:marLeft w:val="0"/>
      <w:marRight w:val="0"/>
      <w:marTop w:val="0"/>
      <w:marBottom w:val="0"/>
      <w:divBdr>
        <w:top w:val="none" w:sz="0" w:space="0" w:color="auto"/>
        <w:left w:val="none" w:sz="0" w:space="0" w:color="auto"/>
        <w:bottom w:val="none" w:sz="0" w:space="0" w:color="auto"/>
        <w:right w:val="none" w:sz="0" w:space="0" w:color="auto"/>
      </w:divBdr>
    </w:div>
    <w:div w:id="2053773567">
      <w:bodyDiv w:val="1"/>
      <w:marLeft w:val="0"/>
      <w:marRight w:val="0"/>
      <w:marTop w:val="0"/>
      <w:marBottom w:val="0"/>
      <w:divBdr>
        <w:top w:val="none" w:sz="0" w:space="0" w:color="auto"/>
        <w:left w:val="none" w:sz="0" w:space="0" w:color="auto"/>
        <w:bottom w:val="none" w:sz="0" w:space="0" w:color="auto"/>
        <w:right w:val="none" w:sz="0" w:space="0" w:color="auto"/>
      </w:divBdr>
    </w:div>
    <w:div w:id="2064526130">
      <w:bodyDiv w:val="1"/>
      <w:marLeft w:val="0"/>
      <w:marRight w:val="0"/>
      <w:marTop w:val="0"/>
      <w:marBottom w:val="0"/>
      <w:divBdr>
        <w:top w:val="none" w:sz="0" w:space="0" w:color="auto"/>
        <w:left w:val="none" w:sz="0" w:space="0" w:color="auto"/>
        <w:bottom w:val="none" w:sz="0" w:space="0" w:color="auto"/>
        <w:right w:val="none" w:sz="0" w:space="0" w:color="auto"/>
      </w:divBdr>
    </w:div>
    <w:div w:id="2077510079">
      <w:bodyDiv w:val="1"/>
      <w:marLeft w:val="0"/>
      <w:marRight w:val="0"/>
      <w:marTop w:val="0"/>
      <w:marBottom w:val="0"/>
      <w:divBdr>
        <w:top w:val="none" w:sz="0" w:space="0" w:color="auto"/>
        <w:left w:val="none" w:sz="0" w:space="0" w:color="auto"/>
        <w:bottom w:val="none" w:sz="0" w:space="0" w:color="auto"/>
        <w:right w:val="none" w:sz="0" w:space="0" w:color="auto"/>
      </w:divBdr>
    </w:div>
    <w:div w:id="2086804523">
      <w:bodyDiv w:val="1"/>
      <w:marLeft w:val="0"/>
      <w:marRight w:val="0"/>
      <w:marTop w:val="0"/>
      <w:marBottom w:val="0"/>
      <w:divBdr>
        <w:top w:val="none" w:sz="0" w:space="0" w:color="auto"/>
        <w:left w:val="none" w:sz="0" w:space="0" w:color="auto"/>
        <w:bottom w:val="none" w:sz="0" w:space="0" w:color="auto"/>
        <w:right w:val="none" w:sz="0" w:space="0" w:color="auto"/>
      </w:divBdr>
    </w:div>
    <w:div w:id="2099977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rvantesvirtual.com/obra-visor/constitucion-federal-de-los-estados-de-venezuela-21-de-diciembre-1811/html/86de8dbc-4b14-4131-a616-9a65e65e856a_2.html" TargetMode="External"/><Relationship Id="rId13" Type="http://schemas.openxmlformats.org/officeDocument/2006/relationships/hyperlink" Target="https://duckduckgo.com/?q=himno+de+venezuela+andres+bello+y+lino+gallardo&amp;atb=v384-1&amp;iar=videos&amp;iax=videos&amp;ia=videos&amp;iai=https%3A%2F%2Fwww.youtube.com%2Fwatch%3Fv%3D-CAah5irQPg" TargetMode="External"/><Relationship Id="rId3" Type="http://schemas.openxmlformats.org/officeDocument/2006/relationships/styles" Target="styles.xml"/><Relationship Id="rId7" Type="http://schemas.openxmlformats.org/officeDocument/2006/relationships/hyperlink" Target="https://www.cervantesvirtual.com/obra-visor/constitucion-federal-de-los-estados-de-venezuela-21-de-diciembre-1811/html/86de8dbc-4b14-4131-a616-9a65e65e856a_2.html" TargetMode="External"/><Relationship Id="rId12" Type="http://schemas.openxmlformats.org/officeDocument/2006/relationships/hyperlink" Target="https://www.cervantesvirtual.com/obra-visor/constitucion-federal-de-los-estados-de-venezuela-21-de-diciembre-1811/html/86de8dbc-4b14-4131-a616-9a65e65e856a_2.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adiferencia.net/federacion-vs-confederacion/"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ervantesvirtual.com/obra-visor/constitucion-federal-de-los-estados-de-venezuela-21-de-diciembre-1811/html/86de8dbc-4b14-4131-a616-9a65e65e856a_2.html" TargetMode="External"/><Relationship Id="rId4" Type="http://schemas.openxmlformats.org/officeDocument/2006/relationships/settings" Target="settings.xml"/><Relationship Id="rId9" Type="http://schemas.openxmlformats.org/officeDocument/2006/relationships/hyperlink" Target="https://www.cervantesvirtual.com/obra-visor/constitucion-federal-de-los-estados-de-venezuela-21-de-diciembre-1811/html/86de8dbc-4b14-4131-a616-9a65e65e856a_2.html"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25C489-BD09-4CFD-9FE2-7A58B9107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12190</Words>
  <Characters>65827</Characters>
  <Application>Microsoft Office Word</Application>
  <DocSecurity>0</DocSecurity>
  <Lines>548</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77862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 Diaz</dc:creator>
  <cp:lastModifiedBy>Henry</cp:lastModifiedBy>
  <cp:revision>2</cp:revision>
  <dcterms:created xsi:type="dcterms:W3CDTF">2023-10-30T12:02:00Z</dcterms:created>
  <dcterms:modified xsi:type="dcterms:W3CDTF">2023-10-30T12:02:00Z</dcterms:modified>
</cp:coreProperties>
</file>