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2C7A" w:rsidRPr="001B6D6B" w:rsidRDefault="00FD2C7A" w:rsidP="00FD2C7A">
      <w:pPr>
        <w:pStyle w:val="Ttulo2"/>
        <w:shd w:val="clear" w:color="auto" w:fill="FFFFFF"/>
        <w:spacing w:before="277" w:beforeAutospacing="0" w:after="138" w:afterAutospacing="0"/>
        <w:rPr>
          <w:color w:val="000000"/>
          <w:sz w:val="28"/>
          <w:szCs w:val="28"/>
          <w:lang w:val="es-VE"/>
        </w:rPr>
      </w:pPr>
      <w:r w:rsidRPr="001B6D6B">
        <w:rPr>
          <w:color w:val="000000"/>
          <w:sz w:val="28"/>
          <w:szCs w:val="28"/>
          <w:lang w:val="es-VE"/>
        </w:rPr>
        <w:t>Capítulo octavo. Derechos del Ciudadano que se reconocerán y respetarán en toda la extensión del Estado</w:t>
      </w:r>
      <w:r w:rsidR="001B6D6B" w:rsidRPr="001B6D6B">
        <w:rPr>
          <w:color w:val="000000"/>
          <w:sz w:val="28"/>
          <w:szCs w:val="28"/>
          <w:lang w:val="es-VE"/>
        </w:rPr>
        <w:t xml:space="preserve"> Republicano de la federación de la República de Venezuela</w:t>
      </w:r>
      <w:r w:rsidRPr="001B6D6B">
        <w:rPr>
          <w:color w:val="000000"/>
          <w:sz w:val="28"/>
          <w:szCs w:val="28"/>
          <w:lang w:val="es-VE"/>
        </w:rPr>
        <w:t>.</w:t>
      </w:r>
      <w:bookmarkStart w:id="0" w:name="I_28_"/>
      <w:bookmarkEnd w:id="0"/>
    </w:p>
    <w:p w:rsidR="00FD2C7A" w:rsidRPr="001B6D6B" w:rsidRDefault="00932C2D" w:rsidP="00FD2C7A">
      <w:pPr>
        <w:pStyle w:val="Ttulo2"/>
        <w:shd w:val="clear" w:color="auto" w:fill="FFFFFF"/>
        <w:spacing w:before="0" w:beforeAutospacing="0" w:after="0" w:afterAutospacing="0"/>
        <w:rPr>
          <w:color w:val="000000"/>
          <w:sz w:val="28"/>
          <w:szCs w:val="28"/>
          <w:lang w:val="es-VE"/>
        </w:rPr>
      </w:pPr>
      <w:hyperlink r:id="rId5" w:anchor="I_27_" w:history="1"/>
      <w:hyperlink r:id="rId6" w:anchor="I_29_" w:history="1"/>
      <w:r w:rsidR="00FD2C7A" w:rsidRPr="001B6D6B">
        <w:rPr>
          <w:color w:val="000000"/>
          <w:sz w:val="28"/>
          <w:szCs w:val="28"/>
          <w:lang w:val="es-VE"/>
        </w:rPr>
        <w:t>Sección primera.</w:t>
      </w:r>
    </w:p>
    <w:p w:rsidR="00FD2C7A" w:rsidRPr="001B6D6B" w:rsidRDefault="00FD2C7A" w:rsidP="00FD2C7A">
      <w:pPr>
        <w:pStyle w:val="Ttulo2"/>
        <w:shd w:val="clear" w:color="auto" w:fill="FFFFFF"/>
        <w:spacing w:before="0" w:beforeAutospacing="0" w:after="0" w:afterAutospacing="0"/>
        <w:rPr>
          <w:color w:val="000000"/>
          <w:sz w:val="28"/>
          <w:szCs w:val="28"/>
          <w:lang w:val="es-VE"/>
        </w:rPr>
      </w:pPr>
      <w:r w:rsidRPr="001B6D6B">
        <w:rPr>
          <w:color w:val="000000"/>
          <w:sz w:val="28"/>
          <w:szCs w:val="28"/>
          <w:lang w:val="es-VE"/>
        </w:rPr>
        <w:t>La soberanía del pueblo en su condición de ciudadano.</w:t>
      </w:r>
    </w:p>
    <w:p w:rsidR="00FD2C7A" w:rsidRDefault="00FD2C7A" w:rsidP="00FD2C7A">
      <w:pPr>
        <w:pStyle w:val="NormalWeb"/>
        <w:shd w:val="clear" w:color="auto" w:fill="FFFFFF"/>
        <w:spacing w:before="0" w:beforeAutospacing="0" w:after="0" w:afterAutospacing="0"/>
        <w:jc w:val="both"/>
        <w:rPr>
          <w:color w:val="000000"/>
          <w:lang w:val="es-VE"/>
        </w:rPr>
      </w:pPr>
      <w:bookmarkStart w:id="1" w:name="175"/>
      <w:bookmarkEnd w:id="1"/>
      <w:r w:rsidRPr="0094631F">
        <w:rPr>
          <w:rStyle w:val="Forte"/>
          <w:color w:val="000000"/>
          <w:lang w:val="es-VE"/>
        </w:rPr>
        <w:t>Artículo 141.-</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Después de constituidos los </w:t>
      </w:r>
      <w:r>
        <w:rPr>
          <w:color w:val="000000"/>
          <w:lang w:val="es-VE"/>
        </w:rPr>
        <w:t xml:space="preserve">seres humanos </w:t>
      </w:r>
      <w:r w:rsidRPr="0094631F">
        <w:rPr>
          <w:color w:val="000000"/>
          <w:lang w:val="es-VE"/>
        </w:rPr>
        <w:t>en sociedad</w:t>
      </w:r>
      <w:r>
        <w:rPr>
          <w:color w:val="000000"/>
          <w:lang w:val="es-VE"/>
        </w:rPr>
        <w:t xml:space="preserve"> como ciudadanos</w:t>
      </w:r>
      <w:r w:rsidRPr="0094631F">
        <w:rPr>
          <w:color w:val="000000"/>
          <w:lang w:val="es-VE"/>
        </w:rPr>
        <w:t>, han renunciado a aquella libertad ilimitada y licenciosa que fácilmente los conducían a sus pasiones propias sólo del estado salvaje. El establecimiento de la sociedad presupone la renuncia de estos derechos funestos</w:t>
      </w:r>
      <w:r>
        <w:rPr>
          <w:color w:val="000000"/>
          <w:lang w:val="es-VE"/>
        </w:rPr>
        <w:t xml:space="preserve"> y</w:t>
      </w:r>
      <w:r w:rsidRPr="0094631F">
        <w:rPr>
          <w:color w:val="000000"/>
          <w:lang w:val="es-VE"/>
        </w:rPr>
        <w:t xml:space="preserve"> la adquisición de otros más dulces y pacíficos</w:t>
      </w:r>
      <w:r>
        <w:rPr>
          <w:color w:val="000000"/>
          <w:lang w:val="es-VE"/>
        </w:rPr>
        <w:t>,</w:t>
      </w:r>
      <w:r w:rsidRPr="0094631F">
        <w:rPr>
          <w:color w:val="000000"/>
          <w:lang w:val="es-VE"/>
        </w:rPr>
        <w:t xml:space="preserve"> </w:t>
      </w:r>
      <w:r>
        <w:rPr>
          <w:color w:val="000000"/>
          <w:lang w:val="es-VE"/>
        </w:rPr>
        <w:t xml:space="preserve">así como </w:t>
      </w:r>
      <w:r w:rsidRPr="0094631F">
        <w:rPr>
          <w:color w:val="000000"/>
          <w:lang w:val="es-VE"/>
        </w:rPr>
        <w:t>la sujeción a ciertos deberes mutuos</w:t>
      </w:r>
      <w:r>
        <w:rPr>
          <w:color w:val="000000"/>
          <w:lang w:val="es-VE"/>
        </w:rPr>
        <w:t>, le otorgan la condición de ciudadanos y la adquisición de los derechos inherentes</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2" w:name="176"/>
      <w:bookmarkEnd w:id="2"/>
      <w:r w:rsidRPr="0094631F">
        <w:rPr>
          <w:rStyle w:val="Forte"/>
          <w:color w:val="000000"/>
          <w:lang w:val="es-VE"/>
        </w:rPr>
        <w:t>Artículo 142.-</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El pacto social asegura a</w:t>
      </w:r>
      <w:r>
        <w:rPr>
          <w:color w:val="000000"/>
          <w:lang w:val="es-VE"/>
        </w:rPr>
        <w:t xml:space="preserve">l pueblo en su condición de ciudadano </w:t>
      </w:r>
      <w:r w:rsidRPr="0094631F">
        <w:rPr>
          <w:color w:val="000000"/>
          <w:lang w:val="es-VE"/>
        </w:rPr>
        <w:t>el goce y posesión de sus bienes, sin lesión del derecho que los demás tengan a los suyos.</w:t>
      </w:r>
    </w:p>
    <w:p w:rsidR="00FD2C7A" w:rsidRDefault="00FD2C7A" w:rsidP="00FD2C7A">
      <w:pPr>
        <w:pStyle w:val="NormalWeb"/>
        <w:shd w:val="clear" w:color="auto" w:fill="FFFFFF"/>
        <w:spacing w:before="0" w:beforeAutospacing="0" w:after="0" w:afterAutospacing="0"/>
        <w:jc w:val="both"/>
        <w:rPr>
          <w:color w:val="000000"/>
          <w:lang w:val="es-VE"/>
        </w:rPr>
      </w:pPr>
      <w:bookmarkStart w:id="3" w:name="177"/>
      <w:bookmarkEnd w:id="3"/>
      <w:r w:rsidRPr="0094631F">
        <w:rPr>
          <w:rStyle w:val="Forte"/>
          <w:color w:val="000000"/>
          <w:lang w:val="es-VE"/>
        </w:rPr>
        <w:t>Artículo 143.-</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Una sociedad de </w:t>
      </w:r>
      <w:r>
        <w:rPr>
          <w:color w:val="000000"/>
          <w:lang w:val="es-VE"/>
        </w:rPr>
        <w:t xml:space="preserve">ciudadanos </w:t>
      </w:r>
      <w:r w:rsidRPr="0094631F">
        <w:rPr>
          <w:color w:val="000000"/>
          <w:lang w:val="es-VE"/>
        </w:rPr>
        <w:t>reunidos bajo unas mismas leyes, costumbres y gobierno, forma una soberanía.</w:t>
      </w:r>
    </w:p>
    <w:p w:rsidR="00FD2C7A" w:rsidRDefault="00FD2C7A" w:rsidP="00FD2C7A">
      <w:pPr>
        <w:pStyle w:val="NormalWeb"/>
        <w:shd w:val="clear" w:color="auto" w:fill="FFFFFF"/>
        <w:spacing w:before="0" w:beforeAutospacing="0" w:after="0" w:afterAutospacing="0"/>
        <w:jc w:val="both"/>
        <w:rPr>
          <w:color w:val="000000"/>
          <w:lang w:val="es-VE"/>
        </w:rPr>
      </w:pPr>
      <w:bookmarkStart w:id="4" w:name="178"/>
      <w:bookmarkEnd w:id="4"/>
      <w:r w:rsidRPr="0094631F">
        <w:rPr>
          <w:rStyle w:val="Forte"/>
          <w:color w:val="000000"/>
          <w:lang w:val="es-VE"/>
        </w:rPr>
        <w:t>Artículo 144.-</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La soberanía de un país o supremo poder de reglar y dirigir equitativamente los intereses de la </w:t>
      </w:r>
      <w:r>
        <w:rPr>
          <w:color w:val="000000"/>
          <w:lang w:val="es-VE"/>
        </w:rPr>
        <w:t xml:space="preserve">sociedad </w:t>
      </w:r>
      <w:r w:rsidRPr="0094631F">
        <w:rPr>
          <w:color w:val="000000"/>
          <w:lang w:val="es-VE"/>
        </w:rPr>
        <w:t>reside, pues, esencial y originariamente en la masa general de sus habitantes y se ejercita por medio de Apoderados o Representantes de éstos, nombrados y establecidos conformes a la Constitución.</w:t>
      </w:r>
    </w:p>
    <w:p w:rsidR="00FD2C7A" w:rsidRDefault="00FD2C7A" w:rsidP="00FD2C7A">
      <w:pPr>
        <w:pStyle w:val="NormalWeb"/>
        <w:shd w:val="clear" w:color="auto" w:fill="FFFFFF"/>
        <w:spacing w:before="0" w:beforeAutospacing="0" w:after="0" w:afterAutospacing="0"/>
        <w:jc w:val="both"/>
        <w:rPr>
          <w:color w:val="000000"/>
          <w:lang w:val="es-VE"/>
        </w:rPr>
      </w:pPr>
      <w:bookmarkStart w:id="5" w:name="179"/>
      <w:bookmarkEnd w:id="5"/>
      <w:r w:rsidRPr="0094631F">
        <w:rPr>
          <w:rStyle w:val="Forte"/>
          <w:color w:val="000000"/>
          <w:lang w:val="es-VE"/>
        </w:rPr>
        <w:t>Artículo 145.-</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Ningún individuo, ninguna familia, ninguna porción o reunión de ciudadanos, ninguna corporación particular, ningún pueblo, ciudad o partido, puede atribuirse la soberanía de la sociedad, que es imprescriptible, inajenable e indivisible en su esencia y origen, ni persona alguna podrá ejercer cualquier función pública del gobierno, si</w:t>
      </w:r>
      <w:r>
        <w:rPr>
          <w:color w:val="000000"/>
          <w:lang w:val="es-VE"/>
        </w:rPr>
        <w:t xml:space="preserve"> </w:t>
      </w:r>
      <w:r w:rsidRPr="0094631F">
        <w:rPr>
          <w:color w:val="000000"/>
          <w:lang w:val="es-VE"/>
        </w:rPr>
        <w:t>no la ha obtenido por la Constitución.</w:t>
      </w:r>
    </w:p>
    <w:p w:rsidR="00FD2C7A" w:rsidRDefault="00FD2C7A" w:rsidP="00FD2C7A">
      <w:pPr>
        <w:pStyle w:val="NormalWeb"/>
        <w:shd w:val="clear" w:color="auto" w:fill="FFFFFF"/>
        <w:spacing w:before="0" w:beforeAutospacing="0" w:after="0" w:afterAutospacing="0"/>
        <w:jc w:val="both"/>
        <w:rPr>
          <w:color w:val="000000"/>
          <w:lang w:val="es-VE"/>
        </w:rPr>
      </w:pPr>
      <w:bookmarkStart w:id="6" w:name="180"/>
      <w:bookmarkEnd w:id="6"/>
      <w:r w:rsidRPr="0094631F">
        <w:rPr>
          <w:rStyle w:val="Forte"/>
          <w:color w:val="000000"/>
          <w:lang w:val="es-VE"/>
        </w:rPr>
        <w:t>Artículo 146.-</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Los Magistrados y oficiales del </w:t>
      </w:r>
      <w:r>
        <w:rPr>
          <w:color w:val="000000"/>
          <w:lang w:val="es-VE"/>
        </w:rPr>
        <w:t xml:space="preserve">Estado, así como los del </w:t>
      </w:r>
      <w:r w:rsidRPr="0094631F">
        <w:rPr>
          <w:color w:val="000000"/>
          <w:lang w:val="es-VE"/>
        </w:rPr>
        <w:t>Gobierno</w:t>
      </w:r>
      <w:r>
        <w:rPr>
          <w:color w:val="000000"/>
          <w:lang w:val="es-VE"/>
        </w:rPr>
        <w:t xml:space="preserve"> Nacional, Regional o Local</w:t>
      </w:r>
      <w:r w:rsidRPr="0094631F">
        <w:rPr>
          <w:color w:val="000000"/>
          <w:lang w:val="es-VE"/>
        </w:rPr>
        <w:t xml:space="preserve">, investidos de cualquiera especie de autoridad, sea en el Departamento Legislativo, en el Ejecutivo o en el Judicial, son </w:t>
      </w:r>
      <w:r>
        <w:rPr>
          <w:color w:val="000000"/>
          <w:lang w:val="es-VE"/>
        </w:rPr>
        <w:t>por consiguiente,</w:t>
      </w:r>
      <w:r w:rsidRPr="0094631F">
        <w:rPr>
          <w:color w:val="000000"/>
          <w:lang w:val="es-VE"/>
        </w:rPr>
        <w:t xml:space="preserve"> meros Agentes</w:t>
      </w:r>
      <w:r>
        <w:rPr>
          <w:color w:val="000000"/>
          <w:lang w:val="es-VE"/>
        </w:rPr>
        <w:t>, Funcionarios Públicos</w:t>
      </w:r>
      <w:r w:rsidRPr="0094631F">
        <w:rPr>
          <w:color w:val="000000"/>
          <w:lang w:val="es-VE"/>
        </w:rPr>
        <w:t xml:space="preserve"> y </w:t>
      </w:r>
      <w:r>
        <w:rPr>
          <w:color w:val="000000"/>
          <w:lang w:val="es-VE"/>
        </w:rPr>
        <w:t>R</w:t>
      </w:r>
      <w:r w:rsidRPr="0094631F">
        <w:rPr>
          <w:color w:val="000000"/>
          <w:lang w:val="es-VE"/>
        </w:rPr>
        <w:t xml:space="preserve">epresentantes del pueblo </w:t>
      </w:r>
      <w:r>
        <w:rPr>
          <w:color w:val="000000"/>
          <w:lang w:val="es-VE"/>
        </w:rPr>
        <w:t xml:space="preserve">en su condición de ciudadano, </w:t>
      </w:r>
      <w:r w:rsidRPr="0094631F">
        <w:rPr>
          <w:color w:val="000000"/>
          <w:lang w:val="es-VE"/>
        </w:rPr>
        <w:t xml:space="preserve">en las funciones que ejercen y en todo tiempo </w:t>
      </w:r>
      <w:r>
        <w:rPr>
          <w:color w:val="000000"/>
          <w:lang w:val="es-VE"/>
        </w:rPr>
        <w:t xml:space="preserve">son </w:t>
      </w:r>
      <w:r w:rsidRPr="0094631F">
        <w:rPr>
          <w:color w:val="000000"/>
          <w:lang w:val="es-VE"/>
        </w:rPr>
        <w:t>responsa</w:t>
      </w:r>
      <w:r>
        <w:rPr>
          <w:color w:val="000000"/>
          <w:lang w:val="es-VE"/>
        </w:rPr>
        <w:t>b</w:t>
      </w:r>
      <w:r w:rsidRPr="0094631F">
        <w:rPr>
          <w:color w:val="000000"/>
          <w:lang w:val="es-VE"/>
        </w:rPr>
        <w:t>les a</w:t>
      </w:r>
      <w:r>
        <w:rPr>
          <w:color w:val="000000"/>
          <w:lang w:val="es-VE"/>
        </w:rPr>
        <w:t>nte</w:t>
      </w:r>
      <w:r w:rsidRPr="0094631F">
        <w:rPr>
          <w:color w:val="000000"/>
          <w:lang w:val="es-VE"/>
        </w:rPr>
        <w:t xml:space="preserve"> </w:t>
      </w:r>
      <w:r>
        <w:rPr>
          <w:color w:val="000000"/>
          <w:lang w:val="es-VE"/>
        </w:rPr>
        <w:t xml:space="preserve">la ciudadanía, </w:t>
      </w:r>
      <w:r w:rsidRPr="0094631F">
        <w:rPr>
          <w:color w:val="000000"/>
          <w:lang w:val="es-VE"/>
        </w:rPr>
        <w:t xml:space="preserve">de su conducta pública </w:t>
      </w:r>
      <w:r>
        <w:rPr>
          <w:color w:val="000000"/>
          <w:lang w:val="es-VE"/>
        </w:rPr>
        <w:t xml:space="preserve">y privada, </w:t>
      </w:r>
      <w:r w:rsidRPr="0094631F">
        <w:rPr>
          <w:color w:val="000000"/>
          <w:lang w:val="es-VE"/>
        </w:rPr>
        <w:t>por vías legítimas y constitucionales.</w:t>
      </w:r>
    </w:p>
    <w:p w:rsidR="00FD2C7A" w:rsidRDefault="00FD2C7A" w:rsidP="00FD2C7A">
      <w:pPr>
        <w:pStyle w:val="NormalWeb"/>
        <w:shd w:val="clear" w:color="auto" w:fill="FFFFFF"/>
        <w:spacing w:before="0" w:beforeAutospacing="0" w:after="0" w:afterAutospacing="0"/>
        <w:jc w:val="both"/>
        <w:rPr>
          <w:color w:val="000000"/>
          <w:lang w:val="es-VE"/>
        </w:rPr>
      </w:pPr>
      <w:bookmarkStart w:id="7" w:name="181"/>
      <w:bookmarkEnd w:id="7"/>
      <w:r w:rsidRPr="0094631F">
        <w:rPr>
          <w:rStyle w:val="Forte"/>
          <w:color w:val="000000"/>
          <w:lang w:val="es-VE"/>
        </w:rPr>
        <w:t>Artículo 147.-</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Todos los ciudadanos tienen derecho</w:t>
      </w:r>
      <w:r>
        <w:rPr>
          <w:color w:val="000000"/>
          <w:lang w:val="es-VE"/>
        </w:rPr>
        <w:t>,</w:t>
      </w:r>
      <w:r w:rsidRPr="0094631F">
        <w:rPr>
          <w:color w:val="000000"/>
          <w:lang w:val="es-VE"/>
        </w:rPr>
        <w:t xml:space="preserve"> indistintamente</w:t>
      </w:r>
      <w:r>
        <w:rPr>
          <w:color w:val="000000"/>
          <w:lang w:val="es-VE"/>
        </w:rPr>
        <w:t>,</w:t>
      </w:r>
      <w:r w:rsidRPr="0094631F">
        <w:rPr>
          <w:color w:val="000000"/>
          <w:lang w:val="es-VE"/>
        </w:rPr>
        <w:t xml:space="preserve"> a los empleos públicos, del modo, en las formas y con las condiciones prescriptas por la ley, no siendo </w:t>
      </w:r>
      <w:r>
        <w:rPr>
          <w:color w:val="000000"/>
          <w:lang w:val="es-VE"/>
        </w:rPr>
        <w:t xml:space="preserve">esos empleos públicos, </w:t>
      </w:r>
      <w:r w:rsidRPr="0094631F">
        <w:rPr>
          <w:color w:val="000000"/>
          <w:lang w:val="es-VE"/>
        </w:rPr>
        <w:t xml:space="preserve">propiedad exclusiva de alguna clase de </w:t>
      </w:r>
      <w:r>
        <w:rPr>
          <w:color w:val="000000"/>
          <w:lang w:val="es-VE"/>
        </w:rPr>
        <w:t xml:space="preserve">ciudadanos </w:t>
      </w:r>
      <w:r w:rsidRPr="0094631F">
        <w:rPr>
          <w:color w:val="000000"/>
          <w:lang w:val="es-VE"/>
        </w:rPr>
        <w:t xml:space="preserve">en particular; y ningún </w:t>
      </w:r>
      <w:r>
        <w:rPr>
          <w:color w:val="000000"/>
          <w:lang w:val="es-VE"/>
        </w:rPr>
        <w:t>ciudadano</w:t>
      </w:r>
      <w:r w:rsidRPr="0094631F">
        <w:rPr>
          <w:color w:val="000000"/>
          <w:lang w:val="es-VE"/>
        </w:rPr>
        <w:t xml:space="preserve">, corporación o asociación de </w:t>
      </w:r>
      <w:r>
        <w:rPr>
          <w:color w:val="000000"/>
          <w:lang w:val="es-VE"/>
        </w:rPr>
        <w:t>ciudadanos</w:t>
      </w:r>
      <w:r w:rsidRPr="0094631F">
        <w:rPr>
          <w:color w:val="000000"/>
          <w:lang w:val="es-VE"/>
        </w:rPr>
        <w:t xml:space="preserve">, tendrá otro título para </w:t>
      </w:r>
      <w:r w:rsidRPr="0094631F">
        <w:rPr>
          <w:color w:val="000000"/>
          <w:lang w:val="es-VE"/>
        </w:rPr>
        <w:lastRenderedPageBreak/>
        <w:t>obtener ventajas y consideraciones particulares, distintas de las de los otros en la opción a los empleos que forman una carrera pública: sino el que proviene de los servicios hechos al Estado.</w:t>
      </w:r>
    </w:p>
    <w:p w:rsidR="00FD2C7A" w:rsidRDefault="00FD2C7A" w:rsidP="00FD2C7A">
      <w:pPr>
        <w:pStyle w:val="NormalWeb"/>
        <w:shd w:val="clear" w:color="auto" w:fill="FFFFFF"/>
        <w:spacing w:before="0" w:beforeAutospacing="0" w:after="0" w:afterAutospacing="0"/>
        <w:jc w:val="both"/>
        <w:rPr>
          <w:color w:val="000000"/>
          <w:lang w:val="es-VE"/>
        </w:rPr>
      </w:pPr>
      <w:bookmarkStart w:id="8" w:name="182"/>
      <w:bookmarkEnd w:id="8"/>
      <w:r w:rsidRPr="0094631F">
        <w:rPr>
          <w:rStyle w:val="Forte"/>
          <w:color w:val="000000"/>
          <w:lang w:val="es-VE"/>
        </w:rPr>
        <w:t>Artículo 148.-</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No siendo estos títulos ni servicios en manera alguna hereditarios por la naturaleza, ni transmisibles a los hijos, descendientes u otras relaciones de sangre, la idea de </w:t>
      </w:r>
      <w:r>
        <w:rPr>
          <w:color w:val="000000"/>
          <w:lang w:val="es-VE"/>
        </w:rPr>
        <w:t xml:space="preserve">que alguien ha </w:t>
      </w:r>
      <w:r w:rsidRPr="0094631F">
        <w:rPr>
          <w:color w:val="000000"/>
          <w:lang w:val="es-VE"/>
        </w:rPr>
        <w:t>nacido magistrado, legislador, juez, militar o empleado de cualquiera suerte, es absurda y contraria a la naturaleza.</w:t>
      </w:r>
    </w:p>
    <w:p w:rsidR="00FD2C7A" w:rsidRDefault="00FD2C7A" w:rsidP="00FD2C7A">
      <w:pPr>
        <w:pStyle w:val="NormalWeb"/>
        <w:shd w:val="clear" w:color="auto" w:fill="FFFFFF"/>
        <w:spacing w:before="0" w:beforeAutospacing="0" w:after="0" w:afterAutospacing="0"/>
        <w:jc w:val="both"/>
        <w:rPr>
          <w:color w:val="000000"/>
          <w:lang w:val="es-VE"/>
        </w:rPr>
      </w:pPr>
      <w:bookmarkStart w:id="9" w:name="183"/>
      <w:bookmarkEnd w:id="9"/>
      <w:r w:rsidRPr="0094631F">
        <w:rPr>
          <w:rStyle w:val="Forte"/>
          <w:color w:val="000000"/>
          <w:lang w:val="es-VE"/>
        </w:rPr>
        <w:t>Artículo 149.-</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ley es la expresión libre de la voluntad general o de la mayoría de los ciudadanos, indicada por el órgano de sus Representantes legalmente constituidos. Ella se funda sobre la justicia y la utilidad común</w:t>
      </w:r>
      <w:r>
        <w:rPr>
          <w:color w:val="000000"/>
          <w:lang w:val="es-VE"/>
        </w:rPr>
        <w:t>,</w:t>
      </w:r>
      <w:r w:rsidRPr="0094631F">
        <w:rPr>
          <w:color w:val="000000"/>
          <w:lang w:val="es-VE"/>
        </w:rPr>
        <w:t xml:space="preserve"> ha de proteger la libertad pública e individual contra toda opresión o violencia</w:t>
      </w:r>
      <w:r>
        <w:rPr>
          <w:color w:val="000000"/>
          <w:lang w:val="es-VE"/>
        </w:rPr>
        <w:t>, respetar la virtud y el honor de las personas, así como ser una herramienta al servicio de los seres humanos en su condición de ciudadanos</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10" w:name="184"/>
      <w:bookmarkEnd w:id="10"/>
      <w:r w:rsidRPr="0094631F">
        <w:rPr>
          <w:rStyle w:val="Forte"/>
          <w:color w:val="000000"/>
          <w:lang w:val="es-VE"/>
        </w:rPr>
        <w:t>Artículo 150.-</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Los actos ejercidos contra cualquiera persona</w:t>
      </w:r>
      <w:r>
        <w:rPr>
          <w:color w:val="000000"/>
          <w:lang w:val="es-VE"/>
        </w:rPr>
        <w:t>,</w:t>
      </w:r>
      <w:r w:rsidRPr="0094631F">
        <w:rPr>
          <w:color w:val="000000"/>
          <w:lang w:val="es-VE"/>
        </w:rPr>
        <w:t xml:space="preserve"> fuera de los casos y contra las formas que la ley determina, son inicuos y si por ellos se usurpa la autoridad constitucional o la libertad del pueblo</w:t>
      </w:r>
      <w:r>
        <w:rPr>
          <w:color w:val="000000"/>
          <w:lang w:val="es-VE"/>
        </w:rPr>
        <w:t xml:space="preserve"> en su condición de ciudadano</w:t>
      </w:r>
      <w:r w:rsidRPr="0094631F">
        <w:rPr>
          <w:color w:val="000000"/>
          <w:lang w:val="es-VE"/>
        </w:rPr>
        <w:t xml:space="preserve">, serán </w:t>
      </w:r>
      <w:r>
        <w:rPr>
          <w:color w:val="000000"/>
          <w:lang w:val="es-VE"/>
        </w:rPr>
        <w:t xml:space="preserve">actos </w:t>
      </w:r>
      <w:r w:rsidRPr="0094631F">
        <w:rPr>
          <w:color w:val="000000"/>
          <w:lang w:val="es-VE"/>
        </w:rPr>
        <w:t>tiránicos</w:t>
      </w:r>
      <w:r>
        <w:rPr>
          <w:color w:val="000000"/>
          <w:lang w:val="es-VE"/>
        </w:rPr>
        <w:t xml:space="preserve"> y como tal han de ser rechazados, combatidos y sometidos a la ley, en todo momento y lugar por la Sociedad o sus representantes por lo tanto, serán juzgados y sancionados severamente, por los tribunales correspondientes, quienes hayan incurrido en tales actos</w:t>
      </w:r>
      <w:r w:rsidRPr="0094631F">
        <w:rPr>
          <w:color w:val="000000"/>
          <w:lang w:val="es-VE"/>
        </w:rPr>
        <w:t>.</w:t>
      </w:r>
    </w:p>
    <w:p w:rsidR="00FD2C7A" w:rsidRPr="00177FA3" w:rsidRDefault="00FD2C7A" w:rsidP="00FD2C7A">
      <w:pPr>
        <w:rPr>
          <w:rFonts w:ascii="Times New Roman" w:hAnsi="Times New Roman" w:cs="Times New Roman"/>
          <w:color w:val="000000"/>
          <w:lang w:val="es-VE"/>
        </w:rPr>
      </w:pPr>
    </w:p>
    <w:p w:rsidR="00FD2C7A" w:rsidRPr="00177FA3" w:rsidRDefault="00FD2C7A" w:rsidP="00FD2C7A">
      <w:pPr>
        <w:rPr>
          <w:rFonts w:ascii="Times New Roman" w:hAnsi="Times New Roman" w:cs="Times New Roman"/>
          <w:color w:val="000000"/>
          <w:lang w:val="es-VE"/>
        </w:rPr>
      </w:pPr>
      <w:r w:rsidRPr="00177FA3">
        <w:rPr>
          <w:rFonts w:ascii="Times New Roman" w:hAnsi="Times New Roman" w:cs="Times New Roman"/>
          <w:color w:val="000000"/>
          <w:lang w:val="es-VE"/>
        </w:rPr>
        <w:t xml:space="preserve">MATERIAL PARA LOS VIDEOS y AUDIOS </w:t>
      </w:r>
    </w:p>
    <w:p w:rsidR="00FD2C7A" w:rsidRDefault="00FD2C7A" w:rsidP="00FD2C7A">
      <w:pPr>
        <w:pStyle w:val="NormalWeb"/>
        <w:shd w:val="clear" w:color="auto" w:fill="FFFFFF"/>
        <w:spacing w:before="0" w:beforeAutospacing="0" w:after="0" w:afterAutospacing="0"/>
        <w:jc w:val="both"/>
        <w:rPr>
          <w:color w:val="000000"/>
          <w:lang w:val="es-VE"/>
        </w:rPr>
      </w:pPr>
      <w:r>
        <w:rPr>
          <w:color w:val="000000"/>
          <w:lang w:val="es-VE"/>
        </w:rPr>
        <w:t>Artículos Constitucionales Propuestos.</w:t>
      </w:r>
    </w:p>
    <w:p w:rsidR="00FD2C7A" w:rsidRDefault="00FD2C7A" w:rsidP="00FD2C7A">
      <w:pPr>
        <w:pStyle w:val="NormalWeb"/>
        <w:shd w:val="clear" w:color="auto" w:fill="FFFFFF"/>
        <w:spacing w:before="0" w:beforeAutospacing="0" w:after="0" w:afterAutospacing="0"/>
        <w:jc w:val="both"/>
        <w:rPr>
          <w:color w:val="000000"/>
          <w:lang w:val="es-VE"/>
        </w:rPr>
      </w:pPr>
      <w:r>
        <w:rPr>
          <w:color w:val="000000"/>
          <w:lang w:val="es-VE"/>
        </w:rPr>
        <w:t>¿Apoya el artículo propuesto? SI – NO</w:t>
      </w:r>
    </w:p>
    <w:p w:rsidR="00FD2C7A" w:rsidRPr="0094631F" w:rsidRDefault="00FD2C7A" w:rsidP="00FD2C7A">
      <w:pPr>
        <w:pStyle w:val="NormalWeb"/>
        <w:shd w:val="clear" w:color="auto" w:fill="FFFFFF"/>
        <w:spacing w:before="0" w:beforeAutospacing="0" w:after="0" w:afterAutospacing="0"/>
        <w:jc w:val="both"/>
        <w:rPr>
          <w:color w:val="000000"/>
          <w:lang w:val="es-VE"/>
        </w:rPr>
      </w:pPr>
      <w:r>
        <w:rPr>
          <w:color w:val="000000"/>
          <w:lang w:val="es-VE"/>
        </w:rPr>
        <w:t>Observaciones: ¿Cómo considera debe decir el artículo?</w:t>
      </w:r>
    </w:p>
    <w:p w:rsidR="00FD2C7A" w:rsidRDefault="00FD2C7A" w:rsidP="00FD2C7A">
      <w:pPr>
        <w:spacing w:after="0"/>
        <w:rPr>
          <w:rFonts w:ascii="inherit" w:hAnsi="inherit"/>
          <w:color w:val="000000"/>
          <w:sz w:val="33"/>
          <w:szCs w:val="33"/>
          <w:lang w:val="es-VE"/>
        </w:rPr>
      </w:pPr>
      <w:r w:rsidRPr="0094631F">
        <w:rPr>
          <w:color w:val="000000"/>
          <w:lang w:val="es-VE"/>
        </w:rPr>
        <w:br/>
      </w:r>
      <w:bookmarkStart w:id="11" w:name="I_29_"/>
      <w:bookmarkEnd w:id="11"/>
      <w:r w:rsidR="00932C2D">
        <w:rPr>
          <w:rFonts w:ascii="inherit" w:hAnsi="inherit"/>
          <w:color w:val="000000"/>
          <w:sz w:val="33"/>
          <w:szCs w:val="33"/>
        </w:rPr>
        <w:fldChar w:fldCharType="begin"/>
      </w:r>
      <w:r w:rsidRPr="0094631F">
        <w:rPr>
          <w:rFonts w:ascii="inherit" w:hAnsi="inherit"/>
          <w:color w:val="000000"/>
          <w:sz w:val="33"/>
          <w:szCs w:val="33"/>
          <w:lang w:val="es-VE"/>
        </w:rPr>
        <w:instrText xml:space="preserve"> HYPERLINK "https://www.cervantesvirtual.com/obra-visor/constitucion-federal-de-los-estados-de-venezuela-21-de-diciembre-1811/html/86de8dbc-4b14-4131-a616-9a65e65e856a_2.html" \l "I_28_" </w:instrText>
      </w:r>
      <w:r w:rsidR="00932C2D">
        <w:rPr>
          <w:rFonts w:ascii="inherit" w:hAnsi="inherit"/>
          <w:color w:val="000000"/>
          <w:sz w:val="33"/>
          <w:szCs w:val="33"/>
        </w:rPr>
        <w:fldChar w:fldCharType="end"/>
      </w:r>
      <w:hyperlink r:id="rId7" w:anchor="I_30_" w:history="1"/>
      <w:r w:rsidRPr="0094631F">
        <w:rPr>
          <w:rFonts w:ascii="inherit" w:hAnsi="inherit"/>
          <w:color w:val="000000"/>
          <w:sz w:val="33"/>
          <w:szCs w:val="33"/>
          <w:lang w:val="es-VE"/>
        </w:rPr>
        <w:t>Sección</w:t>
      </w:r>
      <w:r>
        <w:rPr>
          <w:rFonts w:ascii="inherit" w:hAnsi="inherit"/>
          <w:color w:val="000000"/>
          <w:sz w:val="33"/>
          <w:szCs w:val="33"/>
          <w:lang w:val="es-VE"/>
        </w:rPr>
        <w:t xml:space="preserve"> segunda.</w:t>
      </w:r>
    </w:p>
    <w:p w:rsidR="00FD2C7A" w:rsidRPr="0094631F" w:rsidRDefault="00FD2C7A" w:rsidP="00FD2C7A">
      <w:pPr>
        <w:spacing w:after="0"/>
        <w:rPr>
          <w:rFonts w:ascii="inherit" w:hAnsi="inherit"/>
          <w:color w:val="000000"/>
          <w:sz w:val="33"/>
          <w:szCs w:val="33"/>
          <w:lang w:val="es-VE"/>
        </w:rPr>
      </w:pPr>
      <w:r w:rsidRPr="0094631F">
        <w:rPr>
          <w:rFonts w:ascii="inherit" w:hAnsi="inherit"/>
          <w:color w:val="000000"/>
          <w:sz w:val="33"/>
          <w:szCs w:val="33"/>
          <w:lang w:val="es-VE"/>
        </w:rPr>
        <w:t>Derechos del hombre en sociedad</w:t>
      </w:r>
    </w:p>
    <w:p w:rsidR="00FD2C7A" w:rsidRDefault="00FD2C7A" w:rsidP="00FD2C7A">
      <w:pPr>
        <w:pStyle w:val="NormalWeb"/>
        <w:shd w:val="clear" w:color="auto" w:fill="FFFFFF"/>
        <w:spacing w:before="0" w:beforeAutospacing="0" w:after="0" w:afterAutospacing="0"/>
        <w:jc w:val="both"/>
        <w:rPr>
          <w:color w:val="000000"/>
          <w:lang w:val="es-VE"/>
        </w:rPr>
      </w:pPr>
      <w:bookmarkStart w:id="12" w:name="185"/>
      <w:bookmarkEnd w:id="12"/>
      <w:r w:rsidRPr="0094631F">
        <w:rPr>
          <w:rStyle w:val="Forte"/>
          <w:color w:val="000000"/>
          <w:lang w:val="es-VE"/>
        </w:rPr>
        <w:t>Artículo 151.-</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El objeto de la sociedad, es la felicidad común y los Gobiernos han sido instituidos para asegurar al hombre en ella, protegiendo la mejora y perfección de sus facultades físicas y morales, aumentando la esfera de sus goces y procurándoles el más justo y honesto ejercicio de sus derechos</w:t>
      </w:r>
      <w:r>
        <w:rPr>
          <w:color w:val="000000"/>
          <w:lang w:val="es-VE"/>
        </w:rPr>
        <w:t xml:space="preserve"> obtenidos por el cumplimiento de sus deberes inherentes</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13" w:name="186"/>
      <w:bookmarkEnd w:id="13"/>
      <w:r w:rsidRPr="0094631F">
        <w:rPr>
          <w:rStyle w:val="Forte"/>
          <w:color w:val="000000"/>
          <w:lang w:val="es-VE"/>
        </w:rPr>
        <w:t>Artículo 152.-</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Estos derechos son la libertad, la igualdad, </w:t>
      </w:r>
      <w:r>
        <w:rPr>
          <w:color w:val="000000"/>
          <w:lang w:val="es-VE"/>
        </w:rPr>
        <w:t xml:space="preserve">el respeto, </w:t>
      </w:r>
      <w:r w:rsidRPr="0094631F">
        <w:rPr>
          <w:color w:val="000000"/>
          <w:lang w:val="es-VE"/>
        </w:rPr>
        <w:t>la propiedad y la seguridad.</w:t>
      </w:r>
    </w:p>
    <w:p w:rsidR="00FD2C7A" w:rsidRDefault="00FD2C7A" w:rsidP="00FD2C7A">
      <w:pPr>
        <w:pStyle w:val="NormalWeb"/>
        <w:shd w:val="clear" w:color="auto" w:fill="FFFFFF"/>
        <w:spacing w:before="0" w:beforeAutospacing="0" w:after="0" w:afterAutospacing="0"/>
        <w:jc w:val="both"/>
        <w:rPr>
          <w:color w:val="000000"/>
          <w:lang w:val="es-VE"/>
        </w:rPr>
      </w:pPr>
      <w:bookmarkStart w:id="14" w:name="187"/>
      <w:bookmarkEnd w:id="14"/>
      <w:r w:rsidRPr="0094631F">
        <w:rPr>
          <w:rStyle w:val="Forte"/>
          <w:color w:val="000000"/>
          <w:lang w:val="es-VE"/>
        </w:rPr>
        <w:t>Artículo 153.-</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libertad es la facultad de hacer todo lo que no daña los derechos de otros individuos, ni el cuerpo de la sociedad, cuyos límites sólo pueden determinarse por la ley, porque de otra suerte serían arbitrarios y ruinosos a la misma libertad.</w:t>
      </w:r>
    </w:p>
    <w:p w:rsidR="00FD2C7A" w:rsidRDefault="00FD2C7A" w:rsidP="00FD2C7A">
      <w:pPr>
        <w:pStyle w:val="NormalWeb"/>
        <w:shd w:val="clear" w:color="auto" w:fill="FFFFFF"/>
        <w:spacing w:before="0" w:beforeAutospacing="0" w:after="0" w:afterAutospacing="0"/>
        <w:jc w:val="both"/>
        <w:rPr>
          <w:color w:val="000000"/>
          <w:lang w:val="es-VE"/>
        </w:rPr>
      </w:pPr>
      <w:bookmarkStart w:id="15" w:name="188"/>
      <w:bookmarkEnd w:id="15"/>
      <w:r w:rsidRPr="0094631F">
        <w:rPr>
          <w:rStyle w:val="Forte"/>
          <w:color w:val="000000"/>
          <w:lang w:val="es-VE"/>
        </w:rPr>
        <w:t>Artículo 154.-</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lastRenderedPageBreak/>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La igualdad consiste en que la ley sea una misma para todos los Ciudadanos, sea que </w:t>
      </w:r>
      <w:r>
        <w:rPr>
          <w:color w:val="000000"/>
          <w:lang w:val="es-VE"/>
        </w:rPr>
        <w:t>sancione</w:t>
      </w:r>
      <w:r w:rsidRPr="0094631F">
        <w:rPr>
          <w:color w:val="000000"/>
          <w:lang w:val="es-VE"/>
        </w:rPr>
        <w:t xml:space="preserve"> o que proteja. Ella no reconoce distinción de nacimiento, ni herencia de poderes.</w:t>
      </w:r>
      <w:r>
        <w:rPr>
          <w:color w:val="000000"/>
          <w:lang w:val="es-VE"/>
        </w:rPr>
        <w:t xml:space="preserve"> Ella garantiza que todos tengan las mismas oportunidades en la adquisición de los servicios que son responsabilidad del Estado así como los que </w:t>
      </w:r>
      <w:proofErr w:type="gramStart"/>
      <w:r>
        <w:rPr>
          <w:color w:val="000000"/>
          <w:lang w:val="es-VE"/>
        </w:rPr>
        <w:t>le</w:t>
      </w:r>
      <w:proofErr w:type="gramEnd"/>
      <w:r>
        <w:rPr>
          <w:color w:val="000000"/>
          <w:lang w:val="es-VE"/>
        </w:rPr>
        <w:t xml:space="preserve"> permitan a los ciudadanos un respetable nivel de calidad de vida, desarrollo y productividad.</w:t>
      </w:r>
    </w:p>
    <w:p w:rsidR="00FD2C7A" w:rsidRDefault="00FD2C7A" w:rsidP="00FD2C7A">
      <w:pPr>
        <w:pStyle w:val="NormalWeb"/>
        <w:shd w:val="clear" w:color="auto" w:fill="FFFFFF"/>
        <w:spacing w:before="0" w:beforeAutospacing="0" w:after="0" w:afterAutospacing="0"/>
        <w:jc w:val="both"/>
        <w:rPr>
          <w:color w:val="000000"/>
          <w:lang w:val="es-VE"/>
        </w:rPr>
      </w:pPr>
      <w:bookmarkStart w:id="16" w:name="189"/>
      <w:bookmarkEnd w:id="16"/>
      <w:r w:rsidRPr="0094631F">
        <w:rPr>
          <w:rStyle w:val="Forte"/>
          <w:color w:val="000000"/>
          <w:lang w:val="es-VE"/>
        </w:rPr>
        <w:t>Artículo 155.-</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Default="00FD2C7A" w:rsidP="00FD2C7A">
      <w:pPr>
        <w:pStyle w:val="NormalWeb"/>
        <w:shd w:val="clear" w:color="auto" w:fill="FFFFFF"/>
        <w:spacing w:before="0" w:beforeAutospacing="0" w:after="0" w:afterAutospacing="0"/>
        <w:jc w:val="both"/>
        <w:rPr>
          <w:color w:val="000000"/>
          <w:lang w:val="es-VE"/>
        </w:rPr>
      </w:pPr>
      <w:r>
        <w:rPr>
          <w:color w:val="000000"/>
          <w:lang w:val="es-VE"/>
        </w:rPr>
        <w:t>El respeto existe en la total garantía de un trato bidireccional entre los ciudadanos y el Estado; entre los ciudadanos mutuamente; entre los ciudadanos y las leyes, normas y reglamentos, donde el respeto mutuo sea la norma y el derecho por excelencia, en todas las relaciones tanto nacionales como internacionales.</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 15</w:t>
      </w:r>
      <w:r>
        <w:rPr>
          <w:rStyle w:val="Forte"/>
          <w:color w:val="000000"/>
          <w:lang w:val="es-VE"/>
        </w:rPr>
        <w:t>6</w:t>
      </w:r>
      <w:r w:rsidRPr="0094631F">
        <w:rPr>
          <w:rStyle w:val="Forte"/>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propiedad es el derecho que cada uno tiene de gozar y disponer de los bienes que haya adquirido con su trabajo e industria</w:t>
      </w:r>
      <w:r>
        <w:rPr>
          <w:color w:val="000000"/>
          <w:lang w:val="es-VE"/>
        </w:rPr>
        <w:t>, incluso los debidamente heredados de su familia y bienhechores</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17" w:name="190"/>
      <w:bookmarkEnd w:id="17"/>
      <w:r>
        <w:rPr>
          <w:rStyle w:val="Forte"/>
          <w:color w:val="000000"/>
          <w:lang w:val="es-VE"/>
        </w:rPr>
        <w:t>Artículo 157</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seguridad existe en la garantía y protección que da la sociedad a cada uno de sus miembros sobre la conservación de su persona, de sus derechos y de sus propiedades</w:t>
      </w:r>
      <w:r>
        <w:rPr>
          <w:color w:val="000000"/>
          <w:lang w:val="es-VE"/>
        </w:rPr>
        <w:t xml:space="preserve">; así como la que ha de dar el Estado y los gobiernos, a los ciudadanos en todo cuanto le es de su responsabilidad tanto en los derechos obtenidos por los deberes cumplidos como en las sanciones </w:t>
      </w:r>
      <w:proofErr w:type="spellStart"/>
      <w:r>
        <w:rPr>
          <w:color w:val="000000"/>
          <w:lang w:val="es-VE"/>
        </w:rPr>
        <w:t>ha</w:t>
      </w:r>
      <w:proofErr w:type="spellEnd"/>
      <w:r>
        <w:rPr>
          <w:color w:val="000000"/>
          <w:lang w:val="es-VE"/>
        </w:rPr>
        <w:t xml:space="preserve"> ser aplicadas por las infracciones cometidas, sean estas por nacionales como por extranjeros</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18" w:name="191"/>
      <w:bookmarkEnd w:id="18"/>
      <w:r w:rsidRPr="0094631F">
        <w:rPr>
          <w:rStyle w:val="Forte"/>
          <w:color w:val="000000"/>
          <w:lang w:val="es-VE"/>
        </w:rPr>
        <w:t>Artículo 15</w:t>
      </w:r>
      <w:r>
        <w:rPr>
          <w:rStyle w:val="Forte"/>
          <w:color w:val="000000"/>
          <w:lang w:val="es-VE"/>
        </w:rPr>
        <w:t>8</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No se puede impedir lo que no está prohibido por la ley y ninguno podrá ser obligado a hacer lo que ella no prescribe.</w:t>
      </w:r>
    </w:p>
    <w:p w:rsidR="00FD2C7A" w:rsidRDefault="00FD2C7A" w:rsidP="00FD2C7A">
      <w:pPr>
        <w:pStyle w:val="NormalWeb"/>
        <w:shd w:val="clear" w:color="auto" w:fill="FFFFFF"/>
        <w:spacing w:before="0" w:beforeAutospacing="0" w:after="0" w:afterAutospacing="0"/>
        <w:jc w:val="both"/>
        <w:rPr>
          <w:color w:val="000000"/>
          <w:lang w:val="es-VE"/>
        </w:rPr>
      </w:pPr>
      <w:bookmarkStart w:id="19" w:name="192"/>
      <w:bookmarkEnd w:id="19"/>
      <w:r w:rsidRPr="0094631F">
        <w:rPr>
          <w:rStyle w:val="Forte"/>
          <w:color w:val="000000"/>
          <w:lang w:val="es-VE"/>
        </w:rPr>
        <w:t>Artículo 15</w:t>
      </w:r>
      <w:r>
        <w:rPr>
          <w:rStyle w:val="Forte"/>
          <w:color w:val="000000"/>
          <w:lang w:val="es-VE"/>
        </w:rPr>
        <w:t>9</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Tampoco podrán los Ciudadanos ser reconvenidos en juicio, acusados, presos ni detenidos, sino en los casos y en las formas determinadas por la ley; y el que provocare, expidiere, suscribiere, ejecutare o hiciere ejecutar órdenes y actos arbitrarios, deberá ser </w:t>
      </w:r>
      <w:r>
        <w:rPr>
          <w:color w:val="000000"/>
          <w:lang w:val="es-VE"/>
        </w:rPr>
        <w:t>debidamente sancionado</w:t>
      </w:r>
      <w:r w:rsidRPr="0094631F">
        <w:rPr>
          <w:color w:val="000000"/>
          <w:lang w:val="es-VE"/>
        </w:rPr>
        <w:t xml:space="preserve">; </w:t>
      </w:r>
      <w:r>
        <w:rPr>
          <w:color w:val="000000"/>
          <w:lang w:val="es-VE"/>
        </w:rPr>
        <w:t xml:space="preserve">de la misma manera, </w:t>
      </w:r>
      <w:r w:rsidRPr="0094631F">
        <w:rPr>
          <w:color w:val="000000"/>
          <w:lang w:val="es-VE"/>
        </w:rPr>
        <w:t>todo Ciudadano que fuese llamado o aprehendido en virtud de la ley, debe</w:t>
      </w:r>
      <w:r>
        <w:rPr>
          <w:color w:val="000000"/>
          <w:lang w:val="es-VE"/>
        </w:rPr>
        <w:t>rá</w:t>
      </w:r>
      <w:r w:rsidRPr="0094631F">
        <w:rPr>
          <w:color w:val="000000"/>
          <w:lang w:val="es-VE"/>
        </w:rPr>
        <w:t xml:space="preserve"> obedecer al instante, pues se hace culpable por la resistencia.</w:t>
      </w:r>
    </w:p>
    <w:p w:rsidR="00FD2C7A" w:rsidRDefault="00FD2C7A" w:rsidP="00FD2C7A">
      <w:pPr>
        <w:pStyle w:val="NormalWeb"/>
        <w:shd w:val="clear" w:color="auto" w:fill="FFFFFF"/>
        <w:spacing w:before="0" w:beforeAutospacing="0" w:after="0" w:afterAutospacing="0"/>
        <w:jc w:val="both"/>
        <w:rPr>
          <w:color w:val="000000"/>
          <w:lang w:val="es-VE"/>
        </w:rPr>
      </w:pPr>
      <w:bookmarkStart w:id="20" w:name="193"/>
      <w:bookmarkEnd w:id="20"/>
      <w:r w:rsidRPr="0094631F">
        <w:rPr>
          <w:rStyle w:val="Forte"/>
          <w:color w:val="000000"/>
          <w:lang w:val="es-VE"/>
        </w:rPr>
        <w:t>Artículo 1</w:t>
      </w:r>
      <w:r>
        <w:rPr>
          <w:rStyle w:val="Forte"/>
          <w:color w:val="000000"/>
          <w:lang w:val="es-VE"/>
        </w:rPr>
        <w:t>60</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Todo hombre debe presumirse inocente hasta que no haya sido culpable con arreglo a las leyes; y si entre tanto se juzga indispensable asegurar su persona; cualquier rigor que no sea para esto sumamente necesario, debe ser reprimido.</w:t>
      </w:r>
    </w:p>
    <w:p w:rsidR="00FD2C7A" w:rsidRDefault="00FD2C7A" w:rsidP="00FD2C7A">
      <w:pPr>
        <w:pStyle w:val="NormalWeb"/>
        <w:shd w:val="clear" w:color="auto" w:fill="FFFFFF"/>
        <w:spacing w:before="0" w:beforeAutospacing="0" w:after="0" w:afterAutospacing="0"/>
        <w:jc w:val="both"/>
        <w:rPr>
          <w:color w:val="000000"/>
          <w:lang w:val="es-VE"/>
        </w:rPr>
      </w:pPr>
      <w:bookmarkStart w:id="21" w:name="194"/>
      <w:bookmarkEnd w:id="21"/>
      <w:r w:rsidRPr="0094631F">
        <w:rPr>
          <w:rStyle w:val="Forte"/>
          <w:color w:val="000000"/>
          <w:lang w:val="es-VE"/>
        </w:rPr>
        <w:t>Artículo 16</w:t>
      </w:r>
      <w:r>
        <w:rPr>
          <w:rStyle w:val="Forte"/>
          <w:color w:val="000000"/>
          <w:lang w:val="es-VE"/>
        </w:rPr>
        <w:t>1</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Ninguno podrá ser juzgado, ni condenado al sufrimiento de alguna pena en materias criminales, sino después que haya sido oído legalmente, Toda persona en semejante casos tendrá derecho para pedir el motivo de la acusación intentada contra ella y conocer de su naturaleza para ser confrontada con sus acusadores; y testigos contrarios, para producir otros en su favor y cuantas pruebas puedan serle favorables dentro de los términos reglares, por sí, por su poder o por defensor de su elección y ninguna será </w:t>
      </w:r>
      <w:r w:rsidRPr="0094631F">
        <w:rPr>
          <w:color w:val="000000"/>
          <w:lang w:val="es-VE"/>
        </w:rPr>
        <w:lastRenderedPageBreak/>
        <w:t>compelida, ni forzada en ninguna causa a dar testimonio contra sí misma como tampoco los ascendientes, ni colaterales, hasta el cuarto grado civil de consanguinidad y segunda de afinidad.</w:t>
      </w:r>
    </w:p>
    <w:p w:rsidR="00FD2C7A" w:rsidRDefault="00FD2C7A" w:rsidP="00FD2C7A">
      <w:pPr>
        <w:pStyle w:val="NormalWeb"/>
        <w:shd w:val="clear" w:color="auto" w:fill="FFFFFF"/>
        <w:spacing w:before="0" w:beforeAutospacing="0" w:after="0" w:afterAutospacing="0"/>
        <w:jc w:val="both"/>
        <w:rPr>
          <w:color w:val="000000"/>
          <w:lang w:val="es-VE"/>
        </w:rPr>
      </w:pPr>
      <w:bookmarkStart w:id="22" w:name="195"/>
      <w:bookmarkEnd w:id="22"/>
      <w:r w:rsidRPr="0094631F">
        <w:rPr>
          <w:rStyle w:val="Forte"/>
          <w:color w:val="000000"/>
          <w:lang w:val="es-VE"/>
        </w:rPr>
        <w:t>Artículo 16</w:t>
      </w:r>
      <w:r>
        <w:rPr>
          <w:rStyle w:val="Forte"/>
          <w:color w:val="000000"/>
          <w:lang w:val="es-VE"/>
        </w:rPr>
        <w:t>2</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El Congreso, con la brevedad posible, establecerá por una ley detalladamente el juicio por jurados para los casos crim</w:t>
      </w:r>
      <w:r>
        <w:rPr>
          <w:color w:val="000000"/>
          <w:lang w:val="es-VE"/>
        </w:rPr>
        <w:t>inales o</w:t>
      </w:r>
      <w:r w:rsidRPr="0094631F">
        <w:rPr>
          <w:color w:val="000000"/>
          <w:lang w:val="es-VE"/>
        </w:rPr>
        <w:t xml:space="preserve"> civiles, a que comúnmente se aplica en otras naciones, con todas las formas propias de este procedimiento y hará entonces las declaraciones que aquí correspondan en favor de la libertad y seguridad personal, para que sean parte de ésta y se observen en todo el Estado.</w:t>
      </w:r>
    </w:p>
    <w:p w:rsidR="00FD2C7A" w:rsidRDefault="00FD2C7A" w:rsidP="00FD2C7A">
      <w:pPr>
        <w:pStyle w:val="NormalWeb"/>
        <w:shd w:val="clear" w:color="auto" w:fill="FFFFFF"/>
        <w:spacing w:before="0" w:beforeAutospacing="0" w:after="0" w:afterAutospacing="0"/>
        <w:jc w:val="both"/>
        <w:rPr>
          <w:color w:val="000000"/>
          <w:lang w:val="es-VE"/>
        </w:rPr>
      </w:pPr>
      <w:bookmarkStart w:id="23" w:name="196"/>
      <w:bookmarkEnd w:id="23"/>
      <w:r w:rsidRPr="0094631F">
        <w:rPr>
          <w:rStyle w:val="Forte"/>
          <w:color w:val="000000"/>
          <w:lang w:val="es-VE"/>
        </w:rPr>
        <w:t>Artículo 16</w:t>
      </w:r>
      <w:r>
        <w:rPr>
          <w:rStyle w:val="Forte"/>
          <w:color w:val="000000"/>
          <w:lang w:val="es-VE"/>
        </w:rPr>
        <w:t>3</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Toda persona tiene derecho a estar segura de que no sufrirá pesquisa alguna, registro, averiguación, capturas o embargos irregulares o indebidos de su persona, su casa y sus bienes; y cualquier orden de los Magistrados para registrar lugares sospechosos sin probabilidad de algún hecho grave que los exija, ni expresa designación de los referidos lugares o para apoderarse de alguna o algunas personas y de sus propiedades, sin nombrarlas, ni indicar los motivos del procedimiento, ni que haya precedido testimonio o disposición jurada de personas creíbles, será contraria a aquel derecho, peligrosa a la libertad y no deberá expedirse.</w:t>
      </w:r>
    </w:p>
    <w:p w:rsidR="00FD2C7A" w:rsidRDefault="00FD2C7A" w:rsidP="00FD2C7A">
      <w:pPr>
        <w:pStyle w:val="NormalWeb"/>
        <w:shd w:val="clear" w:color="auto" w:fill="FFFFFF"/>
        <w:spacing w:before="0" w:beforeAutospacing="0" w:after="0" w:afterAutospacing="0"/>
        <w:jc w:val="both"/>
        <w:rPr>
          <w:color w:val="000000"/>
          <w:lang w:val="es-VE"/>
        </w:rPr>
      </w:pPr>
      <w:bookmarkStart w:id="24" w:name="197"/>
      <w:bookmarkEnd w:id="24"/>
      <w:r w:rsidRPr="0094631F">
        <w:rPr>
          <w:rStyle w:val="Forte"/>
          <w:color w:val="000000"/>
          <w:lang w:val="es-VE"/>
        </w:rPr>
        <w:t>Artículo 16</w:t>
      </w:r>
      <w:r>
        <w:rPr>
          <w:rStyle w:val="Forte"/>
          <w:color w:val="000000"/>
          <w:lang w:val="es-VE"/>
        </w:rPr>
        <w:t>4</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casa de todo Ciudadano es un asilo inviolable. Ninguno tiene derecho de entrar en ella, sino en los casos de incendio, inundación o reclamación que provenga del interior de la misma casa o cuando lo exija algún procedimiento criminal conforme a las leyes, bajo la responsabilidad de las autoridades constituidas que expidieron los decretos: las visitas domiciliarias y ejecuciones civiles sólo podrán hacerse de día, en virtud de la ley y con respecto a la persona y objetos, expresamente indicados en el acta que ordenare la visita; o la ejecución.</w:t>
      </w:r>
    </w:p>
    <w:p w:rsidR="00FD2C7A" w:rsidRDefault="00FD2C7A" w:rsidP="00FD2C7A">
      <w:pPr>
        <w:pStyle w:val="NormalWeb"/>
        <w:shd w:val="clear" w:color="auto" w:fill="FFFFFF"/>
        <w:spacing w:before="0" w:beforeAutospacing="0" w:after="0" w:afterAutospacing="0"/>
        <w:jc w:val="both"/>
        <w:rPr>
          <w:color w:val="000000"/>
          <w:lang w:val="es-VE"/>
        </w:rPr>
      </w:pPr>
      <w:bookmarkStart w:id="25" w:name="198"/>
      <w:bookmarkEnd w:id="25"/>
      <w:r w:rsidRPr="0094631F">
        <w:rPr>
          <w:rStyle w:val="Forte"/>
          <w:color w:val="000000"/>
          <w:lang w:val="es-VE"/>
        </w:rPr>
        <w:t>Artículo 16</w:t>
      </w:r>
      <w:r>
        <w:rPr>
          <w:rStyle w:val="Forte"/>
          <w:color w:val="000000"/>
          <w:lang w:val="es-VE"/>
        </w:rPr>
        <w:t>5</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Cuando se acordaren por pública autoridad semejantes actos, se limitarán éstos a la persona y objetos expresamente indicados en los decretos en que se ordena la visita y ejecución, el cual no podrá extenderse al registro y examen de los papeles particulares, pues éstos deben mirarse como inviolables; igualmente que las correspondencias epistolares de todos los Ciudadanos que no podrán ser interceptados por ninguna autoridad, ni tales documentos probarán nada en juicio, sino es que se exhiban por la misma persona a quien se hubiesen dirigido por su autor y nunca por otra tercera, ni por el reprobado medio de la interceptación. Se exceptúan los delitos de alta traición contra el Estado, el de falsedad y demás que se cometen y ejecuten precisamente por la escritura, en cuyo caso se procederá al registro, examen y aprehensión de tales documentos con arreglo a lo dispuesto por las leyes.</w:t>
      </w:r>
    </w:p>
    <w:p w:rsidR="00FD2C7A" w:rsidRDefault="00FD2C7A" w:rsidP="00FD2C7A">
      <w:pPr>
        <w:pStyle w:val="NormalWeb"/>
        <w:shd w:val="clear" w:color="auto" w:fill="FFFFFF"/>
        <w:spacing w:before="0" w:beforeAutospacing="0" w:after="0" w:afterAutospacing="0"/>
        <w:jc w:val="both"/>
        <w:rPr>
          <w:color w:val="000000"/>
          <w:lang w:val="es-VE"/>
        </w:rPr>
      </w:pPr>
      <w:bookmarkStart w:id="26" w:name="199"/>
      <w:bookmarkEnd w:id="26"/>
      <w:r w:rsidRPr="0094631F">
        <w:rPr>
          <w:rStyle w:val="Forte"/>
          <w:color w:val="000000"/>
          <w:lang w:val="es-VE"/>
        </w:rPr>
        <w:t>Artículo 16</w:t>
      </w:r>
      <w:r>
        <w:rPr>
          <w:rStyle w:val="Forte"/>
          <w:color w:val="000000"/>
          <w:lang w:val="es-VE"/>
        </w:rPr>
        <w:t>6</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Todo individuo de la sociedad teniendo derecho a ser protegido por ella en goce de su vida, de su libertad y de sus propiedades con arreglo a las leyes, está obligado por consiguiente a contribuir por su parte a las expensas do esta protección y a prestar sus servicios personales o un equivalente de ellos cuando sea necesario; pero ninguno podrá ser privado de la menor porción de su propiedad, ni ésta podrá aplicarse a usos públicos, sin su propio consentimiento o el de los Cuerpos Legislativos representantes de</w:t>
      </w:r>
      <w:r>
        <w:rPr>
          <w:color w:val="000000"/>
          <w:lang w:val="es-VE"/>
        </w:rPr>
        <w:t xml:space="preserve"> </w:t>
      </w:r>
      <w:r w:rsidRPr="0094631F">
        <w:rPr>
          <w:color w:val="000000"/>
          <w:lang w:val="es-VE"/>
        </w:rPr>
        <w:t>l</w:t>
      </w:r>
      <w:r>
        <w:rPr>
          <w:color w:val="000000"/>
          <w:lang w:val="es-VE"/>
        </w:rPr>
        <w:t xml:space="preserve">a </w:t>
      </w:r>
      <w:r>
        <w:rPr>
          <w:color w:val="000000"/>
          <w:lang w:val="es-VE"/>
        </w:rPr>
        <w:lastRenderedPageBreak/>
        <w:t>Sociedad</w:t>
      </w:r>
      <w:r w:rsidRPr="0094631F">
        <w:rPr>
          <w:color w:val="000000"/>
          <w:lang w:val="es-VE"/>
        </w:rPr>
        <w:t>; y cuando alguna pública necesidad legalmente comprobada exigiere que la propiedad de algún Ciudadano se aplique a usos semejantes, deberá recibir por ella una justa indemnización.</w:t>
      </w:r>
    </w:p>
    <w:p w:rsidR="00FD2C7A" w:rsidRDefault="00FD2C7A" w:rsidP="00FD2C7A">
      <w:pPr>
        <w:pStyle w:val="NormalWeb"/>
        <w:shd w:val="clear" w:color="auto" w:fill="FFFFFF"/>
        <w:spacing w:before="0" w:beforeAutospacing="0" w:after="0" w:afterAutospacing="0"/>
        <w:jc w:val="both"/>
        <w:rPr>
          <w:color w:val="000000"/>
          <w:lang w:val="es-VE"/>
        </w:rPr>
      </w:pPr>
      <w:bookmarkStart w:id="27" w:name="200"/>
      <w:bookmarkEnd w:id="27"/>
      <w:r w:rsidRPr="0094631F">
        <w:rPr>
          <w:rStyle w:val="Forte"/>
          <w:color w:val="000000"/>
          <w:lang w:val="es-VE"/>
        </w:rPr>
        <w:t>Artículo 16</w:t>
      </w:r>
      <w:r>
        <w:rPr>
          <w:rStyle w:val="Forte"/>
          <w:color w:val="000000"/>
          <w:lang w:val="es-VE"/>
        </w:rPr>
        <w:t>7</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Ningún subsidio</w:t>
      </w:r>
      <w:r>
        <w:rPr>
          <w:color w:val="000000"/>
          <w:lang w:val="es-VE"/>
        </w:rPr>
        <w:t>,</w:t>
      </w:r>
      <w:r w:rsidRPr="0094631F">
        <w:rPr>
          <w:color w:val="000000"/>
          <w:lang w:val="es-VE"/>
        </w:rPr>
        <w:t xml:space="preserve"> carga, impuesto, tasa o contribución podrá establecerse, ni cobrarse, bajo cualquier pretexto que sea, sin el consentimiento de</w:t>
      </w:r>
      <w:r>
        <w:rPr>
          <w:color w:val="000000"/>
          <w:lang w:val="es-VE"/>
        </w:rPr>
        <w:t xml:space="preserve"> </w:t>
      </w:r>
      <w:r w:rsidRPr="0094631F">
        <w:rPr>
          <w:color w:val="000000"/>
          <w:lang w:val="es-VE"/>
        </w:rPr>
        <w:t>l</w:t>
      </w:r>
      <w:r>
        <w:rPr>
          <w:color w:val="000000"/>
          <w:lang w:val="es-VE"/>
        </w:rPr>
        <w:t>a</w:t>
      </w:r>
      <w:r w:rsidRPr="0094631F">
        <w:rPr>
          <w:color w:val="000000"/>
          <w:lang w:val="es-VE"/>
        </w:rPr>
        <w:t xml:space="preserve"> </w:t>
      </w:r>
      <w:r>
        <w:rPr>
          <w:color w:val="000000"/>
          <w:lang w:val="es-VE"/>
        </w:rPr>
        <w:t xml:space="preserve">Sociedad </w:t>
      </w:r>
      <w:r w:rsidRPr="0094631F">
        <w:rPr>
          <w:color w:val="000000"/>
          <w:lang w:val="es-VE"/>
        </w:rPr>
        <w:t>expresado por órgano de sus Representantes. Todas las contribuciones tienen por objeto la utilidad general y los Ciudadanos el derecho de vigilar sobre su inversión y de hacerse dar cuenta de ellas por el referido conducto.</w:t>
      </w:r>
    </w:p>
    <w:p w:rsidR="00FD2C7A" w:rsidRDefault="00FD2C7A" w:rsidP="00FD2C7A">
      <w:pPr>
        <w:pStyle w:val="NormalWeb"/>
        <w:shd w:val="clear" w:color="auto" w:fill="FFFFFF"/>
        <w:spacing w:before="0" w:beforeAutospacing="0" w:after="0" w:afterAutospacing="0"/>
        <w:jc w:val="both"/>
        <w:rPr>
          <w:color w:val="000000"/>
          <w:lang w:val="es-VE"/>
        </w:rPr>
      </w:pPr>
      <w:bookmarkStart w:id="28" w:name="201"/>
      <w:bookmarkEnd w:id="28"/>
      <w:r w:rsidRPr="0094631F">
        <w:rPr>
          <w:rStyle w:val="Forte"/>
          <w:color w:val="000000"/>
          <w:lang w:val="es-VE"/>
        </w:rPr>
        <w:t>Artículo 16</w:t>
      </w:r>
      <w:r>
        <w:rPr>
          <w:rStyle w:val="Forte"/>
          <w:color w:val="000000"/>
          <w:lang w:val="es-VE"/>
        </w:rPr>
        <w:t>8</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Ningún género de trabajo, de cultura, de industria o de comercio serán prohibidos a los ciudadanos, excepto aquéllos que ahora forman la subsistencia del Estado, que después oportunamente se libertarán cuando el Congreso lo considere útil y conveniente a la causa pública.</w:t>
      </w:r>
    </w:p>
    <w:p w:rsidR="00FD2C7A" w:rsidRDefault="00FD2C7A" w:rsidP="00FD2C7A">
      <w:pPr>
        <w:pStyle w:val="NormalWeb"/>
        <w:shd w:val="clear" w:color="auto" w:fill="FFFFFF"/>
        <w:spacing w:before="0" w:beforeAutospacing="0" w:after="0" w:afterAutospacing="0"/>
        <w:jc w:val="both"/>
        <w:rPr>
          <w:color w:val="000000"/>
          <w:lang w:val="es-VE"/>
        </w:rPr>
      </w:pPr>
      <w:bookmarkStart w:id="29" w:name="202"/>
      <w:bookmarkEnd w:id="29"/>
      <w:r w:rsidRPr="0094631F">
        <w:rPr>
          <w:rStyle w:val="Forte"/>
          <w:color w:val="000000"/>
          <w:lang w:val="es-VE"/>
        </w:rPr>
        <w:t>Artículo 16</w:t>
      </w:r>
      <w:r>
        <w:rPr>
          <w:rStyle w:val="Forte"/>
          <w:color w:val="000000"/>
          <w:lang w:val="es-VE"/>
        </w:rPr>
        <w:t>9</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libertad de reclamar cada ciudadano sus derechos ante los depositarios de la autoridad pública, con la moderación y respeto debidos, en ningún caso podrá impedirse ni limitarse. Todos, por el contrario, deberán hallar un remedio pronto y seguro, con arreglo a las leyes, de las injurias y daños que sufrieren en sus personas, en sus propiedades, en su honor y estimación.</w:t>
      </w:r>
    </w:p>
    <w:p w:rsidR="00FD2C7A" w:rsidRDefault="00FD2C7A" w:rsidP="00FD2C7A">
      <w:pPr>
        <w:pStyle w:val="NormalWeb"/>
        <w:shd w:val="clear" w:color="auto" w:fill="FFFFFF"/>
        <w:spacing w:before="0" w:beforeAutospacing="0" w:after="0" w:afterAutospacing="0"/>
        <w:jc w:val="both"/>
        <w:rPr>
          <w:color w:val="000000"/>
          <w:lang w:val="es-VE"/>
        </w:rPr>
      </w:pPr>
      <w:bookmarkStart w:id="30" w:name="203"/>
      <w:bookmarkEnd w:id="30"/>
      <w:r w:rsidRPr="0094631F">
        <w:rPr>
          <w:rStyle w:val="Forte"/>
          <w:color w:val="000000"/>
          <w:lang w:val="es-VE"/>
        </w:rPr>
        <w:t>Artículo 1</w:t>
      </w:r>
      <w:r>
        <w:rPr>
          <w:rStyle w:val="Forte"/>
          <w:color w:val="000000"/>
          <w:lang w:val="es-VE"/>
        </w:rPr>
        <w:t>70</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Todos los extranjeros, de cualquiera nación, se recibirán en el Estado</w:t>
      </w:r>
      <w:r>
        <w:rPr>
          <w:color w:val="000000"/>
          <w:lang w:val="es-VE"/>
        </w:rPr>
        <w:t xml:space="preserve"> de la República de Venezuela</w:t>
      </w:r>
      <w:r w:rsidRPr="0094631F">
        <w:rPr>
          <w:color w:val="000000"/>
          <w:lang w:val="es-VE"/>
        </w:rPr>
        <w:t>. Sus personas y propiedades gozarán de la misma seguridad que las de los demás ciudadanos, siempre que respeten</w:t>
      </w:r>
      <w:r>
        <w:rPr>
          <w:color w:val="000000"/>
          <w:lang w:val="es-VE"/>
        </w:rPr>
        <w:t xml:space="preserve"> la fe cristiana</w:t>
      </w:r>
      <w:r w:rsidRPr="0094631F">
        <w:rPr>
          <w:color w:val="000000"/>
          <w:lang w:val="es-VE"/>
        </w:rPr>
        <w:t xml:space="preserve"> y reconozcan la independencia, </w:t>
      </w:r>
      <w:r>
        <w:rPr>
          <w:color w:val="000000"/>
          <w:lang w:val="es-VE"/>
        </w:rPr>
        <w:t>la soberanía,</w:t>
      </w:r>
      <w:r w:rsidRPr="0094631F">
        <w:rPr>
          <w:color w:val="000000"/>
          <w:lang w:val="es-VE"/>
        </w:rPr>
        <w:t xml:space="preserve"> las autoridades constituidas por la voluntad general de sus habitantes</w:t>
      </w:r>
      <w:r>
        <w:rPr>
          <w:color w:val="000000"/>
          <w:lang w:val="es-VE"/>
        </w:rPr>
        <w:t>, esta constitución y las leyes la República de Venezuela</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31" w:name="204"/>
      <w:bookmarkEnd w:id="31"/>
      <w:r w:rsidRPr="0094631F">
        <w:rPr>
          <w:rStyle w:val="Forte"/>
          <w:color w:val="000000"/>
          <w:lang w:val="es-VE"/>
        </w:rPr>
        <w:t>Artículo 17</w:t>
      </w:r>
      <w:r>
        <w:rPr>
          <w:rStyle w:val="Forte"/>
          <w:color w:val="000000"/>
          <w:lang w:val="es-VE"/>
        </w:rPr>
        <w:t>1</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Ninguna ley criminal, ni civil podrá tener efecto retroactivo y cualquiera que se haga para juzgar o castigar acciones cometidas antes que ella exista será tenida por injusta opresiva e inconforme con los principios fundamentales de </w:t>
      </w:r>
      <w:r>
        <w:rPr>
          <w:color w:val="000000"/>
          <w:lang w:val="es-VE"/>
        </w:rPr>
        <w:t xml:space="preserve">ésta república y la de </w:t>
      </w:r>
      <w:r w:rsidRPr="0094631F">
        <w:rPr>
          <w:color w:val="000000"/>
          <w:lang w:val="es-VE"/>
        </w:rPr>
        <w:t>un Gobierno libre.</w:t>
      </w:r>
    </w:p>
    <w:p w:rsidR="00FD2C7A" w:rsidRDefault="00FD2C7A" w:rsidP="00FD2C7A">
      <w:pPr>
        <w:pStyle w:val="NormalWeb"/>
        <w:shd w:val="clear" w:color="auto" w:fill="FFFFFF"/>
        <w:spacing w:before="0" w:beforeAutospacing="0" w:after="0" w:afterAutospacing="0"/>
        <w:jc w:val="both"/>
        <w:rPr>
          <w:color w:val="000000"/>
          <w:lang w:val="es-VE"/>
        </w:rPr>
      </w:pPr>
      <w:bookmarkStart w:id="32" w:name="205"/>
      <w:bookmarkEnd w:id="32"/>
      <w:r w:rsidRPr="0094631F">
        <w:rPr>
          <w:rStyle w:val="Forte"/>
          <w:color w:val="000000"/>
          <w:lang w:val="es-VE"/>
        </w:rPr>
        <w:t>Artículo 17</w:t>
      </w:r>
      <w:r>
        <w:rPr>
          <w:rStyle w:val="Forte"/>
          <w:color w:val="000000"/>
          <w:lang w:val="es-VE"/>
        </w:rPr>
        <w:t>2</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Nunca se exigirán cauciones excesivas ni se impondrán penas pecuniarias desproporcionadas con los delitos, ni se condenarán los hombres a castigos, crueles, ridículos y desusados. Las leyes sanguinarias deben disminuirse, como que su frecuente aplicación es inconducente a la salud del Estado y no menos injusta que impolítica, siendo el verdadero designio de los castigos, corregir y no exterminar el género humano.</w:t>
      </w:r>
    </w:p>
    <w:p w:rsidR="00FD2C7A" w:rsidRDefault="00FD2C7A" w:rsidP="00FD2C7A">
      <w:pPr>
        <w:pStyle w:val="NormalWeb"/>
        <w:shd w:val="clear" w:color="auto" w:fill="FFFFFF"/>
        <w:spacing w:before="0" w:beforeAutospacing="0" w:after="0" w:afterAutospacing="0"/>
        <w:jc w:val="both"/>
        <w:rPr>
          <w:color w:val="000000"/>
          <w:lang w:val="es-VE"/>
        </w:rPr>
      </w:pPr>
      <w:bookmarkStart w:id="33" w:name="206"/>
      <w:bookmarkEnd w:id="33"/>
      <w:r w:rsidRPr="0094631F">
        <w:rPr>
          <w:rStyle w:val="Forte"/>
          <w:color w:val="000000"/>
          <w:lang w:val="es-VE"/>
        </w:rPr>
        <w:t>Artículo 17</w:t>
      </w:r>
      <w:r>
        <w:rPr>
          <w:rStyle w:val="Forte"/>
          <w:color w:val="000000"/>
          <w:lang w:val="es-VE"/>
        </w:rPr>
        <w:t>3</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Todo tratamiento que agrave la pena determinada por ley, es un delito.</w:t>
      </w:r>
    </w:p>
    <w:p w:rsidR="00FD2C7A" w:rsidRDefault="00FD2C7A" w:rsidP="00FD2C7A">
      <w:pPr>
        <w:pStyle w:val="NormalWeb"/>
        <w:shd w:val="clear" w:color="auto" w:fill="FFFFFF"/>
        <w:spacing w:before="0" w:beforeAutospacing="0" w:after="0" w:afterAutospacing="0"/>
        <w:jc w:val="both"/>
        <w:rPr>
          <w:color w:val="000000"/>
          <w:lang w:val="es-VE"/>
        </w:rPr>
      </w:pPr>
      <w:bookmarkStart w:id="34" w:name="207"/>
      <w:bookmarkEnd w:id="34"/>
      <w:r w:rsidRPr="0094631F">
        <w:rPr>
          <w:rStyle w:val="Forte"/>
          <w:color w:val="000000"/>
          <w:lang w:val="es-VE"/>
        </w:rPr>
        <w:t>Artículo 17</w:t>
      </w:r>
      <w:r>
        <w:rPr>
          <w:rStyle w:val="Forte"/>
          <w:color w:val="000000"/>
          <w:lang w:val="es-VE"/>
        </w:rPr>
        <w:t>4</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Pr>
          <w:color w:val="000000"/>
          <w:lang w:val="es-VE"/>
        </w:rPr>
        <w:lastRenderedPageBreak/>
        <w:t xml:space="preserve">La </w:t>
      </w:r>
      <w:r w:rsidRPr="0094631F">
        <w:rPr>
          <w:color w:val="000000"/>
          <w:lang w:val="es-VE"/>
        </w:rPr>
        <w:t xml:space="preserve"> tortura queda abolida perpetuamente.</w:t>
      </w:r>
      <w:r>
        <w:rPr>
          <w:color w:val="000000"/>
          <w:lang w:val="es-VE"/>
        </w:rPr>
        <w:t xml:space="preserve"> Quien la ordene y quien aplique perderá los derechos ciudadanos de elegir, ser elegido, tener propiedades y será mantenido en prisión hasta el día de su muerte.</w:t>
      </w:r>
    </w:p>
    <w:p w:rsidR="00FD2C7A" w:rsidRDefault="00FD2C7A" w:rsidP="00FD2C7A">
      <w:pPr>
        <w:pStyle w:val="NormalWeb"/>
        <w:shd w:val="clear" w:color="auto" w:fill="FFFFFF"/>
        <w:spacing w:before="0" w:beforeAutospacing="0" w:after="0" w:afterAutospacing="0"/>
        <w:jc w:val="both"/>
        <w:rPr>
          <w:color w:val="000000"/>
          <w:lang w:val="es-VE"/>
        </w:rPr>
      </w:pPr>
      <w:bookmarkStart w:id="35" w:name="208"/>
      <w:bookmarkEnd w:id="35"/>
      <w:r>
        <w:rPr>
          <w:rStyle w:val="Forte"/>
          <w:color w:val="000000"/>
          <w:lang w:val="es-VE"/>
        </w:rPr>
        <w:t>Artículo 175</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Toda persona que fuere legalmente detenida o presa, deberá ponerse en libertad luego que dé caución o fianza suficiente, excepto en los casos en que haya pruebas evidentes o grande presunción de delitos capitales. Si la prisión proviene de deudas y no hubiere evidencia o vehemente presunción de fraude, tampoco deberá permanecer en ella, luego que sus bienes se hayan puesto a la disposición de sus respectivos acreedores, conforme a las leyes.</w:t>
      </w:r>
    </w:p>
    <w:p w:rsidR="00FD2C7A" w:rsidRDefault="00FD2C7A" w:rsidP="00FD2C7A">
      <w:pPr>
        <w:pStyle w:val="NormalWeb"/>
        <w:shd w:val="clear" w:color="auto" w:fill="FFFFFF"/>
        <w:spacing w:before="0" w:beforeAutospacing="0" w:after="0" w:afterAutospacing="0"/>
        <w:jc w:val="both"/>
        <w:rPr>
          <w:color w:val="000000"/>
          <w:lang w:val="es-VE"/>
        </w:rPr>
      </w:pPr>
      <w:bookmarkStart w:id="36" w:name="209"/>
      <w:bookmarkEnd w:id="36"/>
      <w:r>
        <w:rPr>
          <w:rStyle w:val="Forte"/>
          <w:color w:val="000000"/>
          <w:lang w:val="es-VE"/>
        </w:rPr>
        <w:t>Artículo 176</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Ninguna sentencia pronunciada por traición contra el Estado o cualquiera otro delito arrastrará infamia a los hijos, descendientes del reo.</w:t>
      </w:r>
    </w:p>
    <w:p w:rsidR="00FD2C7A" w:rsidRDefault="00FD2C7A" w:rsidP="00FD2C7A">
      <w:pPr>
        <w:pStyle w:val="NormalWeb"/>
        <w:shd w:val="clear" w:color="auto" w:fill="FFFFFF"/>
        <w:spacing w:before="0" w:beforeAutospacing="0" w:after="0" w:afterAutospacing="0"/>
        <w:jc w:val="both"/>
        <w:rPr>
          <w:color w:val="000000"/>
          <w:lang w:val="es-VE"/>
        </w:rPr>
      </w:pPr>
      <w:bookmarkStart w:id="37" w:name="210"/>
      <w:bookmarkEnd w:id="37"/>
      <w:r w:rsidRPr="0094631F">
        <w:rPr>
          <w:rStyle w:val="Forte"/>
          <w:color w:val="000000"/>
          <w:lang w:val="es-VE"/>
        </w:rPr>
        <w:t>Artículo 17</w:t>
      </w:r>
      <w:r>
        <w:rPr>
          <w:rStyle w:val="Forte"/>
          <w:color w:val="000000"/>
          <w:lang w:val="es-VE"/>
        </w:rPr>
        <w:t>7</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Ningún ciudadano de l</w:t>
      </w:r>
      <w:r>
        <w:rPr>
          <w:color w:val="000000"/>
          <w:lang w:val="es-VE"/>
        </w:rPr>
        <w:t>o</w:t>
      </w:r>
      <w:r w:rsidRPr="0094631F">
        <w:rPr>
          <w:color w:val="000000"/>
          <w:lang w:val="es-VE"/>
        </w:rPr>
        <w:t xml:space="preserve">s </w:t>
      </w:r>
      <w:r>
        <w:rPr>
          <w:color w:val="000000"/>
          <w:lang w:val="es-VE"/>
        </w:rPr>
        <w:t>Estados Federados que conforman la República de Venezuela y su Estado</w:t>
      </w:r>
      <w:r w:rsidRPr="0094631F">
        <w:rPr>
          <w:color w:val="000000"/>
          <w:lang w:val="es-VE"/>
        </w:rPr>
        <w:t>, excepto los que estuvieron empleados en el ejército, en la marina o en las milicias, que se hallaren en actual servicio, deberá</w:t>
      </w:r>
      <w:r>
        <w:rPr>
          <w:color w:val="000000"/>
          <w:lang w:val="es-VE"/>
        </w:rPr>
        <w:t>n</w:t>
      </w:r>
      <w:r w:rsidRPr="0094631F">
        <w:rPr>
          <w:color w:val="000000"/>
          <w:lang w:val="es-VE"/>
        </w:rPr>
        <w:t xml:space="preserve"> sujetarse a las leyes militares, ni sufrir castigos provenidos de ellas.</w:t>
      </w:r>
    </w:p>
    <w:p w:rsidR="00FD2C7A" w:rsidRDefault="00FD2C7A" w:rsidP="00FD2C7A">
      <w:pPr>
        <w:pStyle w:val="NormalWeb"/>
        <w:shd w:val="clear" w:color="auto" w:fill="FFFFFF"/>
        <w:spacing w:before="0" w:beforeAutospacing="0" w:after="0" w:afterAutospacing="0"/>
        <w:jc w:val="both"/>
        <w:rPr>
          <w:color w:val="000000"/>
          <w:lang w:val="es-VE"/>
        </w:rPr>
      </w:pPr>
      <w:bookmarkStart w:id="38" w:name="211"/>
      <w:bookmarkEnd w:id="38"/>
      <w:r w:rsidRPr="0094631F">
        <w:rPr>
          <w:rStyle w:val="Forte"/>
          <w:color w:val="000000"/>
          <w:lang w:val="es-VE"/>
        </w:rPr>
        <w:t>Artículo 17</w:t>
      </w:r>
      <w:r>
        <w:rPr>
          <w:rStyle w:val="Forte"/>
          <w:color w:val="000000"/>
          <w:lang w:val="es-VE"/>
        </w:rPr>
        <w:t>8</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Los militares en tiempo de paz, no podrán acuartelarse, ni tomar alojamiento en las casas de los demás ciudadanos sin el consentimiento de sus dueños, ni en tiempo de guerra, sino por orden de los Magistrados civiles, conforme a las leyes.</w:t>
      </w:r>
    </w:p>
    <w:p w:rsidR="00FD2C7A" w:rsidRDefault="00FD2C7A" w:rsidP="00FD2C7A">
      <w:pPr>
        <w:pStyle w:val="NormalWeb"/>
        <w:shd w:val="clear" w:color="auto" w:fill="FFFFFF"/>
        <w:spacing w:before="0" w:beforeAutospacing="0" w:after="0" w:afterAutospacing="0"/>
        <w:jc w:val="both"/>
        <w:rPr>
          <w:color w:val="000000"/>
          <w:lang w:val="es-VE"/>
        </w:rPr>
      </w:pPr>
      <w:bookmarkStart w:id="39" w:name="212"/>
      <w:bookmarkEnd w:id="39"/>
      <w:r w:rsidRPr="0094631F">
        <w:rPr>
          <w:rStyle w:val="Forte"/>
          <w:color w:val="000000"/>
          <w:lang w:val="es-VE"/>
        </w:rPr>
        <w:t>Artículo 17</w:t>
      </w:r>
      <w:r>
        <w:rPr>
          <w:rStyle w:val="Forte"/>
          <w:color w:val="000000"/>
          <w:lang w:val="es-VE"/>
        </w:rPr>
        <w:t>9</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Una milicia bien reglada e instruida, compuesta de los ciudadanos, es la defensa natural más conveniente y más segura a un Estado libre. No deberá haber por tanto tropas veteranas en tiempo de paz, sino las rigurosamente precisas para la seguridad del país, con el consentimiento del Congreso.</w:t>
      </w:r>
    </w:p>
    <w:p w:rsidR="00FD2C7A" w:rsidRDefault="00FD2C7A" w:rsidP="00FD2C7A">
      <w:pPr>
        <w:pStyle w:val="NormalWeb"/>
        <w:shd w:val="clear" w:color="auto" w:fill="FFFFFF"/>
        <w:spacing w:before="0" w:beforeAutospacing="0" w:after="0" w:afterAutospacing="0"/>
        <w:jc w:val="both"/>
        <w:rPr>
          <w:color w:val="000000"/>
          <w:lang w:val="es-VE"/>
        </w:rPr>
      </w:pPr>
      <w:bookmarkStart w:id="40" w:name="213"/>
      <w:bookmarkEnd w:id="40"/>
      <w:r w:rsidRPr="0094631F">
        <w:rPr>
          <w:rStyle w:val="Forte"/>
          <w:color w:val="000000"/>
          <w:lang w:val="es-VE"/>
        </w:rPr>
        <w:t>Artículo 1</w:t>
      </w:r>
      <w:r>
        <w:rPr>
          <w:rStyle w:val="Forte"/>
          <w:color w:val="000000"/>
          <w:lang w:val="es-VE"/>
        </w:rPr>
        <w:t>80</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Tampoco se impedirá </w:t>
      </w:r>
      <w:r>
        <w:rPr>
          <w:color w:val="000000"/>
          <w:lang w:val="es-VE"/>
        </w:rPr>
        <w:t xml:space="preserve">a </w:t>
      </w:r>
      <w:r w:rsidRPr="0094631F">
        <w:rPr>
          <w:color w:val="000000"/>
          <w:lang w:val="es-VE"/>
        </w:rPr>
        <w:t>los ciudadanos el derecho de tener y llevar armas lícitas y permitidas para su defensa; y el Poder Militar en todos casos se conservará en una exacta subordinación a la autoridad civil y será dirigido por ella.</w:t>
      </w:r>
    </w:p>
    <w:p w:rsidR="00FD2C7A" w:rsidRDefault="00FD2C7A" w:rsidP="00FD2C7A">
      <w:pPr>
        <w:pStyle w:val="NormalWeb"/>
        <w:shd w:val="clear" w:color="auto" w:fill="FFFFFF"/>
        <w:spacing w:before="0" w:beforeAutospacing="0" w:after="0" w:afterAutospacing="0"/>
        <w:jc w:val="both"/>
        <w:rPr>
          <w:color w:val="000000"/>
          <w:lang w:val="es-VE"/>
        </w:rPr>
      </w:pPr>
      <w:bookmarkStart w:id="41" w:name="214"/>
      <w:bookmarkEnd w:id="41"/>
      <w:r w:rsidRPr="0094631F">
        <w:rPr>
          <w:rStyle w:val="Forte"/>
          <w:color w:val="000000"/>
          <w:lang w:val="es-VE"/>
        </w:rPr>
        <w:t>Artículo 18</w:t>
      </w:r>
      <w:r>
        <w:rPr>
          <w:rStyle w:val="Forte"/>
          <w:color w:val="000000"/>
          <w:lang w:val="es-VE"/>
        </w:rPr>
        <w:t>1</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No habrá fuero alguno personal: sólo la naturaleza de las materias determinará los Magistrados a que pertenezca su conocimiento; y los empleados de cualquier ramo, en los casos que ocurren sobre asuntos que no fueran propios de su profesión y carrera, se sujetarán al juicio de los Magistrados y Tribunales ordinarios, como los demás ciudadanos.</w:t>
      </w:r>
    </w:p>
    <w:p w:rsidR="00FD2C7A" w:rsidRDefault="00FD2C7A" w:rsidP="00FD2C7A">
      <w:pPr>
        <w:pStyle w:val="NormalWeb"/>
        <w:shd w:val="clear" w:color="auto" w:fill="FFFFFF"/>
        <w:spacing w:before="0" w:beforeAutospacing="0" w:after="0" w:afterAutospacing="0"/>
        <w:jc w:val="both"/>
        <w:rPr>
          <w:color w:val="000000"/>
          <w:lang w:val="es-VE"/>
        </w:rPr>
      </w:pPr>
      <w:bookmarkStart w:id="42" w:name="215"/>
      <w:bookmarkEnd w:id="42"/>
      <w:r w:rsidRPr="0094631F">
        <w:rPr>
          <w:rStyle w:val="Forte"/>
          <w:color w:val="000000"/>
          <w:lang w:val="es-VE"/>
        </w:rPr>
        <w:t>Artículo 18</w:t>
      </w:r>
      <w:r>
        <w:rPr>
          <w:rStyle w:val="Forte"/>
          <w:color w:val="000000"/>
          <w:lang w:val="es-VE"/>
        </w:rPr>
        <w:t>2</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Será libre el derecho de manifestar los pensamientos por medio de la imprenta; pero cualquiera que lo ejerza se hará responsable a las leyes, si ataca y perturba</w:t>
      </w:r>
      <w:r>
        <w:rPr>
          <w:color w:val="000000"/>
          <w:lang w:val="es-VE"/>
        </w:rPr>
        <w:t>,</w:t>
      </w:r>
      <w:r w:rsidRPr="0094631F">
        <w:rPr>
          <w:color w:val="000000"/>
          <w:lang w:val="es-VE"/>
        </w:rPr>
        <w:t xml:space="preserve"> con sus opiniones</w:t>
      </w:r>
      <w:r>
        <w:rPr>
          <w:color w:val="000000"/>
          <w:lang w:val="es-VE"/>
        </w:rPr>
        <w:t>,</w:t>
      </w:r>
      <w:r w:rsidRPr="0094631F">
        <w:rPr>
          <w:color w:val="000000"/>
          <w:lang w:val="es-VE"/>
        </w:rPr>
        <w:t xml:space="preserve"> la tranquilidad pública, la moral cristiana, la propiedad y</w:t>
      </w:r>
      <w:r>
        <w:rPr>
          <w:color w:val="000000"/>
          <w:lang w:val="es-VE"/>
        </w:rPr>
        <w:t xml:space="preserve"> la </w:t>
      </w:r>
      <w:r w:rsidRPr="0094631F">
        <w:rPr>
          <w:color w:val="000000"/>
          <w:lang w:val="es-VE"/>
        </w:rPr>
        <w:t>estimación de algún ciudadano.</w:t>
      </w:r>
    </w:p>
    <w:p w:rsidR="00FD2C7A" w:rsidRDefault="00FD2C7A" w:rsidP="00FD2C7A">
      <w:pPr>
        <w:pStyle w:val="NormalWeb"/>
        <w:shd w:val="clear" w:color="auto" w:fill="FFFFFF"/>
        <w:spacing w:before="0" w:beforeAutospacing="0" w:after="0" w:afterAutospacing="0"/>
        <w:jc w:val="both"/>
        <w:rPr>
          <w:color w:val="000000"/>
          <w:lang w:val="es-VE"/>
        </w:rPr>
      </w:pPr>
      <w:bookmarkStart w:id="43" w:name="216"/>
      <w:bookmarkEnd w:id="43"/>
      <w:r w:rsidRPr="0094631F">
        <w:rPr>
          <w:rStyle w:val="Forte"/>
          <w:color w:val="000000"/>
          <w:lang w:val="es-VE"/>
        </w:rPr>
        <w:lastRenderedPageBreak/>
        <w:t>Artículo 18</w:t>
      </w:r>
      <w:r>
        <w:rPr>
          <w:rStyle w:val="Forte"/>
          <w:color w:val="000000"/>
          <w:lang w:val="es-VE"/>
        </w:rPr>
        <w:t>3</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Las Legislaturas </w:t>
      </w:r>
      <w:r>
        <w:rPr>
          <w:color w:val="000000"/>
          <w:lang w:val="es-VE"/>
        </w:rPr>
        <w:t>P</w:t>
      </w:r>
      <w:r w:rsidRPr="0094631F">
        <w:rPr>
          <w:color w:val="000000"/>
          <w:lang w:val="es-VE"/>
        </w:rPr>
        <w:t>rovinciales tendrán el derecho de petición al Congreso y no se impedirá a los habitantes a reunirse ordenada y pacíficamente en sus respectivas Parroquias para consultarse y tratar sobre sus intereses, dar instrucciones o dirigir peticiones a sus Representantes en el Congreso</w:t>
      </w:r>
      <w:r>
        <w:rPr>
          <w:color w:val="000000"/>
          <w:lang w:val="es-VE"/>
        </w:rPr>
        <w:t>,</w:t>
      </w:r>
      <w:r w:rsidRPr="0094631F">
        <w:rPr>
          <w:color w:val="000000"/>
          <w:lang w:val="es-VE"/>
        </w:rPr>
        <w:t xml:space="preserve"> en </w:t>
      </w:r>
      <w:r>
        <w:rPr>
          <w:color w:val="000000"/>
          <w:lang w:val="es-VE"/>
        </w:rPr>
        <w:t>e</w:t>
      </w:r>
      <w:r w:rsidRPr="0094631F">
        <w:rPr>
          <w:color w:val="000000"/>
          <w:lang w:val="es-VE"/>
        </w:rPr>
        <w:t xml:space="preserve">l </w:t>
      </w:r>
      <w:r>
        <w:rPr>
          <w:color w:val="000000"/>
          <w:lang w:val="es-VE"/>
        </w:rPr>
        <w:t xml:space="preserve">Cuerpo Legislativo del Estado Federado o en el Municipal, </w:t>
      </w:r>
      <w:r w:rsidRPr="0094631F">
        <w:rPr>
          <w:color w:val="000000"/>
          <w:lang w:val="es-VE"/>
        </w:rPr>
        <w:t>sobre reparación de agravios o males que sufran en sus propios negocios</w:t>
      </w:r>
      <w:r>
        <w:rPr>
          <w:color w:val="000000"/>
          <w:lang w:val="es-VE"/>
        </w:rPr>
        <w:t xml:space="preserve"> o de la Parroquia</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44" w:name="217"/>
      <w:bookmarkEnd w:id="44"/>
      <w:r w:rsidRPr="0094631F">
        <w:rPr>
          <w:rStyle w:val="Forte"/>
          <w:color w:val="000000"/>
          <w:lang w:val="es-VE"/>
        </w:rPr>
        <w:t>Artículo 18</w:t>
      </w:r>
      <w:r>
        <w:rPr>
          <w:rStyle w:val="Forte"/>
          <w:color w:val="000000"/>
          <w:lang w:val="es-VE"/>
        </w:rPr>
        <w:t>4</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Para todos estos casos deberá preceder</w:t>
      </w:r>
      <w:r>
        <w:rPr>
          <w:color w:val="000000"/>
          <w:lang w:val="es-VE"/>
        </w:rPr>
        <w:t>,</w:t>
      </w:r>
      <w:r w:rsidRPr="0094631F">
        <w:rPr>
          <w:color w:val="000000"/>
          <w:lang w:val="es-VE"/>
        </w:rPr>
        <w:t xml:space="preserve"> necesariamente</w:t>
      </w:r>
      <w:r>
        <w:rPr>
          <w:color w:val="000000"/>
          <w:lang w:val="es-VE"/>
        </w:rPr>
        <w:t>,</w:t>
      </w:r>
      <w:r w:rsidRPr="0094631F">
        <w:rPr>
          <w:color w:val="000000"/>
          <w:lang w:val="es-VE"/>
        </w:rPr>
        <w:t xml:space="preserve"> solicitud expresa por escrito de cuan</w:t>
      </w:r>
      <w:r>
        <w:rPr>
          <w:color w:val="000000"/>
          <w:lang w:val="es-VE"/>
        </w:rPr>
        <w:t>t</w:t>
      </w:r>
      <w:r w:rsidRPr="0094631F">
        <w:rPr>
          <w:color w:val="000000"/>
          <w:lang w:val="es-VE"/>
        </w:rPr>
        <w:t xml:space="preserve">o menos en número de </w:t>
      </w:r>
      <w:r>
        <w:rPr>
          <w:color w:val="000000"/>
          <w:lang w:val="es-VE"/>
        </w:rPr>
        <w:t>cinco</w:t>
      </w:r>
      <w:r w:rsidRPr="0094631F">
        <w:rPr>
          <w:color w:val="000000"/>
          <w:lang w:val="es-VE"/>
        </w:rPr>
        <w:t xml:space="preserve">, </w:t>
      </w:r>
      <w:r>
        <w:rPr>
          <w:color w:val="000000"/>
          <w:lang w:val="es-VE"/>
        </w:rPr>
        <w:t xml:space="preserve">Ciudadanos </w:t>
      </w:r>
      <w:proofErr w:type="spellStart"/>
      <w:r w:rsidRPr="0094631F">
        <w:rPr>
          <w:color w:val="000000"/>
          <w:lang w:val="es-VE"/>
        </w:rPr>
        <w:t>sufragantes</w:t>
      </w:r>
      <w:proofErr w:type="spellEnd"/>
      <w:r w:rsidRPr="0094631F">
        <w:rPr>
          <w:color w:val="000000"/>
          <w:lang w:val="es-VE"/>
        </w:rPr>
        <w:t xml:space="preserve"> o electores </w:t>
      </w:r>
      <w:r>
        <w:rPr>
          <w:color w:val="000000"/>
          <w:lang w:val="es-VE"/>
        </w:rPr>
        <w:t>sin causa judicial, moradores de la misma Parroquia</w:t>
      </w:r>
      <w:r w:rsidRPr="0094631F">
        <w:rPr>
          <w:color w:val="000000"/>
          <w:lang w:val="es-VE"/>
        </w:rPr>
        <w:t xml:space="preserve">, </w:t>
      </w:r>
      <w:r>
        <w:rPr>
          <w:color w:val="000000"/>
          <w:lang w:val="es-VE"/>
        </w:rPr>
        <w:t xml:space="preserve"> </w:t>
      </w:r>
      <w:r w:rsidRPr="0094631F">
        <w:rPr>
          <w:color w:val="000000"/>
          <w:lang w:val="es-VE"/>
        </w:rPr>
        <w:t>pidiendo la reunión a la respectiva Municipalidad y ésta determinará el día</w:t>
      </w:r>
      <w:r>
        <w:rPr>
          <w:color w:val="000000"/>
          <w:lang w:val="es-VE"/>
        </w:rPr>
        <w:t>, hora y lugar de la Parroquia</w:t>
      </w:r>
      <w:r w:rsidRPr="0094631F">
        <w:rPr>
          <w:color w:val="000000"/>
          <w:lang w:val="es-VE"/>
        </w:rPr>
        <w:t xml:space="preserve">, comisionará algún Magistrado o persona respetable del </w:t>
      </w:r>
      <w:r>
        <w:rPr>
          <w:color w:val="000000"/>
          <w:lang w:val="es-VE"/>
        </w:rPr>
        <w:t xml:space="preserve">Municipio, </w:t>
      </w:r>
      <w:r w:rsidRPr="0094631F">
        <w:rPr>
          <w:color w:val="000000"/>
          <w:lang w:val="es-VE"/>
        </w:rPr>
        <w:t xml:space="preserve">para que presida la Junta </w:t>
      </w:r>
      <w:r>
        <w:rPr>
          <w:color w:val="000000"/>
          <w:lang w:val="es-VE"/>
        </w:rPr>
        <w:t xml:space="preserve">solicitada, una vez </w:t>
      </w:r>
      <w:r w:rsidRPr="0094631F">
        <w:rPr>
          <w:color w:val="000000"/>
          <w:lang w:val="es-VE"/>
        </w:rPr>
        <w:t>concluida</w:t>
      </w:r>
      <w:r>
        <w:rPr>
          <w:color w:val="000000"/>
          <w:lang w:val="es-VE"/>
        </w:rPr>
        <w:t xml:space="preserve"> la sesión y </w:t>
      </w:r>
      <w:r w:rsidRPr="0094631F">
        <w:rPr>
          <w:color w:val="000000"/>
          <w:lang w:val="es-VE"/>
        </w:rPr>
        <w:t xml:space="preserve">extendida </w:t>
      </w:r>
      <w:r>
        <w:rPr>
          <w:color w:val="000000"/>
          <w:lang w:val="es-VE"/>
        </w:rPr>
        <w:t>el</w:t>
      </w:r>
      <w:r w:rsidRPr="0094631F">
        <w:rPr>
          <w:color w:val="000000"/>
          <w:lang w:val="es-VE"/>
        </w:rPr>
        <w:t xml:space="preserve"> acta</w:t>
      </w:r>
      <w:r>
        <w:rPr>
          <w:color w:val="000000"/>
          <w:lang w:val="es-VE"/>
        </w:rPr>
        <w:t xml:space="preserve"> respectiva</w:t>
      </w:r>
      <w:r w:rsidRPr="0094631F">
        <w:rPr>
          <w:color w:val="000000"/>
          <w:lang w:val="es-VE"/>
        </w:rPr>
        <w:t xml:space="preserve">, la </w:t>
      </w:r>
      <w:r>
        <w:rPr>
          <w:color w:val="000000"/>
          <w:lang w:val="es-VE"/>
        </w:rPr>
        <w:t xml:space="preserve">misma será </w:t>
      </w:r>
      <w:r w:rsidRPr="0094631F">
        <w:rPr>
          <w:color w:val="000000"/>
          <w:lang w:val="es-VE"/>
        </w:rPr>
        <w:t xml:space="preserve">remita a la Municipalidad </w:t>
      </w:r>
      <w:r>
        <w:rPr>
          <w:color w:val="000000"/>
          <w:lang w:val="es-VE"/>
        </w:rPr>
        <w:t xml:space="preserve">la cual </w:t>
      </w:r>
      <w:r w:rsidRPr="0094631F">
        <w:rPr>
          <w:color w:val="000000"/>
          <w:lang w:val="es-VE"/>
        </w:rPr>
        <w:t>dará la dirección conveniente</w:t>
      </w:r>
      <w:r>
        <w:rPr>
          <w:color w:val="000000"/>
          <w:lang w:val="es-VE"/>
        </w:rPr>
        <w:t xml:space="preserve"> para que la o las peticiones, instrucción o instrucciones acordadas, sean debidamente tratadas y prontamente respondidas</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45" w:name="218"/>
      <w:bookmarkStart w:id="46" w:name="219"/>
      <w:bookmarkEnd w:id="45"/>
      <w:bookmarkEnd w:id="46"/>
      <w:r w:rsidRPr="0094631F">
        <w:rPr>
          <w:rStyle w:val="Forte"/>
          <w:color w:val="000000"/>
          <w:lang w:val="es-VE"/>
        </w:rPr>
        <w:t>Artículo 185.-</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El poder suspender las leyes o de detener su ejecución, nunca deberá ejercitarse, sino por las Legislaturas respectivas o por autoridad dimanada de ellas para sólo aquellos casos particulares que hubieren expresamente provisto fuera de los que se expresa la Constitución; y toda suspensión o detención que se haga en virtud de cualquiera autoridad sin el consentimiento de los Representantes de</w:t>
      </w:r>
      <w:r>
        <w:rPr>
          <w:color w:val="000000"/>
          <w:lang w:val="es-VE"/>
        </w:rPr>
        <w:t xml:space="preserve"> </w:t>
      </w:r>
      <w:r w:rsidRPr="0094631F">
        <w:rPr>
          <w:color w:val="000000"/>
          <w:lang w:val="es-VE"/>
        </w:rPr>
        <w:t>l</w:t>
      </w:r>
      <w:r>
        <w:rPr>
          <w:color w:val="000000"/>
          <w:lang w:val="es-VE"/>
        </w:rPr>
        <w:t>a</w:t>
      </w:r>
      <w:r w:rsidRPr="0094631F">
        <w:rPr>
          <w:color w:val="000000"/>
          <w:lang w:val="es-VE"/>
        </w:rPr>
        <w:t xml:space="preserve"> </w:t>
      </w:r>
      <w:r>
        <w:rPr>
          <w:color w:val="000000"/>
          <w:lang w:val="es-VE"/>
        </w:rPr>
        <w:t>Sociedad</w:t>
      </w:r>
      <w:r w:rsidRPr="0094631F">
        <w:rPr>
          <w:color w:val="000000"/>
          <w:lang w:val="es-VE"/>
        </w:rPr>
        <w:t>, se rechazará como un atentado a sus derechos.</w:t>
      </w:r>
    </w:p>
    <w:p w:rsidR="00FD2C7A" w:rsidRDefault="00FD2C7A" w:rsidP="00FD2C7A">
      <w:pPr>
        <w:pStyle w:val="NormalWeb"/>
        <w:shd w:val="clear" w:color="auto" w:fill="FFFFFF"/>
        <w:spacing w:before="0" w:beforeAutospacing="0" w:after="0" w:afterAutospacing="0"/>
        <w:jc w:val="both"/>
        <w:rPr>
          <w:color w:val="000000"/>
          <w:lang w:val="es-VE"/>
        </w:rPr>
      </w:pPr>
      <w:bookmarkStart w:id="47" w:name="220"/>
      <w:bookmarkEnd w:id="47"/>
      <w:r w:rsidRPr="0094631F">
        <w:rPr>
          <w:rStyle w:val="Forte"/>
          <w:color w:val="000000"/>
          <w:lang w:val="es-VE"/>
        </w:rPr>
        <w:t>Artículo 186.-</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El Poder Legislativo suplirá provisionalmente a todos los casos en que la Constitución respectiva estuviera muda y proveerá con oportunidad arreglándose a la misma Constitución la adicción o reforma que pareciere necesario hacer en ella.</w:t>
      </w:r>
    </w:p>
    <w:p w:rsidR="00FD2C7A" w:rsidRDefault="00FD2C7A" w:rsidP="00FD2C7A">
      <w:pPr>
        <w:pStyle w:val="NormalWeb"/>
        <w:shd w:val="clear" w:color="auto" w:fill="FFFFFF"/>
        <w:spacing w:before="0" w:beforeAutospacing="0" w:after="0" w:afterAutospacing="0"/>
        <w:jc w:val="both"/>
        <w:rPr>
          <w:color w:val="000000"/>
          <w:lang w:val="es-VE"/>
        </w:rPr>
      </w:pPr>
      <w:bookmarkStart w:id="48" w:name="221"/>
      <w:bookmarkEnd w:id="48"/>
      <w:r w:rsidRPr="0094631F">
        <w:rPr>
          <w:rStyle w:val="Forte"/>
          <w:color w:val="000000"/>
          <w:lang w:val="es-VE"/>
        </w:rPr>
        <w:t>Artículo 187.-</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El derecho de</w:t>
      </w:r>
      <w:r>
        <w:rPr>
          <w:color w:val="000000"/>
          <w:lang w:val="es-VE"/>
        </w:rPr>
        <w:t xml:space="preserve"> </w:t>
      </w:r>
      <w:r w:rsidRPr="0094631F">
        <w:rPr>
          <w:color w:val="000000"/>
          <w:lang w:val="es-VE"/>
        </w:rPr>
        <w:t>l</w:t>
      </w:r>
      <w:r>
        <w:rPr>
          <w:color w:val="000000"/>
          <w:lang w:val="es-VE"/>
        </w:rPr>
        <w:t>a</w:t>
      </w:r>
      <w:r w:rsidRPr="0094631F">
        <w:rPr>
          <w:color w:val="000000"/>
          <w:lang w:val="es-VE"/>
        </w:rPr>
        <w:t xml:space="preserve"> </w:t>
      </w:r>
      <w:r>
        <w:rPr>
          <w:color w:val="000000"/>
          <w:lang w:val="es-VE"/>
        </w:rPr>
        <w:t xml:space="preserve">Sociedad </w:t>
      </w:r>
      <w:r w:rsidRPr="0094631F">
        <w:rPr>
          <w:color w:val="000000"/>
          <w:lang w:val="es-VE"/>
        </w:rPr>
        <w:t>para participar en la Legislatura es la mayor seguridad y el más firme fundamento de un gobierno libre; por tanto, es preciso que las elecciones sean libres y frecuentes</w:t>
      </w:r>
      <w:r>
        <w:rPr>
          <w:color w:val="000000"/>
          <w:lang w:val="es-VE"/>
        </w:rPr>
        <w:t>,</w:t>
      </w:r>
      <w:r w:rsidRPr="0094631F">
        <w:rPr>
          <w:color w:val="000000"/>
          <w:lang w:val="es-VE"/>
        </w:rPr>
        <w:t xml:space="preserve"> y que los ciudadanos en quienes concurran las calificaciones de moderadas propiedades y demás que procuran un mayor interés a la comunidad, tengan derecho para sufragar y elegir </w:t>
      </w:r>
      <w:r>
        <w:rPr>
          <w:color w:val="000000"/>
          <w:lang w:val="es-VE"/>
        </w:rPr>
        <w:t xml:space="preserve">a </w:t>
      </w:r>
      <w:r w:rsidRPr="0094631F">
        <w:rPr>
          <w:color w:val="000000"/>
          <w:lang w:val="es-VE"/>
        </w:rPr>
        <w:t>los miembros de la Legislatura a épocas señaladas y poco distantes como previene la Constitución.</w:t>
      </w:r>
      <w:r>
        <w:rPr>
          <w:color w:val="000000"/>
          <w:lang w:val="es-VE"/>
        </w:rPr>
        <w:t xml:space="preserve"> Los Ciudadanos condenados por delitos contra el Estado y la Sociedad tanto local, como regional o local, y en cumplimiento de las sanciones, no podrán Sufragar en los procesos eleccionarios de funcionarios para cargos públicos, ni ser propuestos como candidatos para algún cargo público sean locales, regionales o nacionales.</w:t>
      </w:r>
    </w:p>
    <w:p w:rsidR="00FD2C7A" w:rsidRDefault="00FD2C7A" w:rsidP="00FD2C7A">
      <w:pPr>
        <w:pStyle w:val="NormalWeb"/>
        <w:shd w:val="clear" w:color="auto" w:fill="FFFFFF"/>
        <w:spacing w:before="0" w:beforeAutospacing="0" w:after="0" w:afterAutospacing="0"/>
        <w:jc w:val="both"/>
        <w:rPr>
          <w:color w:val="000000"/>
          <w:lang w:val="es-VE"/>
        </w:rPr>
      </w:pPr>
      <w:bookmarkStart w:id="49" w:name="222"/>
      <w:bookmarkEnd w:id="49"/>
      <w:r w:rsidRPr="0094631F">
        <w:rPr>
          <w:rStyle w:val="Forte"/>
          <w:color w:val="000000"/>
          <w:lang w:val="es-VE"/>
        </w:rPr>
        <w:t>Artículo 188.-</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Una dilatada continuación en los principales funcionarios del Poder Ejecutivo, es peligrosa a la libertad; y esta circunstancia reclama poderosamente una rotación periódica entre los miembros del referido Departamento para asegurarla.</w:t>
      </w:r>
    </w:p>
    <w:p w:rsidR="00FD2C7A" w:rsidRDefault="00FD2C7A" w:rsidP="00FD2C7A">
      <w:pPr>
        <w:pStyle w:val="NormalWeb"/>
        <w:shd w:val="clear" w:color="auto" w:fill="FFFFFF"/>
        <w:spacing w:before="0" w:beforeAutospacing="0" w:after="0" w:afterAutospacing="0"/>
        <w:jc w:val="both"/>
        <w:rPr>
          <w:color w:val="000000"/>
          <w:lang w:val="es-VE"/>
        </w:rPr>
      </w:pPr>
      <w:bookmarkStart w:id="50" w:name="223"/>
      <w:bookmarkEnd w:id="50"/>
      <w:r w:rsidRPr="0094631F">
        <w:rPr>
          <w:rStyle w:val="Forte"/>
          <w:color w:val="000000"/>
          <w:lang w:val="es-VE"/>
        </w:rPr>
        <w:t>Artículo 189.-</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lastRenderedPageBreak/>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Los tres departamentos esenciales del Gobierno, a saber: el Legislativo; el Ejecutivo y el Judicial, es preciso que se conserven tan separados, e independientes el uno del otro, cuando lo exija la naturaleza de un Gobierno libre o cuanto es conveniente con cadena de conexión que liga toda la fabrica de la Constitución en un modo indisoluble de amistad y unión</w:t>
      </w:r>
      <w:r>
        <w:rPr>
          <w:color w:val="000000"/>
          <w:lang w:val="es-VE"/>
        </w:rPr>
        <w:t>, especialmente para la conservación de la integridad de la República, su Estado y la Sociedad que le conforman</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51" w:name="224"/>
      <w:bookmarkEnd w:id="51"/>
      <w:r w:rsidRPr="0094631F">
        <w:rPr>
          <w:rStyle w:val="Forte"/>
          <w:color w:val="000000"/>
          <w:lang w:val="es-VE"/>
        </w:rPr>
        <w:t>Artículo 190.-</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La emigración </w:t>
      </w:r>
      <w:r>
        <w:rPr>
          <w:color w:val="000000"/>
          <w:lang w:val="es-VE"/>
        </w:rPr>
        <w:t xml:space="preserve">de los Ciudadanos de la República entre los Estados Federados </w:t>
      </w:r>
      <w:r w:rsidRPr="0094631F">
        <w:rPr>
          <w:color w:val="000000"/>
          <w:lang w:val="es-VE"/>
        </w:rPr>
        <w:t>será enteramente libre</w:t>
      </w:r>
      <w:r>
        <w:rPr>
          <w:color w:val="000000"/>
          <w:lang w:val="es-VE"/>
        </w:rPr>
        <w:t>, al igual que el establecimiento y ejercicio de las relaciones comerciales, culturales, deportivas, tecnológicas o de cualquier otra índole legal</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52" w:name="225"/>
      <w:bookmarkEnd w:id="52"/>
      <w:r w:rsidRPr="0094631F">
        <w:rPr>
          <w:rStyle w:val="Forte"/>
          <w:color w:val="000000"/>
          <w:lang w:val="es-VE"/>
        </w:rPr>
        <w:t>Artículo 191.-</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Los Gobiernos se han constituidos para la felicidad común, para la protección y seguridad de los </w:t>
      </w:r>
      <w:r>
        <w:rPr>
          <w:color w:val="000000"/>
          <w:lang w:val="es-VE"/>
        </w:rPr>
        <w:t xml:space="preserve">Ciudadanos y los Estados Federados </w:t>
      </w:r>
      <w:r w:rsidRPr="0094631F">
        <w:rPr>
          <w:color w:val="000000"/>
          <w:lang w:val="es-VE"/>
        </w:rPr>
        <w:t xml:space="preserve">que los componen y no para el beneficio, honor o privado interés de algún </w:t>
      </w:r>
      <w:r>
        <w:rPr>
          <w:color w:val="000000"/>
          <w:lang w:val="es-VE"/>
        </w:rPr>
        <w:t>individuo</w:t>
      </w:r>
      <w:r w:rsidRPr="0094631F">
        <w:rPr>
          <w:color w:val="000000"/>
          <w:lang w:val="es-VE"/>
        </w:rPr>
        <w:t xml:space="preserve">, de alguna familia; o de alguna clase de </w:t>
      </w:r>
      <w:r>
        <w:rPr>
          <w:color w:val="000000"/>
          <w:lang w:val="es-VE"/>
        </w:rPr>
        <w:t xml:space="preserve">Ciudadanos </w:t>
      </w:r>
      <w:r w:rsidRPr="0094631F">
        <w:rPr>
          <w:color w:val="000000"/>
          <w:lang w:val="es-VE"/>
        </w:rPr>
        <w:t xml:space="preserve">en particular, que sólo son una parte de la </w:t>
      </w:r>
      <w:r>
        <w:rPr>
          <w:color w:val="000000"/>
          <w:lang w:val="es-VE"/>
        </w:rPr>
        <w:t>Sociedad</w:t>
      </w:r>
      <w:r w:rsidRPr="0094631F">
        <w:rPr>
          <w:color w:val="000000"/>
          <w:lang w:val="es-VE"/>
        </w:rPr>
        <w:t xml:space="preserve">. El mejor de todos los Gobiernos será el que fuere más propio para producir la mayor suma de bien y de felicidad y estuviere más a cubierto del peligro de una mala administración; y cuantas veces se reconociere que un Gobierno es incapaz de llenar estos objetos o que fuere contrario a ellos la mayoría de la nación, tiene indubitablemente el derecho inajenable, e imprescriptible de abolirlo, cambiarlo o reformarlo, del modo que juzgue más propio para procurar el bien público. Para obtener esta indispensable mayoría, sin daño de la justicia ni de la libertad general, la Constitución presenta y ordena los medios más razonables, justos y regulares en el </w:t>
      </w:r>
      <w:r w:rsidRPr="00EF68EA">
        <w:rPr>
          <w:color w:val="FF0000"/>
          <w:lang w:val="es-VE"/>
        </w:rPr>
        <w:t>Capítulo de la revisión</w:t>
      </w:r>
      <w:r w:rsidRPr="0094631F">
        <w:rPr>
          <w:color w:val="000000"/>
          <w:lang w:val="es-VE"/>
        </w:rPr>
        <w:t xml:space="preserve"> y </w:t>
      </w:r>
      <w:r>
        <w:rPr>
          <w:color w:val="000000"/>
          <w:lang w:val="es-VE"/>
        </w:rPr>
        <w:t xml:space="preserve">los Estados Federados </w:t>
      </w:r>
      <w:r w:rsidRPr="0094631F">
        <w:rPr>
          <w:color w:val="000000"/>
          <w:lang w:val="es-VE"/>
        </w:rPr>
        <w:t>adoptarán otros semejantes o equivalentes en sus respectivas constituciones.</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br/>
      </w:r>
      <w:r>
        <w:rPr>
          <w:color w:val="000000"/>
          <w:lang w:val="es-VE"/>
        </w:rPr>
        <w:t>Artículos Constitucionales Propuestos.</w:t>
      </w:r>
    </w:p>
    <w:p w:rsidR="00FD2C7A" w:rsidRDefault="00FD2C7A" w:rsidP="00FD2C7A">
      <w:pPr>
        <w:pStyle w:val="NormalWeb"/>
        <w:shd w:val="clear" w:color="auto" w:fill="FFFFFF"/>
        <w:spacing w:before="0" w:beforeAutospacing="0" w:after="0" w:afterAutospacing="0"/>
        <w:jc w:val="both"/>
        <w:rPr>
          <w:color w:val="000000"/>
          <w:lang w:val="es-VE"/>
        </w:rPr>
      </w:pPr>
      <w:r>
        <w:rPr>
          <w:color w:val="000000"/>
          <w:lang w:val="es-VE"/>
        </w:rPr>
        <w:t>¿Apoya el artículo propuesto? SI – NO</w:t>
      </w:r>
    </w:p>
    <w:p w:rsidR="00FD2C7A" w:rsidRPr="0094631F" w:rsidRDefault="00FD2C7A" w:rsidP="00FD2C7A">
      <w:pPr>
        <w:pStyle w:val="NormalWeb"/>
        <w:shd w:val="clear" w:color="auto" w:fill="FFFFFF"/>
        <w:spacing w:before="0" w:beforeAutospacing="0" w:after="0" w:afterAutospacing="0"/>
        <w:jc w:val="both"/>
        <w:rPr>
          <w:color w:val="000000"/>
          <w:lang w:val="es-VE"/>
        </w:rPr>
      </w:pPr>
      <w:r>
        <w:rPr>
          <w:color w:val="000000"/>
          <w:lang w:val="es-VE"/>
        </w:rPr>
        <w:t>Observaciones: ¿Cómo considera debe decir el artículo?</w:t>
      </w:r>
    </w:p>
    <w:p w:rsidR="00FD2C7A" w:rsidRDefault="00FD2C7A" w:rsidP="00FD2C7A">
      <w:pPr>
        <w:spacing w:after="0"/>
        <w:rPr>
          <w:rFonts w:ascii="inherit" w:hAnsi="inherit"/>
          <w:color w:val="000000"/>
          <w:sz w:val="33"/>
          <w:szCs w:val="33"/>
          <w:lang w:val="es-VE"/>
        </w:rPr>
      </w:pPr>
      <w:r w:rsidRPr="0094631F">
        <w:rPr>
          <w:color w:val="000000"/>
          <w:lang w:val="es-VE"/>
        </w:rPr>
        <w:br/>
      </w:r>
      <w:bookmarkStart w:id="53" w:name="I_30_"/>
      <w:bookmarkEnd w:id="53"/>
      <w:r w:rsidR="00932C2D">
        <w:rPr>
          <w:rFonts w:ascii="inherit" w:hAnsi="inherit"/>
          <w:color w:val="000000"/>
          <w:sz w:val="33"/>
          <w:szCs w:val="33"/>
        </w:rPr>
        <w:fldChar w:fldCharType="begin"/>
      </w:r>
      <w:r w:rsidRPr="0094631F">
        <w:rPr>
          <w:rFonts w:ascii="inherit" w:hAnsi="inherit"/>
          <w:color w:val="000000"/>
          <w:sz w:val="33"/>
          <w:szCs w:val="33"/>
          <w:lang w:val="es-VE"/>
        </w:rPr>
        <w:instrText xml:space="preserve"> HYPERLINK "https://www.cervantesvirtual.com/obra-visor/constitucion-federal-de-los-estados-de-venezuela-21-de-diciembre-1811/html/86de8dbc-4b14-4131-a616-9a65e65e856a_2.html" \l "I_29_" </w:instrText>
      </w:r>
      <w:r w:rsidR="00932C2D">
        <w:rPr>
          <w:rFonts w:ascii="inherit" w:hAnsi="inherit"/>
          <w:color w:val="000000"/>
          <w:sz w:val="33"/>
          <w:szCs w:val="33"/>
        </w:rPr>
        <w:fldChar w:fldCharType="end"/>
      </w:r>
      <w:hyperlink r:id="rId8" w:anchor="I_31_" w:history="1"/>
      <w:r w:rsidRPr="0094631F">
        <w:rPr>
          <w:rFonts w:ascii="inherit" w:hAnsi="inherit"/>
          <w:color w:val="000000"/>
          <w:sz w:val="33"/>
          <w:szCs w:val="33"/>
          <w:lang w:val="es-VE"/>
        </w:rPr>
        <w:t>Sección tercera.</w:t>
      </w:r>
    </w:p>
    <w:p w:rsidR="00FD2C7A" w:rsidRPr="0094631F" w:rsidRDefault="00FD2C7A" w:rsidP="00FD2C7A">
      <w:pPr>
        <w:spacing w:after="0"/>
        <w:rPr>
          <w:rFonts w:ascii="inherit" w:hAnsi="inherit"/>
          <w:color w:val="000000"/>
          <w:sz w:val="33"/>
          <w:szCs w:val="33"/>
          <w:lang w:val="es-VE"/>
        </w:rPr>
      </w:pPr>
      <w:r w:rsidRPr="0094631F">
        <w:rPr>
          <w:rFonts w:ascii="inherit" w:hAnsi="inherit"/>
          <w:color w:val="000000"/>
          <w:sz w:val="33"/>
          <w:szCs w:val="33"/>
          <w:lang w:val="es-VE"/>
        </w:rPr>
        <w:t xml:space="preserve">Deberes del </w:t>
      </w:r>
      <w:r>
        <w:rPr>
          <w:rFonts w:ascii="inherit" w:hAnsi="inherit"/>
          <w:color w:val="000000"/>
          <w:sz w:val="33"/>
          <w:szCs w:val="33"/>
          <w:lang w:val="es-VE"/>
        </w:rPr>
        <w:t>Ciudadano</w:t>
      </w:r>
      <w:r w:rsidRPr="0094631F">
        <w:rPr>
          <w:rFonts w:ascii="inherit" w:hAnsi="inherit"/>
          <w:color w:val="000000"/>
          <w:sz w:val="33"/>
          <w:szCs w:val="33"/>
          <w:lang w:val="es-VE"/>
        </w:rPr>
        <w:t xml:space="preserve"> en la sociedad</w:t>
      </w:r>
    </w:p>
    <w:p w:rsidR="00FD2C7A" w:rsidRDefault="00FD2C7A" w:rsidP="00FD2C7A">
      <w:pPr>
        <w:pStyle w:val="NormalWeb"/>
        <w:shd w:val="clear" w:color="auto" w:fill="FFFFFF"/>
        <w:spacing w:before="0" w:beforeAutospacing="0" w:after="0" w:afterAutospacing="0"/>
        <w:jc w:val="both"/>
        <w:rPr>
          <w:color w:val="000000"/>
          <w:lang w:val="es-VE"/>
        </w:rPr>
      </w:pPr>
      <w:bookmarkStart w:id="54" w:name="226"/>
      <w:bookmarkEnd w:id="54"/>
      <w:r w:rsidRPr="0094631F">
        <w:rPr>
          <w:rStyle w:val="Forte"/>
          <w:color w:val="000000"/>
          <w:lang w:val="es-VE"/>
        </w:rPr>
        <w:t>Artículo 192.-</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declaración de los derechos contiene las obligaciones de los legisladores; pero la conservación de la sociedad pide que los que la componen</w:t>
      </w:r>
      <w:r>
        <w:rPr>
          <w:color w:val="000000"/>
          <w:lang w:val="es-VE"/>
        </w:rPr>
        <w:t>,</w:t>
      </w:r>
      <w:r w:rsidRPr="0094631F">
        <w:rPr>
          <w:color w:val="000000"/>
          <w:lang w:val="es-VE"/>
        </w:rPr>
        <w:t xml:space="preserve"> conozcan y llenen igualmente las </w:t>
      </w:r>
      <w:r>
        <w:rPr>
          <w:color w:val="000000"/>
          <w:lang w:val="es-VE"/>
        </w:rPr>
        <w:t xml:space="preserve">obligaciones </w:t>
      </w:r>
      <w:r w:rsidRPr="0094631F">
        <w:rPr>
          <w:color w:val="000000"/>
          <w:lang w:val="es-VE"/>
        </w:rPr>
        <w:t>suyas.</w:t>
      </w:r>
    </w:p>
    <w:p w:rsidR="00FD2C7A" w:rsidRDefault="00FD2C7A" w:rsidP="00FD2C7A">
      <w:pPr>
        <w:pStyle w:val="NormalWeb"/>
        <w:shd w:val="clear" w:color="auto" w:fill="FFFFFF"/>
        <w:spacing w:before="0" w:beforeAutospacing="0" w:after="0" w:afterAutospacing="0"/>
        <w:jc w:val="both"/>
        <w:rPr>
          <w:color w:val="000000"/>
          <w:lang w:val="es-VE"/>
        </w:rPr>
      </w:pPr>
      <w:bookmarkStart w:id="55" w:name="227"/>
      <w:bookmarkEnd w:id="55"/>
      <w:r w:rsidRPr="0094631F">
        <w:rPr>
          <w:rStyle w:val="Forte"/>
          <w:color w:val="000000"/>
          <w:lang w:val="es-VE"/>
        </w:rPr>
        <w:t>Artículo 193.-</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Los derechos de otros son el límite moral de los nuestros y el principio de nuestros deberes relativamente a los demás individuos del Cuerpo Social. Ellos reposan sobre dos principios que la naturaleza ha grabado en todos los corazones, a saber: «Haz siempre a los otros el bien que quisieras recibir de ellos. No hagas a otro lo que no quisieras que se te hiciese».</w:t>
      </w:r>
    </w:p>
    <w:p w:rsidR="00FD2C7A" w:rsidRDefault="00FD2C7A" w:rsidP="00FD2C7A">
      <w:pPr>
        <w:pStyle w:val="NormalWeb"/>
        <w:shd w:val="clear" w:color="auto" w:fill="FFFFFF"/>
        <w:spacing w:before="0" w:beforeAutospacing="0" w:after="0" w:afterAutospacing="0"/>
        <w:jc w:val="both"/>
        <w:rPr>
          <w:color w:val="000000"/>
          <w:lang w:val="es-VE"/>
        </w:rPr>
      </w:pPr>
      <w:bookmarkStart w:id="56" w:name="228"/>
      <w:bookmarkEnd w:id="56"/>
      <w:r w:rsidRPr="0094631F">
        <w:rPr>
          <w:rStyle w:val="Forte"/>
          <w:color w:val="000000"/>
          <w:lang w:val="es-VE"/>
        </w:rPr>
        <w:t>Artículo 194.-</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lastRenderedPageBreak/>
        <w:t xml:space="preserve">Son deberes de cada individuo para con la sociedad </w:t>
      </w:r>
      <w:r>
        <w:rPr>
          <w:color w:val="000000"/>
          <w:lang w:val="es-VE"/>
        </w:rPr>
        <w:t xml:space="preserve">conocer y respetar las leyes, </w:t>
      </w:r>
      <w:r w:rsidRPr="0094631F">
        <w:rPr>
          <w:color w:val="000000"/>
          <w:lang w:val="es-VE"/>
        </w:rPr>
        <w:t xml:space="preserve">obedecer y respetar </w:t>
      </w:r>
      <w:r>
        <w:rPr>
          <w:color w:val="000000"/>
          <w:lang w:val="es-VE"/>
        </w:rPr>
        <w:t xml:space="preserve">a </w:t>
      </w:r>
      <w:r w:rsidRPr="0094631F">
        <w:rPr>
          <w:color w:val="000000"/>
          <w:lang w:val="es-VE"/>
        </w:rPr>
        <w:t>los magistrados y autoridades constituidas, que son sus órganos, mantener la libertad y la igualdad de derechos; contribuir a los gastos públicos y servir a la Patria cuando ella lo exige, haciéndole el sacrificio de sus bienes y de su vida, si es necesario.</w:t>
      </w:r>
    </w:p>
    <w:p w:rsidR="00FD2C7A" w:rsidRDefault="00FD2C7A" w:rsidP="00FD2C7A">
      <w:pPr>
        <w:pStyle w:val="NormalWeb"/>
        <w:shd w:val="clear" w:color="auto" w:fill="FFFFFF"/>
        <w:spacing w:before="0" w:beforeAutospacing="0" w:after="0" w:afterAutospacing="0"/>
        <w:jc w:val="both"/>
        <w:rPr>
          <w:color w:val="000000"/>
          <w:lang w:val="es-VE"/>
        </w:rPr>
      </w:pPr>
      <w:bookmarkStart w:id="57" w:name="229"/>
      <w:bookmarkEnd w:id="57"/>
      <w:r w:rsidRPr="0094631F">
        <w:rPr>
          <w:rStyle w:val="Forte"/>
          <w:color w:val="000000"/>
          <w:lang w:val="es-VE"/>
        </w:rPr>
        <w:t>Artículo 195.-</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Default="00FD2C7A" w:rsidP="00FD2C7A">
      <w:pPr>
        <w:pStyle w:val="NormalWeb"/>
        <w:shd w:val="clear" w:color="auto" w:fill="FFFFFF"/>
        <w:spacing w:before="0" w:beforeAutospacing="0" w:after="0" w:afterAutospacing="0"/>
        <w:jc w:val="both"/>
        <w:rPr>
          <w:color w:val="000000"/>
          <w:lang w:val="es-VE"/>
        </w:rPr>
      </w:pPr>
      <w:r>
        <w:rPr>
          <w:color w:val="000000"/>
          <w:lang w:val="es-VE"/>
        </w:rPr>
        <w:t xml:space="preserve">Es deber de todos los Ciudadanos en la Sociedad tener un buen comportamiento cívico y social, cumpliendo las normas éticas y morales, las de urbanidad, disciplina e higiene. Comportándose como persona </w:t>
      </w:r>
      <w:r w:rsidRPr="0094631F">
        <w:rPr>
          <w:color w:val="000000"/>
          <w:lang w:val="es-VE"/>
        </w:rPr>
        <w:t xml:space="preserve">de bien, </w:t>
      </w:r>
      <w:r>
        <w:rPr>
          <w:color w:val="000000"/>
          <w:lang w:val="es-VE"/>
        </w:rPr>
        <w:t xml:space="preserve">siendo </w:t>
      </w:r>
      <w:r w:rsidRPr="0094631F">
        <w:rPr>
          <w:color w:val="000000"/>
          <w:lang w:val="es-VE"/>
        </w:rPr>
        <w:t xml:space="preserve">buen ciudadano, </w:t>
      </w:r>
      <w:r>
        <w:rPr>
          <w:color w:val="000000"/>
          <w:lang w:val="es-VE"/>
        </w:rPr>
        <w:t>respetando fielmente las leyes, reglamentos y normas</w:t>
      </w:r>
      <w:r w:rsidRPr="0094631F">
        <w:rPr>
          <w:color w:val="000000"/>
          <w:lang w:val="es-VE"/>
        </w:rPr>
        <w:t>, si</w:t>
      </w:r>
      <w:r>
        <w:rPr>
          <w:color w:val="000000"/>
          <w:lang w:val="es-VE"/>
        </w:rPr>
        <w:t>endo</w:t>
      </w:r>
      <w:r w:rsidRPr="0094631F">
        <w:rPr>
          <w:color w:val="000000"/>
          <w:lang w:val="es-VE"/>
        </w:rPr>
        <w:t xml:space="preserve"> buen hijo</w:t>
      </w:r>
      <w:r>
        <w:rPr>
          <w:color w:val="000000"/>
          <w:lang w:val="es-VE"/>
        </w:rPr>
        <w:t xml:space="preserve"> (a)</w:t>
      </w:r>
      <w:r w:rsidRPr="0094631F">
        <w:rPr>
          <w:color w:val="000000"/>
          <w:lang w:val="es-VE"/>
        </w:rPr>
        <w:t>, buen hermano</w:t>
      </w:r>
      <w:r>
        <w:rPr>
          <w:color w:val="000000"/>
          <w:lang w:val="es-VE"/>
        </w:rPr>
        <w:t xml:space="preserve"> (a)</w:t>
      </w:r>
      <w:r w:rsidRPr="0094631F">
        <w:rPr>
          <w:color w:val="000000"/>
          <w:lang w:val="es-VE"/>
        </w:rPr>
        <w:t>, buen amigo</w:t>
      </w:r>
      <w:r>
        <w:rPr>
          <w:color w:val="000000"/>
          <w:lang w:val="es-VE"/>
        </w:rPr>
        <w:t xml:space="preserve"> (a)</w:t>
      </w:r>
      <w:r w:rsidRPr="0094631F">
        <w:rPr>
          <w:color w:val="000000"/>
          <w:lang w:val="es-VE"/>
        </w:rPr>
        <w:t xml:space="preserve">, buen esposo </w:t>
      </w:r>
      <w:r>
        <w:rPr>
          <w:color w:val="000000"/>
          <w:lang w:val="es-VE"/>
        </w:rPr>
        <w:t>(a),</w:t>
      </w:r>
      <w:r w:rsidRPr="0094631F">
        <w:rPr>
          <w:color w:val="000000"/>
          <w:lang w:val="es-VE"/>
        </w:rPr>
        <w:t xml:space="preserve"> buen padre </w:t>
      </w:r>
      <w:r>
        <w:rPr>
          <w:color w:val="000000"/>
          <w:lang w:val="es-VE"/>
        </w:rPr>
        <w:t>o madre, buen empleado (a), buen empresario (a), buen obrero (a), así como cabeza de familia, además de respetar y hacer respetar las bases y principios fundamentales de la república contemplados en esta constitución en los artículos 152 a 157 como los derechos fundamentales del ciudadano, a saber: la libertad, la igualdad, el respeto, la propiedad y la seguridad.</w:t>
      </w:r>
      <w:r w:rsidR="00C65256">
        <w:rPr>
          <w:color w:val="000000"/>
          <w:lang w:val="es-VE"/>
        </w:rPr>
        <w:t xml:space="preserve"> </w:t>
      </w:r>
      <w:r w:rsidR="00BC37FE">
        <w:rPr>
          <w:color w:val="000000"/>
          <w:lang w:val="es-VE"/>
        </w:rPr>
        <w:t xml:space="preserve">Igualmente, </w:t>
      </w:r>
      <w:r w:rsidR="00C65256">
        <w:rPr>
          <w:color w:val="000000"/>
          <w:lang w:val="es-VE"/>
        </w:rPr>
        <w:t>el buen Ciudadano es aquel que no puede tolerar en su patria, un poder que pretenda hacerse superior a las leyes, sea éste poder el mismo Estado que ha sido creado para servirle o el gobierno que debe ejecutar ese servicio.</w:t>
      </w:r>
    </w:p>
    <w:p w:rsidR="00FD2C7A" w:rsidRDefault="00FD2C7A" w:rsidP="00FD2C7A">
      <w:pPr>
        <w:pStyle w:val="NormalWeb"/>
        <w:shd w:val="clear" w:color="auto" w:fill="FFFFFF"/>
        <w:spacing w:before="0" w:beforeAutospacing="0" w:after="0" w:afterAutospacing="0"/>
        <w:jc w:val="both"/>
        <w:rPr>
          <w:color w:val="000000"/>
          <w:lang w:val="es-VE"/>
        </w:rPr>
      </w:pPr>
      <w:bookmarkStart w:id="58" w:name="230"/>
      <w:bookmarkEnd w:id="58"/>
      <w:r w:rsidRPr="0094631F">
        <w:rPr>
          <w:rStyle w:val="Forte"/>
          <w:color w:val="000000"/>
          <w:lang w:val="es-VE"/>
        </w:rPr>
        <w:t>Artículo 196.-</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Pr>
          <w:color w:val="000000"/>
          <w:lang w:val="es-VE"/>
        </w:rPr>
        <w:t xml:space="preserve">Cualquiera que incumpla abiertamente </w:t>
      </w:r>
      <w:r w:rsidRPr="0094631F">
        <w:rPr>
          <w:color w:val="000000"/>
          <w:lang w:val="es-VE"/>
        </w:rPr>
        <w:t>las leyes o que sin violarla a las claras, las elude con astucia o con rodeos artificiosos y culpables, es enemigo de la sociedad</w:t>
      </w:r>
      <w:r>
        <w:rPr>
          <w:color w:val="000000"/>
          <w:lang w:val="es-VE"/>
        </w:rPr>
        <w:t>,</w:t>
      </w:r>
      <w:r w:rsidRPr="0094631F">
        <w:rPr>
          <w:color w:val="000000"/>
          <w:lang w:val="es-VE"/>
        </w:rPr>
        <w:t xml:space="preserve"> ofende a los intereses de todos y se hace indigno de la benevolencia y estimación pública</w:t>
      </w:r>
      <w:r>
        <w:rPr>
          <w:color w:val="000000"/>
          <w:lang w:val="es-VE"/>
        </w:rPr>
        <w:t>, por lo tanto es un mal ciudadano y deberá ser denunciado y llevado a juicio, si es hallado culpable perderá el derecho de elegir y ser elegido mientras dure la sentencia o sanciones aplicadas por el o los delitos cometidos.</w:t>
      </w:r>
    </w:p>
    <w:p w:rsidR="00FD2C7A" w:rsidRDefault="00FD2C7A" w:rsidP="00FD2C7A">
      <w:pPr>
        <w:spacing w:after="0"/>
        <w:rPr>
          <w:rFonts w:ascii="inherit" w:hAnsi="inherit"/>
          <w:color w:val="000000"/>
          <w:sz w:val="33"/>
          <w:szCs w:val="33"/>
          <w:lang w:val="es-VE"/>
        </w:rPr>
      </w:pPr>
      <w:r w:rsidRPr="0094631F">
        <w:rPr>
          <w:color w:val="000000"/>
          <w:lang w:val="es-VE"/>
        </w:rPr>
        <w:br/>
      </w:r>
      <w:bookmarkStart w:id="59" w:name="I_31_"/>
      <w:bookmarkEnd w:id="59"/>
      <w:r w:rsidR="00932C2D">
        <w:rPr>
          <w:rFonts w:ascii="inherit" w:hAnsi="inherit"/>
          <w:color w:val="000000"/>
          <w:sz w:val="33"/>
          <w:szCs w:val="33"/>
        </w:rPr>
        <w:fldChar w:fldCharType="begin"/>
      </w:r>
      <w:r w:rsidRPr="0094631F">
        <w:rPr>
          <w:rFonts w:ascii="inherit" w:hAnsi="inherit"/>
          <w:color w:val="000000"/>
          <w:sz w:val="33"/>
          <w:szCs w:val="33"/>
          <w:lang w:val="es-VE"/>
        </w:rPr>
        <w:instrText xml:space="preserve"> HYPERLINK "https://www.cervantesvirtual.com/obra-visor/constitucion-federal-de-los-estados-de-venezuela-21-de-diciembre-1811/html/86de8dbc-4b14-4131-a616-9a65e65e856a_2.html" \l "I_30_" </w:instrText>
      </w:r>
      <w:r w:rsidR="00932C2D">
        <w:rPr>
          <w:rFonts w:ascii="inherit" w:hAnsi="inherit"/>
          <w:color w:val="000000"/>
          <w:sz w:val="33"/>
          <w:szCs w:val="33"/>
        </w:rPr>
        <w:fldChar w:fldCharType="end"/>
      </w:r>
      <w:hyperlink r:id="rId9" w:anchor="I_32_" w:history="1"/>
      <w:r>
        <w:rPr>
          <w:rFonts w:ascii="inherit" w:hAnsi="inherit"/>
          <w:color w:val="000000"/>
          <w:sz w:val="33"/>
          <w:szCs w:val="33"/>
          <w:lang w:val="es-VE"/>
        </w:rPr>
        <w:t>Sección cuarta.</w:t>
      </w:r>
    </w:p>
    <w:p w:rsidR="00FD2C7A" w:rsidRPr="0094631F" w:rsidRDefault="00FD2C7A" w:rsidP="00FD2C7A">
      <w:pPr>
        <w:spacing w:after="0"/>
        <w:rPr>
          <w:rFonts w:ascii="inherit" w:hAnsi="inherit"/>
          <w:color w:val="000000"/>
          <w:sz w:val="33"/>
          <w:szCs w:val="33"/>
          <w:lang w:val="es-VE"/>
        </w:rPr>
      </w:pPr>
      <w:r w:rsidRPr="0094631F">
        <w:rPr>
          <w:rFonts w:ascii="inherit" w:hAnsi="inherit"/>
          <w:color w:val="000000"/>
          <w:sz w:val="33"/>
          <w:szCs w:val="33"/>
          <w:lang w:val="es-VE"/>
        </w:rPr>
        <w:t>Deberes del Cuerpo Social</w:t>
      </w:r>
    </w:p>
    <w:p w:rsidR="00FD2C7A" w:rsidRDefault="00FD2C7A" w:rsidP="00FD2C7A">
      <w:pPr>
        <w:pStyle w:val="NormalWeb"/>
        <w:shd w:val="clear" w:color="auto" w:fill="FFFFFF"/>
        <w:spacing w:before="0" w:beforeAutospacing="0" w:after="0" w:afterAutospacing="0"/>
        <w:jc w:val="both"/>
        <w:rPr>
          <w:color w:val="000000"/>
          <w:lang w:val="es-VE"/>
        </w:rPr>
      </w:pPr>
      <w:bookmarkStart w:id="60" w:name="231"/>
      <w:bookmarkEnd w:id="60"/>
      <w:r w:rsidRPr="0094631F">
        <w:rPr>
          <w:rStyle w:val="Forte"/>
          <w:color w:val="000000"/>
          <w:lang w:val="es-VE"/>
        </w:rPr>
        <w:t>Artículo 197.-</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sociedad afianza</w:t>
      </w:r>
      <w:r>
        <w:rPr>
          <w:color w:val="000000"/>
          <w:lang w:val="es-VE"/>
        </w:rPr>
        <w:t>,</w:t>
      </w:r>
      <w:r w:rsidRPr="0094631F">
        <w:rPr>
          <w:color w:val="000000"/>
          <w:lang w:val="es-VE"/>
        </w:rPr>
        <w:t xml:space="preserve"> a los individuos que la componen</w:t>
      </w:r>
      <w:r>
        <w:rPr>
          <w:color w:val="000000"/>
          <w:lang w:val="es-VE"/>
        </w:rPr>
        <w:t>,</w:t>
      </w:r>
      <w:r w:rsidRPr="0094631F">
        <w:rPr>
          <w:color w:val="000000"/>
          <w:lang w:val="es-VE"/>
        </w:rPr>
        <w:t xml:space="preserve"> el gozo de su vida, de su libertad, de sus propiedades y demás derechos naturales; en esto consiste la garantía social que resulta de la acción reunida de los miembros </w:t>
      </w:r>
      <w:r w:rsidR="00505421">
        <w:rPr>
          <w:color w:val="000000"/>
          <w:lang w:val="es-VE"/>
        </w:rPr>
        <w:t>de la sociedad venezolana también conocida como e</w:t>
      </w:r>
      <w:r w:rsidRPr="0094631F">
        <w:rPr>
          <w:color w:val="000000"/>
          <w:lang w:val="es-VE"/>
        </w:rPr>
        <w:t xml:space="preserve">l Cuerpo </w:t>
      </w:r>
      <w:r>
        <w:rPr>
          <w:color w:val="000000"/>
          <w:lang w:val="es-VE"/>
        </w:rPr>
        <w:t xml:space="preserve">Social </w:t>
      </w:r>
      <w:r w:rsidRPr="0094631F">
        <w:rPr>
          <w:color w:val="000000"/>
          <w:lang w:val="es-VE"/>
        </w:rPr>
        <w:t>y depositada en la Soberanía nacional</w:t>
      </w:r>
      <w:r w:rsidR="00505421">
        <w:rPr>
          <w:color w:val="000000"/>
          <w:lang w:val="es-VE"/>
        </w:rPr>
        <w:t xml:space="preserve"> que es el resultado de la conjunción y ejecución de su voluntad en la preservación de sus  intereses tanto particulares como colectivos, así como estadales y nacionales, concentrados en la </w:t>
      </w:r>
      <w:r w:rsidR="003E2EC6">
        <w:rPr>
          <w:color w:val="000000"/>
          <w:lang w:val="es-VE"/>
        </w:rPr>
        <w:t>R</w:t>
      </w:r>
      <w:r w:rsidR="00505421">
        <w:rPr>
          <w:color w:val="000000"/>
          <w:lang w:val="es-VE"/>
        </w:rPr>
        <w:t>epública como su sistema filosófico y político</w:t>
      </w:r>
      <w:r w:rsidR="003E2EC6">
        <w:rPr>
          <w:color w:val="000000"/>
          <w:lang w:val="es-VE"/>
        </w:rPr>
        <w:t xml:space="preserve"> per se</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61" w:name="232"/>
      <w:bookmarkEnd w:id="61"/>
      <w:r w:rsidRPr="0094631F">
        <w:rPr>
          <w:rStyle w:val="Forte"/>
          <w:color w:val="000000"/>
          <w:lang w:val="es-VE"/>
        </w:rPr>
        <w:t>Artículo 198.-</w:t>
      </w:r>
      <w:r w:rsidR="003E2EC6">
        <w:rPr>
          <w:color w:val="000000"/>
          <w:lang w:val="es-VE"/>
        </w:rPr>
        <w:t xml:space="preserve">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Siendo constituidos los Gobiernos para el bien y felicidad común de los </w:t>
      </w:r>
      <w:r>
        <w:rPr>
          <w:color w:val="000000"/>
          <w:lang w:val="es-VE"/>
        </w:rPr>
        <w:t>Ciudadanos</w:t>
      </w:r>
      <w:r w:rsidRPr="0094631F">
        <w:rPr>
          <w:color w:val="000000"/>
          <w:lang w:val="es-VE"/>
        </w:rPr>
        <w:t>, la Sociedad debe proporcionar auxilios a los indigentes y desgraciados</w:t>
      </w:r>
      <w:r>
        <w:rPr>
          <w:color w:val="000000"/>
          <w:lang w:val="es-VE"/>
        </w:rPr>
        <w:t xml:space="preserve"> de la misma, a través de instituciones que han de ser creadas para tal fin y mantenidas financieramente por la misma Sociedad; </w:t>
      </w:r>
      <w:r w:rsidRPr="0094631F">
        <w:rPr>
          <w:color w:val="000000"/>
          <w:lang w:val="es-VE"/>
        </w:rPr>
        <w:t>y la instrucción</w:t>
      </w:r>
      <w:r>
        <w:rPr>
          <w:color w:val="000000"/>
          <w:lang w:val="es-VE"/>
        </w:rPr>
        <w:t>,</w:t>
      </w:r>
      <w:r w:rsidRPr="0094631F">
        <w:rPr>
          <w:color w:val="000000"/>
          <w:lang w:val="es-VE"/>
        </w:rPr>
        <w:t xml:space="preserve"> </w:t>
      </w:r>
      <w:r>
        <w:rPr>
          <w:color w:val="000000"/>
          <w:lang w:val="es-VE"/>
        </w:rPr>
        <w:t xml:space="preserve">como Sociedad, debe proporcionar </w:t>
      </w:r>
      <w:r w:rsidRPr="0094631F">
        <w:rPr>
          <w:color w:val="000000"/>
          <w:lang w:val="es-VE"/>
        </w:rPr>
        <w:t>a todos los Ciudadanos</w:t>
      </w:r>
      <w:r>
        <w:rPr>
          <w:color w:val="000000"/>
          <w:lang w:val="es-VE"/>
        </w:rPr>
        <w:t>, garantías de esos auxilios</w:t>
      </w:r>
      <w:r w:rsidRPr="0094631F">
        <w:rPr>
          <w:color w:val="000000"/>
          <w:lang w:val="es-VE"/>
        </w:rPr>
        <w:t>.</w:t>
      </w:r>
      <w:r>
        <w:rPr>
          <w:color w:val="000000"/>
          <w:lang w:val="es-VE"/>
        </w:rPr>
        <w:t xml:space="preserve"> Estos auxilios deberán ser temporales y propenderán a atacar las causas que hayan producido la indigencia y/o la desgracia, ofreciendo trabajo acorde a las capacidades o fondos necesarios para el desarrollo de </w:t>
      </w:r>
      <w:r>
        <w:rPr>
          <w:color w:val="000000"/>
          <w:lang w:val="es-VE"/>
        </w:rPr>
        <w:lastRenderedPageBreak/>
        <w:t>una empresa o negocio que pueda ser reintegrado a su debido tiempo para servir a otro u otros necesitados.</w:t>
      </w:r>
    </w:p>
    <w:p w:rsidR="00FD2C7A" w:rsidRDefault="00FD2C7A" w:rsidP="00FD2C7A">
      <w:pPr>
        <w:pStyle w:val="NormalWeb"/>
        <w:shd w:val="clear" w:color="auto" w:fill="FFFFFF"/>
        <w:spacing w:before="0" w:beforeAutospacing="0" w:after="0" w:afterAutospacing="0"/>
        <w:jc w:val="both"/>
        <w:rPr>
          <w:color w:val="000000"/>
          <w:lang w:val="es-VE"/>
        </w:rPr>
      </w:pPr>
      <w:bookmarkStart w:id="62" w:name="233"/>
      <w:bookmarkEnd w:id="62"/>
      <w:r w:rsidRPr="0094631F">
        <w:rPr>
          <w:rStyle w:val="Forte"/>
          <w:color w:val="000000"/>
          <w:lang w:val="es-VE"/>
        </w:rPr>
        <w:t>Artículo 199.-</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Para precaver toda transgresión de los </w:t>
      </w:r>
      <w:r>
        <w:rPr>
          <w:color w:val="000000"/>
          <w:lang w:val="es-VE"/>
        </w:rPr>
        <w:t>A</w:t>
      </w:r>
      <w:r w:rsidRPr="0094631F">
        <w:rPr>
          <w:color w:val="000000"/>
          <w:lang w:val="es-VE"/>
        </w:rPr>
        <w:t xml:space="preserve">ltos </w:t>
      </w:r>
      <w:r>
        <w:rPr>
          <w:color w:val="000000"/>
          <w:lang w:val="es-VE"/>
        </w:rPr>
        <w:t>P</w:t>
      </w:r>
      <w:r w:rsidRPr="0094631F">
        <w:rPr>
          <w:color w:val="000000"/>
          <w:lang w:val="es-VE"/>
        </w:rPr>
        <w:t xml:space="preserve">oderes </w:t>
      </w:r>
      <w:r>
        <w:rPr>
          <w:color w:val="000000"/>
          <w:lang w:val="es-VE"/>
        </w:rPr>
        <w:t>cometidos por uno o más de los Representantes del Estado o del Gobierno de turno; el Cuerpo Social, es decir, la Sociedad organizada en su jurisdicción Parroquial, Municipal, Estadal o Nacional, podrá proceder a solicitar la remoción de los Representantes que incurran en alguna transgresión que afecte el sano y normal comportamiento del Estado en cualquiera de sus Departamentos y lugares donde funcione en todo el territorio de la República. Tal remoción se efectuará de la siguiente manera;</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 xml:space="preserve">Mediante un Referendo Manual de Reemplazo de Alto Funcionario Público o Representante de la Sociedad, indistintamente del cargo que ocupe, el referendo de reemplazo, será organizado y ejecutado por la misma sociedad organizada afectada por tales transgresiones, sea en el ámbito Parroquial, Municipal, Estadal o Nacional. </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Dicho referendo será manual con papeletas y urnas, con la pregunta simple de “¿Está Usted de acuerdo con que la o el Funcionario Público de nombre tal, que ocupa el Cargo tal, ha de ser reemplazado SI o NO?”;</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El o los transgresores, deberán entregar sus cargos una vez realizados los escrutinios y en el caso de resultar obtenidos un número mayor de papeletas con la palabra SI.</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Solo podrán ejercer el derecho al sufragio a los ciudadanos con residencia principal en la entidad federal parroquial donde se realice el Referendo de Reemplazo.</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De ser aprobado el reemplazo se procederá a la elección nuevo funcionario en un plano no mayor de un mes contado a partir del escrutinio.</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El o los reemplazados podrán ser o no, denunciados judicialmente por las transgresiones cometidas una vez finalizado el escrutinio con resultado favorable al SI.</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 xml:space="preserve">El escrutinio deberá ser realizado de manea pública, incluida la presencia y transmisión de los medios públicos de comunicación e información, con urna abierta, anunciad en viva voz y contada papeleta por papeleta, con la presencia de </w:t>
      </w:r>
      <w:proofErr w:type="spellStart"/>
      <w:r>
        <w:rPr>
          <w:color w:val="000000"/>
          <w:lang w:val="es-VE"/>
        </w:rPr>
        <w:t>sufragantes</w:t>
      </w:r>
      <w:proofErr w:type="spellEnd"/>
      <w:r>
        <w:rPr>
          <w:color w:val="000000"/>
          <w:lang w:val="es-VE"/>
        </w:rPr>
        <w:t>, en cantidad acorde al espacio donde se realice el escrutinio, los acusados de transgresión, un representante de los Departamentos Legislativo, Judicial y Ejecutivo Parroquial, Municipal, Estadal y Nacional.</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Este Referendo Manual de Reemplazo de Funcionario Público o representante de la Sociedad, podrá ser evitado si el o los transgresores renuncian previamente una vez sea solicitado el referendo.</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Solo se podrán realizar solicitudes de Referendo dos veces al año y la solicitud deberá ser presentada en primera instancia ante la Junta Parroquial que figure como residencia oficial del funcionario púbico o representante de la sociedad, que sea objeto de la solicitud de Referendo de Reemplazo.</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Si la transgresión afecta a más de una entidad federal sea parroquial, municipal, o estadal, se podrán realizar solicitudes por cada una, y el funcionario o representante quedará revocado si el resultado del SI es favorable en al menos la mitad de las entidades federales solicitadas.</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La o las transgresiones deben ser demostradas en juicios públicos, en cada entidad federal donde haya sido presentada la solicitud de referendo y durante la primera semana posterior a la solicitud del referendo.</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lastRenderedPageBreak/>
        <w:t>El juicio será realizado por un juez parroquial seleccionado al azar.</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De resultar ser mayor el número de papeletas con la palabra NO el o los funcionarios continuarán en su cargo y solo podrá ser solicitado otro referendo de Reemplazo una vez haya transcurrido un año del escrutinio.</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El número de solicitantes deberá ser mayor o igual de siete ciudadanos con derecho a sufragio y no podrán hacer más de dos solicitudes anuales de referendo de Reemplazo.</w:t>
      </w:r>
    </w:p>
    <w:p w:rsidR="00FD2C7A" w:rsidRDefault="00FD2C7A" w:rsidP="00FD2C7A">
      <w:pPr>
        <w:pStyle w:val="NormalWeb"/>
        <w:shd w:val="clear" w:color="auto" w:fill="FFFFFF"/>
        <w:spacing w:before="0" w:beforeAutospacing="0" w:after="0" w:afterAutospacing="0"/>
        <w:jc w:val="both"/>
        <w:rPr>
          <w:color w:val="000000"/>
          <w:lang w:val="es-VE"/>
        </w:rPr>
      </w:pPr>
      <w:r>
        <w:rPr>
          <w:color w:val="000000"/>
          <w:lang w:val="es-VE"/>
        </w:rPr>
        <w:t xml:space="preserve"> </w:t>
      </w:r>
      <w:proofErr w:type="gramStart"/>
      <w:r w:rsidRPr="0094631F">
        <w:rPr>
          <w:color w:val="000000"/>
          <w:lang w:val="es-VE"/>
        </w:rPr>
        <w:t>que</w:t>
      </w:r>
      <w:proofErr w:type="gramEnd"/>
      <w:r w:rsidRPr="0094631F">
        <w:rPr>
          <w:color w:val="000000"/>
          <w:lang w:val="es-VE"/>
        </w:rPr>
        <w:t xml:space="preserve"> nos han sido confiados, declaramos: que todas y cada una de las cosas constituidas en la anterior declaración de derechos, están exentas y fuera del alcance del Poder general ordinario del Gobierno y que conteniendo o apoyándose sobre los indestructibles y sagrados principios de la naturaleza, toda ley contraria a ellas que se expida por la Legislatura federal o por l</w:t>
      </w:r>
      <w:r>
        <w:rPr>
          <w:color w:val="000000"/>
          <w:lang w:val="es-VE"/>
        </w:rPr>
        <w:t>as Legislaturas de los Estados Federados</w:t>
      </w:r>
      <w:r w:rsidRPr="0094631F">
        <w:rPr>
          <w:color w:val="000000"/>
          <w:lang w:val="es-VE"/>
        </w:rPr>
        <w:t>, será absolutamente nula y de ningún valor.</w:t>
      </w:r>
    </w:p>
    <w:p w:rsidR="00FD2C7A" w:rsidRDefault="00FD2C7A" w:rsidP="00FD2C7A">
      <w:pPr>
        <w:pStyle w:val="NormalWeb"/>
        <w:shd w:val="clear" w:color="auto" w:fill="FFFFFF"/>
        <w:spacing w:before="0" w:beforeAutospacing="0" w:after="0" w:afterAutospacing="0"/>
        <w:jc w:val="both"/>
        <w:rPr>
          <w:color w:val="000000"/>
          <w:lang w:val="es-VE"/>
        </w:rPr>
      </w:pPr>
    </w:p>
    <w:p w:rsidR="00FD2C7A" w:rsidRDefault="00FD2C7A" w:rsidP="00FD2C7A">
      <w:pPr>
        <w:pStyle w:val="NormalWeb"/>
        <w:shd w:val="clear" w:color="auto" w:fill="FFFFFF"/>
        <w:spacing w:before="0" w:beforeAutospacing="0" w:after="0" w:afterAutospacing="0"/>
        <w:jc w:val="both"/>
        <w:rPr>
          <w:color w:val="000000"/>
          <w:lang w:val="es-VE"/>
        </w:rPr>
      </w:pPr>
    </w:p>
    <w:p w:rsidR="00FD2C7A" w:rsidRDefault="00FD2C7A" w:rsidP="00FD2C7A">
      <w:pPr>
        <w:shd w:val="clear" w:color="auto" w:fill="FFFFFF"/>
        <w:spacing w:after="0" w:line="240" w:lineRule="auto"/>
        <w:outlineLvl w:val="1"/>
        <w:rPr>
          <w:rFonts w:ascii="inherit" w:eastAsia="Times New Roman" w:hAnsi="inherit" w:cs="Times New Roman"/>
          <w:b/>
          <w:bCs/>
          <w:color w:val="000000"/>
          <w:sz w:val="38"/>
          <w:szCs w:val="38"/>
          <w:lang w:val="es-VE" w:eastAsia="pt-BR"/>
        </w:rPr>
      </w:pPr>
      <w:r>
        <w:rPr>
          <w:rFonts w:ascii="inherit" w:eastAsia="Times New Roman" w:hAnsi="inherit" w:cs="Times New Roman"/>
          <w:b/>
          <w:bCs/>
          <w:color w:val="000000"/>
          <w:sz w:val="38"/>
          <w:szCs w:val="38"/>
          <w:lang w:val="es-VE" w:eastAsia="pt-BR"/>
        </w:rPr>
        <w:t>Capítulo nono.</w:t>
      </w:r>
    </w:p>
    <w:p w:rsidR="00FD2C7A" w:rsidRPr="004E0ACB" w:rsidRDefault="00FD2C7A" w:rsidP="00FD2C7A">
      <w:pPr>
        <w:shd w:val="clear" w:color="auto" w:fill="FFFFFF"/>
        <w:spacing w:after="0" w:line="240" w:lineRule="auto"/>
        <w:outlineLvl w:val="1"/>
        <w:rPr>
          <w:rFonts w:ascii="inherit" w:eastAsia="Times New Roman" w:hAnsi="inherit" w:cs="Times New Roman"/>
          <w:b/>
          <w:bCs/>
          <w:color w:val="000000"/>
          <w:sz w:val="38"/>
          <w:szCs w:val="38"/>
          <w:lang w:val="es-VE" w:eastAsia="pt-BR"/>
        </w:rPr>
      </w:pPr>
      <w:r w:rsidRPr="004E0ACB">
        <w:rPr>
          <w:rFonts w:ascii="inherit" w:eastAsia="Times New Roman" w:hAnsi="inherit" w:cs="Times New Roman"/>
          <w:b/>
          <w:bCs/>
          <w:color w:val="000000"/>
          <w:sz w:val="38"/>
          <w:szCs w:val="38"/>
          <w:lang w:val="es-VE" w:eastAsia="pt-BR"/>
        </w:rPr>
        <w:t>Disposiciones generales</w:t>
      </w:r>
    </w:p>
    <w:p w:rsidR="00FD2C7A" w:rsidRDefault="00FD2C7A" w:rsidP="00FD2C7A">
      <w:pPr>
        <w:pStyle w:val="NormalWeb"/>
        <w:shd w:val="clear" w:color="auto" w:fill="FFFFFF"/>
        <w:spacing w:before="0" w:beforeAutospacing="0" w:after="0" w:afterAutospacing="0"/>
        <w:jc w:val="both"/>
        <w:rPr>
          <w:color w:val="000000"/>
          <w:lang w:val="es-VE"/>
        </w:rPr>
      </w:pPr>
      <w:bookmarkStart w:id="63" w:name="234"/>
      <w:bookmarkEnd w:id="63"/>
      <w:r w:rsidRPr="004E0ACB">
        <w:rPr>
          <w:b/>
          <w:bCs/>
          <w:color w:val="000000"/>
          <w:lang w:val="es-VE"/>
        </w:rPr>
        <w:t>Artículo 200.-</w:t>
      </w:r>
      <w:r w:rsidRPr="004E0ACB">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Como la parte de</w:t>
      </w:r>
      <w:r>
        <w:rPr>
          <w:rFonts w:ascii="Times New Roman" w:eastAsia="Times New Roman" w:hAnsi="Times New Roman" w:cs="Times New Roman"/>
          <w:color w:val="000000"/>
          <w:sz w:val="24"/>
          <w:szCs w:val="24"/>
          <w:lang w:val="es-VE" w:eastAsia="pt-BR"/>
        </w:rPr>
        <w:t xml:space="preserve"> los</w:t>
      </w:r>
      <w:r w:rsidRPr="004E0ACB">
        <w:rPr>
          <w:rFonts w:ascii="Times New Roman" w:eastAsia="Times New Roman" w:hAnsi="Times New Roman" w:cs="Times New Roman"/>
          <w:color w:val="000000"/>
          <w:sz w:val="24"/>
          <w:szCs w:val="24"/>
          <w:lang w:val="es-VE" w:eastAsia="pt-BR"/>
        </w:rPr>
        <w:t xml:space="preserve"> ciudadanos que hasta hoy se han denominado Indios, no han conseguido el fruto apreciable de algunas leyes que </w:t>
      </w:r>
      <w:r>
        <w:rPr>
          <w:rFonts w:ascii="Times New Roman" w:eastAsia="Times New Roman" w:hAnsi="Times New Roman" w:cs="Times New Roman"/>
          <w:color w:val="000000"/>
          <w:sz w:val="24"/>
          <w:szCs w:val="24"/>
          <w:lang w:val="es-VE" w:eastAsia="pt-BR"/>
        </w:rPr>
        <w:t xml:space="preserve">desde </w:t>
      </w:r>
      <w:r w:rsidRPr="004E0ACB">
        <w:rPr>
          <w:rFonts w:ascii="Times New Roman" w:eastAsia="Times New Roman" w:hAnsi="Times New Roman" w:cs="Times New Roman"/>
          <w:color w:val="000000"/>
          <w:sz w:val="24"/>
          <w:szCs w:val="24"/>
          <w:lang w:val="es-VE" w:eastAsia="pt-BR"/>
        </w:rPr>
        <w:t>la Monarquía Española dictó a su favor, porque los encargados de</w:t>
      </w:r>
      <w:r>
        <w:rPr>
          <w:rFonts w:ascii="Times New Roman" w:eastAsia="Times New Roman" w:hAnsi="Times New Roman" w:cs="Times New Roman"/>
          <w:color w:val="000000"/>
          <w:sz w:val="24"/>
          <w:szCs w:val="24"/>
          <w:lang w:val="es-VE" w:eastAsia="pt-BR"/>
        </w:rPr>
        <w:t xml:space="preserve"> ese </w:t>
      </w:r>
      <w:r w:rsidRPr="004E0ACB">
        <w:rPr>
          <w:rFonts w:ascii="Times New Roman" w:eastAsia="Times New Roman" w:hAnsi="Times New Roman" w:cs="Times New Roman"/>
          <w:color w:val="000000"/>
          <w:sz w:val="24"/>
          <w:szCs w:val="24"/>
          <w:lang w:val="es-VE" w:eastAsia="pt-BR"/>
        </w:rPr>
        <w:t xml:space="preserve">gobierno en </w:t>
      </w:r>
      <w:r>
        <w:rPr>
          <w:rFonts w:ascii="Times New Roman" w:eastAsia="Times New Roman" w:hAnsi="Times New Roman" w:cs="Times New Roman"/>
          <w:color w:val="000000"/>
          <w:sz w:val="24"/>
          <w:szCs w:val="24"/>
          <w:lang w:val="es-VE" w:eastAsia="pt-BR"/>
        </w:rPr>
        <w:t xml:space="preserve">estas colonias, </w:t>
      </w:r>
      <w:r w:rsidRPr="004E0ACB">
        <w:rPr>
          <w:rFonts w:ascii="Times New Roman" w:eastAsia="Times New Roman" w:hAnsi="Times New Roman" w:cs="Times New Roman"/>
          <w:color w:val="000000"/>
          <w:sz w:val="24"/>
          <w:szCs w:val="24"/>
          <w:lang w:val="es-VE" w:eastAsia="pt-BR"/>
        </w:rPr>
        <w:t xml:space="preserve">tenían olvidada su ejecución; y como las basas del sistema de gobierno que en esta Constitución ha adoptado Venezuela, no son otras que la de la justicia y la igualdad, encarga muy particularmente a los Gobiernos </w:t>
      </w:r>
      <w:r>
        <w:rPr>
          <w:rFonts w:ascii="Times New Roman" w:eastAsia="Times New Roman" w:hAnsi="Times New Roman" w:cs="Times New Roman"/>
          <w:color w:val="000000"/>
          <w:sz w:val="24"/>
          <w:szCs w:val="24"/>
          <w:lang w:val="es-VE" w:eastAsia="pt-BR"/>
        </w:rPr>
        <w:t xml:space="preserve">de los Estado Federados, </w:t>
      </w:r>
      <w:r w:rsidRPr="004E0ACB">
        <w:rPr>
          <w:rFonts w:ascii="Times New Roman" w:eastAsia="Times New Roman" w:hAnsi="Times New Roman" w:cs="Times New Roman"/>
          <w:color w:val="000000"/>
          <w:sz w:val="24"/>
          <w:szCs w:val="24"/>
          <w:lang w:val="es-VE" w:eastAsia="pt-BR"/>
        </w:rPr>
        <w:t xml:space="preserve">que así como han de aplicar sus fatigas y cuidados para conseguir la ilustración de todos los habitantes </w:t>
      </w:r>
      <w:r>
        <w:rPr>
          <w:rFonts w:ascii="Times New Roman" w:eastAsia="Times New Roman" w:hAnsi="Times New Roman" w:cs="Times New Roman"/>
          <w:color w:val="000000"/>
          <w:sz w:val="24"/>
          <w:szCs w:val="24"/>
          <w:lang w:val="es-VE" w:eastAsia="pt-BR"/>
        </w:rPr>
        <w:t>de la República</w:t>
      </w:r>
      <w:r w:rsidRPr="004E0ACB">
        <w:rPr>
          <w:rFonts w:ascii="Times New Roman" w:eastAsia="Times New Roman" w:hAnsi="Times New Roman" w:cs="Times New Roman"/>
          <w:color w:val="000000"/>
          <w:sz w:val="24"/>
          <w:szCs w:val="24"/>
          <w:lang w:val="es-VE" w:eastAsia="pt-BR"/>
        </w:rPr>
        <w:t>, proporcionarles escuelas, academias y colegios en donde aprendan</w:t>
      </w:r>
      <w:r>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todos los que quieran</w:t>
      </w:r>
      <w:r>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los principios </w:t>
      </w:r>
      <w:r>
        <w:rPr>
          <w:rFonts w:ascii="Times New Roman" w:eastAsia="Times New Roman" w:hAnsi="Times New Roman" w:cs="Times New Roman"/>
          <w:color w:val="000000"/>
          <w:sz w:val="24"/>
          <w:szCs w:val="24"/>
          <w:lang w:val="es-VE" w:eastAsia="pt-BR"/>
        </w:rPr>
        <w:t xml:space="preserve">y conocimientos de </w:t>
      </w:r>
      <w:r w:rsidRPr="004E0ACB">
        <w:rPr>
          <w:rFonts w:ascii="Times New Roman" w:eastAsia="Times New Roman" w:hAnsi="Times New Roman" w:cs="Times New Roman"/>
          <w:color w:val="000000"/>
          <w:sz w:val="24"/>
          <w:szCs w:val="24"/>
          <w:lang w:val="es-VE" w:eastAsia="pt-BR"/>
        </w:rPr>
        <w:t>la sana moral, de la política, de las ciencias y artes útiles y necesarias para el sostenimiento y prosperidad de l</w:t>
      </w:r>
      <w:r>
        <w:rPr>
          <w:rFonts w:ascii="Times New Roman" w:eastAsia="Times New Roman" w:hAnsi="Times New Roman" w:cs="Times New Roman"/>
          <w:color w:val="000000"/>
          <w:sz w:val="24"/>
          <w:szCs w:val="24"/>
          <w:lang w:val="es-VE" w:eastAsia="pt-BR"/>
        </w:rPr>
        <w:t>a</w:t>
      </w:r>
      <w:r w:rsidRPr="004E0ACB">
        <w:rPr>
          <w:rFonts w:ascii="Times New Roman" w:eastAsia="Times New Roman" w:hAnsi="Times New Roman" w:cs="Times New Roman"/>
          <w:color w:val="000000"/>
          <w:sz w:val="24"/>
          <w:szCs w:val="24"/>
          <w:lang w:val="es-VE" w:eastAsia="pt-BR"/>
        </w:rPr>
        <w:t xml:space="preserve">s </w:t>
      </w:r>
      <w:r>
        <w:rPr>
          <w:rFonts w:ascii="Times New Roman" w:eastAsia="Times New Roman" w:hAnsi="Times New Roman" w:cs="Times New Roman"/>
          <w:color w:val="000000"/>
          <w:sz w:val="24"/>
          <w:szCs w:val="24"/>
          <w:lang w:val="es-VE" w:eastAsia="pt-BR"/>
        </w:rPr>
        <w:t>sociedades</w:t>
      </w:r>
      <w:r w:rsidRPr="004E0ACB">
        <w:rPr>
          <w:rFonts w:ascii="Times New Roman" w:eastAsia="Times New Roman" w:hAnsi="Times New Roman" w:cs="Times New Roman"/>
          <w:color w:val="000000"/>
          <w:sz w:val="24"/>
          <w:szCs w:val="24"/>
          <w:lang w:val="es-VE" w:eastAsia="pt-BR"/>
        </w:rPr>
        <w:t xml:space="preserve">, </w:t>
      </w:r>
      <w:r>
        <w:rPr>
          <w:rFonts w:ascii="Times New Roman" w:eastAsia="Times New Roman" w:hAnsi="Times New Roman" w:cs="Times New Roman"/>
          <w:color w:val="000000"/>
          <w:sz w:val="24"/>
          <w:szCs w:val="24"/>
          <w:lang w:val="es-VE" w:eastAsia="pt-BR"/>
        </w:rPr>
        <w:t xml:space="preserve">que </w:t>
      </w:r>
      <w:r w:rsidRPr="004E0ACB">
        <w:rPr>
          <w:rFonts w:ascii="Times New Roman" w:eastAsia="Times New Roman" w:hAnsi="Times New Roman" w:cs="Times New Roman"/>
          <w:color w:val="000000"/>
          <w:sz w:val="24"/>
          <w:szCs w:val="24"/>
          <w:lang w:val="es-VE" w:eastAsia="pt-BR"/>
        </w:rPr>
        <w:t>procuren por todos los medios posibles atraer a los referidos ciudadanos</w:t>
      </w:r>
      <w:r>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a estas casa</w:t>
      </w:r>
      <w:r>
        <w:rPr>
          <w:rFonts w:ascii="Times New Roman" w:eastAsia="Times New Roman" w:hAnsi="Times New Roman" w:cs="Times New Roman"/>
          <w:color w:val="000000"/>
          <w:sz w:val="24"/>
          <w:szCs w:val="24"/>
          <w:lang w:val="es-VE" w:eastAsia="pt-BR"/>
        </w:rPr>
        <w:t>s</w:t>
      </w:r>
      <w:r w:rsidRPr="004E0ACB">
        <w:rPr>
          <w:rFonts w:ascii="Times New Roman" w:eastAsia="Times New Roman" w:hAnsi="Times New Roman" w:cs="Times New Roman"/>
          <w:color w:val="000000"/>
          <w:sz w:val="24"/>
          <w:szCs w:val="24"/>
          <w:lang w:val="es-VE" w:eastAsia="pt-BR"/>
        </w:rPr>
        <w:t xml:space="preserve"> de ilustración y enseñanza, hacerles comprender la íntima unión que tiene</w:t>
      </w:r>
      <w:r>
        <w:rPr>
          <w:rFonts w:ascii="Times New Roman" w:eastAsia="Times New Roman" w:hAnsi="Times New Roman" w:cs="Times New Roman"/>
          <w:color w:val="000000"/>
          <w:sz w:val="24"/>
          <w:szCs w:val="24"/>
          <w:lang w:val="es-VE" w:eastAsia="pt-BR"/>
        </w:rPr>
        <w:t>n</w:t>
      </w:r>
      <w:r w:rsidRPr="004E0ACB">
        <w:rPr>
          <w:rFonts w:ascii="Times New Roman" w:eastAsia="Times New Roman" w:hAnsi="Times New Roman" w:cs="Times New Roman"/>
          <w:color w:val="000000"/>
          <w:sz w:val="24"/>
          <w:szCs w:val="24"/>
          <w:lang w:val="es-VE" w:eastAsia="pt-BR"/>
        </w:rPr>
        <w:t xml:space="preserve"> con todos los demás ciudadanos, las consideraciones que como aquellos merecen del Gobierno y los derechos de que gozan por el solo hecho de ser </w:t>
      </w:r>
      <w:r>
        <w:rPr>
          <w:rFonts w:ascii="Times New Roman" w:eastAsia="Times New Roman" w:hAnsi="Times New Roman" w:cs="Times New Roman"/>
          <w:color w:val="000000"/>
          <w:sz w:val="24"/>
          <w:szCs w:val="24"/>
          <w:lang w:val="es-VE" w:eastAsia="pt-BR"/>
        </w:rPr>
        <w:t xml:space="preserve">Ciudadanos </w:t>
      </w:r>
      <w:r w:rsidRPr="004E0ACB">
        <w:rPr>
          <w:rFonts w:ascii="Times New Roman" w:eastAsia="Times New Roman" w:hAnsi="Times New Roman" w:cs="Times New Roman"/>
          <w:color w:val="000000"/>
          <w:sz w:val="24"/>
          <w:szCs w:val="24"/>
          <w:lang w:val="es-VE" w:eastAsia="pt-BR"/>
        </w:rPr>
        <w:t xml:space="preserve">iguales a todos los </w:t>
      </w:r>
      <w:r>
        <w:rPr>
          <w:rFonts w:ascii="Times New Roman" w:eastAsia="Times New Roman" w:hAnsi="Times New Roman" w:cs="Times New Roman"/>
          <w:color w:val="000000"/>
          <w:sz w:val="24"/>
          <w:szCs w:val="24"/>
          <w:lang w:val="es-VE" w:eastAsia="pt-BR"/>
        </w:rPr>
        <w:t>del género humano</w:t>
      </w:r>
      <w:r w:rsidRPr="004E0ACB">
        <w:rPr>
          <w:rFonts w:ascii="Times New Roman" w:eastAsia="Times New Roman" w:hAnsi="Times New Roman" w:cs="Times New Roman"/>
          <w:color w:val="000000"/>
          <w:sz w:val="24"/>
          <w:szCs w:val="24"/>
          <w:lang w:val="es-VE" w:eastAsia="pt-BR"/>
        </w:rPr>
        <w:t xml:space="preserve">, a fin de conseguir por este medio sacarlos del abatimiento y rusticidad en que los ha mantenido el antiguo estado de cosas y que no permanezcan por más tiempo aislados y aun temerosos de tratar a los demás hombres; prohibiendo desde ahora que puedan </w:t>
      </w:r>
      <w:r>
        <w:rPr>
          <w:rFonts w:ascii="Times New Roman" w:eastAsia="Times New Roman" w:hAnsi="Times New Roman" w:cs="Times New Roman"/>
          <w:color w:val="000000"/>
          <w:sz w:val="24"/>
          <w:szCs w:val="24"/>
          <w:lang w:val="es-VE" w:eastAsia="pt-BR"/>
        </w:rPr>
        <w:t xml:space="preserve">ser obligados </w:t>
      </w:r>
      <w:r w:rsidRPr="004E0ACB">
        <w:rPr>
          <w:rFonts w:ascii="Times New Roman" w:eastAsia="Times New Roman" w:hAnsi="Times New Roman" w:cs="Times New Roman"/>
          <w:color w:val="000000"/>
          <w:sz w:val="24"/>
          <w:szCs w:val="24"/>
          <w:lang w:val="es-VE" w:eastAsia="pt-BR"/>
        </w:rPr>
        <w:t xml:space="preserve">a prestar sus servicios a Tenientes o Curas de sus parroquias, ni a otra persona alguna y permitiéndoles el reparto en propiedad de las tierras que les estaban concedidas y de que están en posesión, para que </w:t>
      </w:r>
      <w:r>
        <w:rPr>
          <w:rFonts w:ascii="Times New Roman" w:eastAsia="Times New Roman" w:hAnsi="Times New Roman" w:cs="Times New Roman"/>
          <w:color w:val="000000"/>
          <w:sz w:val="24"/>
          <w:szCs w:val="24"/>
          <w:lang w:val="es-VE" w:eastAsia="pt-BR"/>
        </w:rPr>
        <w:t>l</w:t>
      </w:r>
      <w:r w:rsidRPr="004E0ACB">
        <w:rPr>
          <w:rFonts w:ascii="Times New Roman" w:eastAsia="Times New Roman" w:hAnsi="Times New Roman" w:cs="Times New Roman"/>
          <w:color w:val="000000"/>
          <w:sz w:val="24"/>
          <w:szCs w:val="24"/>
          <w:lang w:val="es-VE" w:eastAsia="pt-BR"/>
        </w:rPr>
        <w:t>a proporción entre los padres</w:t>
      </w:r>
      <w:r>
        <w:rPr>
          <w:rFonts w:ascii="Times New Roman" w:eastAsia="Times New Roman" w:hAnsi="Times New Roman" w:cs="Times New Roman"/>
          <w:color w:val="000000"/>
          <w:sz w:val="24"/>
          <w:szCs w:val="24"/>
          <w:lang w:val="es-VE" w:eastAsia="pt-BR"/>
        </w:rPr>
        <w:t xml:space="preserve"> y madres</w:t>
      </w:r>
      <w:r w:rsidRPr="004E0ACB">
        <w:rPr>
          <w:rFonts w:ascii="Times New Roman" w:eastAsia="Times New Roman" w:hAnsi="Times New Roman" w:cs="Times New Roman"/>
          <w:color w:val="000000"/>
          <w:sz w:val="24"/>
          <w:szCs w:val="24"/>
          <w:lang w:val="es-VE" w:eastAsia="pt-BR"/>
        </w:rPr>
        <w:t xml:space="preserve"> de familia de cada </w:t>
      </w:r>
      <w:r>
        <w:rPr>
          <w:rFonts w:ascii="Times New Roman" w:eastAsia="Times New Roman" w:hAnsi="Times New Roman" w:cs="Times New Roman"/>
          <w:color w:val="000000"/>
          <w:sz w:val="24"/>
          <w:szCs w:val="24"/>
          <w:lang w:val="es-VE" w:eastAsia="pt-BR"/>
        </w:rPr>
        <w:t>etnia</w:t>
      </w:r>
      <w:r w:rsidRPr="004E0ACB">
        <w:rPr>
          <w:rFonts w:ascii="Times New Roman" w:eastAsia="Times New Roman" w:hAnsi="Times New Roman" w:cs="Times New Roman"/>
          <w:color w:val="000000"/>
          <w:sz w:val="24"/>
          <w:szCs w:val="24"/>
          <w:lang w:val="es-VE" w:eastAsia="pt-BR"/>
        </w:rPr>
        <w:t xml:space="preserve">, las dividan y dispongan de ellas como </w:t>
      </w:r>
      <w:r>
        <w:rPr>
          <w:rFonts w:ascii="Times New Roman" w:eastAsia="Times New Roman" w:hAnsi="Times New Roman" w:cs="Times New Roman"/>
          <w:color w:val="000000"/>
          <w:sz w:val="24"/>
          <w:szCs w:val="24"/>
          <w:lang w:val="es-VE" w:eastAsia="pt-BR"/>
        </w:rPr>
        <w:t>a bien dispongan</w:t>
      </w:r>
      <w:r w:rsidRPr="004E0ACB">
        <w:rPr>
          <w:rFonts w:ascii="Times New Roman" w:eastAsia="Times New Roman" w:hAnsi="Times New Roman" w:cs="Times New Roman"/>
          <w:color w:val="000000"/>
          <w:sz w:val="24"/>
          <w:szCs w:val="24"/>
          <w:lang w:val="es-VE" w:eastAsia="pt-BR"/>
        </w:rPr>
        <w:t xml:space="preserve">, según los términos y reglamentos que formen los Gobiernos </w:t>
      </w:r>
      <w:r>
        <w:rPr>
          <w:rFonts w:ascii="Times New Roman" w:eastAsia="Times New Roman" w:hAnsi="Times New Roman" w:cs="Times New Roman"/>
          <w:color w:val="000000"/>
          <w:sz w:val="24"/>
          <w:szCs w:val="24"/>
          <w:lang w:val="es-VE" w:eastAsia="pt-BR"/>
        </w:rPr>
        <w:t>de los Estados Federados</w:t>
      </w:r>
      <w:r w:rsidRPr="004E0ACB">
        <w:rPr>
          <w:rFonts w:ascii="Times New Roman" w:eastAsia="Times New Roman" w:hAnsi="Times New Roman" w:cs="Times New Roman"/>
          <w:color w:val="000000"/>
          <w:sz w:val="24"/>
          <w:szCs w:val="24"/>
          <w:lang w:val="es-VE" w:eastAsia="pt-BR"/>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64" w:name="235"/>
      <w:bookmarkEnd w:id="64"/>
      <w:r w:rsidRPr="004E0ACB">
        <w:rPr>
          <w:b/>
          <w:bCs/>
          <w:color w:val="000000"/>
          <w:lang w:val="es-VE"/>
        </w:rPr>
        <w:t>Artículo 201.-</w:t>
      </w:r>
      <w:r w:rsidRPr="004E0ACB">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FF0000"/>
          <w:sz w:val="24"/>
          <w:szCs w:val="24"/>
          <w:lang w:val="es-VE" w:eastAsia="pt-BR"/>
        </w:rPr>
        <w:t>Se revocan por consiguiente y quedan sin valor alguno leyes que en el anterior gobierno concedieron ciertos tribunales, protectores y privilegios de menor a dichos naturales, las cuales dirigiéndose al parecer a protegerlos, les han perjudicado sobre manera, según ha acreditado la experiencia</w:t>
      </w:r>
      <w:r w:rsidRPr="004E0ACB">
        <w:rPr>
          <w:rFonts w:ascii="Times New Roman" w:eastAsia="Times New Roman" w:hAnsi="Times New Roman" w:cs="Times New Roman"/>
          <w:color w:val="000000"/>
          <w:sz w:val="24"/>
          <w:szCs w:val="24"/>
          <w:lang w:val="es-VE" w:eastAsia="pt-BR"/>
        </w:rPr>
        <w:t>.</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65" w:name="236"/>
      <w:bookmarkEnd w:id="65"/>
      <w:r w:rsidRPr="004E0ACB">
        <w:rPr>
          <w:rFonts w:ascii="Times New Roman" w:eastAsia="Times New Roman" w:hAnsi="Times New Roman" w:cs="Times New Roman"/>
          <w:b/>
          <w:bCs/>
          <w:color w:val="000000"/>
          <w:sz w:val="24"/>
          <w:szCs w:val="24"/>
          <w:lang w:val="es-VE" w:eastAsia="pt-BR"/>
        </w:rPr>
        <w:t>Artículo 202.-</w:t>
      </w:r>
      <w:r w:rsidRPr="004E0ACB">
        <w:rPr>
          <w:rFonts w:ascii="Times New Roman" w:eastAsia="Times New Roman" w:hAnsi="Times New Roman" w:cs="Times New Roman"/>
          <w:color w:val="000000"/>
          <w:sz w:val="24"/>
          <w:szCs w:val="24"/>
          <w:lang w:val="es-VE" w:eastAsia="pt-BR"/>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lastRenderedPageBreak/>
        <w:t>Artículo</w:t>
      </w:r>
      <w:r>
        <w:rPr>
          <w:rStyle w:val="Forte"/>
          <w:color w:val="000000"/>
          <w:lang w:val="es-VE"/>
        </w:rPr>
        <w:t xml:space="preserve"> constitucional propuesto.</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El comercio </w:t>
      </w:r>
      <w:r>
        <w:rPr>
          <w:rFonts w:ascii="Times New Roman" w:eastAsia="Times New Roman" w:hAnsi="Times New Roman" w:cs="Times New Roman"/>
          <w:color w:val="000000"/>
          <w:sz w:val="24"/>
          <w:szCs w:val="24"/>
          <w:lang w:val="es-VE" w:eastAsia="pt-BR"/>
        </w:rPr>
        <w:t xml:space="preserve">de personas u órganos humanos </w:t>
      </w:r>
      <w:r w:rsidRPr="004E0ACB">
        <w:rPr>
          <w:rFonts w:ascii="Times New Roman" w:eastAsia="Times New Roman" w:hAnsi="Times New Roman" w:cs="Times New Roman"/>
          <w:color w:val="000000"/>
          <w:sz w:val="24"/>
          <w:szCs w:val="24"/>
          <w:lang w:val="es-VE" w:eastAsia="pt-BR"/>
        </w:rPr>
        <w:t xml:space="preserve">queda </w:t>
      </w:r>
      <w:r>
        <w:rPr>
          <w:rFonts w:ascii="Times New Roman" w:eastAsia="Times New Roman" w:hAnsi="Times New Roman" w:cs="Times New Roman"/>
          <w:color w:val="000000"/>
          <w:sz w:val="24"/>
          <w:szCs w:val="24"/>
          <w:lang w:val="es-VE" w:eastAsia="pt-BR"/>
        </w:rPr>
        <w:t xml:space="preserve">prohibido </w:t>
      </w:r>
      <w:r w:rsidRPr="004E0ACB">
        <w:rPr>
          <w:rFonts w:ascii="Times New Roman" w:eastAsia="Times New Roman" w:hAnsi="Times New Roman" w:cs="Times New Roman"/>
          <w:color w:val="000000"/>
          <w:sz w:val="24"/>
          <w:szCs w:val="24"/>
          <w:lang w:val="es-VE" w:eastAsia="pt-BR"/>
        </w:rPr>
        <w:t xml:space="preserve">en todo el territorio de la </w:t>
      </w:r>
      <w:r>
        <w:rPr>
          <w:rFonts w:ascii="Times New Roman" w:eastAsia="Times New Roman" w:hAnsi="Times New Roman" w:cs="Times New Roman"/>
          <w:color w:val="000000"/>
          <w:sz w:val="24"/>
          <w:szCs w:val="24"/>
          <w:lang w:val="es-VE" w:eastAsia="pt-BR"/>
        </w:rPr>
        <w:t>República de Venezuela</w:t>
      </w:r>
      <w:r w:rsidRPr="004E0ACB">
        <w:rPr>
          <w:rFonts w:ascii="Times New Roman" w:eastAsia="Times New Roman" w:hAnsi="Times New Roman" w:cs="Times New Roman"/>
          <w:color w:val="000000"/>
          <w:sz w:val="24"/>
          <w:szCs w:val="24"/>
          <w:lang w:val="es-VE" w:eastAsia="pt-BR"/>
        </w:rPr>
        <w:t xml:space="preserve">, </w:t>
      </w:r>
      <w:r>
        <w:rPr>
          <w:rFonts w:ascii="Times New Roman" w:eastAsia="Times New Roman" w:hAnsi="Times New Roman" w:cs="Times New Roman"/>
          <w:color w:val="000000"/>
          <w:sz w:val="24"/>
          <w:szCs w:val="24"/>
          <w:lang w:val="es-VE" w:eastAsia="pt-BR"/>
        </w:rPr>
        <w:t>a excepción de aquellos órganos que hayan sido donados debidamente o adquiridos de acuerdo a las leyes correspondientes</w:t>
      </w:r>
      <w:r w:rsidRPr="004E0ACB">
        <w:rPr>
          <w:rFonts w:ascii="Times New Roman" w:eastAsia="Times New Roman" w:hAnsi="Times New Roman" w:cs="Times New Roman"/>
          <w:color w:val="000000"/>
          <w:sz w:val="24"/>
          <w:szCs w:val="24"/>
          <w:lang w:val="es-VE" w:eastAsia="pt-BR"/>
        </w:rPr>
        <w:t>.</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66" w:name="237"/>
      <w:bookmarkEnd w:id="66"/>
      <w:r w:rsidRPr="004E0ACB">
        <w:rPr>
          <w:rFonts w:ascii="Times New Roman" w:eastAsia="Times New Roman" w:hAnsi="Times New Roman" w:cs="Times New Roman"/>
          <w:b/>
          <w:bCs/>
          <w:color w:val="000000"/>
          <w:sz w:val="24"/>
          <w:szCs w:val="24"/>
          <w:lang w:val="es-VE" w:eastAsia="pt-BR"/>
        </w:rPr>
        <w:t>Artículo 203.-</w:t>
      </w:r>
      <w:r w:rsidRPr="004E0ACB">
        <w:rPr>
          <w:rFonts w:ascii="Times New Roman" w:eastAsia="Times New Roman" w:hAnsi="Times New Roman" w:cs="Times New Roman"/>
          <w:color w:val="000000"/>
          <w:sz w:val="24"/>
          <w:szCs w:val="24"/>
          <w:lang w:val="es-VE" w:eastAsia="pt-BR"/>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E67A50" w:rsidRDefault="00FD2C7A" w:rsidP="00FD2C7A">
      <w:pPr>
        <w:shd w:val="clear" w:color="auto" w:fill="FFFFFF"/>
        <w:spacing w:after="0" w:line="240" w:lineRule="auto"/>
        <w:jc w:val="both"/>
        <w:rPr>
          <w:rFonts w:ascii="Times New Roman" w:eastAsia="Times New Roman" w:hAnsi="Times New Roman" w:cs="Times New Roman"/>
          <w:color w:val="FF0000"/>
          <w:sz w:val="24"/>
          <w:szCs w:val="24"/>
          <w:lang w:val="es-VE" w:eastAsia="pt-BR"/>
        </w:rPr>
      </w:pPr>
      <w:r w:rsidRPr="00E67A50">
        <w:rPr>
          <w:rFonts w:ascii="Times New Roman" w:eastAsia="Times New Roman" w:hAnsi="Times New Roman" w:cs="Times New Roman"/>
          <w:color w:val="FF0000"/>
          <w:sz w:val="24"/>
          <w:szCs w:val="24"/>
          <w:lang w:val="es-VE" w:eastAsia="pt-BR"/>
        </w:rPr>
        <w:t xml:space="preserve">Quedan revocadas y anuladas en todas sus partes, las leyes que imponían degradación civil a una parte de la población de Venezuela, conocida hasta ahora bajo la denominación de pardos: éstos quedan en posesión de </w:t>
      </w:r>
      <w:proofErr w:type="gramStart"/>
      <w:r w:rsidRPr="00E67A50">
        <w:rPr>
          <w:rFonts w:ascii="Times New Roman" w:eastAsia="Times New Roman" w:hAnsi="Times New Roman" w:cs="Times New Roman"/>
          <w:color w:val="FF0000"/>
          <w:sz w:val="24"/>
          <w:szCs w:val="24"/>
          <w:lang w:val="es-VE" w:eastAsia="pt-BR"/>
        </w:rPr>
        <w:t>su estimación natural y civil y restituidos</w:t>
      </w:r>
      <w:proofErr w:type="gramEnd"/>
      <w:r w:rsidRPr="00E67A50">
        <w:rPr>
          <w:rFonts w:ascii="Times New Roman" w:eastAsia="Times New Roman" w:hAnsi="Times New Roman" w:cs="Times New Roman"/>
          <w:color w:val="FF0000"/>
          <w:sz w:val="24"/>
          <w:szCs w:val="24"/>
          <w:lang w:val="es-VE" w:eastAsia="pt-BR"/>
        </w:rPr>
        <w:t xml:space="preserve"> a los imprescriptibles derechos que le corresponden como a los demás ciudadanos.</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67" w:name="238"/>
      <w:bookmarkEnd w:id="67"/>
      <w:r w:rsidRPr="004E0ACB">
        <w:rPr>
          <w:rFonts w:ascii="Times New Roman" w:eastAsia="Times New Roman" w:hAnsi="Times New Roman" w:cs="Times New Roman"/>
          <w:b/>
          <w:bCs/>
          <w:color w:val="000000"/>
          <w:sz w:val="24"/>
          <w:szCs w:val="24"/>
          <w:lang w:val="es-VE" w:eastAsia="pt-BR"/>
        </w:rPr>
        <w:t>Artículo 204.-</w:t>
      </w:r>
      <w:r w:rsidRPr="004E0ACB">
        <w:rPr>
          <w:rFonts w:ascii="Times New Roman" w:eastAsia="Times New Roman" w:hAnsi="Times New Roman" w:cs="Times New Roman"/>
          <w:color w:val="000000"/>
          <w:sz w:val="24"/>
          <w:szCs w:val="24"/>
          <w:lang w:val="es-VE" w:eastAsia="pt-BR"/>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5B7634" w:rsidRDefault="00FD2C7A" w:rsidP="00FD2C7A">
      <w:pPr>
        <w:shd w:val="clear" w:color="auto" w:fill="FFFFFF"/>
        <w:spacing w:after="0" w:line="240" w:lineRule="auto"/>
        <w:jc w:val="both"/>
        <w:rPr>
          <w:rFonts w:ascii="Times New Roman" w:eastAsia="Times New Roman" w:hAnsi="Times New Roman" w:cs="Times New Roman"/>
          <w:color w:val="FF0000"/>
          <w:sz w:val="24"/>
          <w:szCs w:val="24"/>
          <w:lang w:val="es-VE" w:eastAsia="pt-BR"/>
        </w:rPr>
      </w:pPr>
      <w:r w:rsidRPr="005B7634">
        <w:rPr>
          <w:rFonts w:ascii="Times New Roman" w:eastAsia="Times New Roman" w:hAnsi="Times New Roman" w:cs="Times New Roman"/>
          <w:color w:val="FF0000"/>
          <w:sz w:val="24"/>
          <w:szCs w:val="24"/>
          <w:lang w:val="es-VE" w:eastAsia="pt-BR"/>
        </w:rPr>
        <w:t>Quedan extinguidos todos los títulos concedidos por el anterior Gobierno y ni el Congreso, ni las Legislaturas provinciales podrán conceder otro alguno de nobleza, honores o distinciones 63 hereditarias, ni crear empleos u oficio alguno, cuyos sueldos o emolumentos puedan durar más tiempo que el de la buena conducta de los que les sirvan.</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68" w:name="239"/>
      <w:bookmarkEnd w:id="68"/>
      <w:r w:rsidRPr="004E0ACB">
        <w:rPr>
          <w:rFonts w:ascii="Times New Roman" w:eastAsia="Times New Roman" w:hAnsi="Times New Roman" w:cs="Times New Roman"/>
          <w:b/>
          <w:bCs/>
          <w:color w:val="000000"/>
          <w:sz w:val="24"/>
          <w:szCs w:val="24"/>
          <w:lang w:val="es-VE" w:eastAsia="pt-BR"/>
        </w:rPr>
        <w:t>Artículo 205.-</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Cualquiera persona que ejerza algún empleo de confianza u honor, bajo la autoridad del Estado, no podrá aceptar regalo, título o emolumento de algún Rey, Príncipe o Estado extranjero, sin el consentimiento del Congreso</w:t>
      </w:r>
      <w:r>
        <w:rPr>
          <w:rFonts w:ascii="Times New Roman" w:eastAsia="Times New Roman" w:hAnsi="Times New Roman" w:cs="Times New Roman"/>
          <w:color w:val="000000"/>
          <w:sz w:val="24"/>
          <w:szCs w:val="24"/>
          <w:lang w:val="es-VE" w:eastAsia="pt-BR"/>
        </w:rPr>
        <w:t xml:space="preserve"> y que el título obtenido y aceptado por el Ciudadano venezolano no perjudique en algún momento, la lealtad a la República de Venezuela o beneficie al otorgante por el cargo detentado por el receptor del título otorgado y recibido y consentido por el Congreso</w:t>
      </w:r>
      <w:r w:rsidRPr="004E0ACB">
        <w:rPr>
          <w:rFonts w:ascii="Times New Roman" w:eastAsia="Times New Roman" w:hAnsi="Times New Roman" w:cs="Times New Roman"/>
          <w:color w:val="000000"/>
          <w:sz w:val="24"/>
          <w:szCs w:val="24"/>
          <w:lang w:val="es-VE" w:eastAsia="pt-BR"/>
        </w:rPr>
        <w:t>.</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69" w:name="240"/>
      <w:bookmarkEnd w:id="69"/>
      <w:r w:rsidRPr="004E0ACB">
        <w:rPr>
          <w:rFonts w:ascii="Times New Roman" w:eastAsia="Times New Roman" w:hAnsi="Times New Roman" w:cs="Times New Roman"/>
          <w:b/>
          <w:bCs/>
          <w:color w:val="000000"/>
          <w:sz w:val="24"/>
          <w:szCs w:val="24"/>
          <w:lang w:val="es-VE" w:eastAsia="pt-BR"/>
        </w:rPr>
        <w:t>Artículo 206.-</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El Presidente y miembros que fueren del Ejecutivo: los Senadores, los Representantes, los militares y demás empleados civiles, antes de entrar en el ejercicio de sus funciones, deberán prestar juramento de fidelidad a</w:t>
      </w:r>
      <w:r>
        <w:rPr>
          <w:rFonts w:ascii="Times New Roman" w:eastAsia="Times New Roman" w:hAnsi="Times New Roman" w:cs="Times New Roman"/>
          <w:color w:val="000000"/>
          <w:sz w:val="24"/>
          <w:szCs w:val="24"/>
          <w:lang w:val="es-VE" w:eastAsia="pt-BR"/>
        </w:rPr>
        <w:t xml:space="preserve"> la república de Venezuela, a</w:t>
      </w:r>
      <w:r w:rsidRPr="004E0ACB">
        <w:rPr>
          <w:rFonts w:ascii="Times New Roman" w:eastAsia="Times New Roman" w:hAnsi="Times New Roman" w:cs="Times New Roman"/>
          <w:color w:val="000000"/>
          <w:sz w:val="24"/>
          <w:szCs w:val="24"/>
          <w:lang w:val="es-VE" w:eastAsia="pt-BR"/>
        </w:rPr>
        <w:t>l Estado</w:t>
      </w:r>
      <w:r>
        <w:rPr>
          <w:rFonts w:ascii="Times New Roman" w:eastAsia="Times New Roman" w:hAnsi="Times New Roman" w:cs="Times New Roman"/>
          <w:color w:val="000000"/>
          <w:sz w:val="24"/>
          <w:szCs w:val="24"/>
          <w:lang w:val="es-VE" w:eastAsia="pt-BR"/>
        </w:rPr>
        <w:t xml:space="preserve"> venezolano</w:t>
      </w:r>
      <w:r w:rsidRPr="004E0ACB">
        <w:rPr>
          <w:rFonts w:ascii="Times New Roman" w:eastAsia="Times New Roman" w:hAnsi="Times New Roman" w:cs="Times New Roman"/>
          <w:color w:val="000000"/>
          <w:sz w:val="24"/>
          <w:szCs w:val="24"/>
          <w:lang w:val="es-VE" w:eastAsia="pt-BR"/>
        </w:rPr>
        <w:t>, de sostener y defender la Constitución, de cumplir bien y fielmente los deberes de sus oficios y de proteger y conservar pura e ilesa</w:t>
      </w:r>
      <w:r>
        <w:rPr>
          <w:rFonts w:ascii="Times New Roman" w:eastAsia="Times New Roman" w:hAnsi="Times New Roman" w:cs="Times New Roman"/>
          <w:color w:val="000000"/>
          <w:sz w:val="24"/>
          <w:szCs w:val="24"/>
          <w:lang w:val="es-VE" w:eastAsia="pt-BR"/>
        </w:rPr>
        <w:t xml:space="preserve"> la integridad de la nación venezolana tanto en su fe cristiana o afín, cultura, usos y costumbres</w:t>
      </w:r>
      <w:r w:rsidRPr="004E0ACB">
        <w:rPr>
          <w:rFonts w:ascii="Times New Roman" w:eastAsia="Times New Roman" w:hAnsi="Times New Roman" w:cs="Times New Roman"/>
          <w:color w:val="000000"/>
          <w:sz w:val="24"/>
          <w:szCs w:val="24"/>
          <w:lang w:val="es-VE" w:eastAsia="pt-BR"/>
        </w:rPr>
        <w:t>, que profesan.</w:t>
      </w:r>
    </w:p>
    <w:p w:rsidR="00FD2C7A" w:rsidRPr="005B7634" w:rsidRDefault="00FD2C7A" w:rsidP="00FD2C7A">
      <w:pPr>
        <w:shd w:val="clear" w:color="auto" w:fill="FFFFFF"/>
        <w:spacing w:after="0" w:line="240" w:lineRule="auto"/>
        <w:jc w:val="both"/>
        <w:rPr>
          <w:rFonts w:ascii="Times New Roman" w:eastAsia="Times New Roman" w:hAnsi="Times New Roman" w:cs="Times New Roman"/>
          <w:color w:val="00B050"/>
          <w:sz w:val="24"/>
          <w:szCs w:val="24"/>
          <w:lang w:val="es-VE" w:eastAsia="pt-BR"/>
        </w:rPr>
      </w:pPr>
      <w:bookmarkStart w:id="70" w:name="241"/>
      <w:bookmarkEnd w:id="70"/>
      <w:r w:rsidRPr="004E0ACB">
        <w:rPr>
          <w:rFonts w:ascii="Times New Roman" w:eastAsia="Times New Roman" w:hAnsi="Times New Roman" w:cs="Times New Roman"/>
          <w:b/>
          <w:bCs/>
          <w:color w:val="000000"/>
          <w:sz w:val="24"/>
          <w:szCs w:val="24"/>
          <w:lang w:val="es-VE" w:eastAsia="pt-BR"/>
        </w:rPr>
        <w:t>Artículo 207.-</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3F205F">
        <w:rPr>
          <w:rFonts w:ascii="Times New Roman" w:eastAsia="Times New Roman" w:hAnsi="Times New Roman" w:cs="Times New Roman"/>
          <w:color w:val="E36C0A" w:themeColor="accent6" w:themeShade="BF"/>
          <w:sz w:val="24"/>
          <w:szCs w:val="24"/>
          <w:lang w:val="es-VE" w:eastAsia="pt-BR"/>
        </w:rPr>
        <w:t>El Presidente del Departamento Ejecutivo prestará el juramento en manos del Presidente del Senado, con presencia de las dos Cámaras; y los Senadores y Representantes del Departamento Legislativo nacional, de manos del Presidente en turno del Ejecutivo</w:t>
      </w:r>
      <w:r w:rsidRPr="005B7634">
        <w:rPr>
          <w:rFonts w:ascii="Times New Roman" w:eastAsia="Times New Roman" w:hAnsi="Times New Roman" w:cs="Times New Roman"/>
          <w:color w:val="00B050"/>
          <w:sz w:val="24"/>
          <w:szCs w:val="24"/>
          <w:lang w:val="es-VE" w:eastAsia="pt-BR"/>
        </w:rPr>
        <w:t xml:space="preserve"> y</w:t>
      </w:r>
      <w:r w:rsidRPr="004E0ACB">
        <w:rPr>
          <w:rFonts w:ascii="Times New Roman" w:eastAsia="Times New Roman" w:hAnsi="Times New Roman" w:cs="Times New Roman"/>
          <w:color w:val="000000"/>
          <w:sz w:val="24"/>
          <w:szCs w:val="24"/>
          <w:lang w:val="es-VE" w:eastAsia="pt-BR"/>
        </w:rPr>
        <w:t xml:space="preserve"> </w:t>
      </w:r>
      <w:r>
        <w:rPr>
          <w:rFonts w:ascii="Times New Roman" w:eastAsia="Times New Roman" w:hAnsi="Times New Roman" w:cs="Times New Roman"/>
          <w:color w:val="000000"/>
          <w:sz w:val="24"/>
          <w:szCs w:val="24"/>
          <w:lang w:val="es-VE" w:eastAsia="pt-BR"/>
        </w:rPr>
        <w:t>l</w:t>
      </w:r>
      <w:r w:rsidRPr="004E0ACB">
        <w:rPr>
          <w:rFonts w:ascii="Times New Roman" w:eastAsia="Times New Roman" w:hAnsi="Times New Roman" w:cs="Times New Roman"/>
          <w:color w:val="000000"/>
          <w:sz w:val="24"/>
          <w:szCs w:val="24"/>
          <w:lang w:val="es-VE" w:eastAsia="pt-BR"/>
        </w:rPr>
        <w:t>a presencia de los otros dos individuos que lo componen.</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1" w:name="242"/>
      <w:bookmarkEnd w:id="71"/>
      <w:r w:rsidRPr="004E0ACB">
        <w:rPr>
          <w:rFonts w:ascii="Times New Roman" w:eastAsia="Times New Roman" w:hAnsi="Times New Roman" w:cs="Times New Roman"/>
          <w:b/>
          <w:bCs/>
          <w:color w:val="000000"/>
          <w:sz w:val="24"/>
          <w:szCs w:val="24"/>
          <w:lang w:val="es-VE" w:eastAsia="pt-BR"/>
        </w:rPr>
        <w:t>Artículo 208.-</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El Congreso determinará la </w:t>
      </w:r>
      <w:r>
        <w:rPr>
          <w:rFonts w:ascii="Times New Roman" w:eastAsia="Times New Roman" w:hAnsi="Times New Roman" w:cs="Times New Roman"/>
          <w:color w:val="000000"/>
          <w:sz w:val="24"/>
          <w:szCs w:val="24"/>
          <w:lang w:val="es-VE" w:eastAsia="pt-BR"/>
        </w:rPr>
        <w:t xml:space="preserve">fórmula del juramento y ante cuáles </w:t>
      </w:r>
      <w:r w:rsidRPr="004E0ACB">
        <w:rPr>
          <w:rFonts w:ascii="Times New Roman" w:eastAsia="Times New Roman" w:hAnsi="Times New Roman" w:cs="Times New Roman"/>
          <w:color w:val="000000"/>
          <w:sz w:val="24"/>
          <w:szCs w:val="24"/>
          <w:lang w:val="es-VE" w:eastAsia="pt-BR"/>
        </w:rPr>
        <w:t>personas deban prestarlo los demás oficiales y empleados de la Confederación.</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2" w:name="243"/>
      <w:bookmarkEnd w:id="72"/>
      <w:r w:rsidRPr="004E0ACB">
        <w:rPr>
          <w:rFonts w:ascii="Times New Roman" w:eastAsia="Times New Roman" w:hAnsi="Times New Roman" w:cs="Times New Roman"/>
          <w:b/>
          <w:bCs/>
          <w:color w:val="000000"/>
          <w:sz w:val="24"/>
          <w:szCs w:val="24"/>
          <w:lang w:val="es-VE" w:eastAsia="pt-BR"/>
        </w:rPr>
        <w:t>Artículo 209.-</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Pr>
          <w:rFonts w:ascii="Times New Roman" w:eastAsia="Times New Roman" w:hAnsi="Times New Roman" w:cs="Times New Roman"/>
          <w:color w:val="000000"/>
          <w:sz w:val="24"/>
          <w:szCs w:val="24"/>
          <w:lang w:val="es-VE" w:eastAsia="pt-BR"/>
        </w:rPr>
        <w:t xml:space="preserve">Las Sociedades </w:t>
      </w:r>
      <w:r w:rsidRPr="004E0ACB">
        <w:rPr>
          <w:rFonts w:ascii="Times New Roman" w:eastAsia="Times New Roman" w:hAnsi="Times New Roman" w:cs="Times New Roman"/>
          <w:color w:val="000000"/>
          <w:sz w:val="24"/>
          <w:szCs w:val="24"/>
          <w:lang w:val="es-VE" w:eastAsia="pt-BR"/>
        </w:rPr>
        <w:t xml:space="preserve">de cada </w:t>
      </w:r>
      <w:r>
        <w:rPr>
          <w:rFonts w:ascii="Times New Roman" w:eastAsia="Times New Roman" w:hAnsi="Times New Roman" w:cs="Times New Roman"/>
          <w:color w:val="000000"/>
          <w:sz w:val="24"/>
          <w:szCs w:val="24"/>
          <w:lang w:val="es-VE" w:eastAsia="pt-BR"/>
        </w:rPr>
        <w:t xml:space="preserve">Estado Federado </w:t>
      </w:r>
      <w:r w:rsidRPr="004E0ACB">
        <w:rPr>
          <w:rFonts w:ascii="Times New Roman" w:eastAsia="Times New Roman" w:hAnsi="Times New Roman" w:cs="Times New Roman"/>
          <w:color w:val="000000"/>
          <w:sz w:val="24"/>
          <w:szCs w:val="24"/>
          <w:lang w:val="es-VE" w:eastAsia="pt-BR"/>
        </w:rPr>
        <w:t>tendrá</w:t>
      </w:r>
      <w:r>
        <w:rPr>
          <w:rFonts w:ascii="Times New Roman" w:eastAsia="Times New Roman" w:hAnsi="Times New Roman" w:cs="Times New Roman"/>
          <w:color w:val="000000"/>
          <w:sz w:val="24"/>
          <w:szCs w:val="24"/>
          <w:lang w:val="es-VE" w:eastAsia="pt-BR"/>
        </w:rPr>
        <w:t>n</w:t>
      </w:r>
      <w:r w:rsidRPr="004E0ACB">
        <w:rPr>
          <w:rFonts w:ascii="Times New Roman" w:eastAsia="Times New Roman" w:hAnsi="Times New Roman" w:cs="Times New Roman"/>
          <w:color w:val="000000"/>
          <w:sz w:val="24"/>
          <w:szCs w:val="24"/>
          <w:lang w:val="es-VE" w:eastAsia="pt-BR"/>
        </w:rPr>
        <w:t xml:space="preserve"> facultad para revocar la nominación de sus Delegados en el Congreso o algunos de ellos en cualquier tiempo del año y para enviar otros en lugar de los primeros, por el </w:t>
      </w:r>
      <w:r>
        <w:rPr>
          <w:rFonts w:ascii="Times New Roman" w:eastAsia="Times New Roman" w:hAnsi="Times New Roman" w:cs="Times New Roman"/>
          <w:color w:val="000000"/>
          <w:sz w:val="24"/>
          <w:szCs w:val="24"/>
          <w:lang w:val="es-VE" w:eastAsia="pt-BR"/>
        </w:rPr>
        <w:t>tiempo que faltaba a los revocados</w:t>
      </w:r>
      <w:r w:rsidRPr="004E0ACB">
        <w:rPr>
          <w:rFonts w:ascii="Times New Roman" w:eastAsia="Times New Roman" w:hAnsi="Times New Roman" w:cs="Times New Roman"/>
          <w:color w:val="000000"/>
          <w:sz w:val="24"/>
          <w:szCs w:val="24"/>
          <w:lang w:val="es-VE" w:eastAsia="pt-BR"/>
        </w:rPr>
        <w:t>.</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3" w:name="244"/>
      <w:bookmarkEnd w:id="73"/>
      <w:r w:rsidRPr="004E0ACB">
        <w:rPr>
          <w:rFonts w:ascii="Times New Roman" w:eastAsia="Times New Roman" w:hAnsi="Times New Roman" w:cs="Times New Roman"/>
          <w:b/>
          <w:bCs/>
          <w:color w:val="000000"/>
          <w:sz w:val="24"/>
          <w:szCs w:val="24"/>
          <w:lang w:val="es-VE" w:eastAsia="pt-BR"/>
        </w:rPr>
        <w:t>Artículo 210.-</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El medio de inquirir y saber la voluntad general de los Pueblos, sobre estas revocaciones, será del resorte exclusivo y peculiar de las Legislaturas provinciales, según lo que para ello establecieren sus respectivas Constituciones.</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4" w:name="245"/>
      <w:bookmarkEnd w:id="74"/>
      <w:r w:rsidRPr="004E0ACB">
        <w:rPr>
          <w:rFonts w:ascii="Times New Roman" w:eastAsia="Times New Roman" w:hAnsi="Times New Roman" w:cs="Times New Roman"/>
          <w:b/>
          <w:bCs/>
          <w:color w:val="000000"/>
          <w:sz w:val="24"/>
          <w:szCs w:val="24"/>
          <w:lang w:val="es-VE" w:eastAsia="pt-BR"/>
        </w:rPr>
        <w:t>Artículo 211.-</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lastRenderedPageBreak/>
        <w:t>Se prohíbe a todos los Ciudadanos asistir con armas a las Congregaciones parroquiales y electorales que prescribe la Constitución y a las reuniones pacificas que habla el parágrafo 182 y siguiente, bajo la pena de perder por diez años el derecho de votar y concurrir a ellas.</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5" w:name="246"/>
      <w:bookmarkEnd w:id="75"/>
      <w:r w:rsidRPr="004E0ACB">
        <w:rPr>
          <w:rFonts w:ascii="Times New Roman" w:eastAsia="Times New Roman" w:hAnsi="Times New Roman" w:cs="Times New Roman"/>
          <w:b/>
          <w:bCs/>
          <w:color w:val="000000"/>
          <w:sz w:val="24"/>
          <w:szCs w:val="24"/>
          <w:lang w:val="es-VE" w:eastAsia="pt-BR"/>
        </w:rPr>
        <w:t>Artículo 212.-</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Cualquier que fuere legítimamente convencido de haber comprado o vendido sufragios en las referidas Congregaciones o de haber procurado la elección de algún individuo con amenazas, intrigas, artificios u otro género de seducción, será excluido de las mismas Asambleas y del ejercicio de toda función pública por espacio de veinte años; y en caso de reincidencia, la exclusión será perpetua, publicándose una y otra en el distrito del Partido capitular, por una proclama de la Municipalidad que circulará en los papeles públicos.</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6" w:name="247"/>
      <w:bookmarkEnd w:id="76"/>
      <w:r w:rsidRPr="004E0ACB">
        <w:rPr>
          <w:rFonts w:ascii="Times New Roman" w:eastAsia="Times New Roman" w:hAnsi="Times New Roman" w:cs="Times New Roman"/>
          <w:b/>
          <w:bCs/>
          <w:color w:val="000000"/>
          <w:sz w:val="24"/>
          <w:szCs w:val="24"/>
          <w:lang w:val="es-VE" w:eastAsia="pt-BR"/>
        </w:rPr>
        <w:t>Artículo 213.-</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Ni los </w:t>
      </w:r>
      <w:proofErr w:type="spellStart"/>
      <w:r w:rsidRPr="004E0ACB">
        <w:rPr>
          <w:rFonts w:ascii="Times New Roman" w:eastAsia="Times New Roman" w:hAnsi="Times New Roman" w:cs="Times New Roman"/>
          <w:color w:val="000000"/>
          <w:sz w:val="24"/>
          <w:szCs w:val="24"/>
          <w:lang w:val="es-VE" w:eastAsia="pt-BR"/>
        </w:rPr>
        <w:t>sufragantes</w:t>
      </w:r>
      <w:proofErr w:type="spellEnd"/>
      <w:r w:rsidRPr="004E0ACB">
        <w:rPr>
          <w:rFonts w:ascii="Times New Roman" w:eastAsia="Times New Roman" w:hAnsi="Times New Roman" w:cs="Times New Roman"/>
          <w:color w:val="000000"/>
          <w:sz w:val="24"/>
          <w:szCs w:val="24"/>
          <w:lang w:val="es-VE" w:eastAsia="pt-BR"/>
        </w:rPr>
        <w:t xml:space="preserve"> Parroquiales, ni los Electores capitulares recibirán recompensa alguna del Estado por concurrir a sus respectivas Congregaciones y ejercer en ellas lo que previene la Constitución, aunque sea necesario a veces emplear algunos días para concluir lo que ocurriere.</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7" w:name="248"/>
      <w:bookmarkEnd w:id="77"/>
      <w:r w:rsidRPr="004E0ACB">
        <w:rPr>
          <w:rFonts w:ascii="Times New Roman" w:eastAsia="Times New Roman" w:hAnsi="Times New Roman" w:cs="Times New Roman"/>
          <w:b/>
          <w:bCs/>
          <w:color w:val="000000"/>
          <w:sz w:val="24"/>
          <w:szCs w:val="24"/>
          <w:lang w:val="es-VE" w:eastAsia="pt-BR"/>
        </w:rPr>
        <w:t>Artículo 214.-</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Los Ciudadanos sólo podrán ejercer sus derechos políticos en las Congregaciones parroquiales y electorales y en los casos y formas prescriptas por la Constitución.</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8" w:name="249"/>
      <w:bookmarkEnd w:id="78"/>
      <w:r w:rsidRPr="004E0ACB">
        <w:rPr>
          <w:rFonts w:ascii="Times New Roman" w:eastAsia="Times New Roman" w:hAnsi="Times New Roman" w:cs="Times New Roman"/>
          <w:b/>
          <w:bCs/>
          <w:color w:val="000000"/>
          <w:sz w:val="24"/>
          <w:szCs w:val="24"/>
          <w:lang w:val="es-VE" w:eastAsia="pt-BR"/>
        </w:rPr>
        <w:t>Artículo 215.-</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Ningún individuo o asociación particular podrá hacer peticiones a las autoridades constituidas en el nombre del Pueblo, ni menos abrogarse la calificación de Pueblo Soberano; y el ciudadano, ciudadanos que contravinieren a este parágrafo, hollando el respeto y veneración debidas a la representación y voz del Pueblo, que sólo se expresa por la voluntad general o por órgano de sus Representantes legítimos en las Legislaturas, serán perseguidos, presos y juzgados con arreglo a las leyes.</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9" w:name="250"/>
      <w:bookmarkEnd w:id="79"/>
      <w:r w:rsidRPr="004E0ACB">
        <w:rPr>
          <w:rFonts w:ascii="Times New Roman" w:eastAsia="Times New Roman" w:hAnsi="Times New Roman" w:cs="Times New Roman"/>
          <w:b/>
          <w:bCs/>
          <w:color w:val="000000"/>
          <w:sz w:val="24"/>
          <w:szCs w:val="24"/>
          <w:lang w:val="es-VE" w:eastAsia="pt-BR"/>
        </w:rPr>
        <w:t>Artículo 216.-</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Toda reunión de gente armada, bajo cualquier pretexto que se forme, si no emana de ordenes de las autoridades constituidas, es un atentado contra la seguridad pública y debe dispersarse inmediatamente por la fuerza; y toda reunión de gente sin armas que no tenga el mismo origen legítimo, se disolverá primero por órdenes verbales; y siendo necesario, se destruirá por las armas en caso de resistencia o de tenaz obstinación.</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0" w:name="251"/>
      <w:bookmarkEnd w:id="80"/>
      <w:r w:rsidRPr="004E0ACB">
        <w:rPr>
          <w:rFonts w:ascii="Times New Roman" w:eastAsia="Times New Roman" w:hAnsi="Times New Roman" w:cs="Times New Roman"/>
          <w:b/>
          <w:bCs/>
          <w:color w:val="000000"/>
          <w:sz w:val="24"/>
          <w:szCs w:val="24"/>
          <w:lang w:val="es-VE" w:eastAsia="pt-BR"/>
        </w:rPr>
        <w:t>Artículo 217.-</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Al Presidente y miembros del Poder Ejecutivo, Senadores, Representantes y demás empleados por el Gobierno de la Confederación, se abonaran sus respectivos sueldos del tesoro común de la unión</w:t>
      </w:r>
      <w:r>
        <w:rPr>
          <w:rFonts w:ascii="Times New Roman" w:eastAsia="Times New Roman" w:hAnsi="Times New Roman" w:cs="Times New Roman"/>
          <w:color w:val="000000"/>
          <w:sz w:val="24"/>
          <w:szCs w:val="24"/>
          <w:lang w:val="es-VE" w:eastAsia="pt-BR"/>
        </w:rPr>
        <w:t xml:space="preserve"> y esos sueldos no excederán de …………. salarios determinados como mínimos por ……………</w:t>
      </w:r>
      <w:r w:rsidRPr="004E0ACB">
        <w:rPr>
          <w:rFonts w:ascii="Times New Roman" w:eastAsia="Times New Roman" w:hAnsi="Times New Roman" w:cs="Times New Roman"/>
          <w:color w:val="000000"/>
          <w:sz w:val="24"/>
          <w:szCs w:val="24"/>
          <w:lang w:val="es-VE" w:eastAsia="pt-BR"/>
        </w:rPr>
        <w:t>.</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1" w:name="252"/>
      <w:bookmarkEnd w:id="81"/>
      <w:r w:rsidRPr="004E0ACB">
        <w:rPr>
          <w:rFonts w:ascii="Times New Roman" w:eastAsia="Times New Roman" w:hAnsi="Times New Roman" w:cs="Times New Roman"/>
          <w:b/>
          <w:bCs/>
          <w:color w:val="000000"/>
          <w:sz w:val="24"/>
          <w:szCs w:val="24"/>
          <w:lang w:val="es-VE" w:eastAsia="pt-BR"/>
        </w:rPr>
        <w:t>Artículo 218.-</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No se extraerá de él cantidad alguna de numerario en plata</w:t>
      </w:r>
      <w:r>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oro, papel u otra forma equivalente, sino para los objetos e inversiones ordenadas por ley y anualmente se publicará por el Congreso un estado y cuenta regular de entradas y gastos de los fondos públicos para conocimiento de todos, luego que el Poder Ejecutivo verifique lo dispuesto en el parágrafo 102.</w:t>
      </w:r>
    </w:p>
    <w:p w:rsidR="00FD2C7A" w:rsidRDefault="00FD2C7A" w:rsidP="00FD2C7A">
      <w:pPr>
        <w:shd w:val="clear" w:color="auto" w:fill="FFFFFF"/>
        <w:spacing w:after="0" w:line="240" w:lineRule="auto"/>
        <w:jc w:val="both"/>
        <w:rPr>
          <w:rFonts w:ascii="Times New Roman" w:eastAsia="Times New Roman" w:hAnsi="Times New Roman" w:cs="Times New Roman"/>
          <w:b/>
          <w:bCs/>
          <w:color w:val="000000"/>
          <w:sz w:val="24"/>
          <w:szCs w:val="24"/>
          <w:lang w:val="es-VE" w:eastAsia="pt-BR"/>
        </w:rPr>
      </w:pPr>
      <w:bookmarkStart w:id="82" w:name="253"/>
      <w:bookmarkEnd w:id="82"/>
      <w:r w:rsidRPr="004E0ACB">
        <w:rPr>
          <w:rFonts w:ascii="Times New Roman" w:eastAsia="Times New Roman" w:hAnsi="Times New Roman" w:cs="Times New Roman"/>
          <w:b/>
          <w:bCs/>
          <w:color w:val="000000"/>
          <w:sz w:val="24"/>
          <w:szCs w:val="24"/>
          <w:lang w:val="es-VE" w:eastAsia="pt-BR"/>
        </w:rPr>
        <w:t>Artículo 219.-</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Nunca se impondrá capitación, u otro impuesto directo sobre las personas de los Ciudadanos, sino en razón del número de población de cada Provincia, según lo indicaren los censos que el Congreso dispondrá se </w:t>
      </w:r>
      <w:proofErr w:type="gramStart"/>
      <w:r w:rsidRPr="004E0ACB">
        <w:rPr>
          <w:rFonts w:ascii="Times New Roman" w:eastAsia="Times New Roman" w:hAnsi="Times New Roman" w:cs="Times New Roman"/>
          <w:color w:val="000000"/>
          <w:sz w:val="24"/>
          <w:szCs w:val="24"/>
          <w:lang w:val="es-VE" w:eastAsia="pt-BR"/>
        </w:rPr>
        <w:t>ejecuten</w:t>
      </w:r>
      <w:proofErr w:type="gramEnd"/>
      <w:r w:rsidRPr="004E0ACB">
        <w:rPr>
          <w:rFonts w:ascii="Times New Roman" w:eastAsia="Times New Roman" w:hAnsi="Times New Roman" w:cs="Times New Roman"/>
          <w:color w:val="000000"/>
          <w:sz w:val="24"/>
          <w:szCs w:val="24"/>
          <w:lang w:val="es-VE" w:eastAsia="pt-BR"/>
        </w:rPr>
        <w:t xml:space="preserve"> cada cinco años, en toda la extensión del Estado.</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3" w:name="254"/>
      <w:bookmarkEnd w:id="83"/>
      <w:r w:rsidRPr="004E0ACB">
        <w:rPr>
          <w:rFonts w:ascii="Times New Roman" w:eastAsia="Times New Roman" w:hAnsi="Times New Roman" w:cs="Times New Roman"/>
          <w:b/>
          <w:bCs/>
          <w:color w:val="000000"/>
          <w:sz w:val="24"/>
          <w:szCs w:val="24"/>
          <w:lang w:val="es-VE" w:eastAsia="pt-BR"/>
        </w:rPr>
        <w:t>Artículo 220.-</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lastRenderedPageBreak/>
        <w:t>No se dará preferencia a los puertos de una Provincia sobre los de otra, por reglamento alguno de comercio o de rentas, ni se concederán privilegios o derechos exclusivos a compañías de comercio o corporaciones industriales, ni se impondrán otras limitaciones a la libertad de comercio y al ejercicio de la agricultura y de la industria, sino las que previene expresamente la Constitución.</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4" w:name="255"/>
      <w:bookmarkEnd w:id="84"/>
      <w:r w:rsidRPr="004E0ACB">
        <w:rPr>
          <w:rFonts w:ascii="Times New Roman" w:eastAsia="Times New Roman" w:hAnsi="Times New Roman" w:cs="Times New Roman"/>
          <w:b/>
          <w:bCs/>
          <w:color w:val="000000"/>
          <w:sz w:val="24"/>
          <w:szCs w:val="24"/>
          <w:lang w:val="es-VE" w:eastAsia="pt-BR"/>
        </w:rPr>
        <w:t>Artículo 221.-</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Toda Ley prohibitiva sobre estos objetos, cuando las circunstancias la hagan necesaria, deberá estimarse por pura y esencialmente provisional; y para tener efecto por más de un año, se deberá renovar con formalidad al cabo de este periodo, repitiéndose lo mismo sucesivamente.</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5" w:name="256"/>
      <w:bookmarkEnd w:id="85"/>
      <w:r w:rsidRPr="004E0ACB">
        <w:rPr>
          <w:rFonts w:ascii="Times New Roman" w:eastAsia="Times New Roman" w:hAnsi="Times New Roman" w:cs="Times New Roman"/>
          <w:b/>
          <w:bCs/>
          <w:color w:val="000000"/>
          <w:sz w:val="24"/>
          <w:szCs w:val="24"/>
          <w:lang w:val="es-VE" w:eastAsia="pt-BR"/>
        </w:rPr>
        <w:t>Artículo 222.-</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Mientras el Congreso no determinare una fórmula permanente de naturalización para los extranjeros, adquirirán estos derechos de Ciudadanos y aptitud para votar, elegir y tomar asiento en la representación nacional, si habiendo declarado su intención de establecerse en el país ante una Municipalidad, </w:t>
      </w:r>
      <w:proofErr w:type="spellStart"/>
      <w:r w:rsidRPr="004E0ACB">
        <w:rPr>
          <w:rFonts w:ascii="Times New Roman" w:eastAsia="Times New Roman" w:hAnsi="Times New Roman" w:cs="Times New Roman"/>
          <w:color w:val="000000"/>
          <w:sz w:val="24"/>
          <w:szCs w:val="24"/>
          <w:lang w:val="es-VE" w:eastAsia="pt-BR"/>
        </w:rPr>
        <w:t>héchose</w:t>
      </w:r>
      <w:proofErr w:type="spellEnd"/>
      <w:r w:rsidRPr="004E0ACB">
        <w:rPr>
          <w:rFonts w:ascii="Times New Roman" w:eastAsia="Times New Roman" w:hAnsi="Times New Roman" w:cs="Times New Roman"/>
          <w:color w:val="000000"/>
          <w:sz w:val="24"/>
          <w:szCs w:val="24"/>
          <w:lang w:val="es-VE" w:eastAsia="pt-BR"/>
        </w:rPr>
        <w:t xml:space="preserve"> inscribir en el registro civil de ella y renunciado al derecho de ciudadano en su patria, adquirieren un domicilio y residencia en el territorio del Estado, por el tiempo de siete años y llenaren las demás condiciones prescriptas en la Constitución para ejercer las funciones referidas.</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6" w:name="257"/>
      <w:bookmarkEnd w:id="86"/>
      <w:r w:rsidRPr="004E0ACB">
        <w:rPr>
          <w:rFonts w:ascii="Times New Roman" w:eastAsia="Times New Roman" w:hAnsi="Times New Roman" w:cs="Times New Roman"/>
          <w:b/>
          <w:bCs/>
          <w:color w:val="000000"/>
          <w:sz w:val="24"/>
          <w:szCs w:val="24"/>
          <w:lang w:val="es-VE" w:eastAsia="pt-BR"/>
        </w:rPr>
        <w:t>Artículo 223.-</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2F57AA">
        <w:rPr>
          <w:rFonts w:ascii="Times New Roman" w:eastAsia="Times New Roman" w:hAnsi="Times New Roman" w:cs="Times New Roman"/>
          <w:color w:val="FF0000"/>
          <w:sz w:val="24"/>
          <w:szCs w:val="24"/>
          <w:lang w:val="es-VE" w:eastAsia="pt-BR"/>
        </w:rPr>
        <w:t xml:space="preserve">En todos los actos públicos se usará de la Era Colombiana y para evitar toda confusión en los cómputos al comparar esta época con la vulgar </w:t>
      </w:r>
      <w:proofErr w:type="gramStart"/>
      <w:r w:rsidRPr="002F57AA">
        <w:rPr>
          <w:rFonts w:ascii="Times New Roman" w:eastAsia="Times New Roman" w:hAnsi="Times New Roman" w:cs="Times New Roman"/>
          <w:color w:val="FF0000"/>
          <w:sz w:val="24"/>
          <w:szCs w:val="24"/>
          <w:lang w:val="es-VE" w:eastAsia="pt-BR"/>
        </w:rPr>
        <w:t>Cristiana</w:t>
      </w:r>
      <w:proofErr w:type="gramEnd"/>
      <w:r w:rsidRPr="002F57AA">
        <w:rPr>
          <w:rFonts w:ascii="Times New Roman" w:eastAsia="Times New Roman" w:hAnsi="Times New Roman" w:cs="Times New Roman"/>
          <w:color w:val="FF0000"/>
          <w:sz w:val="24"/>
          <w:szCs w:val="24"/>
          <w:lang w:val="es-VE" w:eastAsia="pt-BR"/>
        </w:rPr>
        <w:t>, casi generalmente usada en todos los pueblos cultos, comenzará aquella a contarse desde el día primero de Enero, del año de N. S. mil ochocientos once que será el primero de nuestra Independencia</w:t>
      </w:r>
      <w:r w:rsidRPr="004E0ACB">
        <w:rPr>
          <w:rFonts w:ascii="Times New Roman" w:eastAsia="Times New Roman" w:hAnsi="Times New Roman" w:cs="Times New Roman"/>
          <w:color w:val="000000"/>
          <w:sz w:val="24"/>
          <w:szCs w:val="24"/>
          <w:lang w:val="es-VE" w:eastAsia="pt-BR"/>
        </w:rPr>
        <w:t>.</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7" w:name="258"/>
      <w:bookmarkEnd w:id="87"/>
      <w:r w:rsidRPr="004E0ACB">
        <w:rPr>
          <w:rFonts w:ascii="Times New Roman" w:eastAsia="Times New Roman" w:hAnsi="Times New Roman" w:cs="Times New Roman"/>
          <w:b/>
          <w:bCs/>
          <w:color w:val="000000"/>
          <w:sz w:val="24"/>
          <w:szCs w:val="24"/>
          <w:lang w:val="es-VE" w:eastAsia="pt-BR"/>
        </w:rPr>
        <w:t>Artículo 224.-</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2F57AA">
        <w:rPr>
          <w:rFonts w:ascii="Times New Roman" w:eastAsia="Times New Roman" w:hAnsi="Times New Roman" w:cs="Times New Roman"/>
          <w:color w:val="FF0000"/>
          <w:sz w:val="24"/>
          <w:szCs w:val="24"/>
          <w:lang w:val="es-VE" w:eastAsia="pt-BR"/>
        </w:rPr>
        <w:t>El Congreso suplirá con providencias oportunas, a todas las partes de esta Constitución que no puedan ponerse en ejecución inmediatamente y de un modo general, para evitar los prejuicios e inconvenientes que de otra surte pudieren resultas al Estado</w:t>
      </w:r>
      <w:r w:rsidRPr="004E0ACB">
        <w:rPr>
          <w:rFonts w:ascii="Times New Roman" w:eastAsia="Times New Roman" w:hAnsi="Times New Roman" w:cs="Times New Roman"/>
          <w:color w:val="000000"/>
          <w:sz w:val="24"/>
          <w:szCs w:val="24"/>
          <w:lang w:val="es-VE" w:eastAsia="pt-BR"/>
        </w:rPr>
        <w:t>.</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8" w:name="259"/>
      <w:bookmarkEnd w:id="88"/>
      <w:r w:rsidRPr="004E0ACB">
        <w:rPr>
          <w:rFonts w:ascii="Times New Roman" w:eastAsia="Times New Roman" w:hAnsi="Times New Roman" w:cs="Times New Roman"/>
          <w:b/>
          <w:bCs/>
          <w:color w:val="000000"/>
          <w:sz w:val="24"/>
          <w:szCs w:val="24"/>
          <w:lang w:val="es-VE" w:eastAsia="pt-BR"/>
        </w:rPr>
        <w:t>Artículo 225.-</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El que hallándose en una Provincia violare sus leyes, será juzgado con arreglo a ellas por sus Magistrados provinciales; pero si infringiese las de la Unión, lo será conforme a éstas los funcionarios de la misma Confederación; y para que no sea necesario que en todas partes haya Tribunales de la Confederación, ni que sean extraídos de sus vecindarios los individuos comprehendidos en estos casos, el Congreso determinará por ley, los Tribunales y la forma con que éstos darán comisiones para examinar y juzgar las ocurrencias en las mismas Provincias.</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9" w:name="260"/>
      <w:bookmarkEnd w:id="89"/>
      <w:r w:rsidRPr="004E0ACB">
        <w:rPr>
          <w:rFonts w:ascii="Times New Roman" w:eastAsia="Times New Roman" w:hAnsi="Times New Roman" w:cs="Times New Roman"/>
          <w:b/>
          <w:bCs/>
          <w:color w:val="000000"/>
          <w:sz w:val="24"/>
          <w:szCs w:val="24"/>
          <w:lang w:val="es-VE" w:eastAsia="pt-BR"/>
        </w:rPr>
        <w:t>Artículo 226.-</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Nadie tendrá en la Confederación de Venezuela otro título, ni tratamiento público que el de ciudadano, única denominación de todos los hombres libres que componen la Nación; pero a las Cámaras representativas, al Poder Ejecutivo y a la Suprema Corte de Justicia se dará por todos los Ciudadanos el mismo tratamiento con la adición de Honorable para las primeras, Respetable para el segundo y Recto para la tercera.</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90" w:name="261"/>
      <w:bookmarkEnd w:id="90"/>
      <w:r w:rsidRPr="004E0ACB">
        <w:rPr>
          <w:rFonts w:ascii="Times New Roman" w:eastAsia="Times New Roman" w:hAnsi="Times New Roman" w:cs="Times New Roman"/>
          <w:b/>
          <w:bCs/>
          <w:color w:val="000000"/>
          <w:sz w:val="24"/>
          <w:szCs w:val="24"/>
          <w:lang w:val="es-VE" w:eastAsia="pt-BR"/>
        </w:rPr>
        <w:t>Artículo 227.-</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La presente Constitución, las leyes que en su consecuencia se expidan para ejecutarla y todos los tratados que se concluyan bajo la autoridad del Gobierno de la Unión, serán la ley suprema del Estado en toda la extensión de la Confederación y las autoridades y habitantes de las Provincias, estarán obligados a obedecerlas y observarlas religiosamente sin excusa, ni pretexto alguno; pero las leyes que se expidieren contra el tenor de ella, no tendrán ningún valor, sino cuando hubieren llenado las condiciones requeridas para una justa y legítima revisión y sanción.</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91" w:name="262"/>
      <w:bookmarkEnd w:id="91"/>
      <w:r w:rsidRPr="004E0ACB">
        <w:rPr>
          <w:rFonts w:ascii="Times New Roman" w:eastAsia="Times New Roman" w:hAnsi="Times New Roman" w:cs="Times New Roman"/>
          <w:b/>
          <w:bCs/>
          <w:color w:val="000000"/>
          <w:sz w:val="24"/>
          <w:szCs w:val="24"/>
          <w:lang w:val="es-VE" w:eastAsia="pt-BR"/>
        </w:rPr>
        <w:lastRenderedPageBreak/>
        <w:t>Artículo 228.-</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2F57AA">
        <w:rPr>
          <w:rFonts w:ascii="Times New Roman" w:eastAsia="Times New Roman" w:hAnsi="Times New Roman" w:cs="Times New Roman"/>
          <w:color w:val="FF0000"/>
          <w:sz w:val="24"/>
          <w:szCs w:val="24"/>
          <w:lang w:val="es-VE" w:eastAsia="pt-BR"/>
        </w:rPr>
        <w:t>Entre tanto que se verifica la composición de un código civil y criminal, acordado por el Congreso en 8 de marzo último, adaptable a la forma de Gobierno establecido en Venezuela, se declara en su fuerza y vigor, el código que hasta aquí nos ha regido en todas las materias y puntos que, directamente o indirectamente, no se opongan a lo establecido en esta Constitución</w:t>
      </w:r>
      <w:r w:rsidRPr="004E0ACB">
        <w:rPr>
          <w:rFonts w:ascii="Times New Roman" w:eastAsia="Times New Roman" w:hAnsi="Times New Roman" w:cs="Times New Roman"/>
          <w:color w:val="000000"/>
          <w:sz w:val="24"/>
          <w:szCs w:val="24"/>
          <w:lang w:val="es-VE" w:eastAsia="pt-BR"/>
        </w:rPr>
        <w:t>.</w:t>
      </w:r>
    </w:p>
    <w:p w:rsidR="00FD2C7A" w:rsidRPr="0094631F" w:rsidRDefault="00FD2C7A" w:rsidP="00FD2C7A">
      <w:pPr>
        <w:pStyle w:val="NormalWeb"/>
        <w:shd w:val="clear" w:color="auto" w:fill="FFFFFF"/>
        <w:spacing w:before="0" w:beforeAutospacing="0" w:after="0" w:afterAutospacing="0"/>
        <w:jc w:val="both"/>
        <w:rPr>
          <w:color w:val="000000"/>
          <w:lang w:val="es-VE"/>
        </w:rPr>
      </w:pPr>
    </w:p>
    <w:p w:rsidR="00FD2C7A" w:rsidRDefault="00FD2C7A" w:rsidP="00FD2C7A">
      <w:pPr>
        <w:rPr>
          <w:rFonts w:ascii="Times New Roman" w:hAnsi="Times New Roman" w:cs="Times New Roman"/>
          <w:sz w:val="24"/>
          <w:szCs w:val="24"/>
          <w:lang w:val="es-VE"/>
        </w:rPr>
      </w:pPr>
    </w:p>
    <w:p w:rsidR="00FD2C7A" w:rsidRDefault="00FD2C7A" w:rsidP="00FD2C7A">
      <w:pPr>
        <w:rPr>
          <w:rFonts w:ascii="Times New Roman" w:hAnsi="Times New Roman" w:cs="Times New Roman"/>
          <w:sz w:val="24"/>
          <w:szCs w:val="24"/>
          <w:lang w:val="es-VE"/>
        </w:rPr>
      </w:pPr>
      <w:r>
        <w:rPr>
          <w:rFonts w:ascii="Times New Roman" w:hAnsi="Times New Roman" w:cs="Times New Roman"/>
          <w:sz w:val="24"/>
          <w:szCs w:val="24"/>
          <w:lang w:val="es-VE"/>
        </w:rPr>
        <w:t>Himno de Venezuela 1810 de Andrés Bello y Lino Gallardo</w:t>
      </w:r>
    </w:p>
    <w:p w:rsidR="00FD2C7A" w:rsidRPr="00875053" w:rsidRDefault="00932C2D" w:rsidP="00FD2C7A">
      <w:pPr>
        <w:rPr>
          <w:rFonts w:ascii="Times New Roman" w:hAnsi="Times New Roman" w:cs="Times New Roman"/>
          <w:sz w:val="24"/>
          <w:szCs w:val="24"/>
          <w:lang w:val="es-VE"/>
        </w:rPr>
      </w:pPr>
      <w:hyperlink r:id="rId10" w:history="1">
        <w:r w:rsidR="00FD2C7A" w:rsidRPr="005D1542">
          <w:rPr>
            <w:rStyle w:val="Hyperlink"/>
            <w:rFonts w:ascii="Times New Roman" w:hAnsi="Times New Roman" w:cs="Times New Roman"/>
            <w:sz w:val="24"/>
            <w:szCs w:val="24"/>
            <w:lang w:val="es-VE"/>
          </w:rPr>
          <w:t>https://duckduckgo.com/?q=himno+de+venezuela+andres+bello+y+lino+gallardo&amp;atb=v384-1&amp;iar=videos&amp;iax=videos&amp;ia=videos&amp;iai=https%3A%2F%2Fwww.youtube.com%2Fwatch%3Fv%3D-CAah5irQPg</w:t>
        </w:r>
      </w:hyperlink>
      <w:r w:rsidR="00FD2C7A">
        <w:rPr>
          <w:rFonts w:ascii="Times New Roman" w:hAnsi="Times New Roman" w:cs="Times New Roman"/>
          <w:sz w:val="24"/>
          <w:szCs w:val="24"/>
          <w:lang w:val="es-VE"/>
        </w:rPr>
        <w:t xml:space="preserve"> </w:t>
      </w:r>
    </w:p>
    <w:p w:rsidR="004B3DB1" w:rsidRPr="00FD2C7A" w:rsidRDefault="004B3DB1">
      <w:pPr>
        <w:rPr>
          <w:lang w:val="es-VE"/>
        </w:rPr>
      </w:pPr>
    </w:p>
    <w:sectPr w:rsidR="004B3DB1" w:rsidRPr="00FD2C7A" w:rsidSect="00286DB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A33126"/>
    <w:multiLevelType w:val="hybridMultilevel"/>
    <w:tmpl w:val="06E867E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D2C7A"/>
    <w:rsid w:val="001B6D6B"/>
    <w:rsid w:val="003E2EC6"/>
    <w:rsid w:val="004B3DB1"/>
    <w:rsid w:val="00505421"/>
    <w:rsid w:val="008023F9"/>
    <w:rsid w:val="00932C2D"/>
    <w:rsid w:val="00BC37FE"/>
    <w:rsid w:val="00C65256"/>
    <w:rsid w:val="00FB7696"/>
    <w:rsid w:val="00FD2C7A"/>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C7A"/>
  </w:style>
  <w:style w:type="paragraph" w:styleId="Ttulo2">
    <w:name w:val="heading 2"/>
    <w:basedOn w:val="Normal"/>
    <w:link w:val="Ttulo2Char"/>
    <w:uiPriority w:val="9"/>
    <w:qFormat/>
    <w:rsid w:val="00FD2C7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FD2C7A"/>
    <w:rPr>
      <w:rFonts w:ascii="Times New Roman" w:eastAsia="Times New Roman" w:hAnsi="Times New Roman" w:cs="Times New Roman"/>
      <w:b/>
      <w:bCs/>
      <w:sz w:val="36"/>
      <w:szCs w:val="36"/>
      <w:lang w:eastAsia="pt-BR"/>
    </w:rPr>
  </w:style>
  <w:style w:type="paragraph" w:styleId="NormalWeb">
    <w:name w:val="Normal (Web)"/>
    <w:basedOn w:val="Normal"/>
    <w:uiPriority w:val="99"/>
    <w:unhideWhenUsed/>
    <w:rsid w:val="00FD2C7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D2C7A"/>
    <w:rPr>
      <w:b/>
      <w:bCs/>
    </w:rPr>
  </w:style>
  <w:style w:type="character" w:styleId="Hyperlink">
    <w:name w:val="Hyperlink"/>
    <w:basedOn w:val="Fontepargpadro"/>
    <w:uiPriority w:val="99"/>
    <w:unhideWhenUsed/>
    <w:rsid w:val="00FD2C7A"/>
    <w:rPr>
      <w:color w:val="0000FF" w:themeColor="hyperlink"/>
      <w:u w:val="single"/>
    </w:rPr>
  </w:style>
  <w:style w:type="paragraph" w:styleId="Textodebalo">
    <w:name w:val="Balloon Text"/>
    <w:basedOn w:val="Normal"/>
    <w:link w:val="TextodebaloChar"/>
    <w:uiPriority w:val="99"/>
    <w:semiHidden/>
    <w:unhideWhenUsed/>
    <w:rsid w:val="001B6D6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6D6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ervantesvirtual.com/obra-visor/constitucion-federal-de-los-estados-de-venezuela-21-de-diciembre-1811/html/86de8dbc-4b14-4131-a616-9a65e65e856a_2.html" TargetMode="External"/><Relationship Id="rId3" Type="http://schemas.openxmlformats.org/officeDocument/2006/relationships/settings" Target="settings.xml"/><Relationship Id="rId7" Type="http://schemas.openxmlformats.org/officeDocument/2006/relationships/hyperlink" Target="https://www.cervantesvirtual.com/obra-visor/constitucion-federal-de-los-estados-de-venezuela-21-de-diciembre-1811/html/86de8dbc-4b14-4131-a616-9a65e65e856a_2.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ervantesvirtual.com/obra-visor/constitucion-federal-de-los-estados-de-venezuela-21-de-diciembre-1811/html/86de8dbc-4b14-4131-a616-9a65e65e856a_2.html" TargetMode="External"/><Relationship Id="rId11" Type="http://schemas.openxmlformats.org/officeDocument/2006/relationships/fontTable" Target="fontTable.xml"/><Relationship Id="rId5" Type="http://schemas.openxmlformats.org/officeDocument/2006/relationships/hyperlink" Target="https://www.cervantesvirtual.com/obra-visor/constitucion-federal-de-los-estados-de-venezuela-21-de-diciembre-1811/html/86de8dbc-4b14-4131-a616-9a65e65e856a_2.html" TargetMode="External"/><Relationship Id="rId10" Type="http://schemas.openxmlformats.org/officeDocument/2006/relationships/hyperlink" Target="https://duckduckgo.com/?q=himno+de+venezuela+andres+bello+y+lino+gallardo&amp;atb=v384-1&amp;iar=videos&amp;iax=videos&amp;ia=videos&amp;iai=https%3A%2F%2Fwww.youtube.com%2Fwatch%3Fv%3D-CAah5irQPg" TargetMode="External"/><Relationship Id="rId4" Type="http://schemas.openxmlformats.org/officeDocument/2006/relationships/webSettings" Target="webSettings.xml"/><Relationship Id="rId9" Type="http://schemas.openxmlformats.org/officeDocument/2006/relationships/hyperlink" Target="https://www.cervantesvirtual.com/obra-visor/constitucion-federal-de-los-estados-de-venezuela-21-de-diciembre-1811/html/86de8dbc-4b14-4131-a616-9a65e65e856a_2.htm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7132</Words>
  <Characters>38513</Characters>
  <Application>Microsoft Office Word</Application>
  <DocSecurity>0</DocSecurity>
  <Lines>320</Lines>
  <Paragraphs>91</Paragraphs>
  <ScaleCrop>false</ScaleCrop>
  <Company/>
  <LinksUpToDate>false</LinksUpToDate>
  <CharactersWithSpaces>45554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dc:creator>
  <cp:lastModifiedBy>Henry</cp:lastModifiedBy>
  <cp:revision>2</cp:revision>
  <dcterms:created xsi:type="dcterms:W3CDTF">2023-10-30T12:21:00Z</dcterms:created>
  <dcterms:modified xsi:type="dcterms:W3CDTF">2023-10-30T12:21:00Z</dcterms:modified>
</cp:coreProperties>
</file>