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2060" w:rsidRPr="00C164D3" w:rsidRDefault="00CC2060" w:rsidP="00CC206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</w:pP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Constitución Federal para los Estados de Venezuela</w:t>
      </w:r>
      <w:r w:rsidR="00837C5F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 que f</w:t>
      </w:r>
      <w:r w:rsidR="007C2680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orman parte de </w:t>
      </w:r>
      <w:r w:rsidR="00837C5F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l</w:t>
      </w:r>
      <w:r w:rsidR="007C2680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a </w:t>
      </w:r>
      <w:r w:rsidR="00837C5F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Federación de la R</w:t>
      </w:r>
      <w:r w:rsidR="007C2680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epública de Venezuela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:</w:t>
      </w:r>
    </w:p>
    <w:p w:rsidR="007C2680" w:rsidRPr="00C164D3" w:rsidRDefault="007C2680" w:rsidP="00CC206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</w:pPr>
      <w:bookmarkStart w:id="0" w:name="1"/>
      <w:bookmarkEnd w:id="0"/>
    </w:p>
    <w:p w:rsidR="00AC27C3" w:rsidRPr="00C164D3" w:rsidRDefault="00CC2060" w:rsidP="00B845FC">
      <w:pPr>
        <w:shd w:val="clear" w:color="auto" w:fill="FFFFFF"/>
        <w:spacing w:after="0" w:line="240" w:lineRule="auto"/>
        <w:ind w:left="360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val="es-VE" w:eastAsia="pt-BR"/>
        </w:rPr>
      </w:pP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HECHA por los Representantes de </w:t>
      </w:r>
      <w:r w:rsidR="007C2680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los Estados </w:t>
      </w:r>
      <w:r w:rsidR="00AC27C3" w:rsidRPr="00C164D3">
        <w:rPr>
          <w:rFonts w:ascii="Arial" w:eastAsia="Times New Roman" w:hAnsi="Arial" w:cs="Arial"/>
          <w:b/>
          <w:bCs/>
          <w:color w:val="000000"/>
          <w:sz w:val="23"/>
          <w:lang w:val="es-VE" w:eastAsia="pt-BR"/>
        </w:rPr>
        <w:t>Amazonas:</w:t>
      </w:r>
      <w:r w:rsidR="00AC27C3" w:rsidRPr="00C164D3">
        <w:rPr>
          <w:rFonts w:ascii="Arial" w:eastAsia="Times New Roman" w:hAnsi="Arial" w:cs="Arial"/>
          <w:color w:val="000000"/>
          <w:sz w:val="23"/>
          <w:szCs w:val="23"/>
          <w:lang w:val="es-VE" w:eastAsia="pt-BR"/>
        </w:rPr>
        <w:t> Puerto Ayacucho,</w:t>
      </w:r>
      <w:r w:rsidR="00837C5F">
        <w:rPr>
          <w:rFonts w:ascii="Arial" w:eastAsia="Times New Roman" w:hAnsi="Arial" w:cs="Arial"/>
          <w:color w:val="000000"/>
          <w:sz w:val="23"/>
          <w:szCs w:val="23"/>
          <w:lang w:val="es-VE" w:eastAsia="pt-BR"/>
        </w:rPr>
        <w:t xml:space="preserve"> </w:t>
      </w:r>
      <w:r w:rsidR="00AC27C3" w:rsidRPr="00C164D3">
        <w:rPr>
          <w:rFonts w:ascii="Arial" w:eastAsia="Times New Roman" w:hAnsi="Arial" w:cs="Arial"/>
          <w:b/>
          <w:bCs/>
          <w:color w:val="000000"/>
          <w:sz w:val="23"/>
          <w:lang w:val="es-VE" w:eastAsia="pt-BR"/>
        </w:rPr>
        <w:t>Anzoátegui:</w:t>
      </w:r>
      <w:r w:rsidR="00AC27C3" w:rsidRPr="00C164D3">
        <w:rPr>
          <w:rFonts w:ascii="Arial" w:eastAsia="Times New Roman" w:hAnsi="Arial" w:cs="Arial"/>
          <w:color w:val="000000"/>
          <w:sz w:val="23"/>
          <w:szCs w:val="23"/>
          <w:lang w:val="es-VE" w:eastAsia="pt-BR"/>
        </w:rPr>
        <w:t xml:space="preserve"> Barcelona; </w:t>
      </w:r>
      <w:r w:rsidR="00AC27C3" w:rsidRPr="00C164D3">
        <w:rPr>
          <w:rFonts w:ascii="Arial" w:eastAsia="Times New Roman" w:hAnsi="Arial" w:cs="Arial"/>
          <w:b/>
          <w:bCs/>
          <w:color w:val="000000"/>
          <w:sz w:val="23"/>
          <w:lang w:val="es-VE" w:eastAsia="pt-BR"/>
        </w:rPr>
        <w:t>Apure:</w:t>
      </w:r>
      <w:r w:rsidR="00AC27C3" w:rsidRPr="00C164D3">
        <w:rPr>
          <w:rFonts w:ascii="Arial" w:eastAsia="Times New Roman" w:hAnsi="Arial" w:cs="Arial"/>
          <w:color w:val="000000"/>
          <w:sz w:val="23"/>
          <w:szCs w:val="23"/>
          <w:lang w:val="es-VE" w:eastAsia="pt-BR"/>
        </w:rPr>
        <w:t xml:space="preserve"> San Fernando de Apure; </w:t>
      </w:r>
      <w:r w:rsidR="00AC27C3" w:rsidRPr="00C164D3">
        <w:rPr>
          <w:rFonts w:ascii="Arial" w:eastAsia="Times New Roman" w:hAnsi="Arial" w:cs="Arial"/>
          <w:b/>
          <w:bCs/>
          <w:color w:val="000000"/>
          <w:sz w:val="23"/>
          <w:lang w:val="es-VE" w:eastAsia="pt-BR"/>
        </w:rPr>
        <w:t>Aragua:</w:t>
      </w:r>
      <w:r w:rsidR="00AC27C3" w:rsidRPr="00C164D3">
        <w:rPr>
          <w:rFonts w:ascii="Arial" w:eastAsia="Times New Roman" w:hAnsi="Arial" w:cs="Arial"/>
          <w:color w:val="000000"/>
          <w:sz w:val="23"/>
          <w:szCs w:val="23"/>
          <w:lang w:val="es-VE" w:eastAsia="pt-BR"/>
        </w:rPr>
        <w:t xml:space="preserve"> Maracay; </w:t>
      </w:r>
      <w:r w:rsidR="00AC27C3" w:rsidRPr="00C164D3">
        <w:rPr>
          <w:rFonts w:ascii="Arial" w:eastAsia="Times New Roman" w:hAnsi="Arial" w:cs="Arial"/>
          <w:b/>
          <w:bCs/>
          <w:color w:val="000000"/>
          <w:sz w:val="23"/>
          <w:lang w:val="es-VE" w:eastAsia="pt-BR"/>
        </w:rPr>
        <w:t>Barinas:</w:t>
      </w:r>
      <w:r w:rsidR="00AC27C3" w:rsidRPr="00C164D3">
        <w:rPr>
          <w:rFonts w:ascii="Arial" w:eastAsia="Times New Roman" w:hAnsi="Arial" w:cs="Arial"/>
          <w:color w:val="000000"/>
          <w:sz w:val="23"/>
          <w:szCs w:val="23"/>
          <w:lang w:val="es-VE" w:eastAsia="pt-BR"/>
        </w:rPr>
        <w:t xml:space="preserve"> Barinas; </w:t>
      </w:r>
      <w:r w:rsidR="00AC27C3" w:rsidRPr="00C164D3">
        <w:rPr>
          <w:rFonts w:ascii="Arial" w:eastAsia="Times New Roman" w:hAnsi="Arial" w:cs="Arial"/>
          <w:b/>
          <w:bCs/>
          <w:color w:val="000000"/>
          <w:sz w:val="23"/>
          <w:lang w:val="es-VE" w:eastAsia="pt-BR"/>
        </w:rPr>
        <w:t>Bolívar:</w:t>
      </w:r>
      <w:r w:rsidR="00AC27C3" w:rsidRPr="00C164D3">
        <w:rPr>
          <w:rFonts w:ascii="Arial" w:eastAsia="Times New Roman" w:hAnsi="Arial" w:cs="Arial"/>
          <w:color w:val="000000"/>
          <w:sz w:val="23"/>
          <w:szCs w:val="23"/>
          <w:lang w:val="es-VE" w:eastAsia="pt-BR"/>
        </w:rPr>
        <w:t xml:space="preserve"> Ciudad Bolívar; </w:t>
      </w:r>
      <w:r w:rsidR="00AC27C3" w:rsidRPr="00C164D3">
        <w:rPr>
          <w:rFonts w:ascii="Arial" w:eastAsia="Times New Roman" w:hAnsi="Arial" w:cs="Arial"/>
          <w:b/>
          <w:bCs/>
          <w:color w:val="000000"/>
          <w:sz w:val="23"/>
          <w:lang w:val="es-VE" w:eastAsia="pt-BR"/>
        </w:rPr>
        <w:t>Carabobo:</w:t>
      </w:r>
      <w:r w:rsidR="00AC27C3" w:rsidRPr="00C164D3">
        <w:rPr>
          <w:rFonts w:ascii="Arial" w:eastAsia="Times New Roman" w:hAnsi="Arial" w:cs="Arial"/>
          <w:color w:val="000000"/>
          <w:sz w:val="23"/>
          <w:szCs w:val="23"/>
          <w:lang w:val="es-VE" w:eastAsia="pt-BR"/>
        </w:rPr>
        <w:t xml:space="preserve"> Valencia; </w:t>
      </w:r>
      <w:r w:rsidR="00AC27C3" w:rsidRPr="00C164D3">
        <w:rPr>
          <w:rFonts w:ascii="Arial" w:eastAsia="Times New Roman" w:hAnsi="Arial" w:cs="Arial"/>
          <w:b/>
          <w:bCs/>
          <w:color w:val="000000"/>
          <w:sz w:val="23"/>
          <w:lang w:val="es-VE" w:eastAsia="pt-BR"/>
        </w:rPr>
        <w:t>Cojedes:</w:t>
      </w:r>
      <w:r w:rsidR="00AC27C3" w:rsidRPr="00C164D3">
        <w:rPr>
          <w:rFonts w:ascii="Arial" w:eastAsia="Times New Roman" w:hAnsi="Arial" w:cs="Arial"/>
          <w:color w:val="000000"/>
          <w:sz w:val="23"/>
          <w:szCs w:val="23"/>
          <w:lang w:val="es-VE" w:eastAsia="pt-BR"/>
        </w:rPr>
        <w:t xml:space="preserve"> San Carlos; </w:t>
      </w:r>
      <w:r w:rsidR="00AC27C3" w:rsidRPr="00C164D3">
        <w:rPr>
          <w:rFonts w:ascii="Arial" w:eastAsia="Times New Roman" w:hAnsi="Arial" w:cs="Arial"/>
          <w:b/>
          <w:bCs/>
          <w:color w:val="000000"/>
          <w:sz w:val="23"/>
          <w:lang w:val="es-VE" w:eastAsia="pt-BR"/>
        </w:rPr>
        <w:t>Delta Amacuro:</w:t>
      </w:r>
      <w:r w:rsidR="00AC27C3" w:rsidRPr="00C164D3">
        <w:rPr>
          <w:rFonts w:ascii="Arial" w:eastAsia="Times New Roman" w:hAnsi="Arial" w:cs="Arial"/>
          <w:color w:val="000000"/>
          <w:sz w:val="23"/>
          <w:szCs w:val="23"/>
          <w:lang w:val="es-VE" w:eastAsia="pt-BR"/>
        </w:rPr>
        <w:t> </w:t>
      </w:r>
      <w:proofErr w:type="spellStart"/>
      <w:r w:rsidR="00AC27C3" w:rsidRPr="00C164D3">
        <w:rPr>
          <w:rFonts w:ascii="Arial" w:eastAsia="Times New Roman" w:hAnsi="Arial" w:cs="Arial"/>
          <w:color w:val="000000"/>
          <w:sz w:val="23"/>
          <w:szCs w:val="23"/>
          <w:lang w:val="es-VE" w:eastAsia="pt-BR"/>
        </w:rPr>
        <w:t>Tucupita</w:t>
      </w:r>
      <w:proofErr w:type="spellEnd"/>
      <w:r w:rsidR="00AC27C3" w:rsidRPr="00C164D3">
        <w:rPr>
          <w:rFonts w:ascii="Arial" w:eastAsia="Times New Roman" w:hAnsi="Arial" w:cs="Arial"/>
          <w:color w:val="000000"/>
          <w:sz w:val="23"/>
          <w:szCs w:val="23"/>
          <w:lang w:val="es-VE" w:eastAsia="pt-BR"/>
        </w:rPr>
        <w:t xml:space="preserve">;; </w:t>
      </w:r>
      <w:r w:rsidR="00AC27C3" w:rsidRPr="00C164D3">
        <w:rPr>
          <w:rFonts w:ascii="Arial" w:eastAsia="Times New Roman" w:hAnsi="Arial" w:cs="Arial"/>
          <w:b/>
          <w:bCs/>
          <w:color w:val="000000"/>
          <w:sz w:val="23"/>
          <w:lang w:val="es-VE" w:eastAsia="pt-BR"/>
        </w:rPr>
        <w:t>Falcón:</w:t>
      </w:r>
      <w:r w:rsidR="00AC27C3" w:rsidRPr="00C164D3">
        <w:rPr>
          <w:rFonts w:ascii="Arial" w:eastAsia="Times New Roman" w:hAnsi="Arial" w:cs="Arial"/>
          <w:color w:val="000000"/>
          <w:sz w:val="23"/>
          <w:szCs w:val="23"/>
          <w:lang w:val="es-VE" w:eastAsia="pt-BR"/>
        </w:rPr>
        <w:t xml:space="preserve"> Coro; </w:t>
      </w:r>
      <w:r w:rsidR="00AC27C3" w:rsidRPr="00C164D3">
        <w:rPr>
          <w:rFonts w:ascii="Arial" w:eastAsia="Times New Roman" w:hAnsi="Arial" w:cs="Arial"/>
          <w:b/>
          <w:bCs/>
          <w:color w:val="000000"/>
          <w:sz w:val="23"/>
          <w:lang w:val="es-VE" w:eastAsia="pt-BR"/>
        </w:rPr>
        <w:t>Guárico:</w:t>
      </w:r>
      <w:r w:rsidR="00AC27C3" w:rsidRPr="00C164D3">
        <w:rPr>
          <w:rFonts w:ascii="Arial" w:eastAsia="Times New Roman" w:hAnsi="Arial" w:cs="Arial"/>
          <w:color w:val="000000"/>
          <w:sz w:val="23"/>
          <w:szCs w:val="23"/>
          <w:lang w:val="es-VE" w:eastAsia="pt-BR"/>
        </w:rPr>
        <w:t xml:space="preserve"> San Juan de los Morros; </w:t>
      </w:r>
      <w:r w:rsidR="00AC27C3" w:rsidRPr="00C164D3">
        <w:rPr>
          <w:rFonts w:ascii="Arial" w:eastAsia="Times New Roman" w:hAnsi="Arial" w:cs="Arial"/>
          <w:b/>
          <w:bCs/>
          <w:color w:val="000000"/>
          <w:sz w:val="23"/>
          <w:lang w:val="es-VE" w:eastAsia="pt-BR"/>
        </w:rPr>
        <w:t>Lara:</w:t>
      </w:r>
      <w:r w:rsidR="00AC27C3" w:rsidRPr="00C164D3">
        <w:rPr>
          <w:rFonts w:ascii="Arial" w:eastAsia="Times New Roman" w:hAnsi="Arial" w:cs="Arial"/>
          <w:color w:val="000000"/>
          <w:sz w:val="23"/>
          <w:szCs w:val="23"/>
          <w:lang w:val="es-VE" w:eastAsia="pt-BR"/>
        </w:rPr>
        <w:t xml:space="preserve"> Barquisimeto; </w:t>
      </w:r>
      <w:r w:rsidR="00AC27C3" w:rsidRPr="00C164D3">
        <w:rPr>
          <w:rFonts w:ascii="Arial" w:eastAsia="Times New Roman" w:hAnsi="Arial" w:cs="Arial"/>
          <w:b/>
          <w:bCs/>
          <w:color w:val="000000"/>
          <w:sz w:val="23"/>
          <w:lang w:val="es-VE" w:eastAsia="pt-BR"/>
        </w:rPr>
        <w:t>Mérida:</w:t>
      </w:r>
      <w:r w:rsidR="00AC27C3" w:rsidRPr="00C164D3">
        <w:rPr>
          <w:rFonts w:ascii="Arial" w:eastAsia="Times New Roman" w:hAnsi="Arial" w:cs="Arial"/>
          <w:color w:val="000000"/>
          <w:sz w:val="23"/>
          <w:szCs w:val="23"/>
          <w:lang w:val="es-VE" w:eastAsia="pt-BR"/>
        </w:rPr>
        <w:t xml:space="preserve"> Mérida; </w:t>
      </w:r>
      <w:r w:rsidR="00AC27C3" w:rsidRPr="00C164D3">
        <w:rPr>
          <w:rFonts w:ascii="Arial" w:eastAsia="Times New Roman" w:hAnsi="Arial" w:cs="Arial"/>
          <w:b/>
          <w:bCs/>
          <w:color w:val="000000"/>
          <w:sz w:val="23"/>
          <w:lang w:val="es-VE" w:eastAsia="pt-BR"/>
        </w:rPr>
        <w:t>Miranda:</w:t>
      </w:r>
      <w:r w:rsidR="00AC27C3" w:rsidRPr="00C164D3">
        <w:rPr>
          <w:rFonts w:ascii="Arial" w:eastAsia="Times New Roman" w:hAnsi="Arial" w:cs="Arial"/>
          <w:color w:val="000000"/>
          <w:sz w:val="23"/>
          <w:szCs w:val="23"/>
          <w:lang w:val="es-VE" w:eastAsia="pt-BR"/>
        </w:rPr>
        <w:t xml:space="preserve"> Los </w:t>
      </w:r>
      <w:proofErr w:type="spellStart"/>
      <w:r w:rsidR="00AC27C3" w:rsidRPr="00C164D3">
        <w:rPr>
          <w:rFonts w:ascii="Arial" w:eastAsia="Times New Roman" w:hAnsi="Arial" w:cs="Arial"/>
          <w:color w:val="000000"/>
          <w:sz w:val="23"/>
          <w:szCs w:val="23"/>
          <w:lang w:val="es-VE" w:eastAsia="pt-BR"/>
        </w:rPr>
        <w:t>Teques</w:t>
      </w:r>
      <w:proofErr w:type="spellEnd"/>
      <w:r w:rsidR="00AC27C3" w:rsidRPr="00C164D3">
        <w:rPr>
          <w:rFonts w:ascii="Arial" w:eastAsia="Times New Roman" w:hAnsi="Arial" w:cs="Arial"/>
          <w:color w:val="000000"/>
          <w:sz w:val="23"/>
          <w:szCs w:val="23"/>
          <w:lang w:val="es-VE" w:eastAsia="pt-BR"/>
        </w:rPr>
        <w:t xml:space="preserve">; </w:t>
      </w:r>
      <w:r w:rsidR="00AC27C3" w:rsidRPr="00C164D3">
        <w:rPr>
          <w:rFonts w:ascii="Arial" w:eastAsia="Times New Roman" w:hAnsi="Arial" w:cs="Arial"/>
          <w:b/>
          <w:bCs/>
          <w:color w:val="000000"/>
          <w:sz w:val="23"/>
          <w:lang w:val="es-VE" w:eastAsia="pt-BR"/>
        </w:rPr>
        <w:t>Monagas:</w:t>
      </w:r>
      <w:r w:rsidR="00AC27C3" w:rsidRPr="00C164D3">
        <w:rPr>
          <w:rFonts w:ascii="Arial" w:eastAsia="Times New Roman" w:hAnsi="Arial" w:cs="Arial"/>
          <w:color w:val="000000"/>
          <w:sz w:val="23"/>
          <w:szCs w:val="23"/>
          <w:lang w:val="es-VE" w:eastAsia="pt-BR"/>
        </w:rPr>
        <w:t xml:space="preserve"> Maturín; </w:t>
      </w:r>
      <w:r w:rsidR="00AC27C3" w:rsidRPr="00C164D3">
        <w:rPr>
          <w:rFonts w:ascii="Arial" w:eastAsia="Times New Roman" w:hAnsi="Arial" w:cs="Arial"/>
          <w:b/>
          <w:bCs/>
          <w:color w:val="000000"/>
          <w:sz w:val="23"/>
          <w:lang w:val="es-VE" w:eastAsia="pt-BR"/>
        </w:rPr>
        <w:t>Nueva Esparta:</w:t>
      </w:r>
      <w:r w:rsidR="00AC27C3" w:rsidRPr="00C164D3">
        <w:rPr>
          <w:rFonts w:ascii="Arial" w:eastAsia="Times New Roman" w:hAnsi="Arial" w:cs="Arial"/>
          <w:color w:val="000000"/>
          <w:sz w:val="23"/>
          <w:szCs w:val="23"/>
          <w:lang w:val="es-VE" w:eastAsia="pt-BR"/>
        </w:rPr>
        <w:t xml:space="preserve"> La Asunción; </w:t>
      </w:r>
      <w:r w:rsidR="00AC27C3" w:rsidRPr="00C164D3">
        <w:rPr>
          <w:rFonts w:ascii="Arial" w:eastAsia="Times New Roman" w:hAnsi="Arial" w:cs="Arial"/>
          <w:b/>
          <w:bCs/>
          <w:color w:val="000000"/>
          <w:sz w:val="23"/>
          <w:lang w:val="es-VE" w:eastAsia="pt-BR"/>
        </w:rPr>
        <w:t>Portuguesa:</w:t>
      </w:r>
      <w:r w:rsidR="00AC27C3" w:rsidRPr="00C164D3">
        <w:rPr>
          <w:rFonts w:ascii="Arial" w:eastAsia="Times New Roman" w:hAnsi="Arial" w:cs="Arial"/>
          <w:color w:val="000000"/>
          <w:sz w:val="23"/>
          <w:szCs w:val="23"/>
          <w:lang w:val="es-VE" w:eastAsia="pt-BR"/>
        </w:rPr>
        <w:t xml:space="preserve"> Guanare; </w:t>
      </w:r>
      <w:r w:rsidR="00AC27C3" w:rsidRPr="00C164D3">
        <w:rPr>
          <w:rFonts w:ascii="Arial" w:eastAsia="Times New Roman" w:hAnsi="Arial" w:cs="Arial"/>
          <w:b/>
          <w:bCs/>
          <w:color w:val="000000"/>
          <w:sz w:val="23"/>
          <w:lang w:val="es-VE" w:eastAsia="pt-BR"/>
        </w:rPr>
        <w:t>Sucre:</w:t>
      </w:r>
      <w:r w:rsidR="00AC27C3" w:rsidRPr="00C164D3">
        <w:rPr>
          <w:rFonts w:ascii="Arial" w:eastAsia="Times New Roman" w:hAnsi="Arial" w:cs="Arial"/>
          <w:color w:val="000000"/>
          <w:sz w:val="23"/>
          <w:szCs w:val="23"/>
          <w:lang w:val="es-VE" w:eastAsia="pt-BR"/>
        </w:rPr>
        <w:t xml:space="preserve"> Cumaná; </w:t>
      </w:r>
      <w:r w:rsidR="00AC27C3" w:rsidRPr="00C164D3">
        <w:rPr>
          <w:rFonts w:ascii="Arial" w:eastAsia="Times New Roman" w:hAnsi="Arial" w:cs="Arial"/>
          <w:b/>
          <w:bCs/>
          <w:color w:val="000000"/>
          <w:sz w:val="23"/>
          <w:lang w:val="es-VE" w:eastAsia="pt-BR"/>
        </w:rPr>
        <w:t>Táchira:</w:t>
      </w:r>
      <w:r w:rsidR="00AC27C3" w:rsidRPr="00C164D3">
        <w:rPr>
          <w:rFonts w:ascii="Arial" w:eastAsia="Times New Roman" w:hAnsi="Arial" w:cs="Arial"/>
          <w:color w:val="000000"/>
          <w:sz w:val="23"/>
          <w:szCs w:val="23"/>
          <w:lang w:val="es-VE" w:eastAsia="pt-BR"/>
        </w:rPr>
        <w:t xml:space="preserve"> San Cristóbal; </w:t>
      </w:r>
      <w:r w:rsidR="00AC27C3" w:rsidRPr="00C164D3">
        <w:rPr>
          <w:rFonts w:ascii="Arial" w:eastAsia="Times New Roman" w:hAnsi="Arial" w:cs="Arial"/>
          <w:b/>
          <w:bCs/>
          <w:color w:val="000000"/>
          <w:sz w:val="23"/>
          <w:lang w:val="es-VE" w:eastAsia="pt-BR"/>
        </w:rPr>
        <w:t>Trujillo:</w:t>
      </w:r>
      <w:r w:rsidR="00AC27C3" w:rsidRPr="00C164D3">
        <w:rPr>
          <w:rFonts w:ascii="Arial" w:eastAsia="Times New Roman" w:hAnsi="Arial" w:cs="Arial"/>
          <w:color w:val="000000"/>
          <w:sz w:val="23"/>
          <w:szCs w:val="23"/>
          <w:lang w:val="es-VE" w:eastAsia="pt-BR"/>
        </w:rPr>
        <w:t xml:space="preserve"> Trujillo; </w:t>
      </w:r>
      <w:r w:rsidR="00AC27C3" w:rsidRPr="00C164D3">
        <w:rPr>
          <w:rFonts w:ascii="Arial" w:eastAsia="Times New Roman" w:hAnsi="Arial" w:cs="Arial"/>
          <w:b/>
          <w:bCs/>
          <w:color w:val="000000"/>
          <w:sz w:val="23"/>
          <w:lang w:val="es-VE" w:eastAsia="pt-BR"/>
        </w:rPr>
        <w:t>Vargas:</w:t>
      </w:r>
      <w:r w:rsidR="00AC27C3" w:rsidRPr="00C164D3">
        <w:rPr>
          <w:rFonts w:ascii="Arial" w:eastAsia="Times New Roman" w:hAnsi="Arial" w:cs="Arial"/>
          <w:color w:val="000000"/>
          <w:sz w:val="23"/>
          <w:szCs w:val="23"/>
          <w:lang w:val="es-VE" w:eastAsia="pt-BR"/>
        </w:rPr>
        <w:t xml:space="preserve"> La Guaira; </w:t>
      </w:r>
      <w:r w:rsidR="00AC27C3" w:rsidRPr="00C164D3">
        <w:rPr>
          <w:rFonts w:ascii="Arial" w:eastAsia="Times New Roman" w:hAnsi="Arial" w:cs="Arial"/>
          <w:b/>
          <w:bCs/>
          <w:color w:val="000000"/>
          <w:sz w:val="23"/>
          <w:lang w:val="es-VE" w:eastAsia="pt-BR"/>
        </w:rPr>
        <w:t>Yaracuy:</w:t>
      </w:r>
      <w:r w:rsidR="00AC27C3" w:rsidRPr="00C164D3">
        <w:rPr>
          <w:rFonts w:ascii="Arial" w:eastAsia="Times New Roman" w:hAnsi="Arial" w:cs="Arial"/>
          <w:color w:val="000000"/>
          <w:sz w:val="23"/>
          <w:szCs w:val="23"/>
          <w:lang w:val="es-VE" w:eastAsia="pt-BR"/>
        </w:rPr>
        <w:t xml:space="preserve"> San Felipe; </w:t>
      </w:r>
      <w:r w:rsidR="00AC27C3" w:rsidRPr="00C164D3">
        <w:rPr>
          <w:rFonts w:ascii="Arial" w:eastAsia="Times New Roman" w:hAnsi="Arial" w:cs="Arial"/>
          <w:b/>
          <w:bCs/>
          <w:color w:val="000000"/>
          <w:sz w:val="23"/>
          <w:lang w:val="es-VE" w:eastAsia="pt-BR"/>
        </w:rPr>
        <w:t>Zulia:</w:t>
      </w:r>
      <w:r w:rsidR="00AC27C3" w:rsidRPr="00C164D3">
        <w:rPr>
          <w:rFonts w:ascii="Arial" w:eastAsia="Times New Roman" w:hAnsi="Arial" w:cs="Arial"/>
          <w:color w:val="000000"/>
          <w:sz w:val="23"/>
          <w:szCs w:val="23"/>
          <w:lang w:val="es-VE" w:eastAsia="pt-BR"/>
        </w:rPr>
        <w:t> Maracaibo</w:t>
      </w:r>
      <w:r w:rsidR="007252A4" w:rsidRPr="00C164D3">
        <w:rPr>
          <w:rFonts w:ascii="Arial" w:eastAsia="Times New Roman" w:hAnsi="Arial" w:cs="Arial"/>
          <w:color w:val="000000"/>
          <w:sz w:val="23"/>
          <w:szCs w:val="23"/>
          <w:lang w:val="es-VE" w:eastAsia="pt-BR"/>
        </w:rPr>
        <w:t>;</w:t>
      </w:r>
      <w:r w:rsidR="00AC27C3" w:rsidRPr="00C164D3">
        <w:rPr>
          <w:rFonts w:ascii="Arial" w:eastAsia="Times New Roman" w:hAnsi="Arial" w:cs="Arial"/>
          <w:color w:val="000000"/>
          <w:sz w:val="23"/>
          <w:szCs w:val="23"/>
          <w:lang w:val="es-VE" w:eastAsia="pt-BR"/>
        </w:rPr>
        <w:t xml:space="preserve"> y</w:t>
      </w:r>
      <w:r w:rsidR="007252A4" w:rsidRPr="00C164D3">
        <w:rPr>
          <w:rFonts w:ascii="Arial" w:eastAsia="Times New Roman" w:hAnsi="Arial" w:cs="Arial"/>
          <w:color w:val="000000"/>
          <w:sz w:val="23"/>
          <w:szCs w:val="23"/>
          <w:lang w:val="es-VE" w:eastAsia="pt-BR"/>
        </w:rPr>
        <w:t xml:space="preserve"> el</w:t>
      </w:r>
      <w:r w:rsidR="00AC27C3" w:rsidRPr="00C164D3">
        <w:rPr>
          <w:rFonts w:ascii="Arial" w:eastAsia="Times New Roman" w:hAnsi="Arial" w:cs="Arial"/>
          <w:color w:val="000000"/>
          <w:sz w:val="23"/>
          <w:szCs w:val="23"/>
          <w:lang w:val="es-VE" w:eastAsia="pt-BR"/>
        </w:rPr>
        <w:t xml:space="preserve"> </w:t>
      </w:r>
      <w:r w:rsidR="00AC27C3" w:rsidRPr="00C164D3">
        <w:rPr>
          <w:rFonts w:ascii="Arial" w:eastAsia="Times New Roman" w:hAnsi="Arial" w:cs="Arial"/>
          <w:b/>
          <w:bCs/>
          <w:color w:val="000000"/>
          <w:sz w:val="23"/>
          <w:lang w:val="es-VE" w:eastAsia="pt-BR"/>
        </w:rPr>
        <w:t>Distrito Capital:</w:t>
      </w:r>
      <w:r w:rsidR="00AC27C3" w:rsidRPr="00C164D3">
        <w:rPr>
          <w:rFonts w:ascii="Arial" w:eastAsia="Times New Roman" w:hAnsi="Arial" w:cs="Arial"/>
          <w:color w:val="000000"/>
          <w:sz w:val="23"/>
          <w:szCs w:val="23"/>
          <w:lang w:val="es-VE" w:eastAsia="pt-BR"/>
        </w:rPr>
        <w:t xml:space="preserve"> Caracas, </w:t>
      </w:r>
      <w:r w:rsidR="00414E87" w:rsidRPr="00C164D3">
        <w:rPr>
          <w:rFonts w:ascii="Arial" w:eastAsia="Times New Roman" w:hAnsi="Arial" w:cs="Arial"/>
          <w:b/>
          <w:color w:val="000000"/>
          <w:sz w:val="23"/>
          <w:szCs w:val="23"/>
          <w:lang w:val="es-VE" w:eastAsia="pt-BR"/>
        </w:rPr>
        <w:t>Dependencias Federales</w:t>
      </w:r>
      <w:r w:rsidR="00414E87" w:rsidRPr="00C164D3">
        <w:rPr>
          <w:rFonts w:ascii="Arial" w:eastAsia="Times New Roman" w:hAnsi="Arial" w:cs="Arial"/>
          <w:color w:val="000000"/>
          <w:sz w:val="23"/>
          <w:szCs w:val="23"/>
          <w:lang w:val="es-VE" w:eastAsia="pt-BR"/>
        </w:rPr>
        <w:t>, Gran Roque</w:t>
      </w:r>
      <w:r w:rsidR="007252A4" w:rsidRPr="00C164D3">
        <w:rPr>
          <w:rFonts w:ascii="Arial" w:eastAsia="Times New Roman" w:hAnsi="Arial" w:cs="Arial"/>
          <w:color w:val="000000"/>
          <w:sz w:val="23"/>
          <w:szCs w:val="23"/>
          <w:lang w:val="es-VE" w:eastAsia="pt-BR"/>
        </w:rPr>
        <w:t xml:space="preserve"> y El </w:t>
      </w:r>
      <w:r w:rsidR="007252A4" w:rsidRPr="00C164D3">
        <w:rPr>
          <w:rFonts w:ascii="Arial" w:eastAsia="Times New Roman" w:hAnsi="Arial" w:cs="Arial"/>
          <w:b/>
          <w:color w:val="000000"/>
          <w:sz w:val="23"/>
          <w:szCs w:val="23"/>
          <w:lang w:val="es-VE" w:eastAsia="pt-BR"/>
        </w:rPr>
        <w:t>Territorio Federal</w:t>
      </w:r>
      <w:r w:rsidR="007252A4" w:rsidRPr="00C164D3">
        <w:rPr>
          <w:rFonts w:ascii="Arial" w:eastAsia="Times New Roman" w:hAnsi="Arial" w:cs="Arial"/>
          <w:color w:val="000000"/>
          <w:sz w:val="23"/>
          <w:szCs w:val="23"/>
          <w:lang w:val="es-VE" w:eastAsia="pt-BR"/>
        </w:rPr>
        <w:t xml:space="preserve"> </w:t>
      </w:r>
      <w:proofErr w:type="spellStart"/>
      <w:r w:rsidR="007252A4" w:rsidRPr="00C164D3">
        <w:rPr>
          <w:rFonts w:ascii="Arial" w:eastAsia="Times New Roman" w:hAnsi="Arial" w:cs="Arial"/>
          <w:color w:val="000000"/>
          <w:sz w:val="23"/>
          <w:szCs w:val="23"/>
          <w:lang w:val="es-VE" w:eastAsia="pt-BR"/>
        </w:rPr>
        <w:t>Esequivo</w:t>
      </w:r>
      <w:proofErr w:type="spellEnd"/>
      <w:r w:rsidR="001744C8">
        <w:rPr>
          <w:rFonts w:ascii="Arial" w:eastAsia="Times New Roman" w:hAnsi="Arial" w:cs="Arial"/>
          <w:color w:val="000000"/>
          <w:sz w:val="23"/>
          <w:szCs w:val="23"/>
          <w:lang w:val="es-VE" w:eastAsia="pt-BR"/>
        </w:rPr>
        <w:t>,..</w:t>
      </w:r>
    </w:p>
    <w:p w:rsidR="007C2680" w:rsidRPr="00C164D3" w:rsidRDefault="007C2680" w:rsidP="00CC206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</w:pPr>
    </w:p>
    <w:p w:rsidR="00CC2060" w:rsidRPr="00C164D3" w:rsidRDefault="001744C8" w:rsidP="00CC206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… y</w:t>
      </w:r>
      <w:r w:rsidR="00B845FC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 los representantes especiales de </w:t>
      </w:r>
      <w:r w:rsidR="00CC2060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Margarita, de Mérida, de Cumaná, de Barinas, de Barcelona, de Trujillo y de Caracas, reunidos en Congreso General</w:t>
      </w:r>
      <w:r w:rsidR="00B845FC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, </w:t>
      </w:r>
      <w:r w:rsidR="00837C5F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en</w:t>
      </w:r>
      <w:r w:rsidR="00B845FC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 representación simbólica de las </w:t>
      </w:r>
      <w:r w:rsidR="00837C5F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provincias</w:t>
      </w:r>
      <w:r w:rsidR="00B845FC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 que dieron inicio a esta Patria conocida como Venezuela</w:t>
      </w:r>
      <w:r w:rsidR="00CC2060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.</w:t>
      </w:r>
    </w:p>
    <w:p w:rsidR="007C2680" w:rsidRPr="00C164D3" w:rsidRDefault="007C2680" w:rsidP="00CC206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</w:pPr>
      <w:bookmarkStart w:id="1" w:name="2"/>
      <w:bookmarkEnd w:id="1"/>
    </w:p>
    <w:p w:rsidR="00CC2060" w:rsidRPr="00C164D3" w:rsidRDefault="00CC2060" w:rsidP="00CC206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</w:pP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En el nombre de Dios Todo Poderoso, nos</w:t>
      </w:r>
      <w:r w:rsidR="00B845FC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otros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, el Pueblo </w:t>
      </w:r>
      <w:r w:rsidR="00837C5F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en</w:t>
      </w:r>
      <w:r w:rsidR="00B845FC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 su condición de Ciudadanos 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de los Estados </w:t>
      </w:r>
      <w:r w:rsidR="00B845FC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federados 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de VENEZUELA, usando de nuestra Soberanía y deseando establecer entre nosotros la mejor administración de justicia, procurar el bien general, asegurar la tranquilidad interior, proveer en común a la defensa exterior, sostener nuestra Libertad e Independencia política, conservar pura e ilesa la sagrada religión de nuestros mayores, asegurar perpetuamente a nuestra posteridad el goce de estos bienes y estrecharnos mutuamente con la más inalterable unión y sincera amistad, hemos resuelto </w:t>
      </w:r>
      <w:r w:rsidR="00B845FC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continuar con lo que al inicio fue u</w:t>
      </w:r>
      <w:r w:rsidR="00837C5F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n</w:t>
      </w:r>
      <w:r w:rsidR="00B845FC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a 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confedera</w:t>
      </w:r>
      <w:r w:rsidR="00B845FC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ción de Estados y luego pasó a ser una federación, hoy 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nos solemnemente </w:t>
      </w:r>
      <w:r w:rsidR="00B845FC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procedemos a actualizar la Constitución de 1811 para formar 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y establecer la siguiente CONSTITUCIÓN FEDERAL PARA LOS ESTADOS DE VENEZUELA</w:t>
      </w:r>
      <w:r w:rsidR="00B845FC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,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 Constitución, </w:t>
      </w:r>
      <w:r w:rsidR="00B845FC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que h</w:t>
      </w:r>
      <w:r w:rsidR="00837C5F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a</w:t>
      </w:r>
      <w:r w:rsidR="00B845FC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 de servir de marco y base 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por la cual se han de </w:t>
      </w:r>
      <w:r w:rsidR="00B845FC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Servir, 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gobernar y administrar estos Estados</w:t>
      </w:r>
      <w:r w:rsidR="00B845FC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 e</w:t>
      </w:r>
      <w:r w:rsidR="00837C5F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n</w:t>
      </w:r>
      <w:r w:rsidR="00B845FC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 su función esencial de servicio a to</w:t>
      </w:r>
      <w:r w:rsidR="00837C5F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d</w:t>
      </w:r>
      <w:r w:rsidR="00B845FC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os los ciudadanos y la sociedad venezolana e</w:t>
      </w:r>
      <w:r w:rsidR="00837C5F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n</w:t>
      </w:r>
      <w:r w:rsidR="00B845FC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 general, que Forman parte de todos estos Estados federados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.</w:t>
      </w:r>
    </w:p>
    <w:p w:rsidR="00CC2060" w:rsidRPr="00C164D3" w:rsidRDefault="00CC2060" w:rsidP="00EF1ACE">
      <w:pPr>
        <w:spacing w:after="0" w:line="240" w:lineRule="auto"/>
        <w:rPr>
          <w:rFonts w:ascii="inherit" w:eastAsia="Times New Roman" w:hAnsi="inherit" w:cs="Times New Roman"/>
          <w:b/>
          <w:bCs/>
          <w:color w:val="000000"/>
          <w:sz w:val="46"/>
          <w:szCs w:val="46"/>
          <w:lang w:val="es-VE" w:eastAsia="pt-BR"/>
        </w:rPr>
      </w:pP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br/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br/>
      </w:r>
      <w:bookmarkStart w:id="2" w:name="I_1_"/>
      <w:bookmarkEnd w:id="2"/>
      <w:r w:rsidR="00CE60F3" w:rsidRPr="00CC2060">
        <w:rPr>
          <w:rFonts w:ascii="inherit" w:eastAsia="Times New Roman" w:hAnsi="inherit" w:cs="Times New Roman"/>
          <w:b/>
          <w:bCs/>
          <w:color w:val="000000"/>
          <w:sz w:val="46"/>
          <w:szCs w:val="46"/>
          <w:lang w:eastAsia="pt-BR"/>
        </w:rPr>
        <w:fldChar w:fldCharType="begin"/>
      </w:r>
      <w:r w:rsidRPr="00C164D3">
        <w:rPr>
          <w:rFonts w:ascii="inherit" w:eastAsia="Times New Roman" w:hAnsi="inherit" w:cs="Times New Roman"/>
          <w:b/>
          <w:bCs/>
          <w:color w:val="000000"/>
          <w:sz w:val="46"/>
          <w:szCs w:val="46"/>
          <w:lang w:val="es-VE" w:eastAsia="pt-BR"/>
        </w:rPr>
        <w:instrText xml:space="preserve"> HYPERLINK "https://www.cervantesvirtual.com/obra-visor/constitucion-federal-de-los-estados-de-venezuela-21-de-diciembre-1811/html/86de8dbc-4b14-4131-a616-9a65e65e856a_2.html" \l "I_0_" </w:instrText>
      </w:r>
      <w:r w:rsidR="00CE60F3" w:rsidRPr="00CC2060">
        <w:rPr>
          <w:rFonts w:ascii="inherit" w:eastAsia="Times New Roman" w:hAnsi="inherit" w:cs="Times New Roman"/>
          <w:b/>
          <w:bCs/>
          <w:color w:val="000000"/>
          <w:sz w:val="46"/>
          <w:szCs w:val="46"/>
          <w:lang w:eastAsia="pt-BR"/>
        </w:rPr>
        <w:fldChar w:fldCharType="end"/>
      </w:r>
      <w:hyperlink r:id="rId5" w:anchor="I_2_" w:history="1"/>
      <w:r w:rsidRPr="00C164D3">
        <w:rPr>
          <w:rFonts w:ascii="inherit" w:eastAsia="Times New Roman" w:hAnsi="inherit" w:cs="Times New Roman"/>
          <w:b/>
          <w:bCs/>
          <w:color w:val="000000"/>
          <w:sz w:val="46"/>
          <w:szCs w:val="46"/>
          <w:lang w:val="es-VE" w:eastAsia="pt-BR"/>
        </w:rPr>
        <w:t>Preliminar. Bases de</w:t>
      </w:r>
      <w:r w:rsidR="00EF1ACE" w:rsidRPr="00C164D3">
        <w:rPr>
          <w:rFonts w:ascii="inherit" w:eastAsia="Times New Roman" w:hAnsi="inherit" w:cs="Times New Roman"/>
          <w:b/>
          <w:bCs/>
          <w:color w:val="000000"/>
          <w:sz w:val="46"/>
          <w:szCs w:val="46"/>
          <w:lang w:val="es-VE" w:eastAsia="pt-BR"/>
        </w:rPr>
        <w:t xml:space="preserve"> </w:t>
      </w:r>
      <w:r w:rsidRPr="00C164D3">
        <w:rPr>
          <w:rFonts w:ascii="inherit" w:eastAsia="Times New Roman" w:hAnsi="inherit" w:cs="Times New Roman"/>
          <w:b/>
          <w:bCs/>
          <w:color w:val="000000"/>
          <w:sz w:val="46"/>
          <w:szCs w:val="46"/>
          <w:lang w:val="es-VE" w:eastAsia="pt-BR"/>
        </w:rPr>
        <w:t>l</w:t>
      </w:r>
      <w:r w:rsidR="00EF1ACE" w:rsidRPr="00C164D3">
        <w:rPr>
          <w:rFonts w:ascii="inherit" w:eastAsia="Times New Roman" w:hAnsi="inherit" w:cs="Times New Roman"/>
          <w:b/>
          <w:bCs/>
          <w:color w:val="000000"/>
          <w:sz w:val="46"/>
          <w:szCs w:val="46"/>
          <w:lang w:val="es-VE" w:eastAsia="pt-BR"/>
        </w:rPr>
        <w:t>a</w:t>
      </w:r>
      <w:r w:rsidRPr="00C164D3">
        <w:rPr>
          <w:rFonts w:ascii="inherit" w:eastAsia="Times New Roman" w:hAnsi="inherit" w:cs="Times New Roman"/>
          <w:b/>
          <w:bCs/>
          <w:color w:val="000000"/>
          <w:sz w:val="46"/>
          <w:szCs w:val="46"/>
          <w:lang w:val="es-VE" w:eastAsia="pt-BR"/>
        </w:rPr>
        <w:t xml:space="preserve"> </w:t>
      </w:r>
      <w:r w:rsidR="00EF1ACE" w:rsidRPr="00C164D3">
        <w:rPr>
          <w:rFonts w:ascii="inherit" w:eastAsia="Times New Roman" w:hAnsi="inherit" w:cs="Times New Roman"/>
          <w:b/>
          <w:bCs/>
          <w:color w:val="000000"/>
          <w:sz w:val="46"/>
          <w:szCs w:val="46"/>
          <w:lang w:val="es-VE" w:eastAsia="pt-BR"/>
        </w:rPr>
        <w:t xml:space="preserve">Alianza Federativa </w:t>
      </w:r>
      <w:r w:rsidRPr="00C164D3">
        <w:rPr>
          <w:rFonts w:ascii="inherit" w:eastAsia="Times New Roman" w:hAnsi="inherit" w:cs="Times New Roman"/>
          <w:b/>
          <w:bCs/>
          <w:color w:val="000000"/>
          <w:sz w:val="46"/>
          <w:szCs w:val="46"/>
          <w:lang w:val="es-VE" w:eastAsia="pt-BR"/>
        </w:rPr>
        <w:t xml:space="preserve">que ha de constituir la Autoridad general de la </w:t>
      </w:r>
      <w:r w:rsidR="00EF1ACE" w:rsidRPr="00C164D3">
        <w:rPr>
          <w:rFonts w:ascii="inherit" w:eastAsia="Times New Roman" w:hAnsi="inherit" w:cs="Times New Roman"/>
          <w:b/>
          <w:bCs/>
          <w:color w:val="000000"/>
          <w:sz w:val="46"/>
          <w:szCs w:val="46"/>
          <w:lang w:val="es-VE" w:eastAsia="pt-BR"/>
        </w:rPr>
        <w:t>F</w:t>
      </w:r>
      <w:r w:rsidRPr="00C164D3">
        <w:rPr>
          <w:rFonts w:ascii="inherit" w:eastAsia="Times New Roman" w:hAnsi="inherit" w:cs="Times New Roman"/>
          <w:b/>
          <w:bCs/>
          <w:color w:val="000000"/>
          <w:sz w:val="46"/>
          <w:szCs w:val="46"/>
          <w:lang w:val="es-VE" w:eastAsia="pt-BR"/>
        </w:rPr>
        <w:t>ederación</w:t>
      </w:r>
    </w:p>
    <w:p w:rsidR="00CC2060" w:rsidRPr="00C164D3" w:rsidRDefault="00CC2060" w:rsidP="00CC206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</w:pPr>
      <w:bookmarkStart w:id="3" w:name="3"/>
      <w:bookmarkEnd w:id="3"/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lastRenderedPageBreak/>
        <w:t xml:space="preserve">En todo lo que por el Pacto Federal no estuviere expresamente delegado a la Autoridad general de la </w:t>
      </w:r>
      <w:r w:rsidR="004D2F15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F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ederación, conservará cada una de l</w:t>
      </w:r>
      <w:r w:rsidR="004D2F15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o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s </w:t>
      </w:r>
      <w:r w:rsidR="004D2F15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Estados Federados 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que la componen, su Soberanía, Libertad e Independencia: en uso de ellas, tendrán el derecho exclusivo de arreglar su </w:t>
      </w:r>
      <w:r w:rsidR="004D2F15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Organización republicana y 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Administración territorial, bajo las leyes que crean convenientes, con tal que no las sean comprehendidas en esta Constitución, ni se opongan o perjudiquen a l</w:t>
      </w:r>
      <w:r w:rsidR="004D2F15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a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s mism</w:t>
      </w:r>
      <w:r w:rsidR="004D2F15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a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s </w:t>
      </w:r>
      <w:r w:rsidR="004D2F15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Alianzas 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Federativ</w:t>
      </w:r>
      <w:r w:rsidR="004D2F15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a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s que por ellas se establecen. Del mismo derecho gozarán todos aquellos territorios que por división del actual o por agregación a él, vengan a ser parte de esta </w:t>
      </w:r>
      <w:r w:rsidR="004D2F15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F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ederación cuando el Congreso </w:t>
      </w:r>
      <w:r w:rsidR="004D2F15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Nacional 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reunido les declare la representación de tales o la obtengan por la vía </w:t>
      </w:r>
      <w:r w:rsidR="004D2F15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de la división </w:t>
      </w:r>
      <w:r w:rsidR="00C87FD1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territorial</w:t>
      </w:r>
      <w:r w:rsidR="004D2F15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, de la m</w:t>
      </w:r>
      <w:r w:rsidR="00301629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i</w:t>
      </w:r>
      <w:r w:rsidR="004D2F15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sma 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forma </w:t>
      </w:r>
      <w:r w:rsidR="00301629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por la o las </w:t>
      </w:r>
      <w:r w:rsidR="00C87FD1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vías</w:t>
      </w:r>
      <w:r w:rsidR="00301629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 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que </w:t>
      </w:r>
      <w:r w:rsidR="00301629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El Congreso 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establezca para las ocurrencias de esta clase cuando no se halle reunido.</w:t>
      </w:r>
    </w:p>
    <w:p w:rsidR="00CC2060" w:rsidRPr="00C164D3" w:rsidRDefault="00CC2060" w:rsidP="00CC206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</w:pPr>
      <w:bookmarkStart w:id="4" w:name="4"/>
      <w:bookmarkEnd w:id="4"/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Hacer efectiva la mutua garantía y seguridad que se prestan entre sí los Estados, para conservar su libertad civil, su independencia política y su culto religioso es la más sagrada de las facultades de la Confederación, en quien reside exclusivamente la Representación Nacional</w:t>
      </w:r>
      <w:r w:rsidR="009B6D41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 y que </w:t>
      </w:r>
      <w:r w:rsidR="00C87FD1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ha</w:t>
      </w:r>
      <w:r w:rsidR="009B6D41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 de mantenerse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. Por ella está encargada de las relaciones extranjeras, de la defensa común y general de los Estados </w:t>
      </w:r>
      <w:r w:rsidR="009B6D41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F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ederados, de conservar la paz pública contra las conmociones internas o los ataques exteriores, de arreglar el comercio exterior y el de los Estados entre sí, de levantar y mantener Ejércitos, cuando sean necesarios para mantener la libertad, integridad e independencia de la Nación, de construir y mantener bajeles de guerra, de celebrar y concluir tratados y alianzas con las demás Naciones, de declararles la guerra y hacer la paz, de imponer las contribuciones indispensables para estos fines, u otros convenientes a la seguridad, tranquilidad y felicidad común, con plena y absoluta autoridad para establecer las Leyes generales de la unión, juzgar y hacer ejecutar cuanto por ellas queda resuelto y determinado.</w:t>
      </w:r>
    </w:p>
    <w:p w:rsidR="00FA26AF" w:rsidRPr="00C164D3" w:rsidRDefault="00CC2060" w:rsidP="00CC206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</w:pPr>
      <w:bookmarkStart w:id="5" w:name="5"/>
      <w:bookmarkEnd w:id="5"/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El ejercicio de esta autoridad confiada a la </w:t>
      </w:r>
      <w:r w:rsidR="00BB5E92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F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ederación, no podrá jamás hallarse reunido en sus diversas funciones. </w:t>
      </w:r>
      <w:r w:rsidR="00BB5E92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Esta autoridad que emana de esta Federación y llamaremos Estado Republicano y es confiada a la Federación, tampoco podrá jamás hallarse reunido en sus diversas funciones. Este Estado Republicano como 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Poder Supremo debe estar dividido en </w:t>
      </w:r>
      <w:r w:rsidR="00BB5E92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Departamentos identificados como </w:t>
      </w:r>
      <w:r w:rsidR="00202C89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Departamento 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Legislativo, </w:t>
      </w:r>
      <w:r w:rsidR="00202C89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Departamento 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Ejecutivo y </w:t>
      </w:r>
      <w:r w:rsidR="00202C89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Departamento 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Judicial</w:t>
      </w:r>
      <w:r w:rsidR="00BB5E92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, los cuales han de ser 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confiado</w:t>
      </w:r>
      <w:r w:rsidR="00BB5E92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s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 a distintos Cuerpos </w:t>
      </w:r>
      <w:r w:rsidR="006726A9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independientes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 entre sí, en sus respectivas facultades</w:t>
      </w:r>
      <w:r w:rsidR="00BB5E92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, los cuales se han de relacionar de manera armónica, complementándose en sus funciones y sentidos de servicio al </w:t>
      </w:r>
      <w:r w:rsidR="00BB5E92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lastRenderedPageBreak/>
        <w:t>ciudada</w:t>
      </w:r>
      <w:r w:rsidR="00E318AC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no venezolano, por ende, a </w:t>
      </w:r>
      <w:r w:rsidR="00BB5E92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la sociedad venezolana de la cual forman parte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.</w:t>
      </w:r>
    </w:p>
    <w:p w:rsidR="00CC2060" w:rsidRPr="00C164D3" w:rsidRDefault="002E09D4" w:rsidP="00CC206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</w:pP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Cada Departamento de este Estado Republicano es </w:t>
      </w:r>
      <w:r w:rsidR="00C164D3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autónomo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 y soberano y se limitará a sus funciones y atribuciones particulares, ocupándose</w:t>
      </w:r>
      <w:r w:rsidR="00482E5A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,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 </w:t>
      </w:r>
      <w:r w:rsidR="00482E5A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cada uno, 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de </w:t>
      </w:r>
      <w:r w:rsidR="00482E5A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sus 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asuntos propios e</w:t>
      </w:r>
      <w:r w:rsidR="00482E5A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n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 su rol de servicio público al ciudadano venezolano y a la sociedad de la cual forma</w:t>
      </w:r>
      <w:r w:rsidR="00482E5A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 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 parte</w:t>
      </w:r>
      <w:r w:rsidR="00482E5A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. Estos Departamentos forman parte del Estado Republicano, el cual está al servicio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 </w:t>
      </w:r>
      <w:r w:rsidR="00482E5A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del Ciudadano y la Sociedad venezolana, ninguno está subordinado a otro, s</w:t>
      </w:r>
      <w:r w:rsid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us relaciones son de servicio mu</w:t>
      </w:r>
      <w:r w:rsidR="00482E5A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tuo, tanto entre los Departamentos </w:t>
      </w:r>
      <w:r w:rsidR="003344C0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entre si, </w:t>
      </w:r>
      <w:r w:rsidR="00482E5A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como entre los ciudadanos </w:t>
      </w:r>
      <w:r w:rsidR="003344C0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entre </w:t>
      </w:r>
      <w:proofErr w:type="spellStart"/>
      <w:r w:rsidR="003344C0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si</w:t>
      </w:r>
      <w:proofErr w:type="spellEnd"/>
      <w:r w:rsidR="003344C0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, ente la sociedad y entre El Estado Republicano. Esta relación de servicio y respeto </w:t>
      </w:r>
      <w:r w:rsidR="00C164D3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mutuo</w:t>
      </w:r>
      <w:r w:rsidR="003344C0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 </w:t>
      </w:r>
      <w:r w:rsid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ha</w:t>
      </w:r>
      <w:r w:rsidR="00B832EC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 de ser eterna y quien intente desvirtuarla, manipularla, alterarla, controlarla y/o destruirla, será considerado traidor a la </w:t>
      </w:r>
      <w:r w:rsidR="006726A9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patria</w:t>
      </w:r>
      <w:r w:rsidR="00B832EC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 y su república, razón por la cual será tratado como tal.</w:t>
      </w:r>
    </w:p>
    <w:p w:rsidR="00CC2060" w:rsidRPr="00C164D3" w:rsidRDefault="00CC2060" w:rsidP="00CC206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</w:pPr>
      <w:bookmarkStart w:id="6" w:name="6"/>
      <w:bookmarkEnd w:id="6"/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Los individuos </w:t>
      </w:r>
      <w:r w:rsidR="00B832EC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o Ciudadanos 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que fueren nombrados </w:t>
      </w:r>
      <w:r w:rsidR="00B832EC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o electos 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para ejercer</w:t>
      </w:r>
      <w:r w:rsidR="00B832EC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 las funciones e</w:t>
      </w:r>
      <w:r w:rsidR="00425E11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n</w:t>
      </w:r>
      <w:r w:rsidR="00B832EC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 tales Departamentos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, </w:t>
      </w:r>
      <w:r w:rsidR="00425E11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tanto los de </w:t>
      </w:r>
      <w:r w:rsidR="006726A9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nivel</w:t>
      </w:r>
      <w:r w:rsidR="00425E11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 nacional como los estadales, </w:t>
      </w:r>
      <w:r w:rsidR="00340DEF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municipales y parroquiales</w:t>
      </w:r>
      <w:r w:rsidR="005D5353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;</w:t>
      </w:r>
      <w:r w:rsidR="00340DEF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 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se sujetarán</w:t>
      </w:r>
      <w:r w:rsidR="005D5353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,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 inviolablemente</w:t>
      </w:r>
      <w:r w:rsidR="005D5353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,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 al modo y reglas que en esta Constitución </w:t>
      </w:r>
      <w:r w:rsidR="005D5353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y las leyes que de ésta emanen, 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se les prescriben para el </w:t>
      </w:r>
      <w:r w:rsidR="005D5353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eficaz y eficiente </w:t>
      </w:r>
      <w:r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cumplimiento y desempeño de sus </w:t>
      </w:r>
      <w:r w:rsidR="00B832EC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funciones y atribuciones</w:t>
      </w:r>
      <w:r w:rsidR="00831E3E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 en los diferentes cargos para ello destinados</w:t>
      </w:r>
      <w:r w:rsidR="00846B20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 como </w:t>
      </w:r>
      <w:r w:rsidR="00C90EF4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e</w:t>
      </w:r>
      <w:r w:rsidR="00846B20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l o los Servidores Públicos que han de ser siempre y para lo cual se han de formar y preparar e</w:t>
      </w:r>
      <w:r w:rsidR="00C90EF4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n</w:t>
      </w:r>
      <w:r w:rsidR="00846B20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 l</w:t>
      </w:r>
      <w:r w:rsidR="00C90EF4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a</w:t>
      </w:r>
      <w:r w:rsidR="00846B20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s instituciones educativas creadas para tal</w:t>
      </w:r>
      <w:r w:rsidR="006726A9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 fin, es decir, para formar al E</w:t>
      </w:r>
      <w:r w:rsidR="00846B20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mpleado </w:t>
      </w:r>
      <w:r w:rsidR="006726A9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P</w:t>
      </w:r>
      <w:r w:rsidR="00846B20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úblico de</w:t>
      </w:r>
      <w:r w:rsidR="00C90EF4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l</w:t>
      </w:r>
      <w:r w:rsidR="00846B20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 Estado Republicano </w:t>
      </w:r>
      <w:r w:rsidR="00C90EF4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de la </w:t>
      </w:r>
      <w:r w:rsidR="006726A9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F</w:t>
      </w:r>
      <w:r w:rsidR="00C90EF4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ederación de la </w:t>
      </w:r>
      <w:r w:rsidR="006726A9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República</w:t>
      </w:r>
      <w:r w:rsidR="00C90EF4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 de Venezuela que </w:t>
      </w:r>
      <w:r w:rsidR="006726A9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ha</w:t>
      </w:r>
      <w:r w:rsidR="00C90EF4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 xml:space="preserve"> de estar al servicio de los ciudadanos de la sociedad venezolana de la cual forman parte y para la Gloria del Supremo </w:t>
      </w:r>
      <w:r w:rsidR="00C87FD1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C</w:t>
      </w:r>
      <w:r w:rsidR="00C90EF4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reador, como consecuencia directa de tal proceder</w:t>
      </w:r>
      <w:r w:rsidR="00846B20" w:rsidRPr="00C164D3">
        <w:rPr>
          <w:rFonts w:ascii="Times New Roman" w:eastAsia="Times New Roman" w:hAnsi="Times New Roman" w:cs="Times New Roman"/>
          <w:color w:val="000000"/>
          <w:sz w:val="29"/>
          <w:szCs w:val="29"/>
          <w:lang w:val="es-VE" w:eastAsia="pt-BR"/>
        </w:rPr>
        <w:t>.</w:t>
      </w:r>
    </w:p>
    <w:p w:rsidR="00D10D6B" w:rsidRPr="00C164D3" w:rsidRDefault="00D10D6B">
      <w:pPr>
        <w:rPr>
          <w:lang w:val="es-VE"/>
        </w:rPr>
      </w:pPr>
    </w:p>
    <w:p w:rsidR="00C90EF4" w:rsidRPr="00C164D3" w:rsidRDefault="00C90EF4">
      <w:pPr>
        <w:rPr>
          <w:lang w:val="es-VE"/>
        </w:rPr>
      </w:pPr>
    </w:p>
    <w:sectPr w:rsidR="00C90EF4" w:rsidRPr="00C164D3" w:rsidSect="00D10D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B82FD8"/>
    <w:multiLevelType w:val="multilevel"/>
    <w:tmpl w:val="7AA4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CC2060"/>
    <w:rsid w:val="001744C8"/>
    <w:rsid w:val="00202C89"/>
    <w:rsid w:val="002E09D4"/>
    <w:rsid w:val="00301629"/>
    <w:rsid w:val="003344C0"/>
    <w:rsid w:val="00340DEF"/>
    <w:rsid w:val="00414E87"/>
    <w:rsid w:val="00425E11"/>
    <w:rsid w:val="00482E5A"/>
    <w:rsid w:val="004D2F15"/>
    <w:rsid w:val="005D5353"/>
    <w:rsid w:val="006726A9"/>
    <w:rsid w:val="006F30A0"/>
    <w:rsid w:val="007252A4"/>
    <w:rsid w:val="007C2680"/>
    <w:rsid w:val="00831E3E"/>
    <w:rsid w:val="00837C5F"/>
    <w:rsid w:val="00846B20"/>
    <w:rsid w:val="009B6D41"/>
    <w:rsid w:val="00AC27C3"/>
    <w:rsid w:val="00B832EC"/>
    <w:rsid w:val="00B845FC"/>
    <w:rsid w:val="00BB5E92"/>
    <w:rsid w:val="00C164D3"/>
    <w:rsid w:val="00C87FD1"/>
    <w:rsid w:val="00C90EF4"/>
    <w:rsid w:val="00CC2060"/>
    <w:rsid w:val="00CE60F3"/>
    <w:rsid w:val="00D10D6B"/>
    <w:rsid w:val="00D254ED"/>
    <w:rsid w:val="00DB1430"/>
    <w:rsid w:val="00E318AC"/>
    <w:rsid w:val="00EF1ACE"/>
    <w:rsid w:val="00FA26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0D6B"/>
  </w:style>
  <w:style w:type="paragraph" w:styleId="Ttulo2">
    <w:name w:val="heading 2"/>
    <w:basedOn w:val="Normal"/>
    <w:link w:val="Ttulo2Car"/>
    <w:uiPriority w:val="9"/>
    <w:qFormat/>
    <w:rsid w:val="00CC20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C206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C20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Textoennegrita">
    <w:name w:val="Strong"/>
    <w:basedOn w:val="Fuentedeprrafopredeter"/>
    <w:uiPriority w:val="22"/>
    <w:qFormat/>
    <w:rsid w:val="00AC27C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660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ervantesvirtual.com/obra-visor/constitucion-federal-de-los-estados-de-venezuela-21-de-diciembre-1811/html/86de8dbc-4b14-4131-a616-9a65e65e856a_2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1111</Words>
  <Characters>6004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</dc:creator>
  <cp:lastModifiedBy>Henry Diaz</cp:lastModifiedBy>
  <cp:revision>26</cp:revision>
  <dcterms:created xsi:type="dcterms:W3CDTF">2023-10-30T12:55:00Z</dcterms:created>
  <dcterms:modified xsi:type="dcterms:W3CDTF">2023-11-03T02:32:00Z</dcterms:modified>
</cp:coreProperties>
</file>