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6F0E" w:rsidRPr="003302B6" w:rsidRDefault="003302B6">
      <w:pPr>
        <w:rPr>
          <w:rFonts w:ascii="FrancophilSans" w:hAnsi="FrancophilSans"/>
          <w:sz w:val="24"/>
          <w:szCs w:val="24"/>
        </w:rPr>
      </w:pPr>
      <w:r w:rsidRPr="003302B6">
        <w:rPr>
          <w:rFonts w:ascii="FrancophilSans" w:hAnsi="FrancophilSans"/>
          <w:sz w:val="24"/>
          <w:szCs w:val="24"/>
        </w:rPr>
        <w:t>La República en la nueva Venezuela del tercer milenio.</w:t>
      </w:r>
    </w:p>
    <w:p w:rsidR="003302B6" w:rsidRDefault="003302B6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Su sistema político y filosófico</w:t>
      </w:r>
    </w:p>
    <w:p w:rsidR="003302B6" w:rsidRDefault="003302B6" w:rsidP="003302B6">
      <w:pPr>
        <w:ind w:left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La república, basada ésta, en sus bases fundamentales o primigenias a saber: libertad, igualdad, respeto, propiedad y seguridad.</w:t>
      </w:r>
      <w:r w:rsidR="00977CB0">
        <w:rPr>
          <w:rFonts w:ascii="FrancophilSans" w:hAnsi="FrancophilSans"/>
          <w:sz w:val="24"/>
          <w:szCs w:val="24"/>
        </w:rPr>
        <w:br/>
        <w:t>Estas bases deben estar presentes en toda la estructura organizativa del llamado Estado, tanto nacional como parroquial, municipal y estadal. Igualmente, deben estar presentes en todas las áreas, dependencias, organismo, instituciones y la misma sociedad venezolana.</w:t>
      </w:r>
    </w:p>
    <w:p w:rsidR="003302B6" w:rsidRDefault="003302B6" w:rsidP="003302B6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Forma de unión:</w:t>
      </w:r>
    </w:p>
    <w:p w:rsidR="003302B6" w:rsidRDefault="003302B6" w:rsidP="003302B6">
      <w:pPr>
        <w:ind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Confederada</w:t>
      </w:r>
    </w:p>
    <w:p w:rsidR="003302B6" w:rsidRDefault="003302B6" w:rsidP="003302B6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Organización nacional (Estado Nacional)</w:t>
      </w:r>
    </w:p>
    <w:p w:rsidR="003302B6" w:rsidRDefault="00753C7E" w:rsidP="003302B6">
      <w:pPr>
        <w:ind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 xml:space="preserve">Cuatro </w:t>
      </w:r>
      <w:r w:rsidR="003302B6">
        <w:rPr>
          <w:rFonts w:ascii="FrancophilSans" w:hAnsi="FrancophilSans"/>
          <w:sz w:val="24"/>
          <w:szCs w:val="24"/>
        </w:rPr>
        <w:t xml:space="preserve">Departamentos, a saber: </w:t>
      </w:r>
    </w:p>
    <w:p w:rsidR="00D87574" w:rsidRDefault="00D87574" w:rsidP="00FF776B">
      <w:pPr>
        <w:ind w:left="708"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Departamento Republica Nacional</w:t>
      </w:r>
    </w:p>
    <w:p w:rsidR="00D87574" w:rsidRDefault="00D87574" w:rsidP="00D87574">
      <w:pPr>
        <w:ind w:left="2124" w:firstLine="12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Atender todo lo relacionado con la república.</w:t>
      </w:r>
      <w:r>
        <w:rPr>
          <w:rFonts w:ascii="FrancophilSans" w:hAnsi="FrancophilSans"/>
          <w:sz w:val="24"/>
          <w:szCs w:val="24"/>
        </w:rPr>
        <w:br/>
        <w:t>Vinculado a la Cámara de Senadores Representantes.</w:t>
      </w:r>
    </w:p>
    <w:p w:rsidR="00D87574" w:rsidRDefault="00D87574" w:rsidP="00B85A54">
      <w:pPr>
        <w:ind w:left="2124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Área Militar</w:t>
      </w:r>
      <w:r w:rsidR="00B85A54">
        <w:rPr>
          <w:rFonts w:ascii="FrancophilSans" w:hAnsi="FrancophilSans"/>
          <w:sz w:val="24"/>
          <w:szCs w:val="24"/>
        </w:rPr>
        <w:br/>
      </w:r>
      <w:r>
        <w:rPr>
          <w:rFonts w:ascii="FrancophilSans" w:hAnsi="FrancophilSans"/>
          <w:sz w:val="24"/>
          <w:szCs w:val="24"/>
        </w:rPr>
        <w:t>Atender todo lo relacionado con las fuerzas armadas nacionales</w:t>
      </w:r>
      <w:bookmarkStart w:id="0" w:name="_GoBack"/>
      <w:bookmarkEnd w:id="0"/>
      <w:r>
        <w:rPr>
          <w:rFonts w:ascii="FrancophilSans" w:hAnsi="FrancophilSans"/>
          <w:sz w:val="24"/>
          <w:szCs w:val="24"/>
        </w:rPr>
        <w:t>.</w:t>
      </w:r>
    </w:p>
    <w:p w:rsidR="003302B6" w:rsidRDefault="003302B6" w:rsidP="00D87574">
      <w:pPr>
        <w:ind w:left="708"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Departamento Legislativo</w:t>
      </w:r>
      <w:r w:rsidR="00FF776B">
        <w:rPr>
          <w:rFonts w:ascii="FrancophilSans" w:hAnsi="FrancophilSans"/>
          <w:sz w:val="24"/>
          <w:szCs w:val="24"/>
        </w:rPr>
        <w:t xml:space="preserve"> Nacional</w:t>
      </w:r>
      <w:r>
        <w:rPr>
          <w:rFonts w:ascii="FrancophilSans" w:hAnsi="FrancophilSans"/>
          <w:sz w:val="24"/>
          <w:szCs w:val="24"/>
        </w:rPr>
        <w:t>:</w:t>
      </w:r>
    </w:p>
    <w:p w:rsidR="003302B6" w:rsidRDefault="003302B6" w:rsidP="00FF776B">
      <w:pPr>
        <w:ind w:left="2124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Bicameral</w:t>
      </w:r>
      <w:r w:rsidR="00FF776B">
        <w:rPr>
          <w:rFonts w:ascii="FrancophilSans" w:hAnsi="FrancophilSans"/>
          <w:sz w:val="24"/>
          <w:szCs w:val="24"/>
        </w:rPr>
        <w:br/>
      </w:r>
      <w:r>
        <w:rPr>
          <w:rFonts w:ascii="FrancophilSans" w:hAnsi="FrancophilSans"/>
          <w:sz w:val="24"/>
          <w:szCs w:val="24"/>
        </w:rPr>
        <w:t xml:space="preserve">Cámara de </w:t>
      </w:r>
      <w:r w:rsidR="00662252">
        <w:rPr>
          <w:rFonts w:ascii="FrancophilSans" w:hAnsi="FrancophilSans"/>
          <w:sz w:val="24"/>
          <w:szCs w:val="24"/>
        </w:rPr>
        <w:t>Diputados R</w:t>
      </w:r>
      <w:r>
        <w:rPr>
          <w:rFonts w:ascii="FrancophilSans" w:hAnsi="FrancophilSans"/>
          <w:sz w:val="24"/>
          <w:szCs w:val="24"/>
        </w:rPr>
        <w:t>epresentantes de los Estados confederados</w:t>
      </w:r>
      <w:r w:rsidR="00FF776B">
        <w:rPr>
          <w:rFonts w:ascii="FrancophilSans" w:hAnsi="FrancophilSans"/>
          <w:sz w:val="24"/>
          <w:szCs w:val="24"/>
        </w:rPr>
        <w:t>.</w:t>
      </w:r>
      <w:r w:rsidR="00FF776B">
        <w:rPr>
          <w:rFonts w:ascii="FrancophilSans" w:hAnsi="FrancophilSans"/>
          <w:sz w:val="24"/>
          <w:szCs w:val="24"/>
        </w:rPr>
        <w:br/>
      </w:r>
      <w:r w:rsidR="00662252">
        <w:rPr>
          <w:rFonts w:ascii="FrancophilSans" w:hAnsi="FrancophilSans"/>
          <w:sz w:val="24"/>
          <w:szCs w:val="24"/>
        </w:rPr>
        <w:t xml:space="preserve">Cámara de Senadores Representantes </w:t>
      </w:r>
      <w:r w:rsidR="00662252" w:rsidRPr="00662252">
        <w:rPr>
          <w:rFonts w:ascii="FrancophilSans" w:hAnsi="FrancophilSans"/>
          <w:sz w:val="24"/>
          <w:szCs w:val="24"/>
        </w:rPr>
        <w:t xml:space="preserve">de cada </w:t>
      </w:r>
      <w:r w:rsidR="00662252">
        <w:rPr>
          <w:rFonts w:ascii="FrancophilSans" w:hAnsi="FrancophilSans"/>
          <w:sz w:val="24"/>
          <w:szCs w:val="24"/>
        </w:rPr>
        <w:t>Estado confederado.</w:t>
      </w:r>
    </w:p>
    <w:p w:rsidR="00B85A54" w:rsidRDefault="00B85A54" w:rsidP="00FF776B">
      <w:pPr>
        <w:ind w:left="2124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Cámara de Diputados:</w:t>
      </w:r>
      <w:r>
        <w:rPr>
          <w:rFonts w:ascii="FrancophilSans" w:hAnsi="FrancophilSans"/>
          <w:sz w:val="24"/>
          <w:szCs w:val="24"/>
        </w:rPr>
        <w:br/>
        <w:t xml:space="preserve">Atender los asuntos nacionales relacionados con los Estados que representan en las áreas de salud, </w:t>
      </w:r>
      <w:r w:rsidR="00B7554D">
        <w:rPr>
          <w:rFonts w:ascii="FrancophilSans" w:hAnsi="FrancophilSans"/>
          <w:sz w:val="24"/>
          <w:szCs w:val="24"/>
        </w:rPr>
        <w:t>f</w:t>
      </w:r>
      <w:r w:rsidR="00B7554D">
        <w:rPr>
          <w:rFonts w:ascii="FrancophilSans" w:hAnsi="FrancophilSans"/>
          <w:sz w:val="24"/>
          <w:szCs w:val="24"/>
        </w:rPr>
        <w:t>ormación profesional y técnica</w:t>
      </w:r>
      <w:r>
        <w:rPr>
          <w:rFonts w:ascii="FrancophilSans" w:hAnsi="FrancophilSans"/>
          <w:sz w:val="24"/>
          <w:szCs w:val="24"/>
        </w:rPr>
        <w:t>, vialidad, telecomunicaciones</w:t>
      </w:r>
      <w:r w:rsidR="00753C7E">
        <w:rPr>
          <w:rFonts w:ascii="FrancophilSans" w:hAnsi="FrancophilSans"/>
          <w:sz w:val="24"/>
          <w:szCs w:val="24"/>
        </w:rPr>
        <w:t>, r</w:t>
      </w:r>
      <w:r w:rsidR="00753C7E">
        <w:rPr>
          <w:rFonts w:ascii="FrancophilSans" w:hAnsi="FrancophilSans"/>
          <w:sz w:val="24"/>
          <w:szCs w:val="24"/>
        </w:rPr>
        <w:t xml:space="preserve">ecursos </w:t>
      </w:r>
      <w:r w:rsidR="00753C7E">
        <w:rPr>
          <w:rFonts w:ascii="FrancophilSans" w:hAnsi="FrancophilSans"/>
          <w:sz w:val="24"/>
          <w:szCs w:val="24"/>
        </w:rPr>
        <w:t>n</w:t>
      </w:r>
      <w:r w:rsidR="00753C7E">
        <w:rPr>
          <w:rFonts w:ascii="FrancophilSans" w:hAnsi="FrancophilSans"/>
          <w:sz w:val="24"/>
          <w:szCs w:val="24"/>
        </w:rPr>
        <w:t>aturales</w:t>
      </w:r>
      <w:r>
        <w:rPr>
          <w:rFonts w:ascii="FrancophilSans" w:hAnsi="FrancophilSans"/>
          <w:sz w:val="24"/>
          <w:szCs w:val="24"/>
        </w:rPr>
        <w:t xml:space="preserve"> y relaciones entre los Estados confederados.</w:t>
      </w:r>
    </w:p>
    <w:p w:rsidR="003302B6" w:rsidRDefault="003302B6" w:rsidP="00FF776B">
      <w:pPr>
        <w:ind w:left="708"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Departamento Ejecutivo</w:t>
      </w:r>
      <w:r w:rsidR="00FF776B">
        <w:rPr>
          <w:rFonts w:ascii="FrancophilSans" w:hAnsi="FrancophilSans"/>
          <w:sz w:val="24"/>
          <w:szCs w:val="24"/>
        </w:rPr>
        <w:t xml:space="preserve"> Nacional</w:t>
      </w:r>
      <w:r>
        <w:rPr>
          <w:rFonts w:ascii="FrancophilSans" w:hAnsi="FrancophilSans"/>
          <w:sz w:val="24"/>
          <w:szCs w:val="24"/>
        </w:rPr>
        <w:t>:</w:t>
      </w:r>
    </w:p>
    <w:p w:rsidR="00FF776B" w:rsidRPr="00B7554D" w:rsidRDefault="00FF776B" w:rsidP="00FF776B">
      <w:pPr>
        <w:ind w:left="708"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 w:rsidRPr="00B7554D">
        <w:rPr>
          <w:rFonts w:ascii="FrancophilSans" w:hAnsi="FrancophilSans"/>
          <w:sz w:val="24"/>
          <w:szCs w:val="24"/>
        </w:rPr>
        <w:t>Ministerio de Obras Públicas Nacionales</w:t>
      </w:r>
    </w:p>
    <w:p w:rsidR="00FF776B" w:rsidRPr="00FF776B" w:rsidRDefault="00FF776B" w:rsidP="00FF776B">
      <w:pPr>
        <w:ind w:left="3537" w:hanging="705"/>
        <w:rPr>
          <w:rFonts w:ascii="FrancophilSans" w:hAnsi="FrancophilSans"/>
          <w:sz w:val="24"/>
          <w:szCs w:val="24"/>
        </w:rPr>
      </w:pPr>
      <w:r w:rsidRPr="00FF776B">
        <w:rPr>
          <w:rFonts w:ascii="FrancophilSans" w:hAnsi="FrancophilSans"/>
          <w:sz w:val="24"/>
          <w:szCs w:val="24"/>
        </w:rPr>
        <w:t>Áreas:</w:t>
      </w:r>
      <w:r>
        <w:rPr>
          <w:rFonts w:ascii="FrancophilSans" w:hAnsi="FrancophilSans"/>
          <w:sz w:val="24"/>
          <w:szCs w:val="24"/>
        </w:rPr>
        <w:tab/>
      </w:r>
      <w:r w:rsidRPr="00FF776B">
        <w:rPr>
          <w:rFonts w:ascii="FrancophilSans" w:hAnsi="FrancophilSans"/>
          <w:sz w:val="24"/>
          <w:szCs w:val="24"/>
        </w:rPr>
        <w:t xml:space="preserve">Salud – </w:t>
      </w:r>
      <w:r w:rsidR="00B7554D">
        <w:rPr>
          <w:rFonts w:ascii="FrancophilSans" w:hAnsi="FrancophilSans"/>
          <w:sz w:val="24"/>
          <w:szCs w:val="24"/>
        </w:rPr>
        <w:t>Formación profesional y técnica</w:t>
      </w:r>
      <w:r w:rsidRPr="00FF776B">
        <w:rPr>
          <w:rFonts w:ascii="FrancophilSans" w:hAnsi="FrancophilSans"/>
          <w:sz w:val="24"/>
          <w:szCs w:val="24"/>
        </w:rPr>
        <w:t xml:space="preserve"> – Vialidad – Telecomunicaciones </w:t>
      </w:r>
      <w:r>
        <w:rPr>
          <w:rFonts w:ascii="FrancophilSans" w:hAnsi="FrancophilSans"/>
          <w:sz w:val="24"/>
          <w:szCs w:val="24"/>
        </w:rPr>
        <w:t xml:space="preserve">– Seguridad </w:t>
      </w:r>
      <w:r w:rsidR="00D87574">
        <w:rPr>
          <w:rFonts w:ascii="FrancophilSans" w:hAnsi="FrancophilSans"/>
          <w:sz w:val="24"/>
          <w:szCs w:val="24"/>
        </w:rPr>
        <w:t>Policial C</w:t>
      </w:r>
      <w:r>
        <w:rPr>
          <w:rFonts w:ascii="FrancophilSans" w:hAnsi="FrancophilSans"/>
          <w:sz w:val="24"/>
          <w:szCs w:val="24"/>
        </w:rPr>
        <w:t>iudadana</w:t>
      </w:r>
      <w:r w:rsidR="00D87574">
        <w:rPr>
          <w:rFonts w:ascii="FrancophilSans" w:hAnsi="FrancophilSans"/>
          <w:sz w:val="24"/>
          <w:szCs w:val="24"/>
        </w:rPr>
        <w:t xml:space="preserve"> y</w:t>
      </w:r>
      <w:r>
        <w:rPr>
          <w:rFonts w:ascii="FrancophilSans" w:hAnsi="FrancophilSans"/>
          <w:sz w:val="24"/>
          <w:szCs w:val="24"/>
        </w:rPr>
        <w:t xml:space="preserve"> </w:t>
      </w:r>
      <w:r w:rsidR="00D87574">
        <w:rPr>
          <w:rFonts w:ascii="FrancophilSans" w:hAnsi="FrancophilSans"/>
          <w:sz w:val="24"/>
          <w:szCs w:val="24"/>
        </w:rPr>
        <w:t>S</w:t>
      </w:r>
      <w:r>
        <w:rPr>
          <w:rFonts w:ascii="FrancophilSans" w:hAnsi="FrancophilSans"/>
          <w:sz w:val="24"/>
          <w:szCs w:val="24"/>
        </w:rPr>
        <w:t>ocial</w:t>
      </w:r>
      <w:r w:rsidR="00753C7E">
        <w:rPr>
          <w:rFonts w:ascii="FrancophilSans" w:hAnsi="FrancophilSans"/>
          <w:sz w:val="24"/>
          <w:szCs w:val="24"/>
        </w:rPr>
        <w:t xml:space="preserve"> - </w:t>
      </w:r>
      <w:r w:rsidR="00753C7E">
        <w:rPr>
          <w:rFonts w:ascii="FrancophilSans" w:hAnsi="FrancophilSans"/>
          <w:sz w:val="24"/>
          <w:szCs w:val="24"/>
        </w:rPr>
        <w:t>Recursos Naturales</w:t>
      </w:r>
    </w:p>
    <w:p w:rsidR="003302B6" w:rsidRDefault="003302B6" w:rsidP="00FF776B">
      <w:pPr>
        <w:ind w:left="708"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Departamento Judicial</w:t>
      </w:r>
      <w:r w:rsidR="00FF776B">
        <w:rPr>
          <w:rFonts w:ascii="FrancophilSans" w:hAnsi="FrancophilSans"/>
          <w:sz w:val="24"/>
          <w:szCs w:val="24"/>
        </w:rPr>
        <w:t xml:space="preserve"> Nacional</w:t>
      </w:r>
      <w:r>
        <w:rPr>
          <w:rFonts w:ascii="FrancophilSans" w:hAnsi="FrancophilSans"/>
          <w:sz w:val="24"/>
          <w:szCs w:val="24"/>
        </w:rPr>
        <w:t>:</w:t>
      </w:r>
    </w:p>
    <w:p w:rsidR="00636CFD" w:rsidRDefault="00636CFD" w:rsidP="00636CFD">
      <w:pPr>
        <w:ind w:left="2124" w:firstLine="12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Asuntos ciudadanos, mercantiles, penales, nacionales, internacionales, otros.</w:t>
      </w:r>
    </w:p>
    <w:p w:rsidR="00D87574" w:rsidRDefault="001D6134" w:rsidP="00D87574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>
        <w:rPr>
          <w:rFonts w:ascii="FrancophilSans" w:hAnsi="FrancophilSans"/>
          <w:sz w:val="24"/>
          <w:szCs w:val="24"/>
        </w:rPr>
        <w:tab/>
      </w:r>
    </w:p>
    <w:p w:rsidR="00636CFD" w:rsidRDefault="00636CFD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br w:type="page"/>
      </w:r>
    </w:p>
    <w:p w:rsidR="00D87574" w:rsidRDefault="00D87574" w:rsidP="00D87574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lastRenderedPageBreak/>
        <w:t>Organización de los Estados Confederados</w:t>
      </w:r>
    </w:p>
    <w:p w:rsidR="00636CFD" w:rsidRDefault="00D87574" w:rsidP="00D87574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 w:rsidR="00636CFD">
        <w:rPr>
          <w:rFonts w:ascii="FrancophilSans" w:hAnsi="FrancophilSans"/>
          <w:sz w:val="24"/>
          <w:szCs w:val="24"/>
        </w:rPr>
        <w:t>Nivel Estadal</w:t>
      </w:r>
    </w:p>
    <w:p w:rsidR="00D87574" w:rsidRDefault="00D87574" w:rsidP="00636CFD">
      <w:pPr>
        <w:ind w:firstLine="708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Departamento Legislativo Estadal</w:t>
      </w:r>
    </w:p>
    <w:p w:rsidR="00D87574" w:rsidRDefault="00D87574" w:rsidP="00B85A54">
      <w:pPr>
        <w:ind w:left="1410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Cámara Parroquial</w:t>
      </w:r>
      <w:r w:rsidR="00B85A54">
        <w:rPr>
          <w:rFonts w:ascii="FrancophilSans" w:hAnsi="FrancophilSans"/>
          <w:sz w:val="24"/>
          <w:szCs w:val="24"/>
        </w:rPr>
        <w:br/>
        <w:t xml:space="preserve">Atender los asuntos de las áreas de </w:t>
      </w:r>
      <w:r w:rsidR="00711113" w:rsidRPr="00FF776B">
        <w:rPr>
          <w:rFonts w:ascii="FrancophilSans" w:hAnsi="FrancophilSans"/>
          <w:sz w:val="24"/>
          <w:szCs w:val="24"/>
        </w:rPr>
        <w:t xml:space="preserve">Salud – </w:t>
      </w:r>
      <w:r w:rsidR="00B7554D">
        <w:rPr>
          <w:rFonts w:ascii="FrancophilSans" w:hAnsi="FrancophilSans"/>
          <w:sz w:val="24"/>
          <w:szCs w:val="24"/>
        </w:rPr>
        <w:t>F</w:t>
      </w:r>
      <w:r w:rsidR="00B7554D">
        <w:rPr>
          <w:rFonts w:ascii="FrancophilSans" w:hAnsi="FrancophilSans"/>
          <w:sz w:val="24"/>
          <w:szCs w:val="24"/>
        </w:rPr>
        <w:t>ormación profesional y técnica</w:t>
      </w:r>
      <w:r w:rsidR="00B7554D" w:rsidRPr="00FF776B">
        <w:rPr>
          <w:rFonts w:ascii="FrancophilSans" w:hAnsi="FrancophilSans"/>
          <w:sz w:val="24"/>
          <w:szCs w:val="24"/>
        </w:rPr>
        <w:t xml:space="preserve"> </w:t>
      </w:r>
      <w:r w:rsidR="00711113" w:rsidRPr="00FF776B">
        <w:rPr>
          <w:rFonts w:ascii="FrancophilSans" w:hAnsi="FrancophilSans"/>
          <w:sz w:val="24"/>
          <w:szCs w:val="24"/>
        </w:rPr>
        <w:t xml:space="preserve">– Vialidad – Telecomunicaciones </w:t>
      </w:r>
      <w:r w:rsidR="00711113">
        <w:rPr>
          <w:rFonts w:ascii="FrancophilSans" w:hAnsi="FrancophilSans"/>
          <w:sz w:val="24"/>
          <w:szCs w:val="24"/>
        </w:rPr>
        <w:t>– Seguridad Policial Ciudadana y Social</w:t>
      </w:r>
      <w:r w:rsidR="00B85A54">
        <w:rPr>
          <w:rFonts w:ascii="FrancophilSans" w:hAnsi="FrancophilSans"/>
          <w:sz w:val="24"/>
          <w:szCs w:val="24"/>
        </w:rPr>
        <w:t>, relacionados con la parroquia y entre las del mismo u otros municipios del mismo u otros Estados confederados, así como internacionales.</w:t>
      </w:r>
    </w:p>
    <w:p w:rsidR="00D87574" w:rsidRDefault="00D87574" w:rsidP="00D87574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>
        <w:rPr>
          <w:rFonts w:ascii="FrancophilSans" w:hAnsi="FrancophilSans"/>
          <w:sz w:val="24"/>
          <w:szCs w:val="24"/>
        </w:rPr>
        <w:tab/>
        <w:t>Cámara Municipal</w:t>
      </w:r>
    </w:p>
    <w:p w:rsidR="00B85A54" w:rsidRDefault="00B85A54" w:rsidP="00B85A54">
      <w:pPr>
        <w:ind w:left="1416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 xml:space="preserve">Atender los asuntos de las áreas de </w:t>
      </w:r>
      <w:r w:rsidR="00711113" w:rsidRPr="00FF776B">
        <w:rPr>
          <w:rFonts w:ascii="FrancophilSans" w:hAnsi="FrancophilSans"/>
          <w:sz w:val="24"/>
          <w:szCs w:val="24"/>
        </w:rPr>
        <w:t xml:space="preserve">Salud – </w:t>
      </w:r>
      <w:r w:rsidR="00B7554D">
        <w:rPr>
          <w:rFonts w:ascii="FrancophilSans" w:hAnsi="FrancophilSans"/>
          <w:sz w:val="24"/>
          <w:szCs w:val="24"/>
        </w:rPr>
        <w:t>Formación profesional y técnica</w:t>
      </w:r>
      <w:r w:rsidR="00B7554D" w:rsidRPr="00FF776B">
        <w:rPr>
          <w:rFonts w:ascii="FrancophilSans" w:hAnsi="FrancophilSans"/>
          <w:sz w:val="24"/>
          <w:szCs w:val="24"/>
        </w:rPr>
        <w:t xml:space="preserve"> </w:t>
      </w:r>
      <w:r w:rsidR="00711113" w:rsidRPr="00FF776B">
        <w:rPr>
          <w:rFonts w:ascii="FrancophilSans" w:hAnsi="FrancophilSans"/>
          <w:sz w:val="24"/>
          <w:szCs w:val="24"/>
        </w:rPr>
        <w:t xml:space="preserve">– Vialidad – Telecomunicaciones </w:t>
      </w:r>
      <w:r w:rsidR="00711113">
        <w:rPr>
          <w:rFonts w:ascii="FrancophilSans" w:hAnsi="FrancophilSans"/>
          <w:sz w:val="24"/>
          <w:szCs w:val="24"/>
        </w:rPr>
        <w:t>– Seguridad Policial Ciudadana y Social</w:t>
      </w:r>
      <w:r>
        <w:rPr>
          <w:rFonts w:ascii="FrancophilSans" w:hAnsi="FrancophilSans"/>
          <w:sz w:val="24"/>
          <w:szCs w:val="24"/>
        </w:rPr>
        <w:t>, relacionados con el municipio y entre los del mismo u otros Estados confederados, así como internacionales.</w:t>
      </w:r>
    </w:p>
    <w:p w:rsidR="00D87574" w:rsidRDefault="00D87574" w:rsidP="00D87574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  <w:t>Departamento Ejecutivo Estadal</w:t>
      </w:r>
    </w:p>
    <w:p w:rsidR="00B85A54" w:rsidRDefault="00B85A54" w:rsidP="00B85A54">
      <w:pPr>
        <w:ind w:left="1410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 xml:space="preserve">Atender los asuntos de las áreas de </w:t>
      </w:r>
      <w:r w:rsidR="00711113" w:rsidRPr="00FF776B">
        <w:rPr>
          <w:rFonts w:ascii="FrancophilSans" w:hAnsi="FrancophilSans"/>
          <w:sz w:val="24"/>
          <w:szCs w:val="24"/>
        </w:rPr>
        <w:t xml:space="preserve">Salud – </w:t>
      </w:r>
      <w:r w:rsidR="00B7554D">
        <w:rPr>
          <w:rFonts w:ascii="FrancophilSans" w:hAnsi="FrancophilSans"/>
          <w:sz w:val="24"/>
          <w:szCs w:val="24"/>
        </w:rPr>
        <w:t>Formación profesional y técnica</w:t>
      </w:r>
      <w:r w:rsidR="00B7554D" w:rsidRPr="00FF776B">
        <w:rPr>
          <w:rFonts w:ascii="FrancophilSans" w:hAnsi="FrancophilSans"/>
          <w:sz w:val="24"/>
          <w:szCs w:val="24"/>
        </w:rPr>
        <w:t xml:space="preserve"> </w:t>
      </w:r>
      <w:r w:rsidR="00711113" w:rsidRPr="00FF776B">
        <w:rPr>
          <w:rFonts w:ascii="FrancophilSans" w:hAnsi="FrancophilSans"/>
          <w:sz w:val="24"/>
          <w:szCs w:val="24"/>
        </w:rPr>
        <w:t xml:space="preserve">– Vialidad – Telecomunicaciones </w:t>
      </w:r>
      <w:r w:rsidR="00711113">
        <w:rPr>
          <w:rFonts w:ascii="FrancophilSans" w:hAnsi="FrancophilSans"/>
          <w:sz w:val="24"/>
          <w:szCs w:val="24"/>
        </w:rPr>
        <w:t>– Seguridad Policial Ciudadana y Social</w:t>
      </w:r>
      <w:r>
        <w:rPr>
          <w:rFonts w:ascii="FrancophilSans" w:hAnsi="FrancophilSans"/>
          <w:sz w:val="24"/>
          <w:szCs w:val="24"/>
        </w:rPr>
        <w:t>, relacionados con el Estado y entre los otros Estados confederados, así como internacionales.</w:t>
      </w:r>
    </w:p>
    <w:p w:rsidR="00D87574" w:rsidRDefault="00D87574" w:rsidP="00D87574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>
        <w:rPr>
          <w:rFonts w:ascii="FrancophilSans" w:hAnsi="FrancophilSans"/>
          <w:sz w:val="24"/>
          <w:szCs w:val="24"/>
        </w:rPr>
        <w:tab/>
        <w:t>Área de Obras Públicas Estadal</w:t>
      </w:r>
    </w:p>
    <w:p w:rsidR="00636CFD" w:rsidRDefault="00636CFD" w:rsidP="00636CFD">
      <w:pPr>
        <w:ind w:left="2832" w:hanging="702"/>
        <w:rPr>
          <w:rFonts w:ascii="FrancophilSans" w:hAnsi="FrancophilSans"/>
          <w:sz w:val="24"/>
          <w:szCs w:val="24"/>
        </w:rPr>
      </w:pPr>
      <w:r w:rsidRPr="00FF776B">
        <w:rPr>
          <w:rFonts w:ascii="FrancophilSans" w:hAnsi="FrancophilSans"/>
          <w:sz w:val="24"/>
          <w:szCs w:val="24"/>
        </w:rPr>
        <w:t>Áreas:</w:t>
      </w:r>
      <w:r>
        <w:rPr>
          <w:rFonts w:ascii="FrancophilSans" w:hAnsi="FrancophilSans"/>
          <w:sz w:val="24"/>
          <w:szCs w:val="24"/>
        </w:rPr>
        <w:tab/>
      </w:r>
      <w:r w:rsidRPr="00FF776B">
        <w:rPr>
          <w:rFonts w:ascii="FrancophilSans" w:hAnsi="FrancophilSans"/>
          <w:sz w:val="24"/>
          <w:szCs w:val="24"/>
        </w:rPr>
        <w:t xml:space="preserve">Salud – </w:t>
      </w:r>
      <w:r w:rsidR="00B7554D">
        <w:rPr>
          <w:rFonts w:ascii="FrancophilSans" w:hAnsi="FrancophilSans"/>
          <w:sz w:val="24"/>
          <w:szCs w:val="24"/>
        </w:rPr>
        <w:t>Formación profesional y técnica</w:t>
      </w:r>
      <w:r w:rsidR="00B7554D" w:rsidRPr="00FF776B">
        <w:rPr>
          <w:rFonts w:ascii="FrancophilSans" w:hAnsi="FrancophilSans"/>
          <w:sz w:val="24"/>
          <w:szCs w:val="24"/>
        </w:rPr>
        <w:t xml:space="preserve"> </w:t>
      </w:r>
      <w:r w:rsidRPr="00FF776B">
        <w:rPr>
          <w:rFonts w:ascii="FrancophilSans" w:hAnsi="FrancophilSans"/>
          <w:sz w:val="24"/>
          <w:szCs w:val="24"/>
        </w:rPr>
        <w:t xml:space="preserve">– Vialidad – Telecomunicaciones </w:t>
      </w:r>
      <w:r>
        <w:rPr>
          <w:rFonts w:ascii="FrancophilSans" w:hAnsi="FrancophilSans"/>
          <w:sz w:val="24"/>
          <w:szCs w:val="24"/>
        </w:rPr>
        <w:t>– Seguridad Policial Ciudadana y Social</w:t>
      </w:r>
    </w:p>
    <w:p w:rsidR="00D87574" w:rsidRDefault="00D87574" w:rsidP="00D87574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  <w:t>Departamento Judicial Estadal</w:t>
      </w:r>
    </w:p>
    <w:p w:rsidR="00636CFD" w:rsidRDefault="00636CFD" w:rsidP="00636CFD">
      <w:pPr>
        <w:ind w:left="1416"/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>Asuntos ciudadanos, mercantiles, penales, nacionales, internacionales, otros.</w:t>
      </w:r>
    </w:p>
    <w:p w:rsidR="00636CFD" w:rsidRDefault="00B85A54" w:rsidP="00636CFD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  <w:t>Nivel vecinal</w:t>
      </w:r>
    </w:p>
    <w:p w:rsidR="00B85A54" w:rsidRDefault="00B85A54" w:rsidP="00636CFD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>
        <w:rPr>
          <w:rFonts w:ascii="FrancophilSans" w:hAnsi="FrancophilSans"/>
          <w:sz w:val="24"/>
          <w:szCs w:val="24"/>
        </w:rPr>
        <w:tab/>
        <w:t>Asociación de vecinos</w:t>
      </w:r>
    </w:p>
    <w:p w:rsidR="00636CFD" w:rsidRDefault="00636CFD" w:rsidP="00636CFD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  <w:t>Nivel Parroquial</w:t>
      </w:r>
    </w:p>
    <w:p w:rsidR="00B85A54" w:rsidRDefault="00B85A54" w:rsidP="00636CFD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>
        <w:rPr>
          <w:rFonts w:ascii="FrancophilSans" w:hAnsi="FrancophilSans"/>
          <w:sz w:val="24"/>
          <w:szCs w:val="24"/>
        </w:rPr>
        <w:tab/>
        <w:t>Concejo Parroquial</w:t>
      </w:r>
    </w:p>
    <w:p w:rsidR="00636CFD" w:rsidRDefault="00636CFD" w:rsidP="00636CFD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  <w:t>Nivel Municipal</w:t>
      </w:r>
    </w:p>
    <w:p w:rsidR="00B85A54" w:rsidRDefault="00B85A54" w:rsidP="00636CFD">
      <w:pPr>
        <w:rPr>
          <w:rFonts w:ascii="FrancophilSans" w:hAnsi="FrancophilSans"/>
          <w:sz w:val="24"/>
          <w:szCs w:val="24"/>
        </w:rPr>
      </w:pPr>
      <w:r>
        <w:rPr>
          <w:rFonts w:ascii="FrancophilSans" w:hAnsi="FrancophilSans"/>
          <w:sz w:val="24"/>
          <w:szCs w:val="24"/>
        </w:rPr>
        <w:tab/>
      </w:r>
      <w:r>
        <w:rPr>
          <w:rFonts w:ascii="FrancophilSans" w:hAnsi="FrancophilSans"/>
          <w:sz w:val="24"/>
          <w:szCs w:val="24"/>
        </w:rPr>
        <w:tab/>
        <w:t>Concejo municipal</w:t>
      </w:r>
    </w:p>
    <w:p w:rsidR="00B85A54" w:rsidRDefault="00B85A54" w:rsidP="00636CFD">
      <w:pPr>
        <w:rPr>
          <w:rFonts w:ascii="FrancophilSans" w:hAnsi="FrancophilSans"/>
          <w:sz w:val="24"/>
          <w:szCs w:val="24"/>
        </w:rPr>
      </w:pPr>
    </w:p>
    <w:sectPr w:rsidR="00B85A54" w:rsidSect="00753C7E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cophilSans">
    <w:panose1 w:val="02000603040000020004"/>
    <w:charset w:val="00"/>
    <w:family w:val="auto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2B6"/>
    <w:rsid w:val="001D6134"/>
    <w:rsid w:val="003302B6"/>
    <w:rsid w:val="003305F1"/>
    <w:rsid w:val="005E7232"/>
    <w:rsid w:val="00636CFD"/>
    <w:rsid w:val="00662252"/>
    <w:rsid w:val="00711113"/>
    <w:rsid w:val="00753C7E"/>
    <w:rsid w:val="00796F91"/>
    <w:rsid w:val="00977CB0"/>
    <w:rsid w:val="00B7554D"/>
    <w:rsid w:val="00B85A54"/>
    <w:rsid w:val="00D87574"/>
    <w:rsid w:val="00FF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E4DA7"/>
  <w15:chartTrackingRefBased/>
  <w15:docId w15:val="{DBE312B0-BCB3-4E5C-AD56-F8B32B1EF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439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Usuário do Windows</cp:lastModifiedBy>
  <cp:revision>8</cp:revision>
  <dcterms:created xsi:type="dcterms:W3CDTF">2021-10-31T13:21:00Z</dcterms:created>
  <dcterms:modified xsi:type="dcterms:W3CDTF">2021-10-31T16:51:00Z</dcterms:modified>
</cp:coreProperties>
</file>