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50A" w:rsidRDefault="00A8550A" w:rsidP="00CF54FE">
      <w:pPr>
        <w:jc w:val="both"/>
      </w:pPr>
      <w:bookmarkStart w:id="0" w:name="_GoBack"/>
      <w:bookmarkEnd w:id="0"/>
      <w:r w:rsidRPr="00837E2B">
        <w:t xml:space="preserve">Fieles a la tradición republicana, nosotros, </w:t>
      </w:r>
      <w:r>
        <w:t xml:space="preserve">ciudadanos, </w:t>
      </w:r>
      <w:r w:rsidRPr="00837E2B">
        <w:t>venezolanos, invocamos a Dios Todopoderoso</w:t>
      </w:r>
      <w:r>
        <w:t>, Creador de todo lo visible e invisible,</w:t>
      </w:r>
      <w:r w:rsidRPr="00837E2B">
        <w:t xml:space="preserve"> con el fin de que nos provea de su sabiduría y espíritu santo,</w:t>
      </w:r>
      <w:r>
        <w:t xml:space="preserve"> para con ello </w:t>
      </w:r>
      <w:r w:rsidRPr="00837E2B">
        <w:t>dejar plasmado</w:t>
      </w:r>
      <w:r>
        <w:t>,</w:t>
      </w:r>
      <w:r w:rsidRPr="00837E2B">
        <w:t xml:space="preserve"> en esta </w:t>
      </w:r>
      <w:r>
        <w:t>N</w:t>
      </w:r>
      <w:r w:rsidRPr="00837E2B">
        <w:t xml:space="preserve">ueva </w:t>
      </w:r>
      <w:r>
        <w:t>C</w:t>
      </w:r>
      <w:r w:rsidRPr="00837E2B">
        <w:t>onstitución</w:t>
      </w:r>
      <w:r>
        <w:t xml:space="preserve"> </w:t>
      </w:r>
      <w:r w:rsidRPr="00D91076">
        <w:t>para la NUEVA REPUBLICA DE VENEZUELA</w:t>
      </w:r>
      <w:r>
        <w:t xml:space="preserve">, las bases fundamentales para las leyes, normas reglamentos y demás herramientas disciplinarias que rijan en las diferentes áreas de la actividad ciudadana de nuestro país. Así pues, como ciudadanos soberanos y fieles a la tradición republicana, acordamos aceptar al Sistema Político y Filosófico llamado La República, como la base fundacional tanto en lo político como en lo filosófico, para regir a todas las generaciones </w:t>
      </w:r>
      <w:proofErr w:type="gramStart"/>
      <w:r>
        <w:t>que</w:t>
      </w:r>
      <w:proofErr w:type="gramEnd"/>
      <w:r>
        <w:t xml:space="preserve"> a partir de ahora, conformen la sociedad venezolana. Por lo tanto, se considerarán los conceptos Estado y Ciudadano, como los principios fundamentales. El Ciudadano estará siempre por encima del Estado, razón por la cual el Estado siempre será de carácter civil. El Estado estará siempre al servicio del ciudadano, el Estado nunca someterá al ciudadano ni le tratará como subalterno. El Estado y los Ciudadanos, se mantendrán siempre fieles al sistema político y filosófico llamado la República, del cual no se separarán jamás. El único fin y objetivo del Estado, la razón de ser de su existencia es y ha de ser, siempre, la del servicio al ciudadano, por lo tanto, propenderá en todo momento y lugar a servir a los ciudadanos con la mayor eficacia y eficiencia en todas sus funciones, con servicios de la mayor y mejor calidad. Todos los ciudadanos que ocupen cargos de carácter de Estado, serán catalogados de “servidores públicos” y tratados como tales. El Estado por estar basado en el sistema político y filosófico conocido como la República implica que ha de ser de carácter Laico, es decir, no asumirá rol alguno de carácter religioso ni ideológico. Los ciudadanos podrán poseer y ejercer sus credos e </w:t>
      </w:r>
      <w:proofErr w:type="gramStart"/>
      <w:r>
        <w:t>ideologías</w:t>
      </w:r>
      <w:proofErr w:type="gramEnd"/>
      <w:r>
        <w:t xml:space="preserve"> pero el Estado jamás adquirirá una ideología ni un credo confesional, religioso o de fe alguna. El Estado siempre tendrá la cualidad de Público, todas sus actividades, funciones y objetivos, tendrán la característica de ser de orden público, estarán dirigidos al público, orientados al público, enfocados en el público y entregados al público. El Estado jamás será el Gobierno y el Gobierno jamás será el Estado. El Gobierno siempre estará representado en las Leyes. Solo formarán parte del Gobierno, los servidores </w:t>
      </w:r>
      <w:proofErr w:type="spellStart"/>
      <w:r>
        <w:t>púbicos</w:t>
      </w:r>
      <w:proofErr w:type="spellEnd"/>
      <w:r>
        <w:t xml:space="preserve"> que hayan resultado electos para ocupar los cargos que el Estado necesita y adquiere por la vía electoral. Cumplido el período, serán reemplazados por los nuevos electos, el resto del personal del Estado seguirá sus funciones y solo serán removidos de sus cargos por incurrir en las fallas que las leyes inherentes, estipulen. El Gobierno jamás interferirá con las funciones del Estado. El personal del Gobierno jamás trabajará para el Estado. Los Ciudadanos en cargos de servidores públicos jamás se pondrán al servicio del gobierno y siempre servirán al Estado y a través de él a los ciudadanos.</w:t>
      </w:r>
    </w:p>
    <w:p w:rsidR="00A8550A" w:rsidRDefault="00A8550A" w:rsidP="00CF54FE">
      <w:pPr>
        <w:jc w:val="both"/>
      </w:pPr>
      <w:r>
        <w:t>CAPITULO I</w:t>
      </w:r>
    </w:p>
    <w:p w:rsidR="00A8550A" w:rsidRDefault="00A8550A" w:rsidP="00CF54FE">
      <w:pPr>
        <w:jc w:val="both"/>
      </w:pPr>
      <w:r>
        <w:t>Del Ciudadano venezolano</w:t>
      </w:r>
    </w:p>
    <w:p w:rsidR="00A8550A" w:rsidRDefault="00A8550A" w:rsidP="00CF54FE">
      <w:pPr>
        <w:pStyle w:val="PargrafodaLista"/>
        <w:numPr>
          <w:ilvl w:val="0"/>
          <w:numId w:val="51"/>
        </w:numPr>
        <w:ind w:left="1276" w:hanging="1276"/>
        <w:jc w:val="both"/>
      </w:pPr>
      <w:r>
        <w:t>Se considerará ciudadano venezolano, a toda aquella persona nacida en el territorio jurisdiccional de la República de Venezuela y sus hijos nacidos dentro o fuera del territorio; y a toda aquella persona a quien le sea otorgada esta nacionalidad.</w:t>
      </w:r>
    </w:p>
    <w:p w:rsidR="00A8550A" w:rsidRDefault="00A8550A" w:rsidP="00CF54FE">
      <w:pPr>
        <w:pStyle w:val="PargrafodaLista"/>
        <w:numPr>
          <w:ilvl w:val="0"/>
          <w:numId w:val="51"/>
        </w:numPr>
        <w:ind w:left="1276" w:hanging="1276"/>
        <w:jc w:val="both"/>
      </w:pPr>
      <w:r>
        <w:t xml:space="preserve">El ciudadano venezolano es la base fundamental de la Nación venezolana, la soberanía radica en el ciudadano. El Estado estará a su </w:t>
      </w:r>
      <w:proofErr w:type="gramStart"/>
      <w:r>
        <w:t>servicio</w:t>
      </w:r>
      <w:proofErr w:type="gramEnd"/>
      <w:r>
        <w:t xml:space="preserve"> así como ésta Constitución y las Leyes, normas y reglamentos que rijan en la República de Venezuela de ahora en adelante.</w:t>
      </w:r>
    </w:p>
    <w:p w:rsidR="00A8550A" w:rsidRDefault="00A8550A" w:rsidP="00CF54FE">
      <w:pPr>
        <w:jc w:val="both"/>
      </w:pPr>
      <w:r>
        <w:lastRenderedPageBreak/>
        <w:t>De los Derechos del ciudadano venezolano</w:t>
      </w:r>
    </w:p>
    <w:p w:rsidR="00A8550A" w:rsidRDefault="00A8550A" w:rsidP="00CF54FE">
      <w:pPr>
        <w:pStyle w:val="PargrafodaLista"/>
        <w:numPr>
          <w:ilvl w:val="0"/>
          <w:numId w:val="51"/>
        </w:numPr>
        <w:ind w:left="1276" w:hanging="1276"/>
        <w:jc w:val="both"/>
      </w:pPr>
      <w:r>
        <w:t>Los Derechos del ciudadano venezolano son:</w:t>
      </w:r>
    </w:p>
    <w:p w:rsidR="00A8550A" w:rsidRDefault="00A8550A" w:rsidP="00CF54FE">
      <w:pPr>
        <w:pStyle w:val="PargrafodaLista"/>
        <w:numPr>
          <w:ilvl w:val="0"/>
          <w:numId w:val="52"/>
        </w:numPr>
        <w:tabs>
          <w:tab w:val="left" w:pos="1701"/>
        </w:tabs>
        <w:ind w:left="1701" w:hanging="425"/>
        <w:jc w:val="both"/>
      </w:pPr>
      <w:r>
        <w:t>Poseer todos los derechos humanos que se describen en el Artículo ____ desde el mismo momento de su concepción.</w:t>
      </w:r>
    </w:p>
    <w:p w:rsidR="00A8550A" w:rsidRDefault="00A8550A" w:rsidP="00CF54FE">
      <w:pPr>
        <w:pStyle w:val="PargrafodaLista"/>
        <w:numPr>
          <w:ilvl w:val="0"/>
          <w:numId w:val="52"/>
        </w:numPr>
        <w:tabs>
          <w:tab w:val="left" w:pos="1701"/>
        </w:tabs>
        <w:ind w:left="1701" w:hanging="425"/>
        <w:jc w:val="both"/>
      </w:pPr>
      <w:r>
        <w:t>Desde su concepción y hasta los tres (03) años de nacido, el Estado le proporcionará todos los requerimientos para su bienestar que sus padres no le proporcionen por cualquier circunstancia.</w:t>
      </w:r>
    </w:p>
    <w:p w:rsidR="00A8550A" w:rsidRDefault="00A8550A" w:rsidP="00CF54FE">
      <w:pPr>
        <w:pStyle w:val="PargrafodaLista"/>
        <w:numPr>
          <w:ilvl w:val="0"/>
          <w:numId w:val="52"/>
        </w:numPr>
        <w:tabs>
          <w:tab w:val="left" w:pos="1701"/>
        </w:tabs>
        <w:ind w:left="1701" w:hanging="425"/>
        <w:jc w:val="both"/>
      </w:pPr>
      <w:r>
        <w:t>A partir de los tres (03) años podrá ser inscrito en cualquier organización que ofrezca el servicio de atención a niños de hasta la edad de cinco (05) años.</w:t>
      </w:r>
    </w:p>
    <w:p w:rsidR="00A8550A" w:rsidRDefault="00A8550A" w:rsidP="00CF54FE">
      <w:pPr>
        <w:pStyle w:val="PargrafodaLista"/>
        <w:numPr>
          <w:ilvl w:val="0"/>
          <w:numId w:val="52"/>
        </w:numPr>
        <w:tabs>
          <w:tab w:val="left" w:pos="1701"/>
        </w:tabs>
        <w:ind w:left="1701" w:hanging="425"/>
        <w:jc w:val="both"/>
      </w:pPr>
      <w:r>
        <w:t>A partir de los cinco (05) años podrá ser inscrito en cualquier escuela pública o privada donde se impartan conocimientos propios para esa edad.</w:t>
      </w:r>
    </w:p>
    <w:p w:rsidR="00A8550A" w:rsidRDefault="00A8550A" w:rsidP="00CF54FE">
      <w:pPr>
        <w:pStyle w:val="PargrafodaLista"/>
        <w:numPr>
          <w:ilvl w:val="0"/>
          <w:numId w:val="52"/>
        </w:numPr>
        <w:tabs>
          <w:tab w:val="left" w:pos="1701"/>
        </w:tabs>
        <w:ind w:left="1701" w:hanging="425"/>
        <w:jc w:val="both"/>
      </w:pPr>
      <w:r>
        <w:t xml:space="preserve"> doce años de edad podrá aspirar a adquirir las licencias respectivas que sus capacidades le permitan controlar y manipular vehículos, maquinarias, herramientas y utensilios de toda índole </w:t>
      </w:r>
    </w:p>
    <w:p w:rsidR="00A8550A" w:rsidRDefault="00A8550A" w:rsidP="00CF54FE">
      <w:pPr>
        <w:pStyle w:val="PargrafodaLista"/>
        <w:tabs>
          <w:tab w:val="left" w:pos="1701"/>
        </w:tabs>
        <w:ind w:left="1276"/>
        <w:jc w:val="both"/>
      </w:pPr>
    </w:p>
    <w:p w:rsidR="00A8550A" w:rsidRDefault="00A8550A" w:rsidP="00CF54FE">
      <w:pPr>
        <w:pStyle w:val="PargrafodaLista"/>
        <w:numPr>
          <w:ilvl w:val="0"/>
          <w:numId w:val="51"/>
        </w:numPr>
        <w:ind w:left="1276" w:hanging="1276"/>
        <w:jc w:val="both"/>
      </w:pPr>
      <w:r>
        <w:t xml:space="preserve">La ciudadanía venezolana es la sumatoria de los ciudadanos individuales de la Nación. La ciudadanía solo representa un gentilicio y define a la nación, jamás estará por encima del ciudadano, por el contrario, la ciudadanía en su conjunto, también servirá al ciudadano y respetará sus derechos </w:t>
      </w:r>
      <w:proofErr w:type="gramStart"/>
      <w:r>
        <w:t>individuales</w:t>
      </w:r>
      <w:proofErr w:type="gramEnd"/>
      <w:r>
        <w:t xml:space="preserve"> así como sus deberes, propendiendo siempre a colaborar en el logro de su bienestar. El ciudadano respetará a la ciudadanía y propenderá a enseñarle como puede servirle de la mejor manera sin que ello le convierta en su servil esclavo, por el contrario, siempre respetará los derechos de la ciudadanía.</w:t>
      </w:r>
    </w:p>
    <w:p w:rsidR="00A8550A" w:rsidRDefault="00A8550A" w:rsidP="00CF54FE">
      <w:pPr>
        <w:ind w:left="1276" w:hanging="1276"/>
        <w:jc w:val="both"/>
      </w:pPr>
      <w:r>
        <w:t xml:space="preserve">Artículo 3: </w:t>
      </w:r>
    </w:p>
    <w:p w:rsidR="00A8550A" w:rsidRDefault="00A8550A" w:rsidP="00CF54FE">
      <w:pPr>
        <w:ind w:left="1276" w:hanging="1276"/>
        <w:jc w:val="both"/>
      </w:pPr>
      <w:r>
        <w:t>Artículo 4:</w:t>
      </w:r>
    </w:p>
    <w:p w:rsidR="00A8550A" w:rsidRDefault="00A8550A" w:rsidP="00F1357C">
      <w:pPr>
        <w:jc w:val="both"/>
      </w:pPr>
      <w:r>
        <w:t xml:space="preserve"> </w:t>
      </w:r>
    </w:p>
    <w:p w:rsidR="00A8550A" w:rsidRDefault="00A8550A" w:rsidP="00F1357C">
      <w:pPr>
        <w:jc w:val="both"/>
      </w:pPr>
      <w:r>
        <w:t>De los Derechos del Ciudadano</w:t>
      </w:r>
    </w:p>
    <w:p w:rsidR="00A8550A" w:rsidRDefault="00A8550A" w:rsidP="00F1357C">
      <w:pPr>
        <w:jc w:val="both"/>
      </w:pPr>
      <w:r>
        <w:t>Son los Derechos de todos los ciudadanos los contemplados en la Declaración Universal de los Derechos Humanos y del Ciudadano</w:t>
      </w:r>
    </w:p>
    <w:p w:rsidR="00A8550A" w:rsidRDefault="00A8550A" w:rsidP="00F1357C">
      <w:pPr>
        <w:jc w:val="both"/>
      </w:pP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Los Artículos de La Declaración Universal de los Derechos del Hombre y del Ciudadano son los siguientes: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w:t>
      </w:r>
      <w:r>
        <w:rPr>
          <w:rFonts w:ascii="Arial" w:hAnsi="Arial" w:cs="Arial"/>
          <w:color w:val="000000"/>
          <w:sz w:val="20"/>
          <w:szCs w:val="20"/>
        </w:rPr>
        <w:t>. Los hombres nacen y permanecen libres e iguales en cuanto a sus derechos. Las distinciones civiles sólo podrán fundarse en la utilidad pública.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II</w:t>
      </w:r>
      <w:r>
        <w:rPr>
          <w:rFonts w:ascii="Arial" w:hAnsi="Arial" w:cs="Arial"/>
          <w:color w:val="000000"/>
          <w:sz w:val="20"/>
          <w:szCs w:val="20"/>
        </w:rPr>
        <w:t>. La finalidad de toda asociación política es la conservación de los derechos naturales e imprescriptibles del hombre. Esos derechos son la libertad, la propiedad, la seguridad y la resistencia a la opresión.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III</w:t>
      </w:r>
      <w:r>
        <w:rPr>
          <w:rFonts w:ascii="Arial" w:hAnsi="Arial" w:cs="Arial"/>
          <w:color w:val="000000"/>
          <w:sz w:val="20"/>
          <w:szCs w:val="20"/>
        </w:rPr>
        <w:t>. La fuente de toda soberanía reside esencialmente en la Nación; ningún individuo ni ninguna corporación pueden ser revestidos de autoridad alguna que no emane directamente de ella.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lastRenderedPageBreak/>
        <w:t>IV</w:t>
      </w:r>
      <w:r>
        <w:rPr>
          <w:rFonts w:ascii="Arial" w:hAnsi="Arial" w:cs="Arial"/>
          <w:color w:val="000000"/>
          <w:sz w:val="20"/>
          <w:szCs w:val="20"/>
        </w:rPr>
        <w:t>. La libertad consiste en poder hacer todo aquello que no cause perjuicio a los demás. El ejercicio de los derechos naturales de cada hombre, no tiene otros límites que los que garantizan a los demás miembros de la sociedad el disfrute de los mismos derechos. Estos límites sólo pueden ser determinados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w:t>
      </w:r>
      <w:r>
        <w:rPr>
          <w:rFonts w:ascii="Arial" w:hAnsi="Arial" w:cs="Arial"/>
          <w:color w:val="000000"/>
          <w:sz w:val="20"/>
          <w:szCs w:val="20"/>
        </w:rPr>
        <w:t>. La ley sólo puede prohibir las acciones que son perjudiciales a la sociedad. Lo que no está prohibido por la ley no puede ser impedido. Nadie puede verse obligado a aquello que la ley no ordena.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w:t>
      </w:r>
      <w:r>
        <w:rPr>
          <w:rFonts w:ascii="Arial" w:hAnsi="Arial" w:cs="Arial"/>
          <w:color w:val="000000"/>
          <w:sz w:val="20"/>
          <w:szCs w:val="20"/>
        </w:rPr>
        <w:t>. La ley es expresión de la voluntad de la comunidad. Todos los ciudadanos tienen derecho a colaborar en su formación, sea personalmente, sea por medio de sus representantes. Debe ser igual para todos, sea para proteger o para castigar. Siendo todos los ciudadanos iguales ante ella, todos son igualmente elegibles para todos los honores, colocaciones y empleos, conforme a sus distintas capacidades, sin ninguna otra distinción que la creada por sus virtudes y conocimientos.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VII</w:t>
      </w:r>
      <w:r>
        <w:rPr>
          <w:rFonts w:ascii="Arial" w:hAnsi="Arial" w:cs="Arial"/>
          <w:color w:val="000000"/>
          <w:sz w:val="20"/>
          <w:szCs w:val="20"/>
        </w:rPr>
        <w:t>. Ningún hombre puede ser acusado, arrestado y mantenido en confinamiento, excepto en los casos determinados por la ley, y de acuerdo con las formas por ésta prescritas. Todo aquél que promueva, solicite, ejecute o haga que sean ejecutadas órdenes arbitrarias, debe ser castigado, y todo ciudadano requerido o aprendido por virtud de la ley debe obedecer inmediatamente, y se hace culpable si ofrece resistencia.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VIII</w:t>
      </w:r>
      <w:r>
        <w:rPr>
          <w:rFonts w:ascii="Arial" w:hAnsi="Arial" w:cs="Arial"/>
          <w:color w:val="000000"/>
          <w:sz w:val="20"/>
          <w:szCs w:val="20"/>
        </w:rPr>
        <w:t>. La ley no debe imponer otras penas que aquéllas que son estrictamente y evidentemente necesarias; y nadie puede ser castigado sino en virtud de una ley promulgada con anterioridad a la ofensa y legalmente aplicada.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IX</w:t>
      </w:r>
      <w:r>
        <w:rPr>
          <w:rFonts w:ascii="Arial" w:hAnsi="Arial" w:cs="Arial"/>
          <w:color w:val="000000"/>
          <w:sz w:val="20"/>
          <w:szCs w:val="20"/>
        </w:rPr>
        <w:t>. Todo hombre es considerado inocente hasta que ha sido declarado convicto. Si se estima que su arresto es indispensable, cualquier rigor mayor del indispensable para asegurar su persona ha de ser severamente reprimido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w:t>
      </w:r>
      <w:r>
        <w:rPr>
          <w:rFonts w:ascii="Arial" w:hAnsi="Arial" w:cs="Arial"/>
          <w:color w:val="000000"/>
          <w:sz w:val="20"/>
          <w:szCs w:val="20"/>
        </w:rPr>
        <w:t>. Ningún hombre debe ser molestado por razón de sus opiniones, ni aun por sus ideas religiosas, siempre que al manifestarlas no se causen trastornos del orden público establecido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w:t>
      </w:r>
      <w:r>
        <w:rPr>
          <w:rFonts w:ascii="Arial" w:hAnsi="Arial" w:cs="Arial"/>
          <w:color w:val="000000"/>
          <w:sz w:val="20"/>
          <w:szCs w:val="20"/>
        </w:rPr>
        <w:t>. Puesto que la libre comunicación de los pensamientos y opiniones es uno de los más valiosos derechos del hombre, todo ciudadano puede hablar, escribir y publicar libremente, excepto cuando tenga que responder del abuso de esta libertad en los casos determinados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XII</w:t>
      </w:r>
      <w:r>
        <w:rPr>
          <w:rFonts w:ascii="Arial" w:hAnsi="Arial" w:cs="Arial"/>
          <w:color w:val="000000"/>
          <w:sz w:val="20"/>
          <w:szCs w:val="20"/>
        </w:rPr>
        <w:t>. Siendo necesaria una fuerza pública para garantizar los derechos del hombre y del ciudadano, se constituirá esta fuerza en beneficio de la comunidad, y no para el provecho particular de las personas a las que ha sido confiada.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XIII</w:t>
      </w:r>
      <w:r>
        <w:rPr>
          <w:rFonts w:ascii="Arial" w:hAnsi="Arial" w:cs="Arial"/>
          <w:color w:val="000000"/>
          <w:sz w:val="20"/>
          <w:szCs w:val="20"/>
        </w:rPr>
        <w:t>. Siendo necesaria, para sostener la fuerza pública y subvenir a los gastos de administración, una contribución común, ésta debe ser distribuida equitativamente entre los ciudadanos, de acuerdo con sus facultades.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XIV</w:t>
      </w:r>
      <w:r>
        <w:rPr>
          <w:rFonts w:ascii="Arial" w:hAnsi="Arial" w:cs="Arial"/>
          <w:color w:val="000000"/>
          <w:sz w:val="20"/>
          <w:szCs w:val="20"/>
        </w:rPr>
        <w:t>. Todo ciudadano tiene derecho, ya por sí mismo o por su representante, a constatar la necesidad de la contribución pública, a consentirla libremente, a comprobar su adjudicación y a determinar su cuantía, su modo de amillaramiento, su recaudación y su duración.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XV</w:t>
      </w:r>
      <w:r>
        <w:rPr>
          <w:rFonts w:ascii="Arial" w:hAnsi="Arial" w:cs="Arial"/>
          <w:color w:val="000000"/>
          <w:sz w:val="20"/>
          <w:szCs w:val="20"/>
        </w:rPr>
        <w:t>. La sociedad tiene derecho a pedir a todos sus agentes cuentas de su administración.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XVI</w:t>
      </w:r>
      <w:r>
        <w:rPr>
          <w:rFonts w:ascii="Arial" w:hAnsi="Arial" w:cs="Arial"/>
          <w:color w:val="000000"/>
          <w:sz w:val="20"/>
          <w:szCs w:val="20"/>
        </w:rPr>
        <w:t>. Una sociedad en la que la garantía de los derechos no está asegurada, ni la separación de poderes definida, no tiene Constitución.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lastRenderedPageBreak/>
        <w:t>XVII</w:t>
      </w:r>
      <w:r>
        <w:rPr>
          <w:rFonts w:ascii="Arial" w:hAnsi="Arial" w:cs="Arial"/>
          <w:color w:val="000000"/>
          <w:sz w:val="20"/>
          <w:szCs w:val="20"/>
        </w:rPr>
        <w:t>. Siendo inviolable y sagrado el derecho de propiedad, nadie podrá ser privado de él, excepto cuando la necesidad pública, legalmente comprobada, lo exige de manera evidente, y a la condición de una indemnización previa y justa.</w:t>
      </w:r>
    </w:p>
    <w:p w:rsidR="00A8550A" w:rsidRDefault="00A8550A" w:rsidP="00F1357C">
      <w:pPr>
        <w:jc w:val="both"/>
      </w:pPr>
    </w:p>
    <w:p w:rsidR="00A8550A" w:rsidRDefault="00A8550A" w:rsidP="00F1357C">
      <w:pPr>
        <w:jc w:val="both"/>
      </w:pPr>
      <w:r>
        <w:t>De la mujer</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w:t>
      </w:r>
      <w:r>
        <w:rPr>
          <w:rStyle w:val="apple-converted-space"/>
          <w:rFonts w:ascii="Arial" w:hAnsi="Arial" w:cs="Arial"/>
          <w:color w:val="000000"/>
          <w:sz w:val="20"/>
          <w:szCs w:val="20"/>
        </w:rPr>
        <w:t> </w:t>
      </w:r>
      <w:r>
        <w:rPr>
          <w:rFonts w:ascii="Arial" w:hAnsi="Arial" w:cs="Arial"/>
          <w:color w:val="000000"/>
          <w:sz w:val="20"/>
          <w:szCs w:val="20"/>
        </w:rPr>
        <w:t>- La mujer nace libre y permanece igual al hombre en derechos. Las distinciones sociales sólo pueden estar fundadas en la utilidad común.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II</w:t>
      </w:r>
      <w:r>
        <w:rPr>
          <w:rStyle w:val="apple-converted-space"/>
          <w:rFonts w:ascii="Arial" w:hAnsi="Arial" w:cs="Arial"/>
          <w:color w:val="000000"/>
          <w:sz w:val="20"/>
          <w:szCs w:val="20"/>
        </w:rPr>
        <w:t> </w:t>
      </w:r>
      <w:r>
        <w:rPr>
          <w:rFonts w:ascii="Arial" w:hAnsi="Arial" w:cs="Arial"/>
          <w:color w:val="000000"/>
          <w:sz w:val="20"/>
          <w:szCs w:val="20"/>
        </w:rPr>
        <w:t>- El objetivo de toda asociación política es la conservación de los derechos naturales e imprescriptibles de la Mujer y del Hombre; estos derechos son la libertad, la propiedad, la seguridad y, sobre todo, la resistencia a la opresión.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III</w:t>
      </w:r>
      <w:r>
        <w:rPr>
          <w:rStyle w:val="apple-converted-space"/>
          <w:rFonts w:ascii="Arial" w:hAnsi="Arial" w:cs="Arial"/>
          <w:color w:val="000000"/>
          <w:sz w:val="20"/>
          <w:szCs w:val="20"/>
        </w:rPr>
        <w:t> </w:t>
      </w:r>
      <w:r>
        <w:rPr>
          <w:rFonts w:ascii="Arial" w:hAnsi="Arial" w:cs="Arial"/>
          <w:color w:val="000000"/>
          <w:sz w:val="20"/>
          <w:szCs w:val="20"/>
        </w:rPr>
        <w:t>- El principio de toda soberanía reside esencialmente en la Nación que no es más que la reunión de la Mujer y el Hombre: ningún cuerpo, ningún individuo, puede ejercer autoridad que no emane de ellos.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IV</w:t>
      </w:r>
      <w:r>
        <w:rPr>
          <w:rStyle w:val="apple-converted-space"/>
          <w:rFonts w:ascii="Arial" w:hAnsi="Arial" w:cs="Arial"/>
          <w:color w:val="000000"/>
          <w:sz w:val="20"/>
          <w:szCs w:val="20"/>
        </w:rPr>
        <w:t> </w:t>
      </w:r>
      <w:r>
        <w:rPr>
          <w:rFonts w:ascii="Arial" w:hAnsi="Arial" w:cs="Arial"/>
          <w:color w:val="000000"/>
          <w:sz w:val="20"/>
          <w:szCs w:val="20"/>
        </w:rPr>
        <w:t>- La libertad y la justicia consisten en devolver todo lo que pertenece a los otros; así, el ejercicio de los derechos naturales de la mujer sólo tiene por límites la tiranía perpetua que el hombre le opone; estos límites deben ser corregidos por las leyes de la naturaleza y de la razón.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w:t>
      </w:r>
      <w:r>
        <w:rPr>
          <w:rStyle w:val="apple-converted-space"/>
          <w:rFonts w:ascii="Arial" w:hAnsi="Arial" w:cs="Arial"/>
          <w:color w:val="000000"/>
          <w:sz w:val="20"/>
          <w:szCs w:val="20"/>
        </w:rPr>
        <w:t> </w:t>
      </w:r>
      <w:r>
        <w:rPr>
          <w:rFonts w:ascii="Arial" w:hAnsi="Arial" w:cs="Arial"/>
          <w:color w:val="000000"/>
          <w:sz w:val="20"/>
          <w:szCs w:val="20"/>
        </w:rPr>
        <w:t>- Las leyes de la naturaleza y de la razón prohíben todas las acciones perjudiciales para la Sociedad: todo lo que no esté prohibido por estas leyes, prudentes y divinas, no puede ser impedido y nadie puede ser obligado a hacer lo que ellas no ordenan.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w:t>
      </w:r>
      <w:r>
        <w:rPr>
          <w:rStyle w:val="apple-converted-space"/>
          <w:rFonts w:ascii="Arial" w:hAnsi="Arial" w:cs="Arial"/>
          <w:color w:val="000000"/>
          <w:sz w:val="20"/>
          <w:szCs w:val="20"/>
        </w:rPr>
        <w:t> </w:t>
      </w:r>
      <w:r>
        <w:rPr>
          <w:rFonts w:ascii="Arial" w:hAnsi="Arial" w:cs="Arial"/>
          <w:color w:val="000000"/>
          <w:sz w:val="20"/>
          <w:szCs w:val="20"/>
        </w:rPr>
        <w:t>- La ley debe ser la expresión de la voluntad general; todas las Ciudadanas y Ciudadanos deben participar en su formación personalmente o por medio de sus representantes. Debe ser la misma para todos; todas las ciudadanas y todos los ciudadanos, por ser iguales a sus ojos, deben ser igualmente admisibles a todas las dignidades, puestos y empleos públicos, según sus capacidades y sin más distinción que la de sus virtudes y sus talentos.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VII</w:t>
      </w:r>
      <w:r>
        <w:rPr>
          <w:rStyle w:val="apple-converted-space"/>
          <w:rFonts w:ascii="Arial" w:hAnsi="Arial" w:cs="Arial"/>
          <w:color w:val="000000"/>
          <w:sz w:val="20"/>
          <w:szCs w:val="20"/>
        </w:rPr>
        <w:t> </w:t>
      </w:r>
      <w:r>
        <w:rPr>
          <w:rFonts w:ascii="Arial" w:hAnsi="Arial" w:cs="Arial"/>
          <w:color w:val="000000"/>
          <w:sz w:val="20"/>
          <w:szCs w:val="20"/>
        </w:rPr>
        <w:t>- Ninguna mujer se halla eximida de ser acusada, detenida y encarcelada en los casos determinados por la Ley. Las mujeres obedecen como los hombres a esta Ley rigurosa.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VIII</w:t>
      </w:r>
      <w:r>
        <w:rPr>
          <w:rStyle w:val="apple-converted-space"/>
          <w:rFonts w:ascii="Arial" w:hAnsi="Arial" w:cs="Arial"/>
          <w:color w:val="000000"/>
          <w:sz w:val="20"/>
          <w:szCs w:val="20"/>
        </w:rPr>
        <w:t> </w:t>
      </w:r>
      <w:r>
        <w:rPr>
          <w:rFonts w:ascii="Arial" w:hAnsi="Arial" w:cs="Arial"/>
          <w:color w:val="000000"/>
          <w:sz w:val="20"/>
          <w:szCs w:val="20"/>
        </w:rPr>
        <w:t>- La Ley sólo debe establecer penas estrictas y evidentemente necesarias y nadie puede ser castigado más que en virtud de una Ley establecida y promulgada anteriormente al delito y legalmente aplicada a las mujeres.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IX</w:t>
      </w:r>
      <w:r>
        <w:rPr>
          <w:rStyle w:val="apple-converted-space"/>
          <w:rFonts w:ascii="Arial" w:hAnsi="Arial" w:cs="Arial"/>
          <w:color w:val="000000"/>
          <w:sz w:val="20"/>
          <w:szCs w:val="20"/>
        </w:rPr>
        <w:t> </w:t>
      </w:r>
      <w:r>
        <w:rPr>
          <w:rFonts w:ascii="Arial" w:hAnsi="Arial" w:cs="Arial"/>
          <w:color w:val="000000"/>
          <w:sz w:val="20"/>
          <w:szCs w:val="20"/>
        </w:rPr>
        <w:t>- Sobre toda mujer que haya sido declarada culpable caerá todo el rigor de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w:t>
      </w:r>
      <w:r>
        <w:rPr>
          <w:rStyle w:val="apple-converted-space"/>
          <w:rFonts w:ascii="Arial" w:hAnsi="Arial" w:cs="Arial"/>
          <w:color w:val="000000"/>
          <w:sz w:val="20"/>
          <w:szCs w:val="20"/>
        </w:rPr>
        <w:t> </w:t>
      </w:r>
      <w:r>
        <w:rPr>
          <w:rFonts w:ascii="Arial" w:hAnsi="Arial" w:cs="Arial"/>
          <w:color w:val="000000"/>
          <w:sz w:val="20"/>
          <w:szCs w:val="20"/>
        </w:rPr>
        <w:t>- Nadie debe ser molestado por sus opiniones incluso fundamentales; si la mujer tiene el derecho de subir al cadalso, debe tener también igualmente el de subir a la Tribuna con tal que sus manifestaciones no alteren el orden público establecido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w:t>
      </w:r>
      <w:r>
        <w:rPr>
          <w:rStyle w:val="apple-converted-space"/>
          <w:rFonts w:ascii="Arial" w:hAnsi="Arial" w:cs="Arial"/>
          <w:color w:val="000000"/>
          <w:sz w:val="20"/>
          <w:szCs w:val="20"/>
        </w:rPr>
        <w:t> </w:t>
      </w:r>
      <w:r>
        <w:rPr>
          <w:rFonts w:ascii="Arial" w:hAnsi="Arial" w:cs="Arial"/>
          <w:color w:val="000000"/>
          <w:sz w:val="20"/>
          <w:szCs w:val="20"/>
        </w:rPr>
        <w:t>- La libre comunicación de los pensamientos y de las opiniones es uno de los derechos más preciosos de la mujer, puesto que esta libertad asegura la legitimidad de los padres con relación a los hijos. Toda ciudadana puede, pues, decir libremente, soy madre de un hijo que os pertenece, sin que un prejuicio bárbaro la fuerce a disimular la verdad; con la salvedad de responder por el abuso de esta libertad en los casos determinados por la Ley.</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XII</w:t>
      </w:r>
      <w:r>
        <w:rPr>
          <w:rStyle w:val="apple-converted-space"/>
          <w:rFonts w:ascii="Arial" w:hAnsi="Arial" w:cs="Arial"/>
          <w:color w:val="000000"/>
          <w:sz w:val="20"/>
          <w:szCs w:val="20"/>
        </w:rPr>
        <w:t> </w:t>
      </w:r>
      <w:r>
        <w:rPr>
          <w:rFonts w:ascii="Arial" w:hAnsi="Arial" w:cs="Arial"/>
          <w:color w:val="000000"/>
          <w:sz w:val="20"/>
          <w:szCs w:val="20"/>
        </w:rPr>
        <w:t>- La garantía de los derechos de la mujer y de la ciudadana implica una utilidad mayor; esta garantía debe ser instituida para ventaja de todos y no para utilidad particular de aquellas a quienes es confiada.</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lastRenderedPageBreak/>
        <w:t>XIII</w:t>
      </w:r>
      <w:r>
        <w:rPr>
          <w:rStyle w:val="apple-converted-space"/>
          <w:rFonts w:ascii="Arial" w:hAnsi="Arial" w:cs="Arial"/>
          <w:color w:val="000000"/>
          <w:sz w:val="20"/>
          <w:szCs w:val="20"/>
        </w:rPr>
        <w:t> </w:t>
      </w:r>
      <w:r>
        <w:rPr>
          <w:rFonts w:ascii="Arial" w:hAnsi="Arial" w:cs="Arial"/>
          <w:color w:val="000000"/>
          <w:sz w:val="20"/>
          <w:szCs w:val="20"/>
        </w:rPr>
        <w:t>- Para el mantenimiento de la fuerza pública y para los gastos de administración, las contribuciones de la mujer y del hombre son las mismas; ella participa en todas las prestaciones personales, en todas las tareas penosas, por lo tanto, debe participar en la distribución de los puestos, empleos, cargos, dignidades y otras actividades.</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XIV</w:t>
      </w:r>
      <w:r>
        <w:rPr>
          <w:rStyle w:val="apple-converted-space"/>
          <w:rFonts w:ascii="Arial" w:hAnsi="Arial" w:cs="Arial"/>
          <w:color w:val="000000"/>
          <w:sz w:val="20"/>
          <w:szCs w:val="20"/>
        </w:rPr>
        <w:t> </w:t>
      </w:r>
      <w:r>
        <w:rPr>
          <w:rFonts w:ascii="Arial" w:hAnsi="Arial" w:cs="Arial"/>
          <w:color w:val="000000"/>
          <w:sz w:val="20"/>
          <w:szCs w:val="20"/>
        </w:rPr>
        <w:t>- Las Ciudadanas y Ciudadanos tienen el derecho de comprobar, por sí mismos o por medio de sus representantes, la necesidad de la contribución pública. Las Ciudadanas únicamente pueden aprobarla si se admite un reparto igual, no sólo en la fortuna sino también en la administración pública, y si determinan la cuota, la base tributaria, la recaudación y la duración del impuesto.</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XV</w:t>
      </w:r>
      <w:r>
        <w:rPr>
          <w:rStyle w:val="apple-converted-space"/>
          <w:rFonts w:ascii="Arial" w:hAnsi="Arial" w:cs="Arial"/>
          <w:color w:val="000000"/>
          <w:sz w:val="20"/>
          <w:szCs w:val="20"/>
        </w:rPr>
        <w:t> </w:t>
      </w:r>
      <w:r>
        <w:rPr>
          <w:rFonts w:ascii="Arial" w:hAnsi="Arial" w:cs="Arial"/>
          <w:color w:val="000000"/>
          <w:sz w:val="20"/>
          <w:szCs w:val="20"/>
        </w:rPr>
        <w:t>- La masa de las mujeres, agrupada con la de los hombres para la contribución, tiene el derecho de pedir cuentas de su administración a todo agente público.</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XVI</w:t>
      </w:r>
      <w:r>
        <w:rPr>
          <w:rStyle w:val="apple-converted-space"/>
          <w:rFonts w:ascii="Arial" w:hAnsi="Arial" w:cs="Arial"/>
          <w:color w:val="000000"/>
          <w:sz w:val="20"/>
          <w:szCs w:val="20"/>
        </w:rPr>
        <w:t> </w:t>
      </w:r>
      <w:r>
        <w:rPr>
          <w:rFonts w:ascii="Arial" w:hAnsi="Arial" w:cs="Arial"/>
          <w:color w:val="000000"/>
          <w:sz w:val="20"/>
          <w:szCs w:val="20"/>
        </w:rPr>
        <w:t>- Toda sociedad en la que la garantía de los derechos no esté asegurada, ni la separación de los poderes determinada, no tiene constitución; la constitución es nula si la mayoría de los individuos que componen la Nación no ha cooperado en su redacción.</w:t>
      </w:r>
    </w:p>
    <w:p w:rsidR="00A8550A" w:rsidRDefault="00A8550A" w:rsidP="007C71FF">
      <w:pPr>
        <w:pStyle w:val="NormalWeb"/>
        <w:shd w:val="clear" w:color="auto" w:fill="FFFFFF"/>
        <w:spacing w:before="96" w:beforeAutospacing="0" w:after="120" w:afterAutospacing="0" w:line="288" w:lineRule="atLeast"/>
        <w:rPr>
          <w:rFonts w:ascii="Arial" w:hAnsi="Arial" w:cs="Arial"/>
          <w:color w:val="000000"/>
          <w:sz w:val="20"/>
          <w:szCs w:val="20"/>
        </w:rPr>
      </w:pPr>
      <w:r>
        <w:rPr>
          <w:rFonts w:ascii="Arial" w:hAnsi="Arial" w:cs="Arial"/>
          <w:b/>
          <w:bCs/>
          <w:color w:val="000000"/>
          <w:sz w:val="20"/>
          <w:szCs w:val="20"/>
        </w:rPr>
        <w:t>XVII</w:t>
      </w:r>
      <w:r>
        <w:rPr>
          <w:rStyle w:val="apple-converted-space"/>
          <w:rFonts w:ascii="Arial" w:hAnsi="Arial" w:cs="Arial"/>
          <w:color w:val="000000"/>
          <w:sz w:val="20"/>
          <w:szCs w:val="20"/>
        </w:rPr>
        <w:t> </w:t>
      </w:r>
      <w:r>
        <w:rPr>
          <w:rFonts w:ascii="Arial" w:hAnsi="Arial" w:cs="Arial"/>
          <w:color w:val="000000"/>
          <w:sz w:val="20"/>
          <w:szCs w:val="20"/>
        </w:rPr>
        <w:t>- Las propiedades pertenecen a todos los sexos reunidos o separados; son, para cada uno, un derecho inviolable y sagrado; nadie puede ser privado de ella como verdadero patrimonio de la naturaleza a no ser que la necesidad pública, legalmente constatada, lo exija de manera evidente y bajo la condición de una justa y previa indemnización.</w:t>
      </w:r>
    </w:p>
    <w:p w:rsidR="00A8550A" w:rsidRDefault="00A8550A" w:rsidP="00F1357C">
      <w:pPr>
        <w:jc w:val="both"/>
      </w:pPr>
    </w:p>
    <w:p w:rsidR="00A8550A" w:rsidRDefault="00A8550A" w:rsidP="00F1357C">
      <w:pPr>
        <w:jc w:val="both"/>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Preámbulo</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que la libertad, la justicia y la paz en el mundo tienen por base el reconocimiento de la dignidad intrínseca y de los derechos iguales e inalienables de todos los miembros de la familia humana;</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que el desconocimiento y el menosprecio de los derechos humanos han originado actos de barbarie ultrajantes para la conciencia de la humanidad, y que se ha proclamado, como la aspiración más elevada del hombre, el advenimiento de un mundo en que los seres humanos, liberados del temor y de la miseria, disfruten de la libertad de palabra y de la libertad de creencias;</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esencial que los derechos humanos sean protegidos por un régimen de Derecho, a fin de que el hombre no se vea compelido al supremo recurso de la rebelión contra la tiranía y la opresión;</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también esencial promover el desarrollo de relaciones amistosas entre las naciones;</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que los pueblos de las Naciones Unidas han reafirmado en la</w:t>
      </w:r>
      <w:r w:rsidRPr="005E277B">
        <w:rPr>
          <w:rFonts w:ascii="Arial" w:hAnsi="Arial" w:cs="Arial"/>
          <w:color w:val="000000"/>
          <w:sz w:val="20"/>
          <w:lang w:eastAsia="es-ES_tradnl"/>
        </w:rPr>
        <w:t> </w:t>
      </w:r>
      <w:hyperlink r:id="rId5" w:tooltip="Carta de las Naciones Unidas" w:history="1">
        <w:r w:rsidRPr="005E277B">
          <w:rPr>
            <w:rFonts w:ascii="Arial" w:hAnsi="Arial" w:cs="Arial"/>
            <w:color w:val="0B0080"/>
            <w:sz w:val="20"/>
            <w:lang w:eastAsia="es-ES_tradnl"/>
          </w:rPr>
          <w:t>Carta</w:t>
        </w:r>
      </w:hyperlink>
      <w:r w:rsidRPr="005E277B">
        <w:rPr>
          <w:rFonts w:ascii="Arial" w:hAnsi="Arial" w:cs="Arial"/>
          <w:color w:val="000000"/>
          <w:sz w:val="20"/>
          <w:lang w:eastAsia="es-ES_tradnl"/>
        </w:rPr>
        <w:t> </w:t>
      </w:r>
      <w:r w:rsidRPr="005E277B">
        <w:rPr>
          <w:rFonts w:ascii="Arial" w:hAnsi="Arial" w:cs="Arial"/>
          <w:color w:val="000000"/>
          <w:sz w:val="20"/>
          <w:szCs w:val="20"/>
          <w:lang w:eastAsia="es-ES_tradnl"/>
        </w:rPr>
        <w:t>su fe en los derechos fundamentales del hombre, en la dignidad y el valor de la persona humana y en la igualdad de derechos de hombres y mujeres, y se han declarado resueltos a promover el progreso social y a elevar el nivel de vida dentro de un concepto más amplio de la libertad;</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que los Estados Miembros se han comprometido a asegurar, en cooperación con la Organización de las Naciones Unidas, el respeto universal y efectivo a los derechos y libertades fundamentales del hombre, y</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i/>
          <w:iCs/>
          <w:color w:val="000000"/>
          <w:sz w:val="20"/>
          <w:szCs w:val="20"/>
          <w:lang w:eastAsia="es-ES_tradnl"/>
        </w:rPr>
        <w:lastRenderedPageBreak/>
        <w:t>Considerando</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que una concepción común de estos derechos y libertades es de la mayor importancia para el pleno cumplimiento de dicho compromiso;</w:t>
      </w:r>
    </w:p>
    <w:p w:rsidR="00A8550A" w:rsidRPr="005E277B" w:rsidRDefault="00A8550A" w:rsidP="005E277B">
      <w:pPr>
        <w:shd w:val="clear" w:color="auto" w:fill="FFFFFF"/>
        <w:spacing w:after="120" w:line="288" w:lineRule="atLeast"/>
        <w:ind w:firstLine="284"/>
        <w:jc w:val="both"/>
        <w:rPr>
          <w:rFonts w:ascii="Arial" w:hAnsi="Arial" w:cs="Arial"/>
          <w:color w:val="000000"/>
          <w:sz w:val="20"/>
          <w:szCs w:val="20"/>
          <w:lang w:eastAsia="es-ES_tradnl"/>
        </w:rPr>
      </w:pPr>
      <w:r w:rsidRPr="005E277B">
        <w:rPr>
          <w:rFonts w:ascii="Arial" w:hAnsi="Arial" w:cs="Arial"/>
          <w:b/>
          <w:bCs/>
          <w:color w:val="000000"/>
          <w:sz w:val="20"/>
          <w:szCs w:val="20"/>
          <w:lang w:eastAsia="es-ES_tradnl"/>
        </w:rPr>
        <w:t>LA ASAMBLEA GENERAL proclama la presente DECLARACIÓN UNIVERSAL DE DERECHOS HUMANOS</w:t>
      </w:r>
      <w:r w:rsidRPr="005E277B">
        <w:rPr>
          <w:rFonts w:ascii="Arial" w:hAnsi="Arial" w:cs="Arial"/>
          <w:color w:val="000000"/>
          <w:sz w:val="20"/>
          <w:lang w:eastAsia="es-ES_tradnl"/>
        </w:rPr>
        <w:t> </w:t>
      </w:r>
      <w:r w:rsidRPr="005E277B">
        <w:rPr>
          <w:rFonts w:ascii="Arial" w:hAnsi="Arial" w:cs="Arial"/>
          <w:color w:val="000000"/>
          <w:sz w:val="20"/>
          <w:szCs w:val="20"/>
          <w:lang w:eastAsia="es-ES_tradnl"/>
        </w:rPr>
        <w:t>como ideal común por el que todos los pueblos y naciones deben esforzarse, a fin de que tanto los individuos como las instituciones, inspirándose constantemente en ella, promuevan, mediante la enseñanza y la educación, el respeto a estos derechos y libertades, y aseguren, por medidas progresivas de carácter nacional e internacional, su reconocimiento y aplicación universales y efectivos, tanto entre los pueblos de los Estados Miembros como entre los de los territorios colocados bajo su jurisdicción.</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w:t>
      </w:r>
    </w:p>
    <w:p w:rsidR="00A8550A" w:rsidRPr="005E277B" w:rsidRDefault="00A8550A" w:rsidP="005E277B">
      <w:pPr>
        <w:numPr>
          <w:ilvl w:val="0"/>
          <w:numId w:val="1"/>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Todos los seres humanos nacen libres e iguales en dignidad y derechos y, dotados como están de razón y conciencia, deben comportarse fraternalmente los unos con los otros.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w:t>
      </w:r>
    </w:p>
    <w:p w:rsidR="00A8550A" w:rsidRPr="005E277B" w:rsidRDefault="00A8550A" w:rsidP="005E277B">
      <w:pPr>
        <w:numPr>
          <w:ilvl w:val="0"/>
          <w:numId w:val="2"/>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tiene todos los derechos y libertades proclamados en esta Declaración, sin distinción alguna de raza, color, sexo, idioma, religión, opinión política o de cualquier otra índole, origen nacional o social, posición económica, nacimiento o cualquier otra condición.</w:t>
      </w:r>
    </w:p>
    <w:p w:rsidR="00A8550A" w:rsidRPr="005E277B" w:rsidRDefault="00A8550A" w:rsidP="005E277B">
      <w:pPr>
        <w:numPr>
          <w:ilvl w:val="0"/>
          <w:numId w:val="3"/>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Además, no se hará distinción alguna fundada en la condición política, jurídica o internacional del país o territorio de cuya jurisdicción dependa una persona, tanto si se trata de un país independiente, como de un territorio bajo administración fiduciaria, no autónomo o sometido a cualquier otra limitación de soberanía.</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3</w:t>
      </w:r>
    </w:p>
    <w:p w:rsidR="00A8550A" w:rsidRPr="005E277B" w:rsidRDefault="00A8550A" w:rsidP="005E277B">
      <w:pPr>
        <w:numPr>
          <w:ilvl w:val="0"/>
          <w:numId w:val="4"/>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Todo individuo tiene derecho a la vida, a la libertad y a la seguridad de su persona.</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4</w:t>
      </w:r>
    </w:p>
    <w:p w:rsidR="00A8550A" w:rsidRPr="005E277B" w:rsidRDefault="00A8550A" w:rsidP="005E277B">
      <w:pPr>
        <w:numPr>
          <w:ilvl w:val="0"/>
          <w:numId w:val="5"/>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Nadie estará sometido a esclavitud ni a servidumbre, la esclavitud y la trata de esclavos están prohibidas en todas sus formas.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5</w:t>
      </w:r>
    </w:p>
    <w:p w:rsidR="00A8550A" w:rsidRPr="005E277B" w:rsidRDefault="00A8550A" w:rsidP="005E277B">
      <w:pPr>
        <w:numPr>
          <w:ilvl w:val="0"/>
          <w:numId w:val="6"/>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Nadie será sometido a torturas ni a penas o tratos crueles, inhumanos o degradantes.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6</w:t>
      </w:r>
    </w:p>
    <w:p w:rsidR="00A8550A" w:rsidRPr="005E277B" w:rsidRDefault="00A8550A" w:rsidP="005E277B">
      <w:pPr>
        <w:numPr>
          <w:ilvl w:val="0"/>
          <w:numId w:val="7"/>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lastRenderedPageBreak/>
        <w:t>Todo ser humano tiene derecho, en todas partes, al reconocimiento de su personalidad jurídica.</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7</w:t>
      </w:r>
    </w:p>
    <w:p w:rsidR="00A8550A" w:rsidRPr="005E277B" w:rsidRDefault="00A8550A" w:rsidP="005E277B">
      <w:pPr>
        <w:numPr>
          <w:ilvl w:val="0"/>
          <w:numId w:val="8"/>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Todos son iguales ante la ley y tienen, sin distinción, derecho a igual protección de la ley. Todos tienen derecho a igual protección contra toda discriminación que infrinja esta Declaración y contra toda provocación a tal discriminación.</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8</w:t>
      </w:r>
    </w:p>
    <w:p w:rsidR="00A8550A" w:rsidRPr="005E277B" w:rsidRDefault="00A8550A" w:rsidP="005E277B">
      <w:pPr>
        <w:numPr>
          <w:ilvl w:val="0"/>
          <w:numId w:val="9"/>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tiene derecho a un recurso efectivo ante los tribunales nacionales competentes, que la ampare contra actos que violen sus derechos fundamentales reconocidos por la constitución o por la ley.</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9</w:t>
      </w:r>
    </w:p>
    <w:p w:rsidR="00A8550A" w:rsidRPr="005E277B" w:rsidRDefault="00A8550A" w:rsidP="005E277B">
      <w:pPr>
        <w:numPr>
          <w:ilvl w:val="0"/>
          <w:numId w:val="10"/>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Nadie podrá ser arbitrariamente detenido, preso ni desterrado.</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10</w:t>
      </w:r>
    </w:p>
    <w:p w:rsidR="00A8550A" w:rsidRPr="005E277B" w:rsidRDefault="00A8550A" w:rsidP="005E277B">
      <w:pPr>
        <w:numPr>
          <w:ilvl w:val="0"/>
          <w:numId w:val="11"/>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tiene derecho, en condiciones de plena igualdad, a ser oída públicamente y con justicia por un tribunal independiente e imparcial, para la determinación de sus derechos y obligaciones o para el examen de cualquier acusación contra ella en materia penal.</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11</w:t>
      </w:r>
    </w:p>
    <w:p w:rsidR="00A8550A" w:rsidRPr="005E277B" w:rsidRDefault="00A8550A" w:rsidP="005E277B">
      <w:pPr>
        <w:numPr>
          <w:ilvl w:val="0"/>
          <w:numId w:val="12"/>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acusada de delito tiene derecho a que se presuma su inocencia mientras no se pruebe su culpabilidad, conforme a la ley y en juicio público en el que se le hayan asegurado todas las garantías necesarias para su defensa.</w:t>
      </w:r>
    </w:p>
    <w:p w:rsidR="00A8550A" w:rsidRPr="005E277B" w:rsidRDefault="00A8550A" w:rsidP="005E277B">
      <w:pPr>
        <w:numPr>
          <w:ilvl w:val="0"/>
          <w:numId w:val="13"/>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Nadie será condenado por actos u omisiones que en el momento de cometerse no fueron delictivos según el Derecho nacional o internacional. Tampoco se impondrá pena más grave que la aplicable en el momento de la comisión del delito.</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12</w:t>
      </w:r>
    </w:p>
    <w:p w:rsidR="00A8550A" w:rsidRPr="005E277B" w:rsidRDefault="00A8550A" w:rsidP="005E277B">
      <w:pPr>
        <w:numPr>
          <w:ilvl w:val="0"/>
          <w:numId w:val="14"/>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Nadie será objeto de injerencias arbitrarias en su vida privada, su familia, su domicilio o su correspondencia, ni de ataques a su honra o a su reputación. Toda persona tiene derecho a la protección de la ley contra tales injerencias o ataques.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lastRenderedPageBreak/>
        <w:t>Artículo 13</w:t>
      </w:r>
    </w:p>
    <w:p w:rsidR="00A8550A" w:rsidRPr="005E277B" w:rsidRDefault="00A8550A" w:rsidP="005E277B">
      <w:pPr>
        <w:numPr>
          <w:ilvl w:val="0"/>
          <w:numId w:val="15"/>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circular libremente y a elegir su residencia en el territorio de un Estado.</w:t>
      </w:r>
    </w:p>
    <w:p w:rsidR="00A8550A" w:rsidRPr="005E277B" w:rsidRDefault="00A8550A" w:rsidP="005E277B">
      <w:pPr>
        <w:numPr>
          <w:ilvl w:val="0"/>
          <w:numId w:val="16"/>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Toda persona tiene derecho a salir de cualquier país, incluso del propio, y a regresar a su país.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14</w:t>
      </w:r>
    </w:p>
    <w:p w:rsidR="00A8550A" w:rsidRPr="005E277B" w:rsidRDefault="00A8550A" w:rsidP="005E277B">
      <w:pPr>
        <w:numPr>
          <w:ilvl w:val="0"/>
          <w:numId w:val="17"/>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En caso de persecución, toda persona tiene derecho a buscar asilo, y a disfrutar de él, en cualquier país.</w:t>
      </w:r>
    </w:p>
    <w:p w:rsidR="00A8550A" w:rsidRPr="005E277B" w:rsidRDefault="00A8550A" w:rsidP="005E277B">
      <w:pPr>
        <w:numPr>
          <w:ilvl w:val="0"/>
          <w:numId w:val="18"/>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Este derecho no podrá ser invocado contra una acción judicial realmente originada por delitos comunes o por actos opuestos a los propósitos y principios de las Naciones Unidas.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15</w:t>
      </w:r>
    </w:p>
    <w:p w:rsidR="00A8550A" w:rsidRPr="005E277B" w:rsidRDefault="00A8550A" w:rsidP="005E277B">
      <w:pPr>
        <w:numPr>
          <w:ilvl w:val="0"/>
          <w:numId w:val="19"/>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una nacionalidad.</w:t>
      </w:r>
    </w:p>
    <w:p w:rsidR="00A8550A" w:rsidRPr="005E277B" w:rsidRDefault="00A8550A" w:rsidP="005E277B">
      <w:pPr>
        <w:numPr>
          <w:ilvl w:val="0"/>
          <w:numId w:val="20"/>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A nadie se privará arbitrariamente de su nacionalidad ni del derecho a cambiar de nacionalidad.</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16</w:t>
      </w:r>
    </w:p>
    <w:p w:rsidR="00A8550A" w:rsidRPr="005E277B" w:rsidRDefault="00A8550A" w:rsidP="005E277B">
      <w:pPr>
        <w:numPr>
          <w:ilvl w:val="0"/>
          <w:numId w:val="21"/>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Los hombres y las mujeres, a partir de la edad núbil, tienen derecho, sin restricción alguna por motivos de raza, nacionalidad o religión, a casarse y fundar una familia, y disfrutarán de iguales derechos en cuanto al matrimonio, durante el matrimonio y en caso de disolución del matrimonio.</w:t>
      </w:r>
    </w:p>
    <w:p w:rsidR="00A8550A" w:rsidRPr="005E277B" w:rsidRDefault="00A8550A" w:rsidP="005E277B">
      <w:pPr>
        <w:numPr>
          <w:ilvl w:val="0"/>
          <w:numId w:val="22"/>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Sólo mediante libre y pleno consentimiento de los futuros esposos podrá contraerse el matrimonio.</w:t>
      </w:r>
    </w:p>
    <w:p w:rsidR="00A8550A" w:rsidRPr="005E277B" w:rsidRDefault="00A8550A" w:rsidP="005E277B">
      <w:pPr>
        <w:numPr>
          <w:ilvl w:val="0"/>
          <w:numId w:val="23"/>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3. La familia es el elemento natural y fundamental de la sociedad y tiene derecho a la protección de la sociedad y del Estado.</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17</w:t>
      </w:r>
    </w:p>
    <w:p w:rsidR="00A8550A" w:rsidRPr="005E277B" w:rsidRDefault="00A8550A" w:rsidP="005E277B">
      <w:pPr>
        <w:numPr>
          <w:ilvl w:val="0"/>
          <w:numId w:val="24"/>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la propiedad, individual y colectivamente.</w:t>
      </w:r>
    </w:p>
    <w:p w:rsidR="00A8550A" w:rsidRPr="005E277B" w:rsidRDefault="00A8550A" w:rsidP="005E277B">
      <w:pPr>
        <w:numPr>
          <w:ilvl w:val="0"/>
          <w:numId w:val="25"/>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Nadie será privado arbitrariamente de su propiedad.</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18</w:t>
      </w:r>
    </w:p>
    <w:p w:rsidR="00A8550A" w:rsidRPr="005E277B" w:rsidRDefault="00A8550A" w:rsidP="005E277B">
      <w:pPr>
        <w:numPr>
          <w:ilvl w:val="0"/>
          <w:numId w:val="26"/>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lastRenderedPageBreak/>
        <w:t>Toda persona tiene derecho a la libertad de pensamiento, de conciencia y de religión; este derecho incluye la libertad de cambiar de religión o de creencia, así como la libertad de manifestar su religión o su creencia, individual y colectivamente, tanto en público como en privado, por la enseñanza, la práctica, el culto y la observancia.</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19</w:t>
      </w:r>
    </w:p>
    <w:p w:rsidR="00A8550A" w:rsidRPr="005E277B" w:rsidRDefault="00A8550A" w:rsidP="005E277B">
      <w:pPr>
        <w:numPr>
          <w:ilvl w:val="0"/>
          <w:numId w:val="27"/>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Todo individuo tiene derecho a la libertad de opinión y de expresión; este derecho incluye el de no ser molestado a causa de sus opiniones, el de investigar y recibir informaciones y opiniones, y el de difundirlas, sin limitación de fronteras, por cualquier medio de expresión.</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20</w:t>
      </w:r>
    </w:p>
    <w:p w:rsidR="00A8550A" w:rsidRPr="005E277B" w:rsidRDefault="00A8550A" w:rsidP="005E277B">
      <w:pPr>
        <w:numPr>
          <w:ilvl w:val="0"/>
          <w:numId w:val="28"/>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la libertad de reunión y de asociación pacíficas.</w:t>
      </w:r>
    </w:p>
    <w:p w:rsidR="00A8550A" w:rsidRPr="005E277B" w:rsidRDefault="00A8550A" w:rsidP="005E277B">
      <w:pPr>
        <w:numPr>
          <w:ilvl w:val="0"/>
          <w:numId w:val="29"/>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Nadie podrá ser obligado a pertenecer a una asociación.</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21</w:t>
      </w:r>
    </w:p>
    <w:p w:rsidR="00A8550A" w:rsidRPr="005E277B" w:rsidRDefault="00A8550A" w:rsidP="005E277B">
      <w:pPr>
        <w:numPr>
          <w:ilvl w:val="0"/>
          <w:numId w:val="30"/>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participar en el gobierno de su país, directamente o por medio de representantes libremente escogidos.</w:t>
      </w:r>
    </w:p>
    <w:p w:rsidR="00A8550A" w:rsidRPr="005E277B" w:rsidRDefault="00A8550A" w:rsidP="005E277B">
      <w:pPr>
        <w:numPr>
          <w:ilvl w:val="0"/>
          <w:numId w:val="31"/>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Toda persona tiene el derecho de acceso, en condiciones de igualdad, a las funciones públicas de su país.</w:t>
      </w:r>
    </w:p>
    <w:p w:rsidR="00A8550A" w:rsidRPr="005E277B" w:rsidRDefault="00A8550A" w:rsidP="005E277B">
      <w:pPr>
        <w:numPr>
          <w:ilvl w:val="0"/>
          <w:numId w:val="32"/>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3. La voluntad del pueblo es la base de la autoridad del poder público; esta voluntad se expresará mediante elecciones auténticas que habrán de celebrarse periódicamente, por sufragio universal e igual y por voto secreto u otro procedimiento equivalente que garantice la libertad del voto.</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22</w:t>
      </w:r>
    </w:p>
    <w:p w:rsidR="00A8550A" w:rsidRPr="005E277B" w:rsidRDefault="00A8550A" w:rsidP="005E277B">
      <w:pPr>
        <w:numPr>
          <w:ilvl w:val="0"/>
          <w:numId w:val="33"/>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como miembro de la sociedad, tiene derecho a la seguridad social, y a obtener, mediante el esfuerzo nacional y la cooperación internacional, habida cuenta de la organización y los recursos de cada Estado, la satisfacción de los derechos económicos, sociales y culturales, indispensables a su dignidad y al libre desarrollo de su personalidad.</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23</w:t>
      </w:r>
    </w:p>
    <w:p w:rsidR="00A8550A" w:rsidRPr="005E277B" w:rsidRDefault="00A8550A" w:rsidP="005E277B">
      <w:pPr>
        <w:numPr>
          <w:ilvl w:val="0"/>
          <w:numId w:val="34"/>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al trabajo, a la libre elección de su trabajo, a condiciones equitativas y satisfactorias de trabajo y a la protección contra el desempleo.</w:t>
      </w:r>
    </w:p>
    <w:p w:rsidR="00A8550A" w:rsidRPr="005E277B" w:rsidRDefault="00A8550A" w:rsidP="005E277B">
      <w:pPr>
        <w:numPr>
          <w:ilvl w:val="0"/>
          <w:numId w:val="35"/>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Toda persona tiene derecho, sin discriminación alguna, a igual salario por trabajo igual.</w:t>
      </w:r>
    </w:p>
    <w:p w:rsidR="00A8550A" w:rsidRPr="005E277B" w:rsidRDefault="00A8550A" w:rsidP="005E277B">
      <w:pPr>
        <w:numPr>
          <w:ilvl w:val="0"/>
          <w:numId w:val="36"/>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lastRenderedPageBreak/>
        <w:t>3. Toda persona que trabaja tiene derecho a una remuneración equitativa y satisfactoria, que le asegure, así como a su familia, una existencia conforme a la dignidad humana y que será completada, en caso necesario, por cualesquiera otros medios de protección social.</w:t>
      </w:r>
    </w:p>
    <w:p w:rsidR="00A8550A" w:rsidRPr="005E277B" w:rsidRDefault="00A8550A" w:rsidP="005E277B">
      <w:pPr>
        <w:numPr>
          <w:ilvl w:val="0"/>
          <w:numId w:val="37"/>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4. Toda persona tiene derecho a fundar sindicatos y a sindicarse para la defensa de sus intereses.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24</w:t>
      </w:r>
    </w:p>
    <w:p w:rsidR="00A8550A" w:rsidRPr="005E277B" w:rsidRDefault="00A8550A" w:rsidP="005E277B">
      <w:pPr>
        <w:numPr>
          <w:ilvl w:val="0"/>
          <w:numId w:val="38"/>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tiene derecho al descanso, al disfrute del tiempo libre, a una limitación razonable de la duración del trabajo y a vacaciones periódicas pagadas.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25</w:t>
      </w:r>
    </w:p>
    <w:p w:rsidR="00A8550A" w:rsidRPr="005E277B" w:rsidRDefault="00A8550A" w:rsidP="005E277B">
      <w:pPr>
        <w:numPr>
          <w:ilvl w:val="0"/>
          <w:numId w:val="39"/>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circunstancias independientes de su voluntad.</w:t>
      </w:r>
    </w:p>
    <w:p w:rsidR="00A8550A" w:rsidRPr="005E277B" w:rsidRDefault="00A8550A" w:rsidP="005E277B">
      <w:pPr>
        <w:numPr>
          <w:ilvl w:val="0"/>
          <w:numId w:val="40"/>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La maternidad y la infancia tienen derecho a cuidados y asistencia especiales. Todos los niños, nacidos de matrimonio o fuera de matrimonio, tienen derecho a igual protección social.</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26</w:t>
      </w:r>
    </w:p>
    <w:p w:rsidR="00A8550A" w:rsidRPr="005E277B" w:rsidRDefault="00A8550A" w:rsidP="005E277B">
      <w:pPr>
        <w:numPr>
          <w:ilvl w:val="0"/>
          <w:numId w:val="41"/>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la educación. La educación debe ser gratuita, al menos en lo concerniente a la instrucción elemental y fundamental. La instrucción elemental será obligatoria. La instrucción técnica y profesional habrá de ser generalizada; el acceso a los estudios superiores será igual para todos, en función de los méritos respectivos.</w:t>
      </w:r>
    </w:p>
    <w:p w:rsidR="00A8550A" w:rsidRPr="005E277B" w:rsidRDefault="00A8550A" w:rsidP="005E277B">
      <w:pPr>
        <w:numPr>
          <w:ilvl w:val="0"/>
          <w:numId w:val="42"/>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La educación tendrá por objeto el pleno desarrollo de la personalidad humana y el fortalecimiento del respeto a los derechos humanos y a las libertades fundamentales; favorecerá la comprensión, la tolerancia y la amistad entre todas las naciones y todos los grupos étnicos o religiosos, y promoverá el desarrollo de las actividades de las Naciones Unidas para el mantenimiento de la paz.</w:t>
      </w:r>
    </w:p>
    <w:p w:rsidR="00A8550A" w:rsidRPr="005E277B" w:rsidRDefault="00A8550A" w:rsidP="005E277B">
      <w:pPr>
        <w:numPr>
          <w:ilvl w:val="0"/>
          <w:numId w:val="43"/>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3. Los padres tendrán derecho preferente a escoger el tipo de educación que habrá de darse a sus hijos.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27</w:t>
      </w:r>
    </w:p>
    <w:p w:rsidR="00A8550A" w:rsidRPr="005E277B" w:rsidRDefault="00A8550A" w:rsidP="005E277B">
      <w:pPr>
        <w:numPr>
          <w:ilvl w:val="0"/>
          <w:numId w:val="44"/>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derecho a tomar parte libremente en la vida cultural de la comunidad, a gozar de las artes y a participar en el progreso científico y en los beneficios que de él resulten.</w:t>
      </w:r>
    </w:p>
    <w:p w:rsidR="00A8550A" w:rsidRPr="005E277B" w:rsidRDefault="00A8550A" w:rsidP="005E277B">
      <w:pPr>
        <w:numPr>
          <w:ilvl w:val="0"/>
          <w:numId w:val="45"/>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lastRenderedPageBreak/>
        <w:t>2. Toda persona tiene derecho a la protección de los intereses morales y materiales que le correspondan por razón de las producciones científicas, literarias o artísticas de que sea autora.</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28</w:t>
      </w:r>
    </w:p>
    <w:p w:rsidR="00A8550A" w:rsidRPr="005E277B" w:rsidRDefault="00A8550A" w:rsidP="005E277B">
      <w:pPr>
        <w:numPr>
          <w:ilvl w:val="0"/>
          <w:numId w:val="46"/>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Toda persona tiene derecho a que se establezca un orden social e internacional en el que los derechos y libertades proclamados en esta Declaración se hagan plenamente efectivos.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29</w:t>
      </w:r>
    </w:p>
    <w:p w:rsidR="00A8550A" w:rsidRPr="005E277B" w:rsidRDefault="00A8550A" w:rsidP="005E277B">
      <w:pPr>
        <w:numPr>
          <w:ilvl w:val="0"/>
          <w:numId w:val="47"/>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1. Toda persona tiene deberes respecto a la comunidad, puesto que sólo en ella puede desarrollar libre y plenamente su personalidad.</w:t>
      </w:r>
    </w:p>
    <w:p w:rsidR="00A8550A" w:rsidRPr="005E277B" w:rsidRDefault="00A8550A" w:rsidP="005E277B">
      <w:pPr>
        <w:numPr>
          <w:ilvl w:val="0"/>
          <w:numId w:val="48"/>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2. En el ejercicio de sus derechos y en el disfrute de sus libertades, toda persona estará solamente sujeta a las limitaciones establecidas por la ley con el único fin de asegurar el reconocimiento y el respeto de los derechos y libertades de los demás, y de satisfacer las justas exigencias de la moral, del orden público y del bienestar general en una sociedad democrática.</w:t>
      </w:r>
    </w:p>
    <w:p w:rsidR="00A8550A" w:rsidRPr="005E277B" w:rsidRDefault="00A8550A" w:rsidP="005E277B">
      <w:pPr>
        <w:numPr>
          <w:ilvl w:val="0"/>
          <w:numId w:val="49"/>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3. Estos derechos y libertades no podrán, en ningún caso, ser ejercidos en oposición a los propósitos y principios de las Naciones Unidas.</w:t>
      </w:r>
    </w:p>
    <w:p w:rsidR="00A8550A" w:rsidRPr="005E277B" w:rsidRDefault="00A8550A" w:rsidP="005E277B">
      <w:pPr>
        <w:shd w:val="clear" w:color="auto" w:fill="FFFFFF"/>
        <w:spacing w:before="96" w:after="120" w:line="288" w:lineRule="atLeast"/>
        <w:jc w:val="both"/>
        <w:rPr>
          <w:rFonts w:ascii="Arial" w:hAnsi="Arial" w:cs="Arial"/>
          <w:color w:val="000000"/>
          <w:sz w:val="20"/>
          <w:szCs w:val="20"/>
          <w:lang w:eastAsia="es-ES_tradnl"/>
        </w:rPr>
      </w:pPr>
    </w:p>
    <w:p w:rsidR="00A8550A" w:rsidRPr="005E277B" w:rsidRDefault="00A8550A" w:rsidP="005E277B">
      <w:pPr>
        <w:pBdr>
          <w:bottom w:val="single" w:sz="6" w:space="2" w:color="AAAAAA"/>
        </w:pBdr>
        <w:shd w:val="clear" w:color="auto" w:fill="FFFFFF"/>
        <w:spacing w:after="144" w:line="288" w:lineRule="atLeast"/>
        <w:jc w:val="both"/>
        <w:outlineLvl w:val="1"/>
        <w:rPr>
          <w:rFonts w:ascii="Arial" w:hAnsi="Arial" w:cs="Arial"/>
          <w:color w:val="000000"/>
          <w:sz w:val="29"/>
          <w:szCs w:val="29"/>
          <w:lang w:eastAsia="es-ES_tradnl"/>
        </w:rPr>
      </w:pPr>
      <w:r w:rsidRPr="005E277B">
        <w:rPr>
          <w:rFonts w:ascii="Arial" w:hAnsi="Arial" w:cs="Arial"/>
          <w:color w:val="000000"/>
          <w:sz w:val="29"/>
          <w:lang w:eastAsia="es-ES_tradnl"/>
        </w:rPr>
        <w:t>Artículo 30</w:t>
      </w:r>
    </w:p>
    <w:p w:rsidR="00A8550A" w:rsidRPr="005E277B" w:rsidRDefault="00A8550A" w:rsidP="005E277B">
      <w:pPr>
        <w:numPr>
          <w:ilvl w:val="0"/>
          <w:numId w:val="50"/>
        </w:numPr>
        <w:shd w:val="clear" w:color="auto" w:fill="FFFFFF"/>
        <w:spacing w:before="100" w:beforeAutospacing="1" w:after="24" w:line="288" w:lineRule="atLeast"/>
        <w:ind w:left="384"/>
        <w:jc w:val="both"/>
        <w:rPr>
          <w:rFonts w:ascii="Arial" w:hAnsi="Arial" w:cs="Arial"/>
          <w:color w:val="000000"/>
          <w:sz w:val="20"/>
          <w:szCs w:val="20"/>
          <w:lang w:eastAsia="es-ES_tradnl"/>
        </w:rPr>
      </w:pPr>
      <w:r w:rsidRPr="005E277B">
        <w:rPr>
          <w:rFonts w:ascii="Arial" w:hAnsi="Arial" w:cs="Arial"/>
          <w:color w:val="000000"/>
          <w:sz w:val="20"/>
          <w:szCs w:val="20"/>
          <w:lang w:eastAsia="es-ES_tradnl"/>
        </w:rPr>
        <w:t>Nada en esta Declaración podrá interpretarse en el sentido de que confiere derecho alguno al Estado, a un grupo o a una persona, para emprender y desarrollar actividades o realizar actos tendientes a la supresión de cualquiera de los derechos y libertades proclamados en esta Declaración.</w:t>
      </w:r>
    </w:p>
    <w:p w:rsidR="00A8550A" w:rsidRDefault="00A8550A" w:rsidP="00F1357C">
      <w:pPr>
        <w:jc w:val="both"/>
      </w:pPr>
    </w:p>
    <w:p w:rsidR="00A8550A" w:rsidRDefault="00A8550A" w:rsidP="00F1357C">
      <w:pPr>
        <w:jc w:val="both"/>
      </w:pPr>
    </w:p>
    <w:p w:rsidR="00A8550A" w:rsidRDefault="00A8550A" w:rsidP="00F1357C">
      <w:pPr>
        <w:jc w:val="both"/>
      </w:pPr>
    </w:p>
    <w:p w:rsidR="00A8550A" w:rsidRDefault="00A8550A" w:rsidP="00F1357C">
      <w:pPr>
        <w:jc w:val="both"/>
      </w:pPr>
    </w:p>
    <w:p w:rsidR="00A8550A" w:rsidRDefault="00A8550A" w:rsidP="00F1357C">
      <w:pPr>
        <w:jc w:val="both"/>
      </w:pPr>
      <w:r>
        <w:t xml:space="preserve">El Estado estará conformado por cinco (5) poderes públicos, autónomos, soberanos, relacionados unos con otros, quienes deberán trabajar en armonía y estrecha </w:t>
      </w:r>
      <w:proofErr w:type="spellStart"/>
      <w:r>
        <w:t>claboración</w:t>
      </w:r>
      <w:proofErr w:type="spellEnd"/>
      <w:r>
        <w:t>, mas nunca dependerán uno del otro ni se someterán a alguno o todos los demás.</w:t>
      </w:r>
    </w:p>
    <w:p w:rsidR="00A8550A" w:rsidRDefault="00A8550A" w:rsidP="00F1357C">
      <w:pPr>
        <w:jc w:val="both"/>
      </w:pPr>
      <w:r>
        <w:t xml:space="preserve">El primer Poder es el Legislativo, asiento de todo el poder y representatividad del Estado. Su esencia metodológica estará </w:t>
      </w:r>
      <w:proofErr w:type="gramStart"/>
      <w:r>
        <w:t>basado</w:t>
      </w:r>
      <w:proofErr w:type="gramEnd"/>
      <w:r>
        <w:t xml:space="preserve"> en la metodología llamada la democracia, es decir, sus actividades están enmarcadas en el diálogo o parlamento, teniendo inmunidad parlamentaria mas no de acción, es decir, podrán decir </w:t>
      </w:r>
      <w:proofErr w:type="spellStart"/>
      <w:r>
        <w:t>cuanto</w:t>
      </w:r>
      <w:proofErr w:type="spellEnd"/>
      <w:r>
        <w:t xml:space="preserve"> quieran pero deberán responder por sus hechos como cualquier ciudadano. Este poder estará conformado por tres (3) representantes de cada </w:t>
      </w:r>
      <w:r>
        <w:lastRenderedPageBreak/>
        <w:t xml:space="preserve">uno de los Estados Federados. Sus decisiones serán aprobadas de manera democrática absoluta, es decir, por el cincuenta y uno por ciento (51%) de los miembros que le conforman. Las sesiones tendrán quórum con la presencia del setenta y cinco por ciento (75%) de su membrecía. Para las votaciones deberán estar presentes la totalidad de sus miembros, los ausentes serán sancionados con la expulsión de su cargo, y el Estado al cual representa, deberá elegir a su sustituto en un lapso de no </w:t>
      </w:r>
      <w:proofErr w:type="spellStart"/>
      <w:r>
        <w:t>mas</w:t>
      </w:r>
      <w:proofErr w:type="spellEnd"/>
      <w:r>
        <w:t xml:space="preserve"> de tres (3) días a partir de la ausencia. Las votaciones deberán </w:t>
      </w:r>
      <w:proofErr w:type="gramStart"/>
      <w:r>
        <w:t>ser  convocadas</w:t>
      </w:r>
      <w:proofErr w:type="gramEnd"/>
      <w:r>
        <w:t xml:space="preserve"> con no menos de tres (3) días de antelación. La presidencia de este Poder será elegida anualmente y no podrá ser reelecto el Presidente ni se aceptarán renuncia de los mismos. Presidente que se ausente tres (3) veces seguidas de su cargo, será sustituido inmediatamente por el Estado que representa en elección inmediata de no </w:t>
      </w:r>
      <w:proofErr w:type="spellStart"/>
      <w:r>
        <w:t>mas</w:t>
      </w:r>
      <w:proofErr w:type="spellEnd"/>
      <w:r>
        <w:t xml:space="preserve"> de tres (3) días. Los representantes de cada Estado podrán ser propuestos por los partidos políticos pero una vez electos, solo rendirán cuenta a su Estado, por lo cual deberán desligarse de toda membrecía política y obedecer órdenes emanadas de cualquier partido nacional y menos del extranjero.</w:t>
      </w:r>
    </w:p>
    <w:p w:rsidR="00A8550A" w:rsidRDefault="00A8550A" w:rsidP="00F1357C">
      <w:pPr>
        <w:jc w:val="both"/>
      </w:pPr>
      <w:r>
        <w:t>Le sigue el Poder Judicial, este Poder estará conformado por dos (2) representantes de cada uno de los Estado federados. Serán electos en sus Estados por los ciudadanos y ejercerán sus cargos durante dos (2) períodos Legislativos. Este poder tendrá sus propias normas y reglamentos que le sirvan para su mejor funcionamiento y servicio.</w:t>
      </w:r>
    </w:p>
    <w:p w:rsidR="00A8550A" w:rsidRDefault="00A8550A" w:rsidP="00F1357C">
      <w:pPr>
        <w:jc w:val="both"/>
      </w:pPr>
      <w:r>
        <w:t xml:space="preserve">Sigue el Poder Ejecutivo. Este Poder estará conformado por los gobernadores de cada Estado Federado quienes deberán trabajar de manera conjunta y armónica con el Poder Legislativo. Sus funciones estarán centradas en la ejecución de las obras necesarias para el país, que sean acordadas y aprobadas en el Poder Legislativo, teniendo Poder de Veto. </w:t>
      </w:r>
      <w:proofErr w:type="gramStart"/>
      <w:r>
        <w:t>Sus actuaciones estará</w:t>
      </w:r>
      <w:proofErr w:type="gramEnd"/>
      <w:r>
        <w:t xml:space="preserve"> apegadas a una metodología científica, es decir, obrará según las normas y reglamentos de la Administración y las ciencias inherentes.</w:t>
      </w:r>
    </w:p>
    <w:p w:rsidR="00A8550A" w:rsidRDefault="00A8550A" w:rsidP="00F1357C">
      <w:pPr>
        <w:jc w:val="both"/>
      </w:pPr>
      <w:r>
        <w:t xml:space="preserve">Sigue el Poder Económico. Este Poder estará conformado por tres (3) representantes de cada Estado Federado. Sus funciones estarán enfocadas en administrar la economía del país, con el fin de mantener una economía sana y productiva. Se basará en el sistema económico capitalista, que permita generar las mayores capacidades productivas y las riquezas necesarias para el sostenimiento del país en general. Tendrá un marco ético y moral de estricto cumplimiento en el cual estará el ser humano en el primer nivel de atenciones y bienestar. Cada actividad productiva tendrá presente la conservación del ambiente y las relaciones </w:t>
      </w:r>
      <w:proofErr w:type="spellStart"/>
      <w:r>
        <w:t>mas</w:t>
      </w:r>
      <w:proofErr w:type="spellEnd"/>
      <w:r>
        <w:t xml:space="preserve"> respetuosas posibles entre todo el personal laboral.</w:t>
      </w:r>
    </w:p>
    <w:p w:rsidR="00A8550A" w:rsidRDefault="00A8550A" w:rsidP="00F1357C">
      <w:pPr>
        <w:jc w:val="both"/>
      </w:pPr>
      <w:r>
        <w:t xml:space="preserve">Y termina con el Poder Ciudadano. Este Poder se basará de manera estricta en el sistema la República en cuanto a su aspecto filosófico, es decir, se basará en los principios de libertad, igualdad, propiedad, seguridad y respeto. Estará conformado por un representante de cada Estado Federado, electo de manera directa y secreta por los ciudadanos con derecho a sufragar. El Presidente de este Poder será el representante del Estado venezolano ante el mundo. Su firma deberá estar en los acuerdos suscritos con otras naciones junto a los presidentes de los demás poderes, quienes deberán estar al tanto con las debidas antelaciones, de todo cuanto se esté negociando a nombre del país. Su cargo tendrá un período de durabilidad de cinco (5) años dividido en dos (2) uno de tres (3) años y un segundo de reelección de dos (2) años. No pudiéndosele permitir una siguiente postulación hasta transcurridos dos períodos </w:t>
      </w:r>
      <w:proofErr w:type="spellStart"/>
      <w:r>
        <w:t>mas</w:t>
      </w:r>
      <w:proofErr w:type="spellEnd"/>
      <w:r>
        <w:t xml:space="preserve"> ejercidos por otro ciudadano.</w:t>
      </w:r>
    </w:p>
    <w:p w:rsidR="00A8550A" w:rsidRDefault="00A8550A" w:rsidP="00F1357C">
      <w:pPr>
        <w:jc w:val="both"/>
      </w:pPr>
      <w:r>
        <w:lastRenderedPageBreak/>
        <w:t xml:space="preserve">El Sistema electoral será autónomo, por Estados y dentro de ellos vendrá de lo urbano a los parroquial, luego a lo municipal y luego a lo estadal, es decir, se elegirán los representantes de las Juntas de Vecinos, luego de las Juntas Parroquiales, luego los representantes de los Consejos Municipales y luego los del Estado, entre los cuales estarán los del Poder Legislativo del Estado, los del Poder Judicial del Estado, los del Poder Ejecutivo del Estado, del Poder Económico del Estado y del Poder Ciudadano del Estado. El sistema será manual, se emitirán boletas con los nombres de los aspirantes o propuestos para cada cargo, las cuales serán depositadas en urnas transparentes que al final serán contadas públicamente, se totalizarán de manera pública y se publicarán inmediatamente los resultados, enviándose los mismos por vía informática, a una oficina central que totalizará los resultados estadales de manera pública y publicará los resultados inmediatamente. Las elecciones para los Poderes Nacionales, se harán de la misma manera, el sistema será manual, se usarán boletas que se depositarán </w:t>
      </w:r>
      <w:proofErr w:type="spellStart"/>
      <w:r>
        <w:t>enlas</w:t>
      </w:r>
      <w:proofErr w:type="spellEnd"/>
      <w:r>
        <w:t xml:space="preserve"> urnas y será contadas en público siendo enviados los resultados a una oficina central que totalice y publique los resultados de manera inmediata a fin de que sea el elector quien pueda totalizar mientras se van publicando los resultados. Finalizados los recibos de resultados, se harán una totalización general y se firmará por el equipo totalizador de resultados.</w:t>
      </w:r>
    </w:p>
    <w:p w:rsidR="00A8550A" w:rsidRDefault="00A8550A" w:rsidP="00F1357C">
      <w:pPr>
        <w:jc w:val="both"/>
      </w:pPr>
    </w:p>
    <w:p w:rsidR="00A8550A" w:rsidRDefault="00A8550A" w:rsidP="00F1357C">
      <w:pPr>
        <w:jc w:val="both"/>
      </w:pPr>
    </w:p>
    <w:p w:rsidR="00A8550A" w:rsidRDefault="00A8550A" w:rsidP="00F1357C">
      <w:pPr>
        <w:jc w:val="both"/>
      </w:pPr>
    </w:p>
    <w:p w:rsidR="00A8550A" w:rsidRDefault="00A8550A" w:rsidP="00F1357C">
      <w:pPr>
        <w:jc w:val="both"/>
        <w:sectPr w:rsidR="00A8550A" w:rsidSect="00437076">
          <w:pgSz w:w="11906" w:h="16838"/>
          <w:pgMar w:top="1417" w:right="1701" w:bottom="1417" w:left="1701" w:header="708" w:footer="708" w:gutter="0"/>
          <w:cols w:space="708"/>
          <w:docGrid w:linePitch="360"/>
        </w:sectPr>
      </w:pPr>
    </w:p>
    <w:p w:rsidR="00A8550A" w:rsidRDefault="00A8550A" w:rsidP="00665A4E">
      <w:r w:rsidRPr="00837E2B">
        <w:lastRenderedPageBreak/>
        <w:t>me parece que el inicio será... Fieles a la tradición republicana, nosotros, venezolanos, invocamos a Dios Todopoderoso con el fin de que nos provea de su sabiduría y espíritu santo,</w:t>
      </w:r>
      <w:r>
        <w:t xml:space="preserve"> </w:t>
      </w:r>
      <w:r w:rsidRPr="00837E2B">
        <w:t>a fin de dejar plasmado en esta nueva constitución</w:t>
      </w:r>
      <w:r>
        <w:t xml:space="preserve"> </w:t>
      </w:r>
      <w:r w:rsidRPr="00D91076">
        <w:t>para la NUEVA REPUBLICA DE VENEZUELA...</w:t>
      </w:r>
    </w:p>
    <w:p w:rsidR="00A8550A" w:rsidRDefault="00A8550A" w:rsidP="00665A4E"/>
    <w:p w:rsidR="00A8550A" w:rsidRDefault="00A8550A" w:rsidP="00665A4E">
      <w:r>
        <w:t xml:space="preserve">se necesitan varias cosas Manuel, entre las que mencionas pero de una manera algo distinta... yo le llamaría Junta Administradora, que podría estar conformado por representantes de los diferentes sectores nacionales, incluidos los partidos políticos que tendrían me parece que un representante, uno por las religiones, uno por los empresarios y comerciantes, uno por los militares, uno por cada Estado Federado y algún otro que se me pase, que ADMINISTREN las funciones del ESTADO, es decir, que coordinen los pagos a los </w:t>
      </w:r>
      <w:proofErr w:type="spellStart"/>
      <w:r>
        <w:t>empeados</w:t>
      </w:r>
      <w:proofErr w:type="spellEnd"/>
      <w:r>
        <w:t xml:space="preserve"> públicos, que las instituciones del estado funcionen mientras se desarrolla un proceso de REFUNDACION de la REPUBLICA, según lo que se plantea en una ANC, es decir, mientras se rehace la constitución y ésta se hace según los valores y principios republicanos, sin "aditivos" ideológicos, mientras se refunda el Estado y mientras se rehacen las leyes ajustadas el deber ser de LA REPUBLICA... </w:t>
      </w:r>
    </w:p>
    <w:p w:rsidR="00A8550A" w:rsidRPr="00665A4E" w:rsidRDefault="00A8550A" w:rsidP="00665A4E">
      <w:r>
        <w:t xml:space="preserve">También debería existir un Colegio Presidencial formado por los gobernadores de cada Estado Federado una vez hecho esto que se ocupen de mantener en funcionamiento el Estado de sus Estados, NO HABRIA un GOBIERNO NACIONAL sino representantes ante el mundo que en este caso sería el presidente del Colegio Presidencial, el Presidente de la ANC y el presidente de la Junta Administradora... ordenado el país en cuanto a sus fundamentos legales, entonces se procedería a una ELECCION de los poderes, es decir, vía electoral y ojo estas elecciones realizadas en condiciones FAVORABLES A LOS ELECTORES no a los partidos ni al gobierno de turno, se elegirían los representantes de cada uno de los poderes nacionales, a saber, un presidente y un vice presidente del Poder Ejecutivo, 69 diputados, tres por cada Estado Federado y dos por el Distrito Federal; 23 miembros del Poder Judicial uno por Estado Federado, los representantes del Poder Ciudadano, este poder se encargaría de todo lo inherente a la CIUDADANIA, podrían ser uno o dos por Estado, y 23 del Poder Económico, uno por Estado Federado, el Poder Nacional estaría en el Poder Legislativo y no en el Ejecutivo, de la misma manera en los Estado, el Poder Legislativo de cada Estado Federado, sería quien tendría el Poder General OJO NO PARA MANDAR sino SOLO PARA SERVIR, cada Estado podría hacer sus propios tratos comerciales con el mundo, los ciudadanos </w:t>
      </w:r>
      <w:proofErr w:type="spellStart"/>
      <w:r>
        <w:t>tenxrían</w:t>
      </w:r>
      <w:proofErr w:type="spellEnd"/>
      <w:r>
        <w:t xml:space="preserve"> leyes a su servicio y </w:t>
      </w:r>
      <w:proofErr w:type="spellStart"/>
      <w:r>
        <w:t>noleyes</w:t>
      </w:r>
      <w:proofErr w:type="spellEnd"/>
      <w:r>
        <w:t xml:space="preserve"> al servicio de los </w:t>
      </w:r>
      <w:proofErr w:type="spellStart"/>
      <w:r>
        <w:t>partidios</w:t>
      </w:r>
      <w:proofErr w:type="spellEnd"/>
      <w:r>
        <w:t xml:space="preserve"> y del gobierno de turno, etc... electos, estos, debería iniciarse un nuevo período constitucional en el país que debería ser </w:t>
      </w:r>
      <w:proofErr w:type="spellStart"/>
      <w:r>
        <w:t>mas</w:t>
      </w:r>
      <w:proofErr w:type="spellEnd"/>
      <w:r>
        <w:t xml:space="preserve"> cuidadoso con su REPUBLICA...</w:t>
      </w:r>
    </w:p>
    <w:sectPr w:rsidR="00A8550A" w:rsidRPr="00665A4E" w:rsidSect="004370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5797"/>
    <w:multiLevelType w:val="multilevel"/>
    <w:tmpl w:val="2A00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77B5C"/>
    <w:multiLevelType w:val="multilevel"/>
    <w:tmpl w:val="B83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B1CD2"/>
    <w:multiLevelType w:val="multilevel"/>
    <w:tmpl w:val="AF8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25931"/>
    <w:multiLevelType w:val="multilevel"/>
    <w:tmpl w:val="E26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283700"/>
    <w:multiLevelType w:val="multilevel"/>
    <w:tmpl w:val="9386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C27B7"/>
    <w:multiLevelType w:val="multilevel"/>
    <w:tmpl w:val="958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154CF"/>
    <w:multiLevelType w:val="multilevel"/>
    <w:tmpl w:val="8C4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F636A"/>
    <w:multiLevelType w:val="multilevel"/>
    <w:tmpl w:val="48D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436366"/>
    <w:multiLevelType w:val="multilevel"/>
    <w:tmpl w:val="055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7A2B87"/>
    <w:multiLevelType w:val="multilevel"/>
    <w:tmpl w:val="216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AC1638"/>
    <w:multiLevelType w:val="hybridMultilevel"/>
    <w:tmpl w:val="243A3F78"/>
    <w:lvl w:ilvl="0" w:tplc="040A0011">
      <w:start w:val="1"/>
      <w:numFmt w:val="decimal"/>
      <w:lvlText w:val="%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1" w15:restartNumberingAfterBreak="0">
    <w:nsid w:val="171D7148"/>
    <w:multiLevelType w:val="multilevel"/>
    <w:tmpl w:val="60F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64E57"/>
    <w:multiLevelType w:val="multilevel"/>
    <w:tmpl w:val="64BC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70B3B"/>
    <w:multiLevelType w:val="multilevel"/>
    <w:tmpl w:val="0C3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28317D"/>
    <w:multiLevelType w:val="hybridMultilevel"/>
    <w:tmpl w:val="D3307992"/>
    <w:lvl w:ilvl="0" w:tplc="AC2CB0E2">
      <w:start w:val="1"/>
      <w:numFmt w:val="ordinal"/>
      <w:lvlText w:val="Artículo %1."/>
      <w:lvlJc w:val="left"/>
      <w:pPr>
        <w:ind w:left="720" w:hanging="360"/>
      </w:pPr>
      <w:rPr>
        <w:rFonts w:cs="Times New Roman" w:hint="default"/>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5" w15:restartNumberingAfterBreak="0">
    <w:nsid w:val="265E173B"/>
    <w:multiLevelType w:val="multilevel"/>
    <w:tmpl w:val="E91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A42133"/>
    <w:multiLevelType w:val="multilevel"/>
    <w:tmpl w:val="BF88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BA5B70"/>
    <w:multiLevelType w:val="multilevel"/>
    <w:tmpl w:val="2EC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EB1DA3"/>
    <w:multiLevelType w:val="multilevel"/>
    <w:tmpl w:val="491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01509D"/>
    <w:multiLevelType w:val="multilevel"/>
    <w:tmpl w:val="DE8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414207"/>
    <w:multiLevelType w:val="multilevel"/>
    <w:tmpl w:val="986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E21F17"/>
    <w:multiLevelType w:val="multilevel"/>
    <w:tmpl w:val="CF0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607BF8"/>
    <w:multiLevelType w:val="multilevel"/>
    <w:tmpl w:val="6CA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4D08FA"/>
    <w:multiLevelType w:val="multilevel"/>
    <w:tmpl w:val="FCDC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050735"/>
    <w:multiLevelType w:val="multilevel"/>
    <w:tmpl w:val="491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256A93"/>
    <w:multiLevelType w:val="multilevel"/>
    <w:tmpl w:val="63D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590C58"/>
    <w:multiLevelType w:val="multilevel"/>
    <w:tmpl w:val="96A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EB030F"/>
    <w:multiLevelType w:val="multilevel"/>
    <w:tmpl w:val="2FE2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4E4FCA"/>
    <w:multiLevelType w:val="multilevel"/>
    <w:tmpl w:val="933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D40497"/>
    <w:multiLevelType w:val="multilevel"/>
    <w:tmpl w:val="8C3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A33398"/>
    <w:multiLevelType w:val="multilevel"/>
    <w:tmpl w:val="F2A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7747646"/>
    <w:multiLevelType w:val="multilevel"/>
    <w:tmpl w:val="53C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52333B"/>
    <w:multiLevelType w:val="multilevel"/>
    <w:tmpl w:val="3886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C41F57"/>
    <w:multiLevelType w:val="multilevel"/>
    <w:tmpl w:val="0DC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A17F9A"/>
    <w:multiLevelType w:val="multilevel"/>
    <w:tmpl w:val="F64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D218A9"/>
    <w:multiLevelType w:val="multilevel"/>
    <w:tmpl w:val="917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4C690C"/>
    <w:multiLevelType w:val="multilevel"/>
    <w:tmpl w:val="673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0B74D1"/>
    <w:multiLevelType w:val="multilevel"/>
    <w:tmpl w:val="772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F83EBD"/>
    <w:multiLevelType w:val="multilevel"/>
    <w:tmpl w:val="1BF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3571C8"/>
    <w:multiLevelType w:val="multilevel"/>
    <w:tmpl w:val="986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8143B5"/>
    <w:multiLevelType w:val="multilevel"/>
    <w:tmpl w:val="806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180D87"/>
    <w:multiLevelType w:val="multilevel"/>
    <w:tmpl w:val="630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427B29"/>
    <w:multiLevelType w:val="multilevel"/>
    <w:tmpl w:val="702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CA2E05"/>
    <w:multiLevelType w:val="multilevel"/>
    <w:tmpl w:val="671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B968D4"/>
    <w:multiLevelType w:val="multilevel"/>
    <w:tmpl w:val="D0EC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99392A"/>
    <w:multiLevelType w:val="multilevel"/>
    <w:tmpl w:val="752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EC01E2"/>
    <w:multiLevelType w:val="multilevel"/>
    <w:tmpl w:val="AE2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73F059C"/>
    <w:multiLevelType w:val="multilevel"/>
    <w:tmpl w:val="DBF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1B65DD"/>
    <w:multiLevelType w:val="multilevel"/>
    <w:tmpl w:val="22A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2E2163"/>
    <w:multiLevelType w:val="multilevel"/>
    <w:tmpl w:val="FEB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09765E"/>
    <w:multiLevelType w:val="multilevel"/>
    <w:tmpl w:val="871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7B1F45"/>
    <w:multiLevelType w:val="multilevel"/>
    <w:tmpl w:val="958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33"/>
  </w:num>
  <w:num w:numId="3">
    <w:abstractNumId w:val="0"/>
  </w:num>
  <w:num w:numId="4">
    <w:abstractNumId w:val="1"/>
  </w:num>
  <w:num w:numId="5">
    <w:abstractNumId w:val="41"/>
  </w:num>
  <w:num w:numId="6">
    <w:abstractNumId w:val="45"/>
  </w:num>
  <w:num w:numId="7">
    <w:abstractNumId w:val="11"/>
  </w:num>
  <w:num w:numId="8">
    <w:abstractNumId w:val="30"/>
  </w:num>
  <w:num w:numId="9">
    <w:abstractNumId w:val="32"/>
  </w:num>
  <w:num w:numId="10">
    <w:abstractNumId w:val="4"/>
  </w:num>
  <w:num w:numId="11">
    <w:abstractNumId w:val="39"/>
  </w:num>
  <w:num w:numId="12">
    <w:abstractNumId w:val="31"/>
  </w:num>
  <w:num w:numId="13">
    <w:abstractNumId w:val="8"/>
  </w:num>
  <w:num w:numId="14">
    <w:abstractNumId w:val="43"/>
  </w:num>
  <w:num w:numId="15">
    <w:abstractNumId w:val="49"/>
  </w:num>
  <w:num w:numId="16">
    <w:abstractNumId w:val="20"/>
  </w:num>
  <w:num w:numId="17">
    <w:abstractNumId w:val="2"/>
  </w:num>
  <w:num w:numId="18">
    <w:abstractNumId w:val="46"/>
  </w:num>
  <w:num w:numId="19">
    <w:abstractNumId w:val="28"/>
  </w:num>
  <w:num w:numId="20">
    <w:abstractNumId w:val="47"/>
  </w:num>
  <w:num w:numId="21">
    <w:abstractNumId w:val="48"/>
  </w:num>
  <w:num w:numId="22">
    <w:abstractNumId w:val="7"/>
  </w:num>
  <w:num w:numId="23">
    <w:abstractNumId w:val="19"/>
  </w:num>
  <w:num w:numId="24">
    <w:abstractNumId w:val="3"/>
  </w:num>
  <w:num w:numId="25">
    <w:abstractNumId w:val="21"/>
  </w:num>
  <w:num w:numId="26">
    <w:abstractNumId w:val="34"/>
  </w:num>
  <w:num w:numId="27">
    <w:abstractNumId w:val="37"/>
  </w:num>
  <w:num w:numId="28">
    <w:abstractNumId w:val="24"/>
  </w:num>
  <w:num w:numId="29">
    <w:abstractNumId w:val="6"/>
  </w:num>
  <w:num w:numId="30">
    <w:abstractNumId w:val="51"/>
  </w:num>
  <w:num w:numId="31">
    <w:abstractNumId w:val="15"/>
  </w:num>
  <w:num w:numId="32">
    <w:abstractNumId w:val="5"/>
  </w:num>
  <w:num w:numId="33">
    <w:abstractNumId w:val="42"/>
  </w:num>
  <w:num w:numId="34">
    <w:abstractNumId w:val="12"/>
  </w:num>
  <w:num w:numId="35">
    <w:abstractNumId w:val="50"/>
  </w:num>
  <w:num w:numId="36">
    <w:abstractNumId w:val="27"/>
  </w:num>
  <w:num w:numId="37">
    <w:abstractNumId w:val="38"/>
  </w:num>
  <w:num w:numId="38">
    <w:abstractNumId w:val="44"/>
  </w:num>
  <w:num w:numId="39">
    <w:abstractNumId w:val="40"/>
  </w:num>
  <w:num w:numId="40">
    <w:abstractNumId w:val="13"/>
  </w:num>
  <w:num w:numId="41">
    <w:abstractNumId w:val="16"/>
  </w:num>
  <w:num w:numId="42">
    <w:abstractNumId w:val="23"/>
  </w:num>
  <w:num w:numId="43">
    <w:abstractNumId w:val="35"/>
  </w:num>
  <w:num w:numId="44">
    <w:abstractNumId w:val="9"/>
  </w:num>
  <w:num w:numId="45">
    <w:abstractNumId w:val="22"/>
  </w:num>
  <w:num w:numId="46">
    <w:abstractNumId w:val="17"/>
  </w:num>
  <w:num w:numId="47">
    <w:abstractNumId w:val="26"/>
  </w:num>
  <w:num w:numId="48">
    <w:abstractNumId w:val="36"/>
  </w:num>
  <w:num w:numId="49">
    <w:abstractNumId w:val="29"/>
  </w:num>
  <w:num w:numId="50">
    <w:abstractNumId w:val="18"/>
  </w:num>
  <w:num w:numId="51">
    <w:abstractNumId w:val="14"/>
  </w:num>
  <w:num w:numId="52">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A4E"/>
    <w:rsid w:val="000747BC"/>
    <w:rsid w:val="0007567B"/>
    <w:rsid w:val="000E4076"/>
    <w:rsid w:val="00124395"/>
    <w:rsid w:val="00173904"/>
    <w:rsid w:val="0020090C"/>
    <w:rsid w:val="00296B73"/>
    <w:rsid w:val="00381D82"/>
    <w:rsid w:val="003D03C9"/>
    <w:rsid w:val="003F6229"/>
    <w:rsid w:val="00437076"/>
    <w:rsid w:val="004A389C"/>
    <w:rsid w:val="004F33D6"/>
    <w:rsid w:val="005809C7"/>
    <w:rsid w:val="005B2A07"/>
    <w:rsid w:val="005B35F7"/>
    <w:rsid w:val="005E277B"/>
    <w:rsid w:val="00623C8E"/>
    <w:rsid w:val="00640D90"/>
    <w:rsid w:val="00665A4E"/>
    <w:rsid w:val="006D083D"/>
    <w:rsid w:val="007B3864"/>
    <w:rsid w:val="007C71FF"/>
    <w:rsid w:val="007D0C1C"/>
    <w:rsid w:val="008300FA"/>
    <w:rsid w:val="00837E2B"/>
    <w:rsid w:val="00904B8C"/>
    <w:rsid w:val="00A8550A"/>
    <w:rsid w:val="00AE2EED"/>
    <w:rsid w:val="00B17E40"/>
    <w:rsid w:val="00BF4888"/>
    <w:rsid w:val="00C40777"/>
    <w:rsid w:val="00CC3193"/>
    <w:rsid w:val="00CF54FE"/>
    <w:rsid w:val="00CF5BC5"/>
    <w:rsid w:val="00D91076"/>
    <w:rsid w:val="00DD1270"/>
    <w:rsid w:val="00DE64B4"/>
    <w:rsid w:val="00DF49EF"/>
    <w:rsid w:val="00E3114C"/>
    <w:rsid w:val="00EB17D6"/>
    <w:rsid w:val="00EB6429"/>
    <w:rsid w:val="00EE355A"/>
    <w:rsid w:val="00F04369"/>
    <w:rsid w:val="00F1357C"/>
    <w:rsid w:val="00F5140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CCCA750-9683-4665-B3D4-E316322C2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076"/>
    <w:pPr>
      <w:spacing w:after="200" w:line="276" w:lineRule="auto"/>
    </w:pPr>
    <w:rPr>
      <w:lang w:eastAsia="en-US"/>
    </w:rPr>
  </w:style>
  <w:style w:type="paragraph" w:styleId="Ttulo2">
    <w:name w:val="heading 2"/>
    <w:basedOn w:val="Normal"/>
    <w:link w:val="Ttulo2Char"/>
    <w:uiPriority w:val="99"/>
    <w:qFormat/>
    <w:rsid w:val="005E277B"/>
    <w:pPr>
      <w:spacing w:before="100" w:beforeAutospacing="1" w:after="100" w:afterAutospacing="1" w:line="240" w:lineRule="auto"/>
      <w:outlineLvl w:val="1"/>
    </w:pPr>
    <w:rPr>
      <w:rFonts w:ascii="Times New Roman" w:eastAsia="Times New Roman" w:hAnsi="Times New Roman"/>
      <w:b/>
      <w:bCs/>
      <w:sz w:val="36"/>
      <w:szCs w:val="36"/>
      <w:lang w:eastAsia="es-ES_tradn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9"/>
    <w:locked/>
    <w:rsid w:val="005E277B"/>
    <w:rPr>
      <w:rFonts w:ascii="Times New Roman" w:hAnsi="Times New Roman" w:cs="Times New Roman"/>
      <w:b/>
      <w:bCs/>
      <w:sz w:val="36"/>
      <w:szCs w:val="36"/>
      <w:lang w:eastAsia="es-ES_tradnl"/>
    </w:rPr>
  </w:style>
  <w:style w:type="character" w:customStyle="1" w:styleId="apple-converted-space">
    <w:name w:val="apple-converted-space"/>
    <w:basedOn w:val="Fontepargpadro"/>
    <w:uiPriority w:val="99"/>
    <w:rsid w:val="00665A4E"/>
    <w:rPr>
      <w:rFonts w:cs="Times New Roman"/>
    </w:rPr>
  </w:style>
  <w:style w:type="paragraph" w:styleId="NormalWeb">
    <w:name w:val="Normal (Web)"/>
    <w:basedOn w:val="Normal"/>
    <w:uiPriority w:val="99"/>
    <w:semiHidden/>
    <w:rsid w:val="007C71FF"/>
    <w:pPr>
      <w:spacing w:before="100" w:beforeAutospacing="1" w:after="100" w:afterAutospacing="1" w:line="240" w:lineRule="auto"/>
    </w:pPr>
    <w:rPr>
      <w:rFonts w:ascii="Times New Roman" w:eastAsia="Times New Roman" w:hAnsi="Times New Roman"/>
      <w:sz w:val="24"/>
      <w:szCs w:val="24"/>
      <w:lang w:eastAsia="es-ES_tradnl"/>
    </w:rPr>
  </w:style>
  <w:style w:type="character" w:customStyle="1" w:styleId="mw-headline">
    <w:name w:val="mw-headline"/>
    <w:basedOn w:val="Fontepargpadro"/>
    <w:uiPriority w:val="99"/>
    <w:rsid w:val="005E277B"/>
    <w:rPr>
      <w:rFonts w:cs="Times New Roman"/>
    </w:rPr>
  </w:style>
  <w:style w:type="character" w:styleId="Hyperlink">
    <w:name w:val="Hyperlink"/>
    <w:basedOn w:val="Fontepargpadro"/>
    <w:uiPriority w:val="99"/>
    <w:semiHidden/>
    <w:rsid w:val="005E277B"/>
    <w:rPr>
      <w:rFonts w:cs="Times New Roman"/>
      <w:color w:val="0000FF"/>
      <w:u w:val="single"/>
    </w:rPr>
  </w:style>
  <w:style w:type="paragraph" w:styleId="PargrafodaLista">
    <w:name w:val="List Paragraph"/>
    <w:basedOn w:val="Normal"/>
    <w:uiPriority w:val="99"/>
    <w:qFormat/>
    <w:rsid w:val="001739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858072">
      <w:marLeft w:val="0"/>
      <w:marRight w:val="0"/>
      <w:marTop w:val="0"/>
      <w:marBottom w:val="0"/>
      <w:divBdr>
        <w:top w:val="none" w:sz="0" w:space="0" w:color="auto"/>
        <w:left w:val="none" w:sz="0" w:space="0" w:color="auto"/>
        <w:bottom w:val="none" w:sz="0" w:space="0" w:color="auto"/>
        <w:right w:val="none" w:sz="0" w:space="0" w:color="auto"/>
      </w:divBdr>
    </w:div>
    <w:div w:id="1829858074">
      <w:marLeft w:val="0"/>
      <w:marRight w:val="0"/>
      <w:marTop w:val="0"/>
      <w:marBottom w:val="0"/>
      <w:divBdr>
        <w:top w:val="none" w:sz="0" w:space="0" w:color="auto"/>
        <w:left w:val="none" w:sz="0" w:space="0" w:color="auto"/>
        <w:bottom w:val="none" w:sz="0" w:space="0" w:color="auto"/>
        <w:right w:val="none" w:sz="0" w:space="0" w:color="auto"/>
      </w:divBdr>
      <w:divsChild>
        <w:div w:id="1829858068">
          <w:marLeft w:val="480"/>
          <w:marRight w:val="240"/>
          <w:marTop w:val="120"/>
          <w:marBottom w:val="120"/>
          <w:divBdr>
            <w:top w:val="none" w:sz="0" w:space="0" w:color="auto"/>
            <w:left w:val="none" w:sz="0" w:space="0" w:color="auto"/>
            <w:bottom w:val="none" w:sz="0" w:space="0" w:color="auto"/>
            <w:right w:val="none" w:sz="0" w:space="0" w:color="auto"/>
          </w:divBdr>
        </w:div>
        <w:div w:id="1829858069">
          <w:marLeft w:val="480"/>
          <w:marRight w:val="240"/>
          <w:marTop w:val="120"/>
          <w:marBottom w:val="120"/>
          <w:divBdr>
            <w:top w:val="none" w:sz="0" w:space="0" w:color="auto"/>
            <w:left w:val="none" w:sz="0" w:space="0" w:color="auto"/>
            <w:bottom w:val="none" w:sz="0" w:space="0" w:color="auto"/>
            <w:right w:val="none" w:sz="0" w:space="0" w:color="auto"/>
          </w:divBdr>
        </w:div>
        <w:div w:id="1829858070">
          <w:marLeft w:val="480"/>
          <w:marRight w:val="240"/>
          <w:marTop w:val="120"/>
          <w:marBottom w:val="120"/>
          <w:divBdr>
            <w:top w:val="none" w:sz="0" w:space="0" w:color="auto"/>
            <w:left w:val="none" w:sz="0" w:space="0" w:color="auto"/>
            <w:bottom w:val="none" w:sz="0" w:space="0" w:color="auto"/>
            <w:right w:val="none" w:sz="0" w:space="0" w:color="auto"/>
          </w:divBdr>
        </w:div>
        <w:div w:id="1829858071">
          <w:marLeft w:val="480"/>
          <w:marRight w:val="240"/>
          <w:marTop w:val="120"/>
          <w:marBottom w:val="120"/>
          <w:divBdr>
            <w:top w:val="none" w:sz="0" w:space="0" w:color="auto"/>
            <w:left w:val="none" w:sz="0" w:space="0" w:color="auto"/>
            <w:bottom w:val="none" w:sz="0" w:space="0" w:color="auto"/>
            <w:right w:val="none" w:sz="0" w:space="0" w:color="auto"/>
          </w:divBdr>
        </w:div>
        <w:div w:id="1829858073">
          <w:marLeft w:val="480"/>
          <w:marRight w:val="240"/>
          <w:marTop w:val="120"/>
          <w:marBottom w:val="120"/>
          <w:divBdr>
            <w:top w:val="none" w:sz="0" w:space="0" w:color="auto"/>
            <w:left w:val="none" w:sz="0" w:space="0" w:color="auto"/>
            <w:bottom w:val="none" w:sz="0" w:space="0" w:color="auto"/>
            <w:right w:val="none" w:sz="0" w:space="0" w:color="auto"/>
          </w:divBdr>
        </w:div>
        <w:div w:id="1829858075">
          <w:marLeft w:val="480"/>
          <w:marRight w:val="240"/>
          <w:marTop w:val="120"/>
          <w:marBottom w:val="120"/>
          <w:divBdr>
            <w:top w:val="none" w:sz="0" w:space="0" w:color="auto"/>
            <w:left w:val="none" w:sz="0" w:space="0" w:color="auto"/>
            <w:bottom w:val="none" w:sz="0" w:space="0" w:color="auto"/>
            <w:right w:val="none" w:sz="0" w:space="0" w:color="auto"/>
          </w:divBdr>
        </w:div>
        <w:div w:id="1829858076">
          <w:marLeft w:val="480"/>
          <w:marRight w:val="240"/>
          <w:marTop w:val="120"/>
          <w:marBottom w:val="120"/>
          <w:divBdr>
            <w:top w:val="none" w:sz="0" w:space="0" w:color="auto"/>
            <w:left w:val="none" w:sz="0" w:space="0" w:color="auto"/>
            <w:bottom w:val="none" w:sz="0" w:space="0" w:color="auto"/>
            <w:right w:val="none" w:sz="0" w:space="0" w:color="auto"/>
          </w:divBdr>
        </w:div>
        <w:div w:id="1829858077">
          <w:marLeft w:val="480"/>
          <w:marRight w:val="240"/>
          <w:marTop w:val="120"/>
          <w:marBottom w:val="120"/>
          <w:divBdr>
            <w:top w:val="none" w:sz="0" w:space="0" w:color="auto"/>
            <w:left w:val="none" w:sz="0" w:space="0" w:color="auto"/>
            <w:bottom w:val="none" w:sz="0" w:space="0" w:color="auto"/>
            <w:right w:val="none" w:sz="0" w:space="0" w:color="auto"/>
          </w:divBdr>
        </w:div>
      </w:divsChild>
    </w:div>
    <w:div w:id="182985807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es.wikisource.org/wiki/Carta_de_las_Naciones_Unid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5418</Words>
  <Characters>29263</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Fieles a la tradición republicana, nosotros, ciudadanos, venezolanos, invocamos a Dios Todopoderoso, Creador de todo lo visible e invisible, con el fin de que nos provea de su sabiduría y espíritu santo, para con ello dejar plasmado, en esta Nueva Consti</vt:lpstr>
    </vt:vector>
  </TitlesOfParts>
  <Company>HD</Company>
  <LinksUpToDate>false</LinksUpToDate>
  <CharactersWithSpaces>34612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Fieles a la tradición republicana, nosotros, ciudadanos, venezolanos, invocamos a Dios Todopoderoso, Creador de todo lo visible e invisible, con el fin de que nos provea de su sabiduría y espíritu santo, para con ello dejar plasmado, en esta Nueva Consti</dc:title>
  <dc:subject/>
  <dc:creator>HD_01</dc:creator>
  <cp:keywords/>
  <dc:description/>
  <cp:lastModifiedBy>Usuário do Windows</cp:lastModifiedBy>
  <cp:revision>2</cp:revision>
  <dcterms:created xsi:type="dcterms:W3CDTF">2019-08-11T00:39:00Z</dcterms:created>
  <dcterms:modified xsi:type="dcterms:W3CDTF">2019-08-11T00:39:00Z</dcterms:modified>
</cp:coreProperties>
</file>