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B883" w14:textId="2436F8B8" w:rsidR="00886667" w:rsidRDefault="00886667" w:rsidP="00886667">
      <w:r>
        <w:t xml:space="preserve">What did </w:t>
      </w:r>
      <w:proofErr w:type="gramStart"/>
      <w:r>
        <w:t>enforcing</w:t>
      </w:r>
      <w:proofErr w:type="gramEnd"/>
      <w:r>
        <w:t xml:space="preserve"> </w:t>
      </w:r>
      <w:r>
        <w:t>self-i</w:t>
      </w:r>
      <w:r>
        <w:t>solation do to overall cases: Canada China USA T</w:t>
      </w:r>
      <w:r>
        <w:t>aiwan</w:t>
      </w:r>
    </w:p>
    <w:p w14:paraId="4CFE299E" w14:textId="0F7B859A" w:rsidR="00886667" w:rsidRDefault="00886667" w:rsidP="00886667">
      <w:r>
        <w:t xml:space="preserve">is there a </w:t>
      </w:r>
      <w:r>
        <w:t>difference</w:t>
      </w:r>
      <w:r>
        <w:t xml:space="preserve"> in rates of cases after enforcing self-isolation?</w:t>
      </w:r>
    </w:p>
    <w:p w14:paraId="14B37541" w14:textId="51331F3D" w:rsidR="00886667" w:rsidRDefault="00886667" w:rsidP="00886667">
      <w:r>
        <w:t xml:space="preserve">does each enforcing </w:t>
      </w:r>
      <w:r>
        <w:t>quarantine</w:t>
      </w:r>
      <w:r>
        <w:t xml:space="preserve"> </w:t>
      </w:r>
      <w:r>
        <w:t>make a difference</w:t>
      </w:r>
      <w:r>
        <w:t>?</w:t>
      </w:r>
    </w:p>
    <w:p w14:paraId="31425528" w14:textId="77777777" w:rsidR="00886667" w:rsidRDefault="00886667" w:rsidP="00886667"/>
    <w:p w14:paraId="311C04DA" w14:textId="77777777" w:rsidR="00886667" w:rsidRDefault="00886667" w:rsidP="00886667">
      <w:r>
        <w:t>Machine learning</w:t>
      </w:r>
      <w:r>
        <w:t>:</w:t>
      </w:r>
    </w:p>
    <w:p w14:paraId="58DEEA90" w14:textId="4053E925" w:rsidR="00CE7576" w:rsidRDefault="00886667" w:rsidP="00886667">
      <w:r>
        <w:t xml:space="preserve">how would USA cases look like if they enforced </w:t>
      </w:r>
      <w:r>
        <w:t>quarantine we executed properly</w:t>
      </w:r>
      <w:r>
        <w:t>?</w:t>
      </w:r>
    </w:p>
    <w:sectPr w:rsidR="00CE7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7"/>
    <w:rsid w:val="00347091"/>
    <w:rsid w:val="00762BA2"/>
    <w:rsid w:val="00886667"/>
    <w:rsid w:val="00D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AB6"/>
  <w15:chartTrackingRefBased/>
  <w15:docId w15:val="{105BEBD4-AE93-4337-A2DF-C0DA0ED3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Piercson Thomas</dc:creator>
  <cp:keywords/>
  <dc:description/>
  <cp:lastModifiedBy>Piercson Thomas</cp:lastModifiedBy>
  <cp:revision>1</cp:revision>
  <dcterms:created xsi:type="dcterms:W3CDTF">2020-07-28T01:06:00Z</dcterms:created>
  <dcterms:modified xsi:type="dcterms:W3CDTF">2020-07-28T01:28:00Z</dcterms:modified>
</cp:coreProperties>
</file>