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5C69C" w14:textId="0D6F16DD" w:rsidR="00952DBE" w:rsidRDefault="00952DBE" w:rsidP="00952DB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>Detecting Malicious URL</w:t>
      </w:r>
    </w:p>
    <w:p w14:paraId="35C3E318" w14:textId="35BA5A16" w:rsidR="00A04ABB" w:rsidRDefault="00A04ABB">
      <w:pPr>
        <w:rPr>
          <w:rFonts w:ascii="Arial" w:hAnsi="Arial" w:cs="Arial"/>
          <w:b/>
          <w:bCs/>
          <w:color w:val="333333"/>
          <w:kern w:val="36"/>
          <w:sz w:val="38"/>
          <w:szCs w:val="38"/>
        </w:rPr>
      </w:pPr>
    </w:p>
    <w:p w14:paraId="491ECAB8" w14:textId="1DCEF500" w:rsidR="009165A4" w:rsidRPr="009165A4" w:rsidRDefault="009165A4" w:rsidP="009165A4">
      <w:pPr>
        <w:rPr>
          <w:rFonts w:ascii="Arial" w:hAnsi="Arial" w:cs="Arial"/>
          <w:b/>
          <w:bCs/>
          <w:color w:val="333333"/>
          <w:kern w:val="36"/>
        </w:rPr>
      </w:pPr>
      <w:r w:rsidRPr="009165A4">
        <w:rPr>
          <w:rFonts w:ascii="Arial" w:hAnsi="Arial" w:cs="Arial"/>
          <w:b/>
          <w:bCs/>
          <w:color w:val="333333"/>
          <w:kern w:val="36"/>
        </w:rPr>
        <w:t xml:space="preserve">Problem domain - </w:t>
      </w:r>
      <w:r w:rsidRPr="009165A4">
        <w:rPr>
          <w:rFonts w:ascii="Arial" w:hAnsi="Arial" w:cs="Arial"/>
          <w:b/>
          <w:bCs/>
          <w:color w:val="333333"/>
          <w:kern w:val="36"/>
        </w:rPr>
        <w:t>Phishing,</w:t>
      </w:r>
      <w:r w:rsidRPr="009165A4">
        <w:rPr>
          <w:rFonts w:ascii="Arial" w:hAnsi="Arial" w:cs="Arial"/>
          <w:b/>
          <w:bCs/>
          <w:color w:val="333333"/>
          <w:kern w:val="36"/>
        </w:rPr>
        <w:t xml:space="preserve"> </w:t>
      </w:r>
      <w:r w:rsidRPr="009165A4">
        <w:rPr>
          <w:rFonts w:ascii="Arial" w:hAnsi="Arial" w:cs="Arial"/>
          <w:b/>
          <w:bCs/>
          <w:color w:val="333333"/>
          <w:kern w:val="36"/>
        </w:rPr>
        <w:t>Spamming,</w:t>
      </w:r>
      <w:r w:rsidRPr="009165A4">
        <w:rPr>
          <w:rFonts w:ascii="Arial" w:hAnsi="Arial" w:cs="Arial"/>
          <w:b/>
          <w:bCs/>
          <w:color w:val="333333"/>
          <w:kern w:val="36"/>
        </w:rPr>
        <w:t xml:space="preserve"> </w:t>
      </w:r>
      <w:r w:rsidRPr="009165A4">
        <w:rPr>
          <w:rFonts w:ascii="Arial" w:hAnsi="Arial" w:cs="Arial"/>
          <w:b/>
          <w:bCs/>
          <w:color w:val="333333"/>
          <w:kern w:val="36"/>
        </w:rPr>
        <w:t>Malware,</w:t>
      </w:r>
      <w:r w:rsidRPr="009165A4">
        <w:rPr>
          <w:rFonts w:ascii="Arial" w:hAnsi="Arial" w:cs="Arial"/>
          <w:b/>
          <w:bCs/>
          <w:color w:val="333333"/>
          <w:kern w:val="36"/>
        </w:rPr>
        <w:t xml:space="preserve"> </w:t>
      </w:r>
      <w:r w:rsidRPr="009165A4">
        <w:rPr>
          <w:rFonts w:ascii="Arial" w:hAnsi="Arial" w:cs="Arial"/>
          <w:b/>
          <w:bCs/>
          <w:color w:val="333333"/>
          <w:kern w:val="36"/>
        </w:rPr>
        <w:t>Spoofing</w:t>
      </w:r>
    </w:p>
    <w:p w14:paraId="635101AE" w14:textId="77777777" w:rsidR="009165A4" w:rsidRDefault="009165A4">
      <w:pPr>
        <w:rPr>
          <w:rFonts w:ascii="Arial" w:hAnsi="Arial" w:cs="Arial"/>
          <w:b/>
          <w:bCs/>
          <w:color w:val="333333"/>
          <w:kern w:val="36"/>
          <w:sz w:val="38"/>
          <w:szCs w:val="38"/>
        </w:rPr>
      </w:pPr>
    </w:p>
    <w:p w14:paraId="3A3D212D" w14:textId="30614E07" w:rsidR="00774F84" w:rsidRDefault="00774F84" w:rsidP="00E4660D">
      <w:pPr>
        <w:rPr>
          <w:rFonts w:ascii="Arial" w:hAnsi="Arial" w:cs="Arial"/>
          <w:color w:val="000000" w:themeColor="text1"/>
          <w:shd w:val="clear" w:color="auto" w:fill="FFFFFF"/>
        </w:rPr>
      </w:pPr>
      <w:r w:rsidRPr="00952DBE">
        <w:rPr>
          <w:rFonts w:ascii="Arial" w:hAnsi="Arial" w:cs="Arial"/>
          <w:color w:val="000000" w:themeColor="text1"/>
          <w:shd w:val="clear" w:color="auto" w:fill="FFFFFF"/>
        </w:rPr>
        <w:t>Malicious</w:t>
      </w:r>
      <w:r w:rsidRPr="00DB403D">
        <w:rPr>
          <w:rFonts w:ascii="Arial" w:hAnsi="Arial" w:cs="Arial"/>
          <w:color w:val="000000" w:themeColor="text1"/>
          <w:shd w:val="clear" w:color="auto" w:fill="FFFFFF"/>
        </w:rPr>
        <w:t xml:space="preserve"> URLs are one of the most common cybersecurity threats. </w:t>
      </w:r>
      <w:r w:rsidRPr="00952DBE">
        <w:rPr>
          <w:rFonts w:ascii="Arial" w:hAnsi="Arial" w:cs="Arial"/>
          <w:color w:val="000000" w:themeColor="text1"/>
          <w:shd w:val="clear" w:color="auto" w:fill="FFFFFF"/>
        </w:rPr>
        <w:t xml:space="preserve">They are commonly spread through </w:t>
      </w:r>
      <w:r w:rsidRPr="00DB403D">
        <w:rPr>
          <w:rFonts w:ascii="Arial" w:hAnsi="Arial" w:cs="Arial"/>
          <w:color w:val="000000" w:themeColor="text1"/>
          <w:shd w:val="clear" w:color="auto" w:fill="FFFFFF"/>
        </w:rPr>
        <w:t>email, advertisements, web search, social media or links from other websites</w:t>
      </w:r>
      <w:r w:rsidRPr="00952DBE">
        <w:rPr>
          <w:rFonts w:ascii="Arial" w:hAnsi="Arial" w:cs="Arial"/>
          <w:color w:val="000000" w:themeColor="text1"/>
          <w:shd w:val="clear" w:color="auto" w:fill="FFFFFF"/>
        </w:rPr>
        <w:t>.</w:t>
      </w:r>
      <w:r w:rsidRPr="00DB403D">
        <w:rPr>
          <w:rFonts w:ascii="Arial" w:hAnsi="Arial" w:cs="Arial"/>
          <w:color w:val="000000" w:themeColor="text1"/>
          <w:shd w:val="clear" w:color="auto" w:fill="FFFFFF"/>
        </w:rPr>
        <w:t xml:space="preserve"> There are several methods to </w:t>
      </w:r>
      <w:r w:rsidR="006C097C" w:rsidRPr="00DB403D">
        <w:rPr>
          <w:rFonts w:ascii="Arial" w:hAnsi="Arial" w:cs="Arial"/>
          <w:color w:val="000000" w:themeColor="text1"/>
          <w:shd w:val="clear" w:color="auto" w:fill="FFFFFF"/>
        </w:rPr>
        <w:t xml:space="preserve">identify phishing websites and I would like to focus on </w:t>
      </w:r>
      <w:r w:rsidR="00F054A6" w:rsidRPr="00DB403D">
        <w:rPr>
          <w:rFonts w:ascii="Arial" w:hAnsi="Arial" w:cs="Arial"/>
          <w:color w:val="000000" w:themeColor="text1"/>
          <w:shd w:val="clear" w:color="auto" w:fill="FFFFFF"/>
        </w:rPr>
        <w:t>the method that</w:t>
      </w:r>
      <w:r w:rsidR="006C097C" w:rsidRPr="00DB403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F054A6" w:rsidRPr="00DB403D">
        <w:rPr>
          <w:rFonts w:ascii="Arial" w:hAnsi="Arial" w:cs="Arial"/>
          <w:color w:val="000000" w:themeColor="text1"/>
          <w:shd w:val="clear" w:color="auto" w:fill="FFFFFF"/>
        </w:rPr>
        <w:t>uses features of a URL to detect</w:t>
      </w:r>
      <w:r w:rsidRPr="00DB403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F054A6" w:rsidRPr="00DB403D">
        <w:rPr>
          <w:rFonts w:ascii="Arial" w:hAnsi="Arial" w:cs="Arial"/>
          <w:color w:val="000000" w:themeColor="text1"/>
          <w:shd w:val="clear" w:color="auto" w:fill="FFFFFF"/>
        </w:rPr>
        <w:t xml:space="preserve">the </w:t>
      </w:r>
      <w:r w:rsidRPr="00DB403D">
        <w:rPr>
          <w:rFonts w:ascii="Arial" w:hAnsi="Arial" w:cs="Arial"/>
          <w:color w:val="000000" w:themeColor="text1"/>
          <w:shd w:val="clear" w:color="auto" w:fill="FFFFFF"/>
        </w:rPr>
        <w:t xml:space="preserve">malicious </w:t>
      </w:r>
      <w:r w:rsidR="00F054A6" w:rsidRPr="00DB403D">
        <w:rPr>
          <w:rFonts w:ascii="Arial" w:hAnsi="Arial" w:cs="Arial"/>
          <w:color w:val="000000" w:themeColor="text1"/>
          <w:shd w:val="clear" w:color="auto" w:fill="FFFFFF"/>
        </w:rPr>
        <w:t>ones.</w:t>
      </w:r>
    </w:p>
    <w:p w14:paraId="1FFB20BC" w14:textId="77777777" w:rsidR="00DB403D" w:rsidRPr="00DB403D" w:rsidRDefault="00DB403D" w:rsidP="00E4660D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0D4B8F19" w14:textId="3A26E767" w:rsidR="00E74A32" w:rsidRPr="00DB403D" w:rsidRDefault="00984022">
      <w:pPr>
        <w:rPr>
          <w:color w:val="000000" w:themeColor="text1"/>
        </w:rPr>
      </w:pPr>
      <w:r w:rsidRPr="00984022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A URL is composed of different parts, some mandatory and others optional. The most important parts are </w:t>
      </w:r>
      <w:r w:rsidR="00ED1D1A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as </w:t>
      </w:r>
      <w:r w:rsidRPr="00984022">
        <w:rPr>
          <w:rFonts w:ascii="Arial" w:hAnsi="Arial" w:cs="Arial"/>
          <w:color w:val="000000" w:themeColor="text1"/>
          <w:spacing w:val="-1"/>
          <w:shd w:val="clear" w:color="auto" w:fill="FFFFFF"/>
        </w:rPr>
        <w:t>below</w:t>
      </w:r>
      <w:r w:rsidR="00ED1D1A">
        <w:rPr>
          <w:color w:val="000000" w:themeColor="text1"/>
        </w:rPr>
        <w:t>:</w:t>
      </w:r>
    </w:p>
    <w:p w14:paraId="0A81E628" w14:textId="15546B59" w:rsidR="0011758A" w:rsidRPr="0011758A" w:rsidRDefault="0011758A" w:rsidP="0011758A">
      <w:r w:rsidRPr="0011758A">
        <w:fldChar w:fldCharType="begin"/>
      </w:r>
      <w:r w:rsidRPr="0011758A">
        <w:instrText xml:space="preserve"> INCLUDEPICTURE "https://www.researchgate.net/profile/Harshal-Tupsamudre/publication/333812784/figure/fig1/AS:794684641263619@1566478991541/Different-components-of-a-URL.ppm" \* MERGEFORMATINET </w:instrText>
      </w:r>
      <w:r w:rsidRPr="0011758A">
        <w:fldChar w:fldCharType="separate"/>
      </w:r>
      <w:r w:rsidRPr="0011758A">
        <w:rPr>
          <w:noProof/>
        </w:rPr>
        <w:drawing>
          <wp:inline distT="0" distB="0" distL="0" distR="0" wp14:anchorId="479A6E2F" wp14:editId="17EA5F3D">
            <wp:extent cx="5943600" cy="1182370"/>
            <wp:effectExtent l="0" t="0" r="0" b="0"/>
            <wp:docPr id="1" name="Picture 1" descr="Different components of a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t components of a UR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58A">
        <w:fldChar w:fldCharType="end"/>
      </w:r>
    </w:p>
    <w:p w14:paraId="4D35765E" w14:textId="198D9139" w:rsidR="00E74A32" w:rsidRDefault="00E74A32"/>
    <w:p w14:paraId="5426BF38" w14:textId="55AB77BE" w:rsidR="00250CAB" w:rsidRDefault="00250CAB" w:rsidP="00250CAB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  <w:r w:rsidRPr="00250CAB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Phishers usually try to make the Internet address (URL) of phishing sites look similar to legitimate sites to </w:t>
      </w:r>
      <w:r>
        <w:rPr>
          <w:rFonts w:ascii="Arial" w:hAnsi="Arial" w:cs="Arial"/>
          <w:color w:val="000000" w:themeColor="text1"/>
          <w:spacing w:val="-1"/>
          <w:shd w:val="clear" w:color="auto" w:fill="FFFFFF"/>
        </w:rPr>
        <w:t>deceive</w:t>
      </w:r>
      <w:r w:rsidRPr="00250CAB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online users. </w:t>
      </w:r>
      <w:r>
        <w:rPr>
          <w:rFonts w:ascii="Arial" w:hAnsi="Arial" w:cs="Arial"/>
          <w:color w:val="000000" w:themeColor="text1"/>
          <w:spacing w:val="-1"/>
          <w:shd w:val="clear" w:color="auto" w:fill="FFFFFF"/>
        </w:rPr>
        <w:t>T</w:t>
      </w:r>
      <w:r w:rsidRPr="00250CAB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hey make </w:t>
      </w:r>
      <w:r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one or two </w:t>
      </w:r>
      <w:r w:rsidRPr="00250CAB">
        <w:rPr>
          <w:rFonts w:ascii="Arial" w:hAnsi="Arial" w:cs="Arial"/>
          <w:color w:val="000000" w:themeColor="text1"/>
          <w:spacing w:val="-1"/>
          <w:shd w:val="clear" w:color="auto" w:fill="FFFFFF"/>
        </w:rPr>
        <w:t>spelling mistake</w:t>
      </w:r>
      <w:r>
        <w:rPr>
          <w:rFonts w:ascii="Arial" w:hAnsi="Arial" w:cs="Arial"/>
          <w:color w:val="000000" w:themeColor="text1"/>
          <w:spacing w:val="-1"/>
          <w:shd w:val="clear" w:color="auto" w:fill="FFFFFF"/>
        </w:rPr>
        <w:t>s</w:t>
      </w:r>
      <w:r w:rsidRPr="00250CAB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in </w:t>
      </w:r>
      <w:r w:rsidRPr="00250CAB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the features of URL such as Domain, </w:t>
      </w:r>
      <w:proofErr w:type="spellStart"/>
      <w:r w:rsidRPr="00250CAB">
        <w:rPr>
          <w:rFonts w:ascii="Arial" w:hAnsi="Arial" w:cs="Arial"/>
          <w:color w:val="000000" w:themeColor="text1"/>
          <w:spacing w:val="-1"/>
          <w:shd w:val="clear" w:color="auto" w:fill="FFFFFF"/>
        </w:rPr>
        <w:t>SubDomain</w:t>
      </w:r>
      <w:proofErr w:type="spellEnd"/>
      <w:r w:rsidR="0011758A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1"/>
          <w:shd w:val="clear" w:color="auto" w:fill="FFFFFF"/>
        </w:rPr>
        <w:t>to make it look similar to a legit website.</w:t>
      </w:r>
    </w:p>
    <w:p w14:paraId="4EA8CC29" w14:textId="77777777" w:rsidR="002267F5" w:rsidRDefault="002267F5" w:rsidP="00250CAB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</w:p>
    <w:p w14:paraId="01E7734A" w14:textId="7211B172" w:rsidR="00250CAB" w:rsidRPr="00250CAB" w:rsidRDefault="00250CAB" w:rsidP="00250CAB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In this research paper I would like to </w:t>
      </w:r>
      <w:r w:rsidR="002267F5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identify </w:t>
      </w:r>
      <w:r w:rsidRPr="00250CAB">
        <w:rPr>
          <w:rFonts w:ascii="Arial" w:hAnsi="Arial" w:cs="Arial"/>
          <w:color w:val="000000" w:themeColor="text1"/>
          <w:spacing w:val="-1"/>
          <w:shd w:val="clear" w:color="auto" w:fill="FFFFFF"/>
        </w:rPr>
        <w:t>technique</w:t>
      </w:r>
      <w:r w:rsidR="002267F5">
        <w:rPr>
          <w:rFonts w:ascii="Arial" w:hAnsi="Arial" w:cs="Arial"/>
          <w:color w:val="000000" w:themeColor="text1"/>
          <w:spacing w:val="-1"/>
          <w:shd w:val="clear" w:color="auto" w:fill="FFFFFF"/>
        </w:rPr>
        <w:t>s</w:t>
      </w:r>
      <w:r w:rsidRPr="00250CAB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to detect phishing sites effectively</w:t>
      </w:r>
      <w:r>
        <w:rPr>
          <w:rFonts w:ascii="Arial" w:hAnsi="Arial" w:cs="Arial"/>
          <w:color w:val="000000" w:themeColor="text1"/>
          <w:spacing w:val="-1"/>
          <w:shd w:val="clear" w:color="auto" w:fill="FFFFFF"/>
        </w:rPr>
        <w:t>.</w:t>
      </w:r>
    </w:p>
    <w:p w14:paraId="3960C1C2" w14:textId="1F75281A" w:rsidR="00250CAB" w:rsidRDefault="00250CAB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</w:p>
    <w:p w14:paraId="6C901F7F" w14:textId="25F836C1" w:rsidR="00850798" w:rsidRPr="00850798" w:rsidRDefault="00850798">
      <w:pPr>
        <w:rPr>
          <w:rFonts w:ascii="Arial" w:hAnsi="Arial" w:cs="Arial"/>
          <w:b/>
          <w:bCs/>
          <w:color w:val="000000" w:themeColor="text1"/>
          <w:spacing w:val="-1"/>
          <w:shd w:val="clear" w:color="auto" w:fill="FFFFFF"/>
        </w:rPr>
      </w:pPr>
      <w:r w:rsidRPr="00850798">
        <w:rPr>
          <w:rFonts w:ascii="Arial" w:hAnsi="Arial" w:cs="Arial"/>
          <w:b/>
          <w:bCs/>
          <w:color w:val="000000" w:themeColor="text1"/>
          <w:spacing w:val="-1"/>
          <w:shd w:val="clear" w:color="auto" w:fill="FFFFFF"/>
        </w:rPr>
        <w:t>References:</w:t>
      </w:r>
    </w:p>
    <w:p w14:paraId="5090A98E" w14:textId="77777777" w:rsidR="00850798" w:rsidRDefault="00850798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</w:p>
    <w:p w14:paraId="0DE7EA91" w14:textId="77777777" w:rsidR="00850798" w:rsidRPr="00850798" w:rsidRDefault="00850798">
      <w:pPr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</w:pPr>
      <w:r w:rsidRPr="00850798"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  <w:t xml:space="preserve">J. Yuan, G. Chen, S. Tian and X. Pei, "Malicious URL Detection Based on a Parallel Neural Joint Model," in IEEE Access, vol. 9, pp. 9464-9472, 2021, </w:t>
      </w:r>
      <w:proofErr w:type="spellStart"/>
      <w:r w:rsidRPr="00850798"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  <w:t>doi</w:t>
      </w:r>
      <w:proofErr w:type="spellEnd"/>
      <w:r w:rsidRPr="00850798"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  <w:t>: 10.1109/ACCESS.2021.3049625.</w:t>
      </w:r>
    </w:p>
    <w:p w14:paraId="3FFD03F9" w14:textId="78F4A797" w:rsidR="00850798" w:rsidRPr="00850798" w:rsidRDefault="00850798">
      <w:pPr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</w:pPr>
      <w:r w:rsidRPr="00850798"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  <w:t>URL: </w:t>
      </w:r>
      <w:hyperlink r:id="rId6" w:history="1">
        <w:r w:rsidRPr="00850798">
          <w:rPr>
            <w:rStyle w:val="Hyperlink"/>
            <w:rFonts w:ascii="Arial" w:hAnsi="Arial" w:cs="Arial"/>
            <w:spacing w:val="-1"/>
            <w:sz w:val="22"/>
            <w:szCs w:val="22"/>
            <w:shd w:val="clear" w:color="auto" w:fill="FFFFFF"/>
          </w:rPr>
          <w:t>https://ieeexplore-ieee-org.proxy.library.nyu.edu/stamp/stamp.jsp?tp=&amp;arnumber=9316171&amp;isnumber=9312710</w:t>
        </w:r>
      </w:hyperlink>
      <w:r w:rsidRPr="00850798"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  <w:t xml:space="preserve"> </w:t>
      </w:r>
    </w:p>
    <w:p w14:paraId="5CCE3D38" w14:textId="6F0F86CD" w:rsidR="00850798" w:rsidRPr="00850798" w:rsidRDefault="00850798">
      <w:pPr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</w:pPr>
    </w:p>
    <w:p w14:paraId="41B3512C" w14:textId="173DD1A4" w:rsidR="00850798" w:rsidRPr="00850798" w:rsidRDefault="00850798">
      <w:pPr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</w:pPr>
    </w:p>
    <w:p w14:paraId="4316291E" w14:textId="77777777" w:rsidR="00850798" w:rsidRPr="00850798" w:rsidRDefault="00850798">
      <w:pPr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</w:pPr>
      <w:r w:rsidRPr="00850798"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  <w:t xml:space="preserve">X. Yan, Y. Xu, B. Cui, S. Zhang, T. Guo and C. Li, "Learning URL Embedding for Malicious Website Detection," in IEEE Transactions on Industrial Informatics, vol. 16, no. 10, pp. 6673-6681, Oct. 2020, </w:t>
      </w:r>
      <w:proofErr w:type="spellStart"/>
      <w:r w:rsidRPr="00850798"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  <w:t>doi</w:t>
      </w:r>
      <w:proofErr w:type="spellEnd"/>
      <w:r w:rsidRPr="00850798"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  <w:t>: 10.1109/TII.2020.2977886.</w:t>
      </w:r>
    </w:p>
    <w:p w14:paraId="39A02D16" w14:textId="32731DC6" w:rsidR="00850798" w:rsidRPr="00850798" w:rsidRDefault="00850798">
      <w:pPr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</w:pPr>
      <w:r w:rsidRPr="00850798"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  <w:t>URL: </w:t>
      </w:r>
      <w:hyperlink r:id="rId7" w:history="1">
        <w:r w:rsidRPr="00850798">
          <w:rPr>
            <w:rStyle w:val="Hyperlink"/>
            <w:rFonts w:ascii="Arial" w:hAnsi="Arial" w:cs="Arial"/>
            <w:spacing w:val="-1"/>
            <w:sz w:val="22"/>
            <w:szCs w:val="22"/>
            <w:shd w:val="clear" w:color="auto" w:fill="FFFFFF"/>
          </w:rPr>
          <w:t>https://ieeexplore-ieee-org.proxy.library.nyu.edu/stamp/stamp.jsp?tp=&amp;arnumber=9022897&amp;isnumber=9128058</w:t>
        </w:r>
      </w:hyperlink>
    </w:p>
    <w:p w14:paraId="66CF8977" w14:textId="77777777" w:rsidR="00850798" w:rsidRPr="00850798" w:rsidRDefault="00850798">
      <w:pPr>
        <w:rPr>
          <w:rFonts w:ascii="Arial" w:hAnsi="Arial" w:cs="Arial"/>
          <w:color w:val="000000" w:themeColor="text1"/>
          <w:spacing w:val="-1"/>
          <w:sz w:val="22"/>
          <w:szCs w:val="22"/>
          <w:shd w:val="clear" w:color="auto" w:fill="FFFFFF"/>
        </w:rPr>
      </w:pPr>
    </w:p>
    <w:p w14:paraId="27F5DFB8" w14:textId="1E945D2E" w:rsidR="0082662B" w:rsidRPr="00BF13D6" w:rsidRDefault="0082662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FB3E011" w14:textId="6DCDB90F" w:rsidR="006C097C" w:rsidRPr="00850798" w:rsidRDefault="00850798">
      <w:pPr>
        <w:rPr>
          <w:rFonts w:ascii="Arial" w:hAnsi="Arial" w:cs="Arial"/>
          <w:sz w:val="22"/>
          <w:szCs w:val="22"/>
        </w:rPr>
      </w:pPr>
      <w:r w:rsidRPr="00BF13D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W. Yang, W. </w:t>
      </w:r>
      <w:proofErr w:type="spellStart"/>
      <w:r w:rsidRPr="00BF13D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Zuo</w:t>
      </w:r>
      <w:proofErr w:type="spellEnd"/>
      <w:r w:rsidRPr="00BF13D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B. Cui, "Detecting Malicious URLs via a Keyword-Based Convolutional Gated-Recurrent-Unit Neural Network," in </w:t>
      </w:r>
      <w:r w:rsidRPr="00BF13D6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IEEE Access</w:t>
      </w:r>
      <w:r w:rsidRPr="00BF13D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vol. 7, pp. 29891-29900, 2019, </w:t>
      </w:r>
      <w:proofErr w:type="spellStart"/>
      <w:r w:rsidRPr="00BF13D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doi</w:t>
      </w:r>
      <w:proofErr w:type="spellEnd"/>
      <w:r w:rsidRPr="00BF13D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: 10.1109/ACCESS.2019.2895751.</w:t>
      </w:r>
      <w:r w:rsidRPr="00BF13D6">
        <w:rPr>
          <w:rFonts w:ascii="Arial" w:hAnsi="Arial" w:cs="Arial"/>
          <w:color w:val="000000" w:themeColor="text1"/>
          <w:sz w:val="22"/>
          <w:szCs w:val="22"/>
        </w:rPr>
        <w:br/>
      </w:r>
      <w:r w:rsidRPr="00BF13D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URL: </w:t>
      </w:r>
      <w:hyperlink r:id="rId8" w:history="1">
        <w:r w:rsidRPr="005B686E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https://ieeexplore-ieee-org.proxy.library.nyu.edu/stamp/stamp.jsp?tp=&amp;arnumber=8629082&amp;isnumber=8600701</w:t>
        </w:r>
      </w:hyperlink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</w:p>
    <w:sectPr w:rsidR="006C097C" w:rsidRPr="0085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C47C0"/>
    <w:multiLevelType w:val="hybridMultilevel"/>
    <w:tmpl w:val="B97A2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F34A2"/>
    <w:multiLevelType w:val="hybridMultilevel"/>
    <w:tmpl w:val="013CC900"/>
    <w:lvl w:ilvl="0" w:tplc="0BA2C09E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BB"/>
    <w:rsid w:val="0011758A"/>
    <w:rsid w:val="001856CE"/>
    <w:rsid w:val="002267F5"/>
    <w:rsid w:val="00250CAB"/>
    <w:rsid w:val="004F09A0"/>
    <w:rsid w:val="00541FE3"/>
    <w:rsid w:val="006C097C"/>
    <w:rsid w:val="00774F84"/>
    <w:rsid w:val="0082662B"/>
    <w:rsid w:val="00850798"/>
    <w:rsid w:val="008B1C0D"/>
    <w:rsid w:val="009165A4"/>
    <w:rsid w:val="00952DBE"/>
    <w:rsid w:val="00984022"/>
    <w:rsid w:val="00A04ABB"/>
    <w:rsid w:val="00A11A98"/>
    <w:rsid w:val="00BA4EAD"/>
    <w:rsid w:val="00BF13D6"/>
    <w:rsid w:val="00DB403D"/>
    <w:rsid w:val="00E4660D"/>
    <w:rsid w:val="00E74A32"/>
    <w:rsid w:val="00ED1D1A"/>
    <w:rsid w:val="00F054A6"/>
    <w:rsid w:val="00F3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F97E5"/>
  <w15:chartTrackingRefBased/>
  <w15:docId w15:val="{05C19AB0-7F99-214B-BE14-BC4C8421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04A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A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662B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26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6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6C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507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ieeexplore-ieee-org.proxy.library.nyu.edu/stamp/stamp.jsp?tp=&amp;arnumber=8629082&amp;isnumber=86007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-ieee-org.proxy.library.nyu.edu/stamp/stamp.jsp?tp=&amp;arnumber=9022897&amp;isnumber=91280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-ieee-org.proxy.library.nyu.edu/stamp/stamp.jsp?tp=&amp;arnumber=9316171&amp;isnumber=931271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anonymized</cp:lastModifiedBy>
  <cp:revision>10</cp:revision>
  <dcterms:created xsi:type="dcterms:W3CDTF">2021-10-09T20:56:00Z</dcterms:created>
  <dcterms:modified xsi:type="dcterms:W3CDTF">2021-10-10T23:58:00Z</dcterms:modified>
  <dc:identifier>anonymized</dc:identifier>
</cp:coreProperties>
</file>