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FBFF0" w14:textId="02328946" w:rsidR="00124442" w:rsidRDefault="00D8590A">
      <w:r>
        <w:t>What is this popping on the website</w:t>
      </w:r>
    </w:p>
    <w:p w14:paraId="67C8E665" w14:textId="2C8C95A5" w:rsidR="00D8590A" w:rsidRDefault="00D8590A">
      <w:r>
        <w:rPr>
          <w:noProof/>
        </w:rPr>
        <w:drawing>
          <wp:inline distT="0" distB="0" distL="0" distR="0" wp14:anchorId="116A4ADC" wp14:editId="76A807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B156" w14:textId="7A80F446" w:rsidR="00D3562C" w:rsidRDefault="00D3562C"/>
    <w:p w14:paraId="40281EEF" w14:textId="04DAB27F" w:rsidR="00D3562C" w:rsidRDefault="00D3562C">
      <w:r>
        <w:t xml:space="preserve">I like </w:t>
      </w:r>
      <w:r w:rsidR="002A7F61">
        <w:t>this,</w:t>
      </w:r>
      <w:r>
        <w:t xml:space="preserve"> they have wheelchair companion settings too. When you are dining in and doing reserved seating option.</w:t>
      </w:r>
    </w:p>
    <w:p w14:paraId="44E67802" w14:textId="46D3E424" w:rsidR="00D3562C" w:rsidRDefault="00D3562C">
      <w:r>
        <w:rPr>
          <w:noProof/>
        </w:rPr>
        <w:drawing>
          <wp:inline distT="0" distB="0" distL="0" distR="0" wp14:anchorId="5D99DC28" wp14:editId="36F591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0368" w14:textId="35F6282C" w:rsidR="00D3562C" w:rsidRDefault="00D3562C"/>
    <w:p w14:paraId="3F6FF2EE" w14:textId="4C308176" w:rsidR="00D3562C" w:rsidRDefault="00D3562C">
      <w:r>
        <w:lastRenderedPageBreak/>
        <w:t>Wow nice</w:t>
      </w:r>
      <w:r w:rsidR="00B13FE5">
        <w:t>, I didn’t know they would give refunds if we can’t make it to the movie</w:t>
      </w:r>
    </w:p>
    <w:p w14:paraId="7BE377E9" w14:textId="0A5E85BF" w:rsidR="00B13FE5" w:rsidRDefault="00B13FE5">
      <w:r>
        <w:rPr>
          <w:noProof/>
        </w:rPr>
        <w:drawing>
          <wp:inline distT="0" distB="0" distL="0" distR="0" wp14:anchorId="78C43A80" wp14:editId="5F66C4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9A1F" w14:textId="7B07A34D" w:rsidR="00B13FE5" w:rsidRDefault="00B13FE5"/>
    <w:p w14:paraId="6F10BA81" w14:textId="5E7B8783" w:rsidR="00B13FE5" w:rsidRDefault="00B13FE5">
      <w:r>
        <w:t>Nice option to add a personalized picture to the gift card.</w:t>
      </w:r>
    </w:p>
    <w:p w14:paraId="440A93C4" w14:textId="722A0CCA" w:rsidR="00B13FE5" w:rsidRDefault="00B13FE5">
      <w:r>
        <w:rPr>
          <w:noProof/>
        </w:rPr>
        <w:drawing>
          <wp:inline distT="0" distB="0" distL="0" distR="0" wp14:anchorId="2D2734C1" wp14:editId="11C4C3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9F90" w14:textId="4C2DDD32" w:rsidR="00B13FE5" w:rsidRDefault="00B13FE5"/>
    <w:p w14:paraId="168BA667" w14:textId="067B6BBA" w:rsidR="00B13FE5" w:rsidRDefault="00B13FE5"/>
    <w:p w14:paraId="47E07BC9" w14:textId="5DB1F357" w:rsidR="00B13FE5" w:rsidRDefault="00B13FE5">
      <w:r>
        <w:lastRenderedPageBreak/>
        <w:t>AMC offers summer internships too</w:t>
      </w:r>
    </w:p>
    <w:p w14:paraId="0ED126A0" w14:textId="6D209B5B" w:rsidR="00B13FE5" w:rsidRDefault="00B13FE5">
      <w:bookmarkStart w:id="0" w:name="_GoBack"/>
      <w:r>
        <w:rPr>
          <w:noProof/>
        </w:rPr>
        <w:drawing>
          <wp:inline distT="0" distB="0" distL="0" distR="0" wp14:anchorId="0112E1F8" wp14:editId="7BB516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F4D830" w14:textId="1E4E9831" w:rsidR="00B13FE5" w:rsidRDefault="00B13FE5"/>
    <w:p w14:paraId="483154F6" w14:textId="76AC3893" w:rsidR="00B13FE5" w:rsidRDefault="00B0581C">
      <w:r>
        <w:t>Payment type was not visible and user friendly</w:t>
      </w:r>
    </w:p>
    <w:p w14:paraId="4803514B" w14:textId="349E165F" w:rsidR="00B0581C" w:rsidRDefault="00B0581C">
      <w:r>
        <w:rPr>
          <w:noProof/>
        </w:rPr>
        <w:drawing>
          <wp:inline distT="0" distB="0" distL="0" distR="0" wp14:anchorId="397A96D5" wp14:editId="0376DB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1494" w14:textId="20332E09" w:rsidR="00B0581C" w:rsidRDefault="00B0581C">
      <w:r>
        <w:t>Navigation bar of AMC’s webpage is pretty good</w:t>
      </w:r>
    </w:p>
    <w:p w14:paraId="6679DCD1" w14:textId="6412DD74" w:rsidR="00B0581C" w:rsidRDefault="00B0581C">
      <w:r>
        <w:rPr>
          <w:noProof/>
        </w:rPr>
        <w:lastRenderedPageBreak/>
        <w:drawing>
          <wp:inline distT="0" distB="0" distL="0" distR="0" wp14:anchorId="31878989" wp14:editId="3905C38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8F9F" w14:textId="77777777" w:rsidR="00B0581C" w:rsidRDefault="00B0581C"/>
    <w:p w14:paraId="5B8C80A3" w14:textId="77777777" w:rsidR="00B0581C" w:rsidRDefault="00B0581C"/>
    <w:p w14:paraId="4188C40A" w14:textId="5E0ABCA9" w:rsidR="00B0581C" w:rsidRDefault="00B0581C" w:rsidP="002A7F61">
      <w:pPr>
        <w:spacing w:line="480" w:lineRule="auto"/>
        <w:contextualSpacing/>
      </w:pPr>
      <w:r>
        <w:t xml:space="preserve"> I see a huge difference in AMC site and Cinemark. AMC</w:t>
      </w:r>
      <w:r w:rsidR="00176092">
        <w:t xml:space="preserve">’s </w:t>
      </w:r>
      <w:r>
        <w:t>website is very interactive and user friendly.</w:t>
      </w:r>
    </w:p>
    <w:p w14:paraId="658B727B" w14:textId="5E3DC6D8" w:rsidR="00B0581C" w:rsidRDefault="00B0581C" w:rsidP="002A7F61">
      <w:pPr>
        <w:spacing w:line="480" w:lineRule="auto"/>
        <w:contextualSpacing/>
      </w:pPr>
      <w:r>
        <w:t xml:space="preserve">When you hover over the navigation bar, it displays all the contents it has. In Cinemark, you </w:t>
      </w:r>
      <w:proofErr w:type="gramStart"/>
      <w:r>
        <w:t>have to</w:t>
      </w:r>
      <w:proofErr w:type="gramEnd"/>
      <w:r>
        <w:t xml:space="preserve"> click the titles to see what it </w:t>
      </w:r>
      <w:r w:rsidR="002A7F61">
        <w:t>has,</w:t>
      </w:r>
      <w:r>
        <w:t xml:space="preserve"> and it takes you to a different page. It doesn’t have a hover feature and </w:t>
      </w:r>
      <w:r w:rsidR="00176092">
        <w:t>drop-down</w:t>
      </w:r>
      <w:r>
        <w:t xml:space="preserve"> option. It’s very dull and unattractive to use and go through what it’s offering.</w:t>
      </w:r>
      <w:r w:rsidR="00176092">
        <w:t xml:space="preserve"> </w:t>
      </w:r>
    </w:p>
    <w:p w14:paraId="2AE9F850" w14:textId="197D4516" w:rsidR="00176092" w:rsidRDefault="00176092">
      <w:r>
        <w:rPr>
          <w:noProof/>
        </w:rPr>
        <w:lastRenderedPageBreak/>
        <w:drawing>
          <wp:inline distT="0" distB="0" distL="0" distR="0" wp14:anchorId="46A12755" wp14:editId="438327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2080" w14:textId="77777777" w:rsidR="00176092" w:rsidRDefault="00176092"/>
    <w:p w14:paraId="3A29E6AF" w14:textId="77777777" w:rsidR="00B0581C" w:rsidRDefault="00B0581C"/>
    <w:p w14:paraId="4063ED25" w14:textId="77777777" w:rsidR="00B0581C" w:rsidRDefault="00B0581C"/>
    <w:p w14:paraId="16B8DFC4" w14:textId="77777777" w:rsidR="00B13FE5" w:rsidRDefault="00B13FE5"/>
    <w:p w14:paraId="1A9B5DAC" w14:textId="77777777" w:rsidR="00B13FE5" w:rsidRDefault="00B13FE5"/>
    <w:p w14:paraId="1D0E1642" w14:textId="77777777" w:rsidR="00D3562C" w:rsidRDefault="00D3562C"/>
    <w:p w14:paraId="2BE60382" w14:textId="77777777" w:rsidR="00D3562C" w:rsidRDefault="00D3562C"/>
    <w:p w14:paraId="37FD7820" w14:textId="77777777" w:rsidR="00D8590A" w:rsidRDefault="00D8590A"/>
    <w:sectPr w:rsidR="00D85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42"/>
    <w:rsid w:val="00124442"/>
    <w:rsid w:val="00176092"/>
    <w:rsid w:val="002A7F61"/>
    <w:rsid w:val="00B0581C"/>
    <w:rsid w:val="00B13FE5"/>
    <w:rsid w:val="00D3562C"/>
    <w:rsid w:val="00D8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8406"/>
  <w15:chartTrackingRefBased/>
  <w15:docId w15:val="{B9688443-4140-4BA8-87E4-E2F5C242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Jabeen</dc:creator>
  <cp:keywords/>
  <dc:description/>
  <cp:lastModifiedBy>Reshma Jabeen</cp:lastModifiedBy>
  <cp:revision>4</cp:revision>
  <dcterms:created xsi:type="dcterms:W3CDTF">2018-03-09T03:09:00Z</dcterms:created>
  <dcterms:modified xsi:type="dcterms:W3CDTF">2018-03-09T04:15:00Z</dcterms:modified>
</cp:coreProperties>
</file>