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26" w:type="dxa"/>
        <w:jc w:val="center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87"/>
        <w:gridCol w:w="9039"/>
      </w:tblGrid>
      <w:tr w:rsidR="00682B81" w:rsidRPr="004A72C0" w14:paraId="1B705566" w14:textId="77777777" w:rsidTr="00C37CE2">
        <w:trPr>
          <w:trHeight w:val="90"/>
          <w:jc w:val="center"/>
        </w:trPr>
        <w:tc>
          <w:tcPr>
            <w:tcW w:w="10526" w:type="dxa"/>
            <w:gridSpan w:val="2"/>
            <w:shd w:val="clear" w:color="auto" w:fill="auto"/>
          </w:tcPr>
          <w:p w14:paraId="4A456281" w14:textId="77777777" w:rsidR="007D23A2" w:rsidRPr="004A72C0" w:rsidRDefault="00510938" w:rsidP="007D23A2">
            <w:pPr>
              <w:spacing w:line="168" w:lineRule="auto"/>
              <w:rPr>
                <w:color w:val="000000" w:themeColor="text1"/>
                <w:spacing w:val="-2"/>
                <w:sz w:val="28"/>
                <w:szCs w:val="28"/>
              </w:rPr>
            </w:pPr>
            <w:bookmarkStart w:id="0" w:name="OLE_LINK2"/>
            <w:bookmarkStart w:id="1" w:name="OLE_LINK1"/>
            <w:r w:rsidRPr="004A72C0">
              <w:rPr>
                <w:rFonts w:hint="eastAsia"/>
                <w:b/>
                <w:color w:val="000000" w:themeColor="text1"/>
                <w:spacing w:val="-2"/>
                <w:sz w:val="28"/>
                <w:szCs w:val="28"/>
                <w:lang w:eastAsia="zh-CN"/>
              </w:rPr>
              <w:t xml:space="preserve">Shuo </w:t>
            </w:r>
            <w:bookmarkEnd w:id="0"/>
            <w:bookmarkEnd w:id="1"/>
            <w:r w:rsidRPr="004A72C0">
              <w:rPr>
                <w:b/>
                <w:color w:val="000000" w:themeColor="text1"/>
                <w:spacing w:val="-2"/>
                <w:sz w:val="28"/>
                <w:szCs w:val="28"/>
                <w:lang w:eastAsia="zh-CN"/>
              </w:rPr>
              <w:t>Liu</w:t>
            </w:r>
          </w:p>
          <w:p w14:paraId="1B49A923" w14:textId="67A61844" w:rsidR="007D23A2" w:rsidRPr="004A72C0" w:rsidRDefault="00510938" w:rsidP="007D23A2">
            <w:pPr>
              <w:spacing w:line="168" w:lineRule="auto"/>
              <w:rPr>
                <w:color w:val="000000" w:themeColor="text1"/>
                <w:spacing w:val="-2"/>
              </w:rPr>
            </w:pP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E-mail: </w:t>
            </w:r>
            <w:r w:rsidR="007D23A2"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ninomyemail@gmail.com</w:t>
            </w:r>
          </w:p>
          <w:p w14:paraId="4092CF92" w14:textId="5624F20B" w:rsidR="007D23A2" w:rsidRPr="004A72C0" w:rsidRDefault="004B16D6" w:rsidP="007D23A2">
            <w:pPr>
              <w:spacing w:line="168" w:lineRule="auto"/>
              <w:rPr>
                <w:color w:val="000000" w:themeColor="text1"/>
                <w:spacing w:val="-2"/>
              </w:rPr>
            </w:pP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Phone: (+</w:t>
            </w:r>
            <w:r w:rsidR="00A94156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XX</w:t>
            </w:r>
            <w:bookmarkStart w:id="2" w:name="_GoBack"/>
            <w:bookmarkEnd w:id="2"/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) </w:t>
            </w:r>
            <w:r w:rsidR="00A94156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xxx xxxx xxxx</w:t>
            </w:r>
          </w:p>
          <w:p w14:paraId="17A476DA" w14:textId="5B31EC01" w:rsidR="004B16D6" w:rsidRPr="004A72C0" w:rsidRDefault="004B16D6" w:rsidP="007D23A2">
            <w:pPr>
              <w:spacing w:line="168" w:lineRule="auto"/>
              <w:rPr>
                <w:color w:val="000000" w:themeColor="text1"/>
                <w:spacing w:val="-2"/>
              </w:rPr>
            </w:pP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Website: https://github.com/LovelyBuggies</w:t>
            </w:r>
          </w:p>
        </w:tc>
      </w:tr>
      <w:tr w:rsidR="00682B81" w:rsidRPr="004A72C0" w14:paraId="4A95928E" w14:textId="77777777" w:rsidTr="00C37CE2">
        <w:trPr>
          <w:trHeight w:val="12440"/>
          <w:jc w:val="center"/>
        </w:trPr>
        <w:tc>
          <w:tcPr>
            <w:tcW w:w="1487" w:type="dxa"/>
            <w:shd w:val="solid" w:color="E6E6E6" w:fill="auto"/>
          </w:tcPr>
          <w:p w14:paraId="3F88F97B" w14:textId="77777777" w:rsidR="00682B81" w:rsidRPr="004A72C0" w:rsidRDefault="0051093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Education Background</w:t>
            </w:r>
          </w:p>
          <w:p w14:paraId="04D7ABD8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0E82DDF" w14:textId="77777777" w:rsidR="00682B81" w:rsidRPr="004A72C0" w:rsidRDefault="0051093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bookmarkStart w:id="3" w:name="OLE_LINK17"/>
            <w:bookmarkStart w:id="4" w:name="OLE_LINK3"/>
            <w:bookmarkStart w:id="5" w:name="OLE_LINK4"/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Publications</w:t>
            </w:r>
            <w:bookmarkEnd w:id="3"/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</w:p>
          <w:bookmarkEnd w:id="4"/>
          <w:bookmarkEnd w:id="5"/>
          <w:p w14:paraId="6D8CAF5D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9306803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1132436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66125C0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7F21370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CE07D9D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974233F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3169B04" w14:textId="77777777" w:rsidR="007D23A2" w:rsidRPr="004A72C0" w:rsidRDefault="007D23A2" w:rsidP="007D23A2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Publications </w:t>
            </w:r>
          </w:p>
          <w:p w14:paraId="3D95D9F9" w14:textId="7F1EF5B8" w:rsidR="00CC7E23" w:rsidRPr="004A72C0" w:rsidRDefault="007D23A2" w:rsidP="004E503C">
            <w:pPr>
              <w:spacing w:line="168" w:lineRule="auto"/>
              <w:rPr>
                <w:b/>
                <w:color w:val="000000" w:themeColor="text1"/>
                <w:spacing w:val="-2"/>
                <w:sz w:val="18"/>
                <w:szCs w:val="18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18"/>
                <w:szCs w:val="18"/>
                <w:lang w:eastAsia="zh-CN"/>
              </w:rPr>
              <w:t>(under review)</w:t>
            </w:r>
          </w:p>
          <w:p w14:paraId="38D80571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73EB075" w14:textId="77777777" w:rsidR="00365868" w:rsidRPr="004A72C0" w:rsidRDefault="0036586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2558DAD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2BDCDE0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1AB914C" w14:textId="77777777" w:rsidR="004B16D6" w:rsidRPr="004A72C0" w:rsidRDefault="004B16D6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00F026D" w14:textId="77777777" w:rsidR="0026109A" w:rsidRPr="004A72C0" w:rsidRDefault="0026109A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DF1D732" w14:textId="77777777" w:rsidR="004B16D6" w:rsidRPr="004A72C0" w:rsidRDefault="004B16D6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7D62E13D" w14:textId="77777777" w:rsidR="00514FA7" w:rsidRPr="004A72C0" w:rsidRDefault="00514FA7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68FB7B6" w14:textId="77777777" w:rsidR="00682B81" w:rsidRPr="004A72C0" w:rsidRDefault="0051093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Academic Experience</w:t>
            </w:r>
          </w:p>
          <w:p w14:paraId="22877079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0F2A401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78A903B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9CC076A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03456180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7BA25DF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B4BA298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7FA9961A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7F07170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E3C9141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049D53F7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2AAED0B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2548F53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10B0BD6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FD202C9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6C19E08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CD8578B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2A36A01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E565B78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1FFDB98" w14:textId="0346ABF1" w:rsidR="00682B81" w:rsidRPr="004A72C0" w:rsidRDefault="00A0246A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Internship Experience</w:t>
            </w:r>
          </w:p>
          <w:p w14:paraId="1F981742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8C10BEE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0F371D8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66330C7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06531CCF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D84F4DC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0B27696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97C2A17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5B9B2F0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0127BC6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70234BEB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5247348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4FCDA91E" w14:textId="77777777" w:rsidR="00DD3AFD" w:rsidRPr="004A72C0" w:rsidRDefault="00DD3AFD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2673CD7" w14:textId="77777777" w:rsidR="00CC7E23" w:rsidRPr="004A72C0" w:rsidRDefault="00CC7E2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6DE2428" w14:textId="77777777" w:rsidR="0026509D" w:rsidRPr="004A72C0" w:rsidRDefault="0026509D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AFD0E81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B9A83E3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1C26007" w14:textId="77777777" w:rsidR="00682B81" w:rsidRPr="004A72C0" w:rsidRDefault="0051093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Skills</w:t>
            </w:r>
          </w:p>
          <w:p w14:paraId="08EAA7BD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D31C42B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02775878" w14:textId="77777777" w:rsidR="00AD24A7" w:rsidRPr="004A72C0" w:rsidRDefault="00AD24A7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3D1932F" w14:textId="77777777" w:rsidR="001955B5" w:rsidRPr="004A72C0" w:rsidRDefault="001955B5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8A309BB" w14:textId="77777777" w:rsidR="001B0186" w:rsidRPr="004A72C0" w:rsidRDefault="001B0186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93F7C89" w14:textId="77777777" w:rsidR="00682B81" w:rsidRPr="004A72C0" w:rsidRDefault="0051093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Extracurricular Activities </w:t>
            </w:r>
          </w:p>
          <w:p w14:paraId="43998895" w14:textId="77777777" w:rsidR="00682B81" w:rsidRPr="004A72C0" w:rsidRDefault="00682B81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64651E6" w14:textId="77777777" w:rsidR="00B273FB" w:rsidRPr="004A72C0" w:rsidRDefault="00B273FB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5713A2D" w14:textId="77777777" w:rsidR="001955B5" w:rsidRPr="004A72C0" w:rsidRDefault="001955B5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FDDD20C" w14:textId="67A98786" w:rsidR="00DD3AFD" w:rsidRDefault="00DD3AFD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DC10940" w14:textId="77777777" w:rsidR="008848F3" w:rsidRPr="004A72C0" w:rsidRDefault="008848F3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0AD2822" w14:textId="77777777" w:rsidR="00C37CE2" w:rsidRPr="004A72C0" w:rsidRDefault="00C37CE2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6B366A0" w14:textId="77777777" w:rsidR="00FE4853" w:rsidRPr="004A72C0" w:rsidRDefault="00510938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Honors &amp; Awards</w:t>
            </w:r>
          </w:p>
          <w:p w14:paraId="1B74DFCB" w14:textId="77777777" w:rsidR="009122B2" w:rsidRPr="004A72C0" w:rsidRDefault="009122B2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50B308B8" w14:textId="5D605290" w:rsidR="009122B2" w:rsidRPr="004A72C0" w:rsidRDefault="009122B2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</w:tc>
        <w:tc>
          <w:tcPr>
            <w:tcW w:w="9039" w:type="dxa"/>
            <w:shd w:val="clear" w:color="auto" w:fill="auto"/>
          </w:tcPr>
          <w:p w14:paraId="79017EA2" w14:textId="03948EB1" w:rsidR="00682B81" w:rsidRPr="004A72C0" w:rsidRDefault="00DB3F0F" w:rsidP="004E503C">
            <w:pPr>
              <w:spacing w:line="168" w:lineRule="auto"/>
              <w:jc w:val="both"/>
              <w:rPr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lastRenderedPageBreak/>
              <w:t>Expected 06/2020</w:t>
            </w:r>
            <w:r w:rsidR="00510938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bookmarkStart w:id="6" w:name="OLE_LINK11"/>
            <w:r w:rsidR="00510938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bookmarkStart w:id="7" w:name="OLE_LINK6"/>
            <w:r w:rsidR="009A4B59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Sun Yat-s</w:t>
            </w:r>
            <w:r w:rsidR="00510938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>en University</w:t>
            </w:r>
            <w:bookmarkEnd w:id="6"/>
            <w:bookmarkEnd w:id="7"/>
            <w:r w:rsidR="00013C74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(SYSU)</w:t>
            </w:r>
            <w:bookmarkStart w:id="8" w:name="OLE_LINK25"/>
            <w:bookmarkStart w:id="9" w:name="OLE_LINK26"/>
            <w:r w:rsidR="00E3324D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="00CE19CE" w:rsidRPr="004A72C0"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| </w:t>
            </w:r>
            <w:r w:rsidR="00E3324D" w:rsidRPr="004A72C0">
              <w:rPr>
                <w:b/>
                <w:spacing w:val="-2"/>
                <w:sz w:val="21"/>
                <w:szCs w:val="21"/>
              </w:rPr>
              <w:t>GPA: 3.6/4.0</w:t>
            </w:r>
            <w:bookmarkEnd w:id="8"/>
            <w:bookmarkEnd w:id="9"/>
          </w:p>
          <w:p w14:paraId="4964045D" w14:textId="668B85E2" w:rsidR="00682B81" w:rsidRPr="004A72C0" w:rsidRDefault="00510938" w:rsidP="004E503C">
            <w:pPr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bookmarkStart w:id="10" w:name="OLE_LINK7"/>
            <w:bookmarkStart w:id="11" w:name="OLE_LINK8"/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Degree: </w:t>
            </w:r>
            <w:bookmarkEnd w:id="10"/>
            <w:bookmarkEnd w:id="11"/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Bachelor </w:t>
            </w:r>
            <w:hyperlink r:id="rId6" w:history="1">
              <w:r w:rsidRPr="004A72C0">
                <w:rPr>
                  <w:color w:val="000000" w:themeColor="text1"/>
                  <w:spacing w:val="-2"/>
                  <w:sz w:val="21"/>
                  <w:szCs w:val="21"/>
                  <w:lang w:eastAsia="zh-CN"/>
                </w:rPr>
                <w:t>of</w:t>
              </w:r>
            </w:hyperlink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 </w:t>
            </w:r>
            <w:hyperlink r:id="rId7" w:history="1">
              <w:r w:rsidRPr="004A72C0">
                <w:rPr>
                  <w:color w:val="000000" w:themeColor="text1"/>
                  <w:spacing w:val="-2"/>
                  <w:sz w:val="21"/>
                  <w:szCs w:val="21"/>
                  <w:lang w:eastAsia="zh-CN"/>
                </w:rPr>
                <w:t>Engineering</w:t>
              </w:r>
            </w:hyperlink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in Software Engineering</w:t>
            </w:r>
          </w:p>
          <w:p w14:paraId="1D0832D6" w14:textId="77777777" w:rsidR="00682B81" w:rsidRPr="004A72C0" w:rsidRDefault="00682B81" w:rsidP="004E503C">
            <w:p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bookmarkStart w:id="12" w:name="OLE_LINK54"/>
            <w:bookmarkStart w:id="13" w:name="OLE_LINK55"/>
          </w:p>
          <w:bookmarkEnd w:id="12"/>
          <w:bookmarkEnd w:id="13"/>
          <w:p w14:paraId="25EE8C84" w14:textId="4F007303" w:rsidR="00C638C6" w:rsidRPr="004A72C0" w:rsidRDefault="00DE3DC4" w:rsidP="004E503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b/>
                <w:bCs/>
                <w:spacing w:val="-2"/>
                <w:sz w:val="21"/>
                <w:szCs w:val="21"/>
              </w:rPr>
              <w:t>Shuo Liu</w:t>
            </w:r>
            <w:r w:rsidR="002A4BAA" w:rsidRPr="004A72C0">
              <w:rPr>
                <w:spacing w:val="-2"/>
                <w:sz w:val="21"/>
                <w:szCs w:val="21"/>
              </w:rPr>
              <w:t>,</w:t>
            </w:r>
            <w:r w:rsidR="005069EB">
              <w:rPr>
                <w:spacing w:val="-2"/>
                <w:sz w:val="21"/>
                <w:szCs w:val="21"/>
              </w:rPr>
              <w:t xml:space="preserve"> 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“Application of Blockchain in IoT Data Trust and Information Available Technology”</w:t>
            </w:r>
            <w:r w:rsidRPr="004A72C0">
              <w:rPr>
                <w:spacing w:val="-2"/>
                <w:sz w:val="21"/>
                <w:szCs w:val="21"/>
              </w:rPr>
              <w:t>, 2019 International Symposium on Computational Intelligence and Design.</w:t>
            </w:r>
          </w:p>
          <w:p w14:paraId="3285483A" w14:textId="2A0071B1" w:rsidR="00C638C6" w:rsidRPr="004A72C0" w:rsidRDefault="00392EA9" w:rsidP="004E503C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b/>
                <w:bCs/>
                <w:spacing w:val="-2"/>
                <w:sz w:val="21"/>
                <w:szCs w:val="21"/>
              </w:rPr>
              <w:t>Shuo Liu</w:t>
            </w:r>
            <w:r w:rsidRPr="004A72C0">
              <w:rPr>
                <w:spacing w:val="-2"/>
                <w:sz w:val="21"/>
                <w:szCs w:val="21"/>
              </w:rPr>
              <w:t xml:space="preserve">, 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“Optimal Analysis of Target Dynamic Tracking Strategy Based on Computer Vision”</w:t>
            </w:r>
            <w:r w:rsidR="00184ED9" w:rsidRPr="004A72C0">
              <w:rPr>
                <w:spacing w:val="-2"/>
                <w:sz w:val="21"/>
                <w:szCs w:val="21"/>
              </w:rPr>
              <w:t>, 2019</w:t>
            </w:r>
            <w:r w:rsidRPr="004A72C0">
              <w:rPr>
                <w:spacing w:val="-2"/>
                <w:sz w:val="21"/>
                <w:szCs w:val="21"/>
              </w:rPr>
              <w:t xml:space="preserve"> International Conference on Electronic Information Technology 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 xml:space="preserve">and </w:t>
            </w:r>
            <w:r w:rsidRPr="004A72C0">
              <w:rPr>
                <w:spacing w:val="-2"/>
                <w:sz w:val="21"/>
                <w:szCs w:val="21"/>
              </w:rPr>
              <w:t>Computer Engineering.</w:t>
            </w:r>
          </w:p>
          <w:p w14:paraId="0BCF027C" w14:textId="3BFE9213" w:rsidR="007D23A2" w:rsidRPr="004A72C0" w:rsidRDefault="003110DC" w:rsidP="007D23A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spacing w:val="-2"/>
                <w:sz w:val="21"/>
                <w:szCs w:val="21"/>
              </w:rPr>
              <w:t xml:space="preserve">Rui Xi, Kang Liu, </w:t>
            </w:r>
            <w:r w:rsidRPr="004A72C0">
              <w:rPr>
                <w:b/>
                <w:bCs/>
                <w:spacing w:val="-2"/>
                <w:sz w:val="21"/>
                <w:szCs w:val="21"/>
              </w:rPr>
              <w:t>Shuo Liu</w:t>
            </w:r>
            <w:r w:rsidRPr="004A72C0">
              <w:rPr>
                <w:spacing w:val="-2"/>
                <w:sz w:val="21"/>
                <w:szCs w:val="21"/>
              </w:rPr>
              <w:t xml:space="preserve">, Wuhui Chen, Shenghui Li, 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“Perishable Digital Goods Trading Mechanism for Blockchain-based Vehicular Network”</w:t>
            </w:r>
            <w:r w:rsidRPr="004A72C0">
              <w:rPr>
                <w:spacing w:val="-2"/>
                <w:sz w:val="21"/>
                <w:szCs w:val="21"/>
              </w:rPr>
              <w:t>, 2019 IEEE International Symposium on Parallel and Distributed Processing with Applications.</w:t>
            </w:r>
          </w:p>
          <w:p w14:paraId="0A3A13E7" w14:textId="77777777" w:rsidR="007D23A2" w:rsidRPr="004A72C0" w:rsidRDefault="007D23A2" w:rsidP="007D23A2">
            <w:p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</w:p>
          <w:p w14:paraId="5A8DA5BB" w14:textId="44CFE7C0" w:rsidR="00C638C6" w:rsidRPr="004A72C0" w:rsidRDefault="00510938" w:rsidP="00CD0D3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168" w:lineRule="auto"/>
              <w:jc w:val="both"/>
              <w:rPr>
                <w:rStyle w:val="ae"/>
                <w:spacing w:val="-2"/>
              </w:rPr>
            </w:pPr>
            <w:r w:rsidRPr="004A72C0">
              <w:rPr>
                <w:b/>
                <w:bCs/>
                <w:spacing w:val="-2"/>
                <w:sz w:val="21"/>
                <w:szCs w:val="21"/>
              </w:rPr>
              <w:t>Shuo Liu</w:t>
            </w:r>
            <w:r w:rsidRPr="004A72C0">
              <w:rPr>
                <w:spacing w:val="-2"/>
                <w:sz w:val="21"/>
                <w:szCs w:val="21"/>
              </w:rPr>
              <w:t>, Kan</w:t>
            </w:r>
            <w:r w:rsidR="002A4BAA" w:rsidRPr="004A72C0">
              <w:rPr>
                <w:spacing w:val="-2"/>
                <w:sz w:val="21"/>
                <w:szCs w:val="21"/>
              </w:rPr>
              <w:t>g Liu, Yuanhao Yang, Wuhui Chen,</w:t>
            </w:r>
            <w:r w:rsidRPr="004A72C0">
              <w:rPr>
                <w:spacing w:val="-2"/>
                <w:sz w:val="21"/>
                <w:szCs w:val="21"/>
              </w:rPr>
              <w:t xml:space="preserve"> 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“Blockchain-Based Digital Goods Trading Mechanism in Internet of Vehicles: A Stackelberg Game Approach”</w:t>
            </w:r>
            <w:r w:rsidRPr="004A72C0">
              <w:rPr>
                <w:spacing w:val="-2"/>
                <w:sz w:val="21"/>
                <w:szCs w:val="21"/>
              </w:rPr>
              <w:t xml:space="preserve">, </w:t>
            </w:r>
            <w:r w:rsidR="00394E65">
              <w:rPr>
                <w:rStyle w:val="ae"/>
                <w:rFonts w:hint="eastAsia"/>
                <w:spacing w:val="-2"/>
              </w:rPr>
              <w:t>submitted</w:t>
            </w:r>
            <w:r w:rsidR="00394E65">
              <w:rPr>
                <w:rStyle w:val="ae"/>
                <w:spacing w:val="-2"/>
              </w:rPr>
              <w:t xml:space="preserve"> to</w:t>
            </w:r>
            <w:r w:rsidRPr="004A72C0">
              <w:rPr>
                <w:rStyle w:val="ae"/>
                <w:spacing w:val="-2"/>
              </w:rPr>
              <w:t xml:space="preserve"> 2020 IEEE International Conference on Cloud Computing</w:t>
            </w:r>
            <w:r w:rsidR="00394E65">
              <w:rPr>
                <w:rStyle w:val="ae"/>
                <w:spacing w:val="-2"/>
              </w:rPr>
              <w:t>, under</w:t>
            </w:r>
            <w:r w:rsidRPr="004A72C0">
              <w:rPr>
                <w:rStyle w:val="ae"/>
                <w:spacing w:val="-2"/>
              </w:rPr>
              <w:t xml:space="preserve"> review.</w:t>
            </w:r>
          </w:p>
          <w:p w14:paraId="45523CAC" w14:textId="086F1643" w:rsidR="00FD48D4" w:rsidRPr="004A72C0" w:rsidRDefault="00510938" w:rsidP="00CD0D3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b/>
                <w:bCs/>
                <w:spacing w:val="-2"/>
                <w:sz w:val="21"/>
                <w:szCs w:val="21"/>
              </w:rPr>
              <w:t>Shuo Liu*</w:t>
            </w:r>
            <w:r w:rsidRPr="004A72C0">
              <w:rPr>
                <w:spacing w:val="-2"/>
                <w:sz w:val="21"/>
                <w:szCs w:val="21"/>
              </w:rPr>
              <w:t xml:space="preserve">, Rui Xi*, Yuanhao Yang, Junwei Yao, Wuhui Chen, 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“Time is Money: A Location-dependent Mobile Edge Computing Framework”</w:t>
            </w:r>
            <w:r w:rsidRPr="004A72C0">
              <w:rPr>
                <w:spacing w:val="-2"/>
                <w:sz w:val="21"/>
                <w:szCs w:val="21"/>
              </w:rPr>
              <w:t xml:space="preserve">, </w:t>
            </w:r>
            <w:r w:rsidR="00394E65">
              <w:rPr>
                <w:spacing w:val="-2"/>
                <w:sz w:val="21"/>
                <w:szCs w:val="21"/>
              </w:rPr>
              <w:t>submitted to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 xml:space="preserve"> </w:t>
            </w:r>
            <w:bookmarkStart w:id="14" w:name="OLE_LINK56"/>
            <w:bookmarkStart w:id="15" w:name="OLE_LINK57"/>
            <w:r w:rsidRPr="004A72C0">
              <w:rPr>
                <w:spacing w:val="-2"/>
                <w:sz w:val="21"/>
                <w:szCs w:val="21"/>
              </w:rPr>
              <w:t>IEEE Transaction on Mobile Computing publication</w:t>
            </w:r>
            <w:bookmarkEnd w:id="14"/>
            <w:bookmarkEnd w:id="15"/>
            <w:r w:rsidR="005C51BE">
              <w:rPr>
                <w:spacing w:val="-2"/>
                <w:sz w:val="21"/>
                <w:szCs w:val="21"/>
              </w:rPr>
              <w:t xml:space="preserve"> (</w:t>
            </w:r>
            <w:bookmarkStart w:id="16" w:name="OLE_LINK9"/>
            <w:bookmarkStart w:id="17" w:name="OLE_LINK12"/>
            <w:r w:rsidR="00555842">
              <w:rPr>
                <w:spacing w:val="-2"/>
                <w:sz w:val="21"/>
                <w:szCs w:val="21"/>
              </w:rPr>
              <w:t>Journal Citation R</w:t>
            </w:r>
            <w:r w:rsidR="00555842" w:rsidRPr="00555842">
              <w:rPr>
                <w:spacing w:val="-2"/>
                <w:sz w:val="21"/>
                <w:szCs w:val="21"/>
              </w:rPr>
              <w:t>eport</w:t>
            </w:r>
            <w:bookmarkEnd w:id="16"/>
            <w:bookmarkEnd w:id="17"/>
            <w:r w:rsidR="00555842" w:rsidRPr="00555842">
              <w:rPr>
                <w:spacing w:val="-2"/>
                <w:sz w:val="21"/>
                <w:szCs w:val="21"/>
              </w:rPr>
              <w:t xml:space="preserve"> </w:t>
            </w:r>
            <w:r w:rsidR="00246468">
              <w:rPr>
                <w:spacing w:val="-2"/>
                <w:sz w:val="21"/>
                <w:szCs w:val="21"/>
              </w:rPr>
              <w:t>Q1 rank 24/274</w:t>
            </w:r>
            <w:r w:rsidR="005C51BE">
              <w:rPr>
                <w:spacing w:val="-2"/>
                <w:sz w:val="21"/>
                <w:szCs w:val="21"/>
              </w:rPr>
              <w:t>)</w:t>
            </w:r>
            <w:r w:rsidR="00394E65">
              <w:rPr>
                <w:spacing w:val="-2"/>
                <w:sz w:val="21"/>
                <w:szCs w:val="21"/>
              </w:rPr>
              <w:t>,</w:t>
            </w:r>
            <w:r w:rsidR="00151879">
              <w:rPr>
                <w:spacing w:val="-2"/>
                <w:sz w:val="21"/>
                <w:szCs w:val="21"/>
              </w:rPr>
              <w:t xml:space="preserve"> </w:t>
            </w:r>
            <w:r w:rsidR="00394E65">
              <w:rPr>
                <w:spacing w:val="-2"/>
                <w:sz w:val="21"/>
                <w:szCs w:val="21"/>
              </w:rPr>
              <w:t>under</w:t>
            </w:r>
            <w:r w:rsidR="005C51BE">
              <w:rPr>
                <w:spacing w:val="-2"/>
                <w:sz w:val="21"/>
                <w:szCs w:val="21"/>
              </w:rPr>
              <w:t xml:space="preserve"> review.</w:t>
            </w:r>
          </w:p>
          <w:p w14:paraId="7DD61658" w14:textId="5DBBED5B" w:rsidR="00682B81" w:rsidRPr="009E2995" w:rsidRDefault="00510938" w:rsidP="00CD0D3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spacing w:val="-2"/>
                <w:sz w:val="21"/>
                <w:szCs w:val="21"/>
              </w:rPr>
              <w:t xml:space="preserve">Ting Cai, Zicong Hong, </w:t>
            </w:r>
            <w:r w:rsidRPr="004A72C0">
              <w:rPr>
                <w:b/>
                <w:bCs/>
                <w:spacing w:val="-2"/>
                <w:sz w:val="21"/>
                <w:szCs w:val="21"/>
              </w:rPr>
              <w:t>Shuo Liu</w:t>
            </w:r>
            <w:r w:rsidRPr="004A72C0">
              <w:rPr>
                <w:spacing w:val="-2"/>
                <w:sz w:val="21"/>
                <w:szCs w:val="21"/>
              </w:rPr>
              <w:t xml:space="preserve">, Wuhui Chen, Zibin Zheng, 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“BCS</w:t>
            </w:r>
            <w:r w:rsidR="00030F54" w:rsidRPr="004A72C0">
              <w:rPr>
                <w:i/>
                <w:iCs/>
                <w:spacing w:val="-2"/>
                <w:sz w:val="21"/>
                <w:szCs w:val="21"/>
              </w:rPr>
              <w:t>hare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 xml:space="preserve">: A </w:t>
            </w:r>
            <w:r w:rsidR="00030F54" w:rsidRPr="004A72C0">
              <w:rPr>
                <w:i/>
                <w:iCs/>
                <w:spacing w:val="-2"/>
                <w:sz w:val="21"/>
                <w:szCs w:val="21"/>
              </w:rPr>
              <w:t>Decentralized Social Data Storage and Sharing on Blockchains</w:t>
            </w:r>
            <w:r w:rsidRPr="004A72C0">
              <w:rPr>
                <w:i/>
                <w:iCs/>
                <w:spacing w:val="-2"/>
                <w:sz w:val="21"/>
                <w:szCs w:val="21"/>
              </w:rPr>
              <w:t>”</w:t>
            </w:r>
            <w:r w:rsidRPr="004A72C0">
              <w:rPr>
                <w:spacing w:val="-2"/>
                <w:sz w:val="21"/>
                <w:szCs w:val="21"/>
              </w:rPr>
              <w:t xml:space="preserve">, </w:t>
            </w:r>
            <w:r w:rsidR="00394E65">
              <w:rPr>
                <w:spacing w:val="-2"/>
                <w:sz w:val="21"/>
                <w:szCs w:val="21"/>
              </w:rPr>
              <w:t>submitted to</w:t>
            </w:r>
            <w:r w:rsidR="009E2995" w:rsidRPr="00115B52">
              <w:rPr>
                <w:spacing w:val="-2"/>
                <w:sz w:val="21"/>
                <w:szCs w:val="21"/>
              </w:rPr>
              <w:t xml:space="preserve"> </w:t>
            </w:r>
            <w:r w:rsidR="009E2995" w:rsidRPr="009E2995">
              <w:rPr>
                <w:spacing w:val="-2"/>
                <w:sz w:val="21"/>
                <w:szCs w:val="21"/>
              </w:rPr>
              <w:t>IEEE</w:t>
            </w:r>
            <w:r w:rsidR="009E2995">
              <w:rPr>
                <w:spacing w:val="-2"/>
                <w:sz w:val="21"/>
                <w:szCs w:val="21"/>
              </w:rPr>
              <w:t xml:space="preserve"> </w:t>
            </w:r>
            <w:r w:rsidR="009E2995" w:rsidRPr="009E2995">
              <w:rPr>
                <w:spacing w:val="-2"/>
                <w:sz w:val="21"/>
                <w:szCs w:val="21"/>
              </w:rPr>
              <w:t>Transactions</w:t>
            </w:r>
            <w:r w:rsidR="009E2995">
              <w:rPr>
                <w:spacing w:val="-2"/>
                <w:sz w:val="21"/>
                <w:szCs w:val="21"/>
              </w:rPr>
              <w:t xml:space="preserve"> </w:t>
            </w:r>
            <w:r w:rsidR="009E2995" w:rsidRPr="009E2995">
              <w:rPr>
                <w:spacing w:val="-2"/>
                <w:sz w:val="21"/>
                <w:szCs w:val="21"/>
              </w:rPr>
              <w:t>on</w:t>
            </w:r>
            <w:r w:rsidRPr="009E2995">
              <w:rPr>
                <w:spacing w:val="-2"/>
                <w:sz w:val="21"/>
                <w:szCs w:val="21"/>
              </w:rPr>
              <w:t xml:space="preserve"> </w:t>
            </w:r>
            <w:r w:rsidR="009E2995" w:rsidRPr="009E2995">
              <w:rPr>
                <w:spacing w:val="-2"/>
                <w:sz w:val="21"/>
                <w:szCs w:val="21"/>
              </w:rPr>
              <w:t>Services Computing (J</w:t>
            </w:r>
            <w:r w:rsidR="00286890">
              <w:rPr>
                <w:spacing w:val="-2"/>
                <w:sz w:val="21"/>
                <w:szCs w:val="21"/>
              </w:rPr>
              <w:t xml:space="preserve">ournal </w:t>
            </w:r>
            <w:r w:rsidR="009E2995" w:rsidRPr="009E2995">
              <w:rPr>
                <w:spacing w:val="-2"/>
                <w:sz w:val="21"/>
                <w:szCs w:val="21"/>
              </w:rPr>
              <w:t>C</w:t>
            </w:r>
            <w:r w:rsidR="00286890">
              <w:rPr>
                <w:spacing w:val="-2"/>
                <w:sz w:val="21"/>
                <w:szCs w:val="21"/>
              </w:rPr>
              <w:t xml:space="preserve">itation </w:t>
            </w:r>
            <w:r w:rsidR="009E2995" w:rsidRPr="009E2995">
              <w:rPr>
                <w:spacing w:val="-2"/>
                <w:sz w:val="21"/>
                <w:szCs w:val="21"/>
              </w:rPr>
              <w:t>R</w:t>
            </w:r>
            <w:r w:rsidR="00286890">
              <w:rPr>
                <w:spacing w:val="-2"/>
                <w:sz w:val="21"/>
                <w:szCs w:val="21"/>
              </w:rPr>
              <w:t>eport</w:t>
            </w:r>
            <w:r w:rsidR="009E2995" w:rsidRPr="009E2995">
              <w:rPr>
                <w:spacing w:val="-2"/>
                <w:sz w:val="21"/>
                <w:szCs w:val="21"/>
              </w:rPr>
              <w:t xml:space="preserve"> Q1 rank17/274)</w:t>
            </w:r>
            <w:r w:rsidR="00394E65" w:rsidRPr="009E2995">
              <w:rPr>
                <w:spacing w:val="-2"/>
                <w:sz w:val="21"/>
                <w:szCs w:val="21"/>
              </w:rPr>
              <w:t>, under</w:t>
            </w:r>
            <w:r w:rsidR="009E2995" w:rsidRPr="009E2995">
              <w:rPr>
                <w:spacing w:val="-2"/>
                <w:sz w:val="21"/>
                <w:szCs w:val="21"/>
              </w:rPr>
              <w:t xml:space="preserve"> review.</w:t>
            </w:r>
          </w:p>
          <w:p w14:paraId="19241719" w14:textId="77777777" w:rsidR="00682B81" w:rsidRPr="004A72C0" w:rsidRDefault="00682B81" w:rsidP="004E503C">
            <w:pPr>
              <w:numPr>
                <w:ilvl w:val="255"/>
                <w:numId w:val="0"/>
              </w:numPr>
              <w:spacing w:line="168" w:lineRule="auto"/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6E7162D2" w14:textId="32D0F642" w:rsidR="00B82031" w:rsidRPr="004A72C0" w:rsidRDefault="00B82031" w:rsidP="00CD0D3F">
            <w:pPr>
              <w:spacing w:line="168" w:lineRule="auto"/>
              <w:jc w:val="both"/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09/2019-</w:t>
            </w:r>
            <w:r w:rsidR="00E923AF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Present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b/>
                <w:spacing w:val="-2"/>
                <w:sz w:val="21"/>
                <w:szCs w:val="21"/>
                <w:lang w:eastAsia="zh-CN"/>
              </w:rPr>
              <w:t>Decentralized Social Data Storage and Sharing</w:t>
            </w:r>
          </w:p>
          <w:p w14:paraId="0EE90F59" w14:textId="0478F67C" w:rsidR="00B82031" w:rsidRPr="004A72C0" w:rsidRDefault="00B82031" w:rsidP="00CD0D3F">
            <w:pPr>
              <w:pStyle w:val="af"/>
              <w:numPr>
                <w:ilvl w:val="0"/>
                <w:numId w:val="14"/>
              </w:numPr>
              <w:spacing w:line="168" w:lineRule="auto"/>
              <w:ind w:firstLineChars="0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Abstract: </w:t>
            </w:r>
            <w:r w:rsidR="00A903EA" w:rsidRPr="004A72C0">
              <w:rPr>
                <w:bCs/>
                <w:spacing w:val="-2"/>
                <w:sz w:val="21"/>
                <w:szCs w:val="21"/>
                <w:lang w:eastAsia="zh-CN"/>
              </w:rPr>
              <w:t>D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eveloped a distributed data storage and sharing framework</w:t>
            </w:r>
            <w:r w:rsidR="00821A58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for social web users based on B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lockc</w:t>
            </w:r>
            <w:r w:rsidR="00BE189F" w:rsidRPr="004A72C0">
              <w:rPr>
                <w:bCs/>
                <w:spacing w:val="-2"/>
                <w:sz w:val="21"/>
                <w:szCs w:val="21"/>
                <w:lang w:eastAsia="zh-CN"/>
              </w:rPr>
              <w:t>hain for transactions and InterPlanetary File S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ystem</w:t>
            </w:r>
            <w:r w:rsidR="00BE189F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(IPFS)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for off-chain storage</w:t>
            </w:r>
          </w:p>
          <w:p w14:paraId="1DFE82F4" w14:textId="77777777" w:rsidR="00B82031" w:rsidRPr="004A72C0" w:rsidRDefault="00B82031" w:rsidP="00CD0D3F">
            <w:pPr>
              <w:numPr>
                <w:ilvl w:val="0"/>
                <w:numId w:val="9"/>
              </w:numPr>
              <w:spacing w:line="168" w:lineRule="auto"/>
              <w:jc w:val="both"/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E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mployed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c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ertificateless cryptography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to achieve a web id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-enabled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authentication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modular</w:t>
            </w:r>
          </w:p>
          <w:p w14:paraId="47F29844" w14:textId="49C4B912" w:rsidR="00B82031" w:rsidRPr="004A72C0" w:rsidRDefault="00B82031" w:rsidP="00CD0D3F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L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everaged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IPFS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as an off-chain storage repositor</w:t>
            </w:r>
            <w:r w:rsidR="001919E3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y to help store and encrypt the </w:t>
            </w:r>
            <w:r w:rsidR="00A5294E">
              <w:rPr>
                <w:bCs/>
                <w:spacing w:val="-2"/>
                <w:sz w:val="21"/>
                <w:szCs w:val="21"/>
                <w:lang w:eastAsia="zh-CN"/>
              </w:rPr>
              <w:t>media data</w:t>
            </w:r>
          </w:p>
          <w:p w14:paraId="1AFC950C" w14:textId="7908ACCE" w:rsidR="00B82031" w:rsidRPr="004A72C0" w:rsidRDefault="00B82031" w:rsidP="00CD0D3F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Implemented smart contracts for recording transactions about trading and sharing among web users</w:t>
            </w:r>
          </w:p>
          <w:p w14:paraId="66EEB3B7" w14:textId="77777777" w:rsidR="00B82031" w:rsidRPr="004A72C0" w:rsidRDefault="00B82031" w:rsidP="00CD0D3F">
            <w:pPr>
              <w:numPr>
                <w:ilvl w:val="255"/>
                <w:numId w:val="0"/>
              </w:numPr>
              <w:spacing w:line="168" w:lineRule="auto"/>
              <w:jc w:val="both"/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38906083" w14:textId="0C764C32" w:rsidR="00B82031" w:rsidRPr="004A72C0" w:rsidRDefault="00B82031" w:rsidP="00CD0D3F">
            <w:p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12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/201</w:t>
            </w: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8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-0</w:t>
            </w: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6/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201</w:t>
            </w: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9  </w:t>
            </w:r>
            <w:r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 xml:space="preserve">Blockchain-Based </w:t>
            </w:r>
            <w:bookmarkStart w:id="18" w:name="OLE_LINK66"/>
            <w:bookmarkStart w:id="19" w:name="OLE_LINK67"/>
            <w:r w:rsidR="002A73FA"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>Digital Goods Trading Mechanism</w:t>
            </w:r>
          </w:p>
          <w:p w14:paraId="15D3652C" w14:textId="70A973A0" w:rsidR="00B82031" w:rsidRPr="004A72C0" w:rsidRDefault="00B82031" w:rsidP="00CD0D3F">
            <w:pPr>
              <w:pStyle w:val="af"/>
              <w:numPr>
                <w:ilvl w:val="0"/>
                <w:numId w:val="14"/>
              </w:numPr>
              <w:spacing w:line="168" w:lineRule="auto"/>
              <w:ind w:firstLineChars="0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bookmarkStart w:id="20" w:name="OLE_LINK64"/>
            <w:bookmarkStart w:id="21" w:name="OLE_LINK65"/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Abstract: </w:t>
            </w:r>
            <w:r w:rsidR="00A903EA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P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roposed a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decentralized digital goods trading mechanism in </w:t>
            </w:r>
            <w:r w:rsidR="00BB625F" w:rsidRPr="004A72C0">
              <w:rPr>
                <w:bCs/>
                <w:spacing w:val="-2"/>
                <w:sz w:val="21"/>
                <w:szCs w:val="21"/>
                <w:lang w:eastAsia="zh-CN"/>
              </w:rPr>
              <w:t>Internet of Vehicles (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IoV</w:t>
            </w:r>
            <w:r w:rsidR="00BB625F" w:rsidRPr="004A72C0">
              <w:rPr>
                <w:bCs/>
                <w:spacing w:val="-2"/>
                <w:sz w:val="21"/>
                <w:szCs w:val="21"/>
                <w:lang w:eastAsia="zh-CN"/>
              </w:rPr>
              <w:t>)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by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using </w:t>
            </w:r>
            <w:r w:rsidR="00537169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a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Game </w:t>
            </w:r>
            <w:r w:rsidR="005132DC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Theory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approach</w:t>
            </w:r>
            <w:bookmarkEnd w:id="20"/>
            <w:bookmarkEnd w:id="21"/>
          </w:p>
          <w:bookmarkEnd w:id="18"/>
          <w:bookmarkEnd w:id="19"/>
          <w:p w14:paraId="69DD0BD1" w14:textId="04D4BED4" w:rsidR="00B82031" w:rsidRPr="004A72C0" w:rsidRDefault="00821A58" w:rsidP="00CD0D3F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Applied consortium B</w:t>
            </w:r>
            <w:r w:rsidR="00B82031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lockchain to </w:t>
            </w:r>
            <w:r w:rsidR="00B82031" w:rsidRPr="004A72C0">
              <w:rPr>
                <w:bCs/>
                <w:spacing w:val="-2"/>
                <w:sz w:val="21"/>
                <w:szCs w:val="21"/>
                <w:lang w:eastAsia="zh-CN"/>
              </w:rPr>
              <w:t>establish</w:t>
            </w:r>
            <w:r w:rsidR="00B82031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a </w:t>
            </w:r>
            <w:r w:rsidR="00B82031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secure and trustworthy </w:t>
            </w:r>
            <w:r w:rsidR="00B82031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decentralized system</w:t>
            </w:r>
            <w:r w:rsidR="00794148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in </w:t>
            </w:r>
            <w:r w:rsidR="001450B4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the hybrid </w:t>
            </w:r>
            <w:r w:rsidR="00794148" w:rsidRPr="004A72C0">
              <w:rPr>
                <w:bCs/>
                <w:spacing w:val="-2"/>
                <w:sz w:val="21"/>
                <w:szCs w:val="21"/>
                <w:lang w:eastAsia="zh-CN"/>
              </w:rPr>
              <w:t>IoV</w:t>
            </w:r>
            <w:r w:rsidR="001450B4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scenario</w:t>
            </w:r>
            <w:r w:rsidR="00B82031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, </w:t>
            </w:r>
            <w:bookmarkStart w:id="22" w:name="OLE_LINK61"/>
            <w:bookmarkStart w:id="23" w:name="OLE_LINK62"/>
            <w:r w:rsidR="00B82031" w:rsidRPr="004A72C0">
              <w:rPr>
                <w:bCs/>
                <w:spacing w:val="-2"/>
                <w:sz w:val="21"/>
                <w:szCs w:val="21"/>
                <w:lang w:eastAsia="zh-CN"/>
              </w:rPr>
              <w:t>including the roles of aggregators and nodes</w:t>
            </w:r>
          </w:p>
          <w:bookmarkEnd w:id="22"/>
          <w:bookmarkEnd w:id="23"/>
          <w:p w14:paraId="601B5207" w14:textId="2A3355EB" w:rsidR="00B82031" w:rsidRPr="004A72C0" w:rsidRDefault="00B82031" w:rsidP="00CD0D3F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D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esign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ed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a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novel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mechanism to motivate each party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, </w:t>
            </w:r>
            <w:r w:rsidRPr="008611F2">
              <w:rPr>
                <w:bCs/>
                <w:i/>
                <w:spacing w:val="-2"/>
                <w:sz w:val="21"/>
                <w:szCs w:val="21"/>
                <w:lang w:eastAsia="zh-CN"/>
              </w:rPr>
              <w:t>i.e.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, the provider, consumer and relay,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to participate</w:t>
            </w:r>
            <w:r w:rsidR="009D6949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in trading via</w:t>
            </w:r>
            <w:r w:rsidR="006353A0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two-layer Stackelberg Game</w:t>
            </w:r>
            <w:r w:rsidR="009D6949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approach</w:t>
            </w:r>
          </w:p>
          <w:p w14:paraId="3A9CCBD0" w14:textId="77777777" w:rsidR="00B82031" w:rsidRPr="004A72C0" w:rsidRDefault="00B82031" w:rsidP="00CD0D3F">
            <w:pPr>
              <w:numPr>
                <w:ilvl w:val="255"/>
                <w:numId w:val="0"/>
              </w:numPr>
              <w:spacing w:line="168" w:lineRule="auto"/>
              <w:jc w:val="both"/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896C791" w14:textId="4AF938E1" w:rsidR="00682B81" w:rsidRPr="004A72C0" w:rsidRDefault="00510938" w:rsidP="00CD0D3F">
            <w:pPr>
              <w:numPr>
                <w:ilvl w:val="255"/>
                <w:numId w:val="0"/>
              </w:numPr>
              <w:spacing w:line="168" w:lineRule="auto"/>
              <w:jc w:val="both"/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12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/2017-0</w:t>
            </w:r>
            <w:r w:rsidR="00365B29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3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/201</w:t>
            </w: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8</w:t>
            </w:r>
            <w:r w:rsidRPr="004A72C0">
              <w:rPr>
                <w:rFonts w:eastAsia="DengXian"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eastAsia="DengXian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/>
                <w:bCs/>
                <w:spacing w:val="-2"/>
                <w:sz w:val="21"/>
                <w:szCs w:val="21"/>
              </w:rPr>
              <w:t>Optimized Target Dynamic Tracking Strategy</w:t>
            </w:r>
            <w:r w:rsidRPr="004A72C0">
              <w:rPr>
                <w:b/>
                <w:bCs/>
                <w:spacing w:val="-2"/>
                <w:sz w:val="21"/>
                <w:szCs w:val="21"/>
              </w:rPr>
              <w:t xml:space="preserve"> </w:t>
            </w:r>
          </w:p>
          <w:p w14:paraId="6B72C2F7" w14:textId="064C5D44" w:rsidR="00682B81" w:rsidRPr="004A72C0" w:rsidRDefault="00510938" w:rsidP="00CD0D3F">
            <w:pPr>
              <w:pStyle w:val="af"/>
              <w:numPr>
                <w:ilvl w:val="0"/>
                <w:numId w:val="14"/>
              </w:numPr>
              <w:spacing w:line="168" w:lineRule="auto"/>
              <w:ind w:firstLineChars="0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Abstract: </w:t>
            </w:r>
            <w:r w:rsidR="00A903EA" w:rsidRPr="004A72C0">
              <w:rPr>
                <w:bCs/>
                <w:spacing w:val="-2"/>
                <w:sz w:val="21"/>
                <w:szCs w:val="21"/>
                <w:lang w:eastAsia="zh-CN"/>
              </w:rPr>
              <w:t>P</w:t>
            </w:r>
            <w:r w:rsidR="00BF10C5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roposed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a </w:t>
            </w:r>
            <w:r w:rsidR="0097715C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novel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method </w:t>
            </w:r>
            <w:bookmarkStart w:id="24" w:name="OLE_LINK59"/>
            <w:bookmarkStart w:id="25" w:name="OLE_LINK60"/>
            <w:r w:rsidR="005A1C76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to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dynamic</w:t>
            </w:r>
            <w:r w:rsidR="005A1C76" w:rsidRPr="004A72C0">
              <w:rPr>
                <w:bCs/>
                <w:spacing w:val="-2"/>
                <w:sz w:val="21"/>
                <w:szCs w:val="21"/>
                <w:lang w:eastAsia="zh-CN"/>
              </w:rPr>
              <w:t>ally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capture and </w:t>
            </w:r>
            <w:bookmarkEnd w:id="24"/>
            <w:bookmarkEnd w:id="25"/>
            <w:r w:rsidR="005A1C76" w:rsidRPr="004A72C0">
              <w:rPr>
                <w:bCs/>
                <w:spacing w:val="-2"/>
                <w:sz w:val="21"/>
                <w:szCs w:val="21"/>
                <w:lang w:eastAsia="zh-CN"/>
              </w:rPr>
              <w:t>track target timely</w:t>
            </w:r>
          </w:p>
          <w:p w14:paraId="3D573CA5" w14:textId="427A5A14" w:rsidR="00FD48D4" w:rsidRPr="004A72C0" w:rsidRDefault="00510938" w:rsidP="00CD0D3F">
            <w:pPr>
              <w:numPr>
                <w:ilvl w:val="0"/>
                <w:numId w:val="9"/>
              </w:numPr>
              <w:spacing w:line="168" w:lineRule="auto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lastRenderedPageBreak/>
              <w:t>Improv</w:t>
            </w:r>
            <w:r w:rsidR="0048385A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ed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the diversity of particles</w:t>
            </w:r>
            <w:r w:rsidR="006409CD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and </w:t>
            </w:r>
            <w:r w:rsidR="006E15F7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the </w:t>
            </w:r>
            <w:r w:rsidR="006409CD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accuracy of target </w:t>
            </w:r>
            <w:r w:rsidR="003738B7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via B</w:t>
            </w:r>
            <w:r w:rsidR="00583BAB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ack </w:t>
            </w:r>
            <w:r w:rsidR="003738B7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P</w:t>
            </w:r>
            <w:r w:rsidR="00583BAB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ropagation N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eural Network</w:t>
            </w:r>
          </w:p>
          <w:p w14:paraId="7D852E92" w14:textId="6ADE978A" w:rsidR="00EF165B" w:rsidRPr="004A72C0" w:rsidRDefault="00FD48D4" w:rsidP="00CD0D3F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P</w:t>
            </w:r>
            <w:r w:rsidR="003C2DCC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revented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particle degradation and </w:t>
            </w:r>
            <w:r w:rsidR="00FB66FC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efficiently </w:t>
            </w:r>
            <w:r w:rsidR="003C2DCC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foun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d the global optimal solution of particle information </w:t>
            </w:r>
            <w:r w:rsidR="000620C4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via P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article</w:t>
            </w:r>
            <w:r w:rsidR="000620C4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Swarm O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ptimization</w:t>
            </w:r>
          </w:p>
          <w:p w14:paraId="6E16695C" w14:textId="77777777" w:rsidR="00F52758" w:rsidRPr="004A72C0" w:rsidRDefault="00F52758" w:rsidP="00CD0D3F">
            <w:p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bookmarkStart w:id="26" w:name="OLE_LINK15"/>
          </w:p>
          <w:p w14:paraId="529D51DF" w14:textId="5A3358F6" w:rsidR="00E437C1" w:rsidRPr="004A72C0" w:rsidRDefault="00E437C1" w:rsidP="004E503C">
            <w:pPr>
              <w:pStyle w:val="1"/>
              <w:spacing w:line="168" w:lineRule="auto"/>
              <w:ind w:left="0"/>
              <w:jc w:val="both"/>
              <w:rPr>
                <w:rFonts w:eastAsia="DengXian"/>
                <w:spacing w:val="-2"/>
                <w:sz w:val="21"/>
                <w:szCs w:val="21"/>
                <w:lang w:eastAsia="zh-CN"/>
              </w:rPr>
            </w:pPr>
            <w:bookmarkStart w:id="27" w:name="OLE_LINK27"/>
            <w:bookmarkStart w:id="28" w:name="OLE_LINK28"/>
            <w:bookmarkEnd w:id="26"/>
            <w:r w:rsidRPr="004A72C0">
              <w:rPr>
                <w:rFonts w:eastAsia="DengXian" w:hint="eastAsia"/>
                <w:b/>
                <w:bCs/>
                <w:spacing w:val="-2"/>
                <w:sz w:val="21"/>
                <w:szCs w:val="21"/>
                <w:lang w:eastAsia="zh-CN"/>
              </w:rPr>
              <w:t>0</w:t>
            </w:r>
            <w:r w:rsidR="00F25885" w:rsidRPr="004A72C0">
              <w:rPr>
                <w:rFonts w:eastAsia="DengXian"/>
                <w:b/>
                <w:bCs/>
                <w:spacing w:val="-2"/>
                <w:sz w:val="21"/>
                <w:szCs w:val="21"/>
                <w:lang w:eastAsia="zh-CN"/>
              </w:rPr>
              <w:t>7</w:t>
            </w:r>
            <w:r w:rsidRPr="004A72C0">
              <w:rPr>
                <w:rFonts w:eastAsia="DengXian" w:hint="eastAsia"/>
                <w:b/>
                <w:bCs/>
                <w:spacing w:val="-2"/>
                <w:sz w:val="21"/>
                <w:szCs w:val="21"/>
                <w:lang w:eastAsia="zh-CN"/>
              </w:rPr>
              <w:t>/201</w:t>
            </w:r>
            <w:r w:rsidRPr="004A72C0">
              <w:rPr>
                <w:rFonts w:eastAsia="DengXian"/>
                <w:b/>
                <w:bCs/>
                <w:spacing w:val="-2"/>
                <w:sz w:val="21"/>
                <w:szCs w:val="21"/>
                <w:lang w:eastAsia="zh-CN"/>
              </w:rPr>
              <w:t>9</w:t>
            </w:r>
            <w:r w:rsidRPr="004A72C0">
              <w:rPr>
                <w:rFonts w:eastAsia="DengXian" w:hint="eastAsia"/>
                <w:b/>
                <w:bCs/>
                <w:spacing w:val="-2"/>
                <w:sz w:val="21"/>
                <w:szCs w:val="21"/>
                <w:lang w:eastAsia="zh-CN"/>
              </w:rPr>
              <w:t>-</w:t>
            </w:r>
            <w:r w:rsidR="00F25885" w:rsidRPr="004A72C0">
              <w:rPr>
                <w:rFonts w:eastAsia="DengXian"/>
                <w:b/>
                <w:bCs/>
                <w:spacing w:val="-2"/>
                <w:sz w:val="21"/>
                <w:szCs w:val="21"/>
                <w:lang w:eastAsia="zh-CN"/>
              </w:rPr>
              <w:t>11/2019</w:t>
            </w:r>
            <w:r w:rsidRPr="004A72C0">
              <w:rPr>
                <w:rFonts w:eastAsia="DengXian" w:hint="eastAsia"/>
                <w:b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eastAsia="DengXian"/>
                <w:b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>Microsoft</w:t>
            </w:r>
            <w:r w:rsidRPr="004A72C0">
              <w:rPr>
                <w:b/>
                <w:spacing w:val="-2"/>
                <w:sz w:val="21"/>
                <w:szCs w:val="21"/>
                <w:lang w:eastAsia="zh-CN"/>
              </w:rPr>
              <w:t xml:space="preserve"> (China) Co., Ltd</w:t>
            </w:r>
          </w:p>
          <w:p w14:paraId="785ACB9F" w14:textId="0C9F5E2C" w:rsidR="00E437C1" w:rsidRPr="004A72C0" w:rsidRDefault="00E437C1" w:rsidP="004E503C">
            <w:pPr>
              <w:pStyle w:val="1"/>
              <w:tabs>
                <w:tab w:val="left" w:pos="420"/>
              </w:tabs>
              <w:spacing w:line="168" w:lineRule="auto"/>
              <w:ind w:left="0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PARFAIT</w:t>
            </w:r>
            <w:r w:rsidR="00255C0F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347749">
              <w:rPr>
                <w:bCs/>
                <w:spacing w:val="-2"/>
                <w:sz w:val="21"/>
                <w:szCs w:val="21"/>
                <w:lang w:eastAsia="zh-CN"/>
              </w:rPr>
              <w:t>project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—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PredictAble RDMA For AI Training</w:t>
            </w:r>
          </w:p>
          <w:p w14:paraId="4E429D61" w14:textId="78688702" w:rsidR="00E437C1" w:rsidRPr="004A72C0" w:rsidRDefault="00A903EA" w:rsidP="004E503C">
            <w:pPr>
              <w:pStyle w:val="1"/>
              <w:numPr>
                <w:ilvl w:val="0"/>
                <w:numId w:val="14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Abstract: </w:t>
            </w:r>
            <w:r w:rsidR="00E437C1" w:rsidRPr="004A72C0">
              <w:rPr>
                <w:bCs/>
                <w:spacing w:val="-2"/>
                <w:sz w:val="21"/>
                <w:szCs w:val="21"/>
                <w:lang w:eastAsia="zh-CN"/>
              </w:rPr>
              <w:t>C</w:t>
            </w:r>
            <w:r w:rsidR="00E437C1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onstructed a multi-tenancy and bandwidth-guaranteed distributed deep learning training prototype</w:t>
            </w:r>
            <w:r w:rsidR="00F94EBB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in Remote Direct Memory Access </w:t>
            </w:r>
          </w:p>
          <w:p w14:paraId="6C9C6D93" w14:textId="77777777" w:rsidR="00E437C1" w:rsidRPr="004A72C0" w:rsidRDefault="00E437C1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Designed a virtual network abstraction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,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enabling the physical network to support more tenants and provide bandwidth guarantees</w:t>
            </w:r>
          </w:p>
          <w:p w14:paraId="48248A5A" w14:textId="4D16BE77" w:rsidR="00E437C1" w:rsidRPr="004A72C0" w:rsidRDefault="00E437C1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Developed an efficient enforcement scheme that can realize the abstraction in physical networks </w:t>
            </w:r>
            <w:r w:rsidR="004104E5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by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using a limited number of hardware queues</w:t>
            </w:r>
          </w:p>
          <w:p w14:paraId="3CDC728A" w14:textId="77777777" w:rsidR="00E437C1" w:rsidRPr="004A72C0" w:rsidRDefault="00E437C1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Implement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ed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the 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central controller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of PARFAIT</w:t>
            </w: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,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which controls the running system by interacting with agent parts</w:t>
            </w:r>
          </w:p>
          <w:bookmarkEnd w:id="27"/>
          <w:bookmarkEnd w:id="28"/>
          <w:p w14:paraId="5572EDFE" w14:textId="77777777" w:rsidR="00E437C1" w:rsidRPr="004A72C0" w:rsidRDefault="00E437C1" w:rsidP="004E503C">
            <w:pPr>
              <w:spacing w:line="168" w:lineRule="auto"/>
              <w:jc w:val="both"/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2E4FCA6D" w14:textId="55452F45" w:rsidR="00682B81" w:rsidRPr="004A72C0" w:rsidRDefault="00510938" w:rsidP="004E503C">
            <w:pPr>
              <w:spacing w:line="168" w:lineRule="auto"/>
              <w:jc w:val="both"/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06/2018</w:t>
            </w:r>
            <w:r w:rsidR="000E4295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-10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/201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8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>Institute of Automation, Chinese Academy of Science</w:t>
            </w:r>
            <w:r w:rsidR="006A78A3">
              <w:rPr>
                <w:b/>
                <w:bCs/>
                <w:spacing w:val="-2"/>
                <w:sz w:val="21"/>
                <w:szCs w:val="21"/>
                <w:lang w:eastAsia="zh-CN"/>
              </w:rPr>
              <w:t>s</w:t>
            </w:r>
          </w:p>
          <w:p w14:paraId="461577BC" w14:textId="3F042FA4" w:rsidR="00682B81" w:rsidRPr="004A72C0" w:rsidRDefault="007A4E9D" w:rsidP="004E503C">
            <w:pPr>
              <w:pStyle w:val="1"/>
              <w:tabs>
                <w:tab w:val="left" w:pos="420"/>
              </w:tabs>
              <w:spacing w:line="168" w:lineRule="auto"/>
              <w:ind w:left="0"/>
              <w:jc w:val="both"/>
              <w:rPr>
                <w:rFonts w:ascii="MS Mincho" w:eastAsia="MS Mincho" w:hAnsi="MS Mincho" w:cs="MS Mincho"/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PYSC</w:t>
            </w:r>
            <w:r w:rsidR="00D435AA" w:rsidRPr="004A72C0">
              <w:rPr>
                <w:rFonts w:ascii="MS Mincho" w:eastAsia="MS Mincho" w:hAnsi="MS Mincho" w:cs="MS Mincho"/>
                <w:bCs/>
                <w:spacing w:val="-2"/>
                <w:sz w:val="21"/>
                <w:szCs w:val="21"/>
                <w:lang w:eastAsia="zh-CN"/>
              </w:rPr>
              <w:t>Ⅱ</w:t>
            </w:r>
            <w:r w:rsidR="00E82346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RL</w:t>
            </w:r>
            <w:r w:rsidR="0006015D">
              <w:rPr>
                <w:bCs/>
                <w:spacing w:val="-2"/>
                <w:sz w:val="21"/>
                <w:szCs w:val="21"/>
                <w:lang w:eastAsia="zh-CN"/>
              </w:rPr>
              <w:t xml:space="preserve"> project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bookmarkStart w:id="29" w:name="OLE_LINK63"/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>—</w:t>
            </w:r>
            <w:bookmarkEnd w:id="29"/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Reinforce</w:t>
            </w:r>
            <w:r w:rsidR="00C521B9">
              <w:rPr>
                <w:bCs/>
                <w:spacing w:val="-2"/>
                <w:sz w:val="21"/>
                <w:szCs w:val="21"/>
                <w:lang w:eastAsia="zh-CN"/>
              </w:rPr>
              <w:t>ment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Learning Environment of </w:t>
            </w:r>
            <w:r w:rsidR="00DD7C3B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Star Craft </w:t>
            </w:r>
            <w:r w:rsidR="00DD7C3B" w:rsidRPr="004A72C0">
              <w:rPr>
                <w:rFonts w:ascii="MS Mincho" w:eastAsia="MS Mincho" w:hAnsi="MS Mincho" w:cs="MS Mincho"/>
                <w:bCs/>
                <w:spacing w:val="-2"/>
                <w:sz w:val="21"/>
                <w:szCs w:val="21"/>
                <w:lang w:eastAsia="zh-CN"/>
              </w:rPr>
              <w:t>Ⅱ</w:t>
            </w:r>
          </w:p>
          <w:p w14:paraId="409F53B8" w14:textId="5D105DEC" w:rsidR="00682B81" w:rsidRPr="004A72C0" w:rsidRDefault="00E22D56" w:rsidP="004E503C">
            <w:pPr>
              <w:pStyle w:val="1"/>
              <w:numPr>
                <w:ilvl w:val="0"/>
                <w:numId w:val="13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Abstract: </w:t>
            </w:r>
            <w:r w:rsidR="004B7674" w:rsidRPr="004A72C0">
              <w:rPr>
                <w:bCs/>
                <w:spacing w:val="-2"/>
                <w:sz w:val="21"/>
                <w:szCs w:val="21"/>
                <w:lang w:eastAsia="zh-CN"/>
              </w:rPr>
              <w:t>Built</w:t>
            </w:r>
            <w:r w:rsidR="006B02F7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the</w:t>
            </w:r>
            <w:r w:rsidR="006B64AB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DD7C3B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StarCraft </w:t>
            </w:r>
            <w:r w:rsidR="003B0DC2" w:rsidRPr="004A72C0">
              <w:rPr>
                <w:rFonts w:ascii="MS Mincho" w:eastAsia="MS Mincho" w:hAnsi="MS Mincho" w:cs="MS Mincho"/>
                <w:bCs/>
                <w:spacing w:val="-2"/>
                <w:sz w:val="21"/>
                <w:szCs w:val="21"/>
                <w:lang w:eastAsia="zh-CN"/>
              </w:rPr>
              <w:t>Ⅱ</w:t>
            </w:r>
            <w:r w:rsidR="00251AD4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Learning Environment</w:t>
            </w:r>
            <w:r w:rsidR="00523B3A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AB1063" w:rsidRPr="004A72C0">
              <w:rPr>
                <w:bCs/>
                <w:spacing w:val="-2"/>
                <w:sz w:val="21"/>
                <w:szCs w:val="21"/>
                <w:lang w:eastAsia="zh-CN"/>
              </w:rPr>
              <w:t>and applied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0F441A" w:rsidRPr="004A72C0">
              <w:rPr>
                <w:bCs/>
                <w:spacing w:val="-2"/>
                <w:sz w:val="21"/>
                <w:szCs w:val="21"/>
                <w:lang w:eastAsia="zh-CN"/>
              </w:rPr>
              <w:t>reinforcement learning</w:t>
            </w:r>
            <w:r w:rsidR="006B64AB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algorithm</w:t>
            </w:r>
            <w:r w:rsidR="00523B3A" w:rsidRPr="004A72C0">
              <w:rPr>
                <w:bCs/>
                <w:spacing w:val="-2"/>
                <w:sz w:val="21"/>
                <w:szCs w:val="21"/>
                <w:lang w:eastAsia="zh-CN"/>
              </w:rPr>
              <w:t>s</w:t>
            </w:r>
            <w:r w:rsidR="006B64AB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to train </w:t>
            </w:r>
            <w:r w:rsidR="006B64AB" w:rsidRPr="004A72C0">
              <w:rPr>
                <w:bCs/>
                <w:spacing w:val="-2"/>
                <w:sz w:val="21"/>
                <w:szCs w:val="21"/>
                <w:lang w:eastAsia="zh-CN"/>
              </w:rPr>
              <w:t>multi-agent</w:t>
            </w:r>
            <w:r w:rsidR="008A2485" w:rsidRPr="004A72C0">
              <w:rPr>
                <w:bCs/>
                <w:spacing w:val="-2"/>
                <w:sz w:val="21"/>
                <w:szCs w:val="21"/>
                <w:lang w:eastAsia="zh-CN"/>
              </w:rPr>
              <w:t>s</w:t>
            </w:r>
          </w:p>
          <w:p w14:paraId="06F547B6" w14:textId="23CBE54C" w:rsidR="00880B7D" w:rsidRPr="004A72C0" w:rsidRDefault="00510938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Buil</w:t>
            </w:r>
            <w:r w:rsidR="0008419D" w:rsidRPr="004A72C0">
              <w:rPr>
                <w:bCs/>
                <w:spacing w:val="-2"/>
                <w:sz w:val="21"/>
                <w:szCs w:val="21"/>
                <w:lang w:eastAsia="zh-CN"/>
              </w:rPr>
              <w:t>t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5B14E8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the </w:t>
            </w:r>
            <w:r w:rsidR="00DD7C3B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PYSC</w:t>
            </w:r>
            <w:r w:rsidR="00D435AA" w:rsidRPr="004A72C0">
              <w:rPr>
                <w:rFonts w:ascii="MS Mincho" w:eastAsia="MS Mincho" w:hAnsi="MS Mincho" w:cs="MS Mincho"/>
                <w:bCs/>
                <w:spacing w:val="-2"/>
                <w:sz w:val="21"/>
                <w:szCs w:val="21"/>
                <w:lang w:eastAsia="zh-CN"/>
              </w:rPr>
              <w:t>Ⅱ</w:t>
            </w:r>
            <w:r w:rsidR="00194602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to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194602" w:rsidRPr="004A72C0">
              <w:rPr>
                <w:bCs/>
                <w:spacing w:val="-2"/>
                <w:sz w:val="21"/>
                <w:szCs w:val="21"/>
                <w:lang w:eastAsia="zh-CN"/>
              </w:rPr>
              <w:t>train</w:t>
            </w:r>
            <w:r w:rsidR="00194602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bookmarkStart w:id="30" w:name="OLE_LINK5"/>
            <w:r w:rsidR="00194602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Star Craft </w:t>
            </w:r>
            <w:r w:rsidR="00194602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soldiers</w:t>
            </w:r>
            <w:bookmarkEnd w:id="30"/>
            <w:r w:rsidR="00194602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404788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with </w:t>
            </w:r>
            <w:r w:rsidR="0040478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Advantage-Actor-Critic algorithm</w:t>
            </w:r>
          </w:p>
          <w:p w14:paraId="09F38B93" w14:textId="6028532C" w:rsidR="00682B81" w:rsidRPr="004A72C0" w:rsidRDefault="00510938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bCs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Appl</w:t>
            </w:r>
            <w:r w:rsidR="0008419D" w:rsidRPr="004A72C0">
              <w:rPr>
                <w:bCs/>
                <w:spacing w:val="-2"/>
                <w:sz w:val="21"/>
                <w:szCs w:val="21"/>
                <w:lang w:eastAsia="zh-CN"/>
              </w:rPr>
              <w:t>ied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6B64AB" w:rsidRPr="004A72C0">
              <w:rPr>
                <w:bCs/>
                <w:spacing w:val="-2"/>
                <w:sz w:val="21"/>
                <w:szCs w:val="21"/>
                <w:lang w:eastAsia="zh-CN"/>
              </w:rPr>
              <w:t>Multi-</w:t>
            </w:r>
            <w:r w:rsidR="006B64AB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</w:t>
            </w:r>
            <w:r w:rsidR="006B64AB" w:rsidRPr="004A72C0">
              <w:rPr>
                <w:bCs/>
                <w:spacing w:val="-2"/>
                <w:sz w:val="21"/>
                <w:szCs w:val="21"/>
                <w:lang w:eastAsia="zh-CN"/>
              </w:rPr>
              <w:t>gent Deep Deterministic Policy Gradient</w:t>
            </w:r>
            <w:r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algorithm </w:t>
            </w:r>
            <w:r w:rsidR="00B04A9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to </w:t>
            </w:r>
            <w:r w:rsidR="00E227D1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further </w:t>
            </w:r>
            <w:r w:rsidR="00B04A9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optimize </w:t>
            </w:r>
            <w:r w:rsidR="00AE39D3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multi-agents’ </w:t>
            </w:r>
            <w:r w:rsidR="00B04A9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strategies</w:t>
            </w:r>
          </w:p>
          <w:p w14:paraId="6DE12454" w14:textId="052F3DBE" w:rsidR="00682B81" w:rsidRPr="004A72C0" w:rsidRDefault="00682B81" w:rsidP="004E503C">
            <w:pPr>
              <w:pStyle w:val="1"/>
              <w:spacing w:line="168" w:lineRule="auto"/>
              <w:ind w:left="0"/>
              <w:jc w:val="both"/>
              <w:rPr>
                <w:spacing w:val="-2"/>
                <w:sz w:val="21"/>
                <w:szCs w:val="21"/>
              </w:rPr>
            </w:pPr>
          </w:p>
          <w:p w14:paraId="134136DD" w14:textId="627D8B0B" w:rsidR="00B01FEE" w:rsidRPr="004A72C0" w:rsidRDefault="00493D09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spacing w:val="-2"/>
                <w:sz w:val="21"/>
                <w:szCs w:val="21"/>
              </w:rPr>
            </w:pPr>
            <w:r w:rsidRPr="004A72C0">
              <w:rPr>
                <w:b/>
                <w:bCs/>
                <w:spacing w:val="-2"/>
                <w:sz w:val="21"/>
                <w:szCs w:val="21"/>
                <w:lang w:eastAsia="zh-CN"/>
              </w:rPr>
              <w:t>Language</w:t>
            </w:r>
            <w:r w:rsidR="00AD24A7" w:rsidRPr="004A72C0">
              <w:rPr>
                <w:b/>
                <w:bCs/>
                <w:spacing w:val="-2"/>
                <w:sz w:val="21"/>
                <w:szCs w:val="21"/>
                <w:lang w:eastAsia="zh-CN"/>
              </w:rPr>
              <w:t>:</w:t>
            </w:r>
            <w:r w:rsidR="00AD24A7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</w:t>
            </w:r>
            <w:r w:rsidR="00B01FEE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proficient in Python, </w:t>
            </w:r>
            <w:r w:rsidR="00214E8C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C++</w:t>
            </w:r>
            <w:r w:rsidR="00380998">
              <w:rPr>
                <w:bCs/>
                <w:spacing w:val="-2"/>
                <w:sz w:val="21"/>
                <w:szCs w:val="21"/>
                <w:lang w:eastAsia="zh-CN"/>
              </w:rPr>
              <w:t xml:space="preserve"> and Latex</w:t>
            </w:r>
            <w:r w:rsidR="002559C8" w:rsidRPr="004A72C0">
              <w:rPr>
                <w:spacing w:val="-2"/>
                <w:sz w:val="21"/>
                <w:szCs w:val="21"/>
              </w:rPr>
              <w:t>; f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amiliar with M</w:t>
            </w:r>
            <w:r w:rsidR="0049042E" w:rsidRPr="004A72C0">
              <w:rPr>
                <w:bCs/>
                <w:spacing w:val="-2"/>
                <w:sz w:val="21"/>
                <w:szCs w:val="21"/>
                <w:lang w:eastAsia="zh-CN"/>
              </w:rPr>
              <w:t>ATLAB</w:t>
            </w:r>
            <w:r w:rsidR="0049042E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and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 xml:space="preserve"> Java</w:t>
            </w:r>
            <w:r w:rsidR="002559C8" w:rsidRPr="004A72C0">
              <w:rPr>
                <w:spacing w:val="-2"/>
                <w:sz w:val="21"/>
                <w:szCs w:val="21"/>
              </w:rPr>
              <w:t>; b</w:t>
            </w:r>
            <w:r w:rsidR="00510938" w:rsidRPr="004A72C0">
              <w:rPr>
                <w:rFonts w:hint="eastAsia"/>
                <w:bCs/>
                <w:spacing w:val="-2"/>
                <w:sz w:val="21"/>
                <w:szCs w:val="21"/>
                <w:lang w:eastAsia="zh-CN"/>
              </w:rPr>
              <w:t>asic in Solidity, JavaScript</w:t>
            </w:r>
            <w:r w:rsidR="00B602A8" w:rsidRPr="004A72C0">
              <w:rPr>
                <w:bCs/>
                <w:spacing w:val="-2"/>
                <w:sz w:val="21"/>
                <w:szCs w:val="21"/>
                <w:lang w:eastAsia="zh-CN"/>
              </w:rPr>
              <w:t xml:space="preserve"> and C</w:t>
            </w:r>
          </w:p>
          <w:p w14:paraId="7BA565D9" w14:textId="11DDA790" w:rsidR="00B01FEE" w:rsidRPr="004A72C0" w:rsidRDefault="00AD24A7" w:rsidP="004E503C">
            <w:pPr>
              <w:pStyle w:val="1"/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</w:rPr>
            </w:pPr>
            <w:r w:rsidRPr="004A72C0">
              <w:rPr>
                <w:b/>
                <w:spacing w:val="-2"/>
                <w:sz w:val="21"/>
                <w:szCs w:val="21"/>
              </w:rPr>
              <w:t>Professional</w:t>
            </w:r>
            <w:r w:rsidR="004A4B4B" w:rsidRPr="004A72C0">
              <w:rPr>
                <w:b/>
                <w:spacing w:val="-2"/>
                <w:sz w:val="21"/>
                <w:szCs w:val="21"/>
              </w:rPr>
              <w:t>:</w:t>
            </w:r>
            <w:r w:rsidR="00493D09" w:rsidRPr="004A72C0">
              <w:rPr>
                <w:spacing w:val="-2"/>
                <w:sz w:val="21"/>
                <w:szCs w:val="21"/>
              </w:rPr>
              <w:t xml:space="preserve"> </w:t>
            </w:r>
            <w:r w:rsidRPr="00840D74">
              <w:rPr>
                <w:spacing w:val="-4"/>
                <w:sz w:val="21"/>
                <w:szCs w:val="21"/>
              </w:rPr>
              <w:t>Blockchain and Decentralized System; Smart Contract Design and Solidity Programming in Ethereum; Game Theory and Selfish Market Participants’ Behavior Formulation; Object Detection and Dynamic Target Tracking; Artificial Neural Network and Deep Learning</w:t>
            </w:r>
          </w:p>
          <w:p w14:paraId="1EB5B0F3" w14:textId="5310602C" w:rsidR="00682B81" w:rsidRPr="004A72C0" w:rsidRDefault="00682B81" w:rsidP="004E503C">
            <w:pPr>
              <w:spacing w:line="168" w:lineRule="auto"/>
              <w:jc w:val="both"/>
              <w:rPr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  <w:p w14:paraId="16F8EE8A" w14:textId="25C4F438" w:rsidR="00802F2A" w:rsidRPr="004A72C0" w:rsidRDefault="00802F2A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bookmarkStart w:id="31" w:name="OLE_LINK70"/>
            <w:bookmarkStart w:id="32" w:name="OLE_LINK71"/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09/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2017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-06/2018  </w:t>
            </w: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Psychology </w:t>
            </w:r>
            <w:r w:rsidRPr="004A72C0">
              <w:rPr>
                <w:rFonts w:hint="eastAsia"/>
                <w:color w:val="000000" w:themeColor="text1"/>
                <w:spacing w:val="-2"/>
                <w:sz w:val="21"/>
                <w:szCs w:val="21"/>
                <w:lang w:eastAsia="zh-CN"/>
              </w:rPr>
              <w:t>C</w:t>
            </w: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ommissary</w:t>
            </w:r>
            <w:r w:rsidR="001F1B2E"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, School of Data and Computer Science (</w:t>
            </w: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SDCS</w:t>
            </w:r>
            <w:r w:rsidR="001F1B2E"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)</w:t>
            </w:r>
            <w:r w:rsidRPr="004A72C0">
              <w:rPr>
                <w:color w:val="000000" w:themeColor="text1"/>
                <w:spacing w:val="-2"/>
                <w:sz w:val="21"/>
                <w:szCs w:val="21"/>
                <w:lang w:eastAsia="zh-CN"/>
              </w:rPr>
              <w:t>, SYSU</w:t>
            </w:r>
          </w:p>
          <w:p w14:paraId="088CD6B7" w14:textId="77777777" w:rsidR="001948D3" w:rsidRPr="004A72C0" w:rsidRDefault="001948D3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>0</w:t>
            </w:r>
            <w:r w:rsidRPr="004A72C0">
              <w:rPr>
                <w:b/>
                <w:spacing w:val="-2"/>
                <w:sz w:val="21"/>
                <w:szCs w:val="21"/>
                <w:lang w:eastAsia="zh-CN"/>
              </w:rPr>
              <w:t>3</w:t>
            </w:r>
            <w:r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>/2017</w:t>
            </w:r>
            <w:r w:rsidRPr="004A72C0">
              <w:rPr>
                <w:b/>
                <w:spacing w:val="-2"/>
                <w:sz w:val="21"/>
                <w:szCs w:val="21"/>
                <w:lang w:eastAsia="zh-CN"/>
              </w:rPr>
              <w:t xml:space="preserve">-06/2017  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Group Leader of Guangdong Science Center Volunteer</w:t>
            </w:r>
          </w:p>
          <w:p w14:paraId="659B661B" w14:textId="1A538537" w:rsidR="001948D3" w:rsidRPr="004A72C0" w:rsidRDefault="001948D3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10/2016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-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06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/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2018  </w:t>
            </w:r>
            <w:r w:rsidRPr="004A72C0">
              <w:rPr>
                <w:rFonts w:hint="eastAsia"/>
                <w:spacing w:val="-2"/>
                <w:sz w:val="21"/>
                <w:szCs w:val="21"/>
                <w:lang w:eastAsia="zh-CN"/>
              </w:rPr>
              <w:t>Debater of the Debate Team</w:t>
            </w:r>
            <w:r w:rsidR="001A6649" w:rsidRPr="004A72C0">
              <w:rPr>
                <w:spacing w:val="-2"/>
                <w:sz w:val="21"/>
                <w:szCs w:val="21"/>
                <w:lang w:eastAsia="zh-CN"/>
              </w:rPr>
              <w:t>, SDCS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>, SYSU</w:t>
            </w:r>
          </w:p>
          <w:p w14:paraId="35820863" w14:textId="588887FE" w:rsidR="005A00F6" w:rsidRPr="004A72C0" w:rsidRDefault="005A00F6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10/2016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-0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6/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201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7  </w:t>
            </w:r>
            <w:r w:rsidRPr="004A72C0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Officer</w:t>
            </w:r>
            <w:r w:rsidRPr="004A72C0">
              <w:rPr>
                <w:rFonts w:hint="eastAsia"/>
                <w:spacing w:val="-2"/>
                <w:sz w:val="21"/>
                <w:szCs w:val="21"/>
                <w:lang w:eastAsia="zh-CN"/>
              </w:rPr>
              <w:t xml:space="preserve"> of the </w:t>
            </w:r>
            <w:bookmarkStart w:id="33" w:name="OLE_LINK68"/>
            <w:bookmarkStart w:id="34" w:name="OLE_LINK69"/>
            <w:r w:rsidRPr="004A72C0">
              <w:rPr>
                <w:spacing w:val="-2"/>
                <w:sz w:val="21"/>
                <w:szCs w:val="21"/>
                <w:lang w:eastAsia="zh-CN"/>
              </w:rPr>
              <w:t xml:space="preserve">New Media Operation in the </w:t>
            </w:r>
            <w:bookmarkStart w:id="35" w:name="OLE_LINK14"/>
            <w:bookmarkStart w:id="36" w:name="OLE_LINK16"/>
            <w:r w:rsidRPr="004A72C0">
              <w:rPr>
                <w:spacing w:val="-2"/>
                <w:sz w:val="21"/>
                <w:szCs w:val="21"/>
                <w:lang w:eastAsia="zh-CN"/>
              </w:rPr>
              <w:t>Working Committee</w:t>
            </w:r>
            <w:bookmarkEnd w:id="33"/>
            <w:bookmarkEnd w:id="34"/>
            <w:bookmarkEnd w:id="35"/>
            <w:bookmarkEnd w:id="36"/>
            <w:r w:rsidRPr="004A72C0">
              <w:rPr>
                <w:spacing w:val="-2"/>
                <w:sz w:val="21"/>
                <w:szCs w:val="21"/>
                <w:lang w:eastAsia="zh-CN"/>
              </w:rPr>
              <w:t>, SYSU</w:t>
            </w:r>
          </w:p>
          <w:p w14:paraId="4F62BF34" w14:textId="32B692A3" w:rsidR="005A00F6" w:rsidRPr="004A72C0" w:rsidRDefault="005A00F6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rFonts w:hint="eastAsia"/>
                <w:b/>
                <w:spacing w:val="-2"/>
                <w:sz w:val="21"/>
                <w:szCs w:val="21"/>
                <w:lang w:eastAsia="zh-CN"/>
              </w:rPr>
              <w:t>10/2016</w:t>
            </w:r>
            <w:r w:rsidRPr="004A72C0">
              <w:rPr>
                <w:b/>
                <w:spacing w:val="-2"/>
                <w:sz w:val="21"/>
                <w:szCs w:val="21"/>
                <w:lang w:eastAsia="zh-CN"/>
              </w:rPr>
              <w:t xml:space="preserve">-06/2017  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 xml:space="preserve">Member of </w:t>
            </w:r>
            <w:r w:rsidR="003B151C" w:rsidRPr="004A72C0">
              <w:rPr>
                <w:spacing w:val="-2"/>
                <w:sz w:val="21"/>
                <w:szCs w:val="21"/>
                <w:lang w:eastAsia="zh-CN"/>
              </w:rPr>
              <w:t>Table Tennis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 xml:space="preserve"> Team, SDCS, SYSU</w:t>
            </w:r>
          </w:p>
          <w:p w14:paraId="37A56E46" w14:textId="2AD4D8EE" w:rsidR="001948D3" w:rsidRPr="004A72C0" w:rsidRDefault="001948D3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10/2016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-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06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/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2018  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Vice President of the </w:t>
            </w:r>
            <w:r w:rsidR="00486975"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Table Tennis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Association of the east campus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>, SYSU</w:t>
            </w:r>
          </w:p>
          <w:p w14:paraId="73A64373" w14:textId="592BD327" w:rsidR="005A00F6" w:rsidRPr="004A72C0" w:rsidRDefault="005A00F6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09/2016 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</w:t>
            </w:r>
            <w:r w:rsidR="00A731B1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Host of the </w:t>
            </w:r>
            <w:r w:rsidRPr="004A72C0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Welcome Party of 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SDCS Student Union, SYSU</w:t>
            </w:r>
          </w:p>
          <w:bookmarkEnd w:id="31"/>
          <w:bookmarkEnd w:id="32"/>
          <w:p w14:paraId="1D6E2F04" w14:textId="77777777" w:rsidR="00921CFD" w:rsidRPr="004A72C0" w:rsidRDefault="00921CFD" w:rsidP="004E503C">
            <w:pPr>
              <w:tabs>
                <w:tab w:val="left" w:pos="420"/>
              </w:tabs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</w:p>
          <w:p w14:paraId="7FA0D4E1" w14:textId="77777777" w:rsidR="00AA7054" w:rsidRPr="004A72C0" w:rsidRDefault="00AA7054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2018-201</w:t>
            </w:r>
            <w:r w:rsidRPr="004A72C0">
              <w:rPr>
                <w:rFonts w:hint="eastAsia"/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9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 </w:t>
            </w:r>
            <w:r w:rsidRPr="004A72C0">
              <w:rPr>
                <w:rFonts w:hint="eastAsia"/>
                <w:spacing w:val="-2"/>
                <w:sz w:val="21"/>
                <w:szCs w:val="21"/>
                <w:lang w:eastAsia="zh-CN"/>
              </w:rPr>
              <w:t>Academic Innovation Scholarship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>, SYSU</w:t>
            </w:r>
            <w:r w:rsidRPr="004A72C0">
              <w:rPr>
                <w:rFonts w:hint="eastAsia"/>
                <w:spacing w:val="-2"/>
                <w:sz w:val="21"/>
                <w:szCs w:val="21"/>
                <w:lang w:eastAsia="zh-CN"/>
              </w:rPr>
              <w:t xml:space="preserve"> (Top 3%)</w:t>
            </w:r>
          </w:p>
          <w:p w14:paraId="65090BE9" w14:textId="77777777" w:rsidR="00AA7054" w:rsidRPr="004A72C0" w:rsidRDefault="00AA7054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2018-2019</w:t>
            </w:r>
            <w:r w:rsidRPr="004A72C0">
              <w:rPr>
                <w:spacing w:val="-2"/>
                <w:sz w:val="21"/>
                <w:szCs w:val="21"/>
                <w:lang w:eastAsia="zh-CN"/>
              </w:rPr>
              <w:t xml:space="preserve">  </w:t>
            </w:r>
            <w:r w:rsidRPr="004A72C0">
              <w:rPr>
                <w:rFonts w:hint="eastAsia"/>
                <w:spacing w:val="-2"/>
                <w:sz w:val="21"/>
                <w:szCs w:val="21"/>
                <w:lang w:eastAsia="zh-CN"/>
              </w:rPr>
              <w:t>Second Prize Scholarship, SYSU (Top 15%)</w:t>
            </w:r>
          </w:p>
          <w:p w14:paraId="22298E1A" w14:textId="5971648B" w:rsidR="00AA7054" w:rsidRPr="004A72C0" w:rsidRDefault="00AA7054" w:rsidP="004E503C">
            <w:pPr>
              <w:numPr>
                <w:ilvl w:val="0"/>
                <w:numId w:val="9"/>
              </w:numPr>
              <w:spacing w:line="168" w:lineRule="auto"/>
              <w:jc w:val="both"/>
              <w:rPr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2017  </w:t>
            </w:r>
            <w:r w:rsidRPr="004A72C0">
              <w:rPr>
                <w:rFonts w:hint="eastAsia"/>
                <w:spacing w:val="-2"/>
                <w:sz w:val="21"/>
                <w:szCs w:val="21"/>
                <w:lang w:eastAsia="zh-CN"/>
              </w:rPr>
              <w:t>Excellent Student Leader</w:t>
            </w:r>
            <w:r w:rsidR="00417106">
              <w:rPr>
                <w:spacing w:val="-2"/>
                <w:sz w:val="21"/>
                <w:szCs w:val="21"/>
                <w:lang w:eastAsia="zh-CN"/>
              </w:rPr>
              <w:t>, SDCS, SYSU</w:t>
            </w:r>
          </w:p>
          <w:p w14:paraId="7F094F56" w14:textId="024C1721" w:rsidR="004A72C0" w:rsidRPr="00642B89" w:rsidRDefault="00A1458F" w:rsidP="004A72C0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bookmarkStart w:id="37" w:name="OLE_LINK80"/>
            <w:bookmarkStart w:id="38" w:name="OLE_LINK81"/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201</w:t>
            </w:r>
            <w:r w:rsidR="00642B89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7</w:t>
            </w: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 </w:t>
            </w:r>
            <w:r w:rsidR="00642B89" w:rsidRPr="00642B89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Silver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Medal </w:t>
            </w:r>
            <w:r w:rsidRPr="004A72C0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in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the Intercollegiate </w:t>
            </w:r>
            <w:r w:rsidR="00390312"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Table Tennis</w:t>
            </w:r>
            <w:r w:rsidR="00AA7054"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Competition</w:t>
            </w:r>
            <w:r w:rsidR="00F375EB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, SYSU</w:t>
            </w:r>
          </w:p>
          <w:p w14:paraId="73F485B2" w14:textId="040A6B8A" w:rsidR="00642B89" w:rsidRPr="00642B89" w:rsidRDefault="00642B89" w:rsidP="00642B89">
            <w:pPr>
              <w:numPr>
                <w:ilvl w:val="0"/>
                <w:numId w:val="9"/>
              </w:num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  <w:r w:rsidRPr="004A72C0">
              <w:rPr>
                <w:b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2016  </w:t>
            </w:r>
            <w:r w:rsidRPr="004A72C0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Bronze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Medal </w:t>
            </w:r>
            <w:r w:rsidRPr="004A72C0">
              <w:rPr>
                <w:rFonts w:hint="eastAsia"/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in</w:t>
            </w:r>
            <w:r w:rsidRPr="004A72C0"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 xml:space="preserve"> the Intercollegiate Table Tennis Competition</w:t>
            </w:r>
            <w:r>
              <w:rPr>
                <w:bCs/>
                <w:color w:val="000000" w:themeColor="text1"/>
                <w:spacing w:val="-2"/>
                <w:sz w:val="21"/>
                <w:szCs w:val="21"/>
                <w:lang w:eastAsia="zh-CN"/>
              </w:rPr>
              <w:t>, SYSU</w:t>
            </w:r>
          </w:p>
          <w:bookmarkEnd w:id="37"/>
          <w:bookmarkEnd w:id="38"/>
          <w:p w14:paraId="41C9B8A2" w14:textId="77777777" w:rsidR="00A64071" w:rsidRPr="004A72C0" w:rsidRDefault="00A64071" w:rsidP="004E503C">
            <w:p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</w:p>
          <w:p w14:paraId="72BCE80E" w14:textId="77777777" w:rsidR="00DD3AFD" w:rsidRPr="004A72C0" w:rsidRDefault="00DD3AFD" w:rsidP="004E503C">
            <w:p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</w:p>
          <w:p w14:paraId="541F4CAF" w14:textId="77777777" w:rsidR="00DD3AFD" w:rsidRPr="004A72C0" w:rsidRDefault="00DD3AFD" w:rsidP="004E503C">
            <w:p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</w:p>
          <w:p w14:paraId="2A77A22E" w14:textId="13F49F36" w:rsidR="00DD3AFD" w:rsidRPr="004A72C0" w:rsidRDefault="00DD3AFD" w:rsidP="004E503C">
            <w:pPr>
              <w:spacing w:line="168" w:lineRule="auto"/>
              <w:jc w:val="both"/>
              <w:rPr>
                <w:b/>
                <w:spacing w:val="-2"/>
                <w:sz w:val="21"/>
                <w:szCs w:val="21"/>
                <w:lang w:eastAsia="zh-CN"/>
              </w:rPr>
            </w:pPr>
          </w:p>
        </w:tc>
      </w:tr>
      <w:tr w:rsidR="00AD24A7" w:rsidRPr="004A72C0" w14:paraId="60CD8B29" w14:textId="77777777" w:rsidTr="00C37CE2">
        <w:trPr>
          <w:trHeight w:val="12440"/>
          <w:jc w:val="center"/>
        </w:trPr>
        <w:tc>
          <w:tcPr>
            <w:tcW w:w="1487" w:type="dxa"/>
            <w:shd w:val="solid" w:color="E6E6E6" w:fill="auto"/>
          </w:tcPr>
          <w:p w14:paraId="4E2F877E" w14:textId="77777777" w:rsidR="00AD24A7" w:rsidRPr="004A72C0" w:rsidRDefault="00AD24A7" w:rsidP="004E503C">
            <w:pPr>
              <w:spacing w:line="168" w:lineRule="auto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</w:tc>
        <w:tc>
          <w:tcPr>
            <w:tcW w:w="9039" w:type="dxa"/>
            <w:shd w:val="clear" w:color="auto" w:fill="auto"/>
          </w:tcPr>
          <w:p w14:paraId="106DD693" w14:textId="77777777" w:rsidR="00AD24A7" w:rsidRPr="004A72C0" w:rsidRDefault="00AD24A7" w:rsidP="004E503C">
            <w:pPr>
              <w:spacing w:line="168" w:lineRule="auto"/>
              <w:jc w:val="both"/>
              <w:rPr>
                <w:b/>
                <w:color w:val="000000" w:themeColor="text1"/>
                <w:spacing w:val="-2"/>
                <w:sz w:val="21"/>
                <w:szCs w:val="21"/>
                <w:lang w:eastAsia="zh-CN"/>
              </w:rPr>
            </w:pPr>
          </w:p>
        </w:tc>
      </w:tr>
    </w:tbl>
    <w:p w14:paraId="6724353D" w14:textId="77777777" w:rsidR="00682B81" w:rsidRPr="004A72C0" w:rsidRDefault="00682B81" w:rsidP="004E503C">
      <w:pPr>
        <w:spacing w:line="168" w:lineRule="auto"/>
        <w:rPr>
          <w:color w:val="000000" w:themeColor="text1"/>
          <w:spacing w:val="-2"/>
          <w:sz w:val="21"/>
          <w:szCs w:val="21"/>
          <w:lang w:eastAsia="zh-CN"/>
        </w:rPr>
      </w:pPr>
    </w:p>
    <w:sectPr w:rsidR="00682B81" w:rsidRPr="004A72C0" w:rsidSect="004B16D6">
      <w:pgSz w:w="12240" w:h="15840"/>
      <w:pgMar w:top="805" w:right="907" w:bottom="805" w:left="90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D4931"/>
    <w:multiLevelType w:val="multilevel"/>
    <w:tmpl w:val="155D4931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E02AE4"/>
    <w:multiLevelType w:val="multilevel"/>
    <w:tmpl w:val="26E02AE4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ABF16C6"/>
    <w:multiLevelType w:val="hybridMultilevel"/>
    <w:tmpl w:val="685E6E0C"/>
    <w:lvl w:ilvl="0" w:tplc="6854FE88">
      <w:numFmt w:val="bullet"/>
      <w:lvlText w:val="i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6EC7F3F"/>
    <w:multiLevelType w:val="hybridMultilevel"/>
    <w:tmpl w:val="ECD65E96"/>
    <w:lvl w:ilvl="0" w:tplc="1428B570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9E5C2DA"/>
    <w:multiLevelType w:val="singleLevel"/>
    <w:tmpl w:val="59E5C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ED638F"/>
    <w:multiLevelType w:val="singleLevel"/>
    <w:tmpl w:val="C476A0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</w:abstractNum>
  <w:abstractNum w:abstractNumId="6" w15:restartNumberingAfterBreak="0">
    <w:nsid w:val="59ED6D88"/>
    <w:multiLevelType w:val="singleLevel"/>
    <w:tmpl w:val="59ED6D8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EDAF93"/>
    <w:multiLevelType w:val="singleLevel"/>
    <w:tmpl w:val="FB1AE0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</w:abstractNum>
  <w:abstractNum w:abstractNumId="8" w15:restartNumberingAfterBreak="0">
    <w:nsid w:val="5BD0712E"/>
    <w:multiLevelType w:val="hybridMultilevel"/>
    <w:tmpl w:val="24FA0A5A"/>
    <w:lvl w:ilvl="0" w:tplc="90E87858">
      <w:numFmt w:val="bullet"/>
      <w:lvlText w:val="-"/>
      <w:lvlJc w:val="left"/>
      <w:pPr>
        <w:ind w:left="4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9" w15:restartNumberingAfterBreak="0">
    <w:nsid w:val="5DAA1FDB"/>
    <w:multiLevelType w:val="singleLevel"/>
    <w:tmpl w:val="5DAA1FD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DAA2062"/>
    <w:multiLevelType w:val="singleLevel"/>
    <w:tmpl w:val="5DAA206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DAA2531"/>
    <w:multiLevelType w:val="singleLevel"/>
    <w:tmpl w:val="E6863F3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1"/>
        <w:szCs w:val="21"/>
      </w:rPr>
    </w:lvl>
  </w:abstractNum>
  <w:abstractNum w:abstractNumId="12" w15:restartNumberingAfterBreak="0">
    <w:nsid w:val="5DAA2542"/>
    <w:multiLevelType w:val="singleLevel"/>
    <w:tmpl w:val="5DAA25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1621D8E"/>
    <w:multiLevelType w:val="hybridMultilevel"/>
    <w:tmpl w:val="B60099F6"/>
    <w:lvl w:ilvl="0" w:tplc="12F0CFF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B81"/>
    <w:rsid w:val="00007C13"/>
    <w:rsid w:val="00011146"/>
    <w:rsid w:val="00013C74"/>
    <w:rsid w:val="00016D5D"/>
    <w:rsid w:val="000236C1"/>
    <w:rsid w:val="00026EF8"/>
    <w:rsid w:val="00030F54"/>
    <w:rsid w:val="0006015D"/>
    <w:rsid w:val="000620C4"/>
    <w:rsid w:val="0008419D"/>
    <w:rsid w:val="0008782A"/>
    <w:rsid w:val="00087CC2"/>
    <w:rsid w:val="00095166"/>
    <w:rsid w:val="000A0824"/>
    <w:rsid w:val="000A143F"/>
    <w:rsid w:val="000B1DEB"/>
    <w:rsid w:val="000B5387"/>
    <w:rsid w:val="000B7D2A"/>
    <w:rsid w:val="000D6C4D"/>
    <w:rsid w:val="000E33AC"/>
    <w:rsid w:val="000E4295"/>
    <w:rsid w:val="000F1829"/>
    <w:rsid w:val="000F441A"/>
    <w:rsid w:val="000F7CBD"/>
    <w:rsid w:val="00103E0F"/>
    <w:rsid w:val="001064ED"/>
    <w:rsid w:val="001119F3"/>
    <w:rsid w:val="00111C41"/>
    <w:rsid w:val="00115214"/>
    <w:rsid w:val="00115B52"/>
    <w:rsid w:val="00133241"/>
    <w:rsid w:val="0013637A"/>
    <w:rsid w:val="00144705"/>
    <w:rsid w:val="001450B4"/>
    <w:rsid w:val="00146E76"/>
    <w:rsid w:val="00150DE3"/>
    <w:rsid w:val="00151879"/>
    <w:rsid w:val="00153513"/>
    <w:rsid w:val="00155C74"/>
    <w:rsid w:val="00166E5C"/>
    <w:rsid w:val="0016780A"/>
    <w:rsid w:val="0016796E"/>
    <w:rsid w:val="00183C73"/>
    <w:rsid w:val="00184ED9"/>
    <w:rsid w:val="001919E3"/>
    <w:rsid w:val="0019286A"/>
    <w:rsid w:val="00194602"/>
    <w:rsid w:val="001948D3"/>
    <w:rsid w:val="001955B5"/>
    <w:rsid w:val="001A3A54"/>
    <w:rsid w:val="001A6649"/>
    <w:rsid w:val="001A7AA4"/>
    <w:rsid w:val="001B0186"/>
    <w:rsid w:val="001B1AD0"/>
    <w:rsid w:val="001B3440"/>
    <w:rsid w:val="001B7FBF"/>
    <w:rsid w:val="001C6A8F"/>
    <w:rsid w:val="001D4B42"/>
    <w:rsid w:val="001E6817"/>
    <w:rsid w:val="001F0AA5"/>
    <w:rsid w:val="001F1B2E"/>
    <w:rsid w:val="001F3CFD"/>
    <w:rsid w:val="001F5910"/>
    <w:rsid w:val="00214E8C"/>
    <w:rsid w:val="002256DA"/>
    <w:rsid w:val="0023647C"/>
    <w:rsid w:val="00246468"/>
    <w:rsid w:val="00251AD4"/>
    <w:rsid w:val="002559C8"/>
    <w:rsid w:val="00255C0F"/>
    <w:rsid w:val="0026109A"/>
    <w:rsid w:val="002627B3"/>
    <w:rsid w:val="0026509D"/>
    <w:rsid w:val="00272A28"/>
    <w:rsid w:val="00284847"/>
    <w:rsid w:val="00286890"/>
    <w:rsid w:val="00290E5E"/>
    <w:rsid w:val="002A3C2E"/>
    <w:rsid w:val="002A471A"/>
    <w:rsid w:val="002A4BAA"/>
    <w:rsid w:val="002A73FA"/>
    <w:rsid w:val="002F2DD0"/>
    <w:rsid w:val="003110DC"/>
    <w:rsid w:val="00321E02"/>
    <w:rsid w:val="003277A4"/>
    <w:rsid w:val="0033037F"/>
    <w:rsid w:val="0033159C"/>
    <w:rsid w:val="00331723"/>
    <w:rsid w:val="00332205"/>
    <w:rsid w:val="00332A94"/>
    <w:rsid w:val="00340113"/>
    <w:rsid w:val="00347749"/>
    <w:rsid w:val="00365868"/>
    <w:rsid w:val="00365B29"/>
    <w:rsid w:val="00366561"/>
    <w:rsid w:val="003733ED"/>
    <w:rsid w:val="003738B7"/>
    <w:rsid w:val="00380998"/>
    <w:rsid w:val="00390312"/>
    <w:rsid w:val="00392EA9"/>
    <w:rsid w:val="00394E65"/>
    <w:rsid w:val="003A5D1A"/>
    <w:rsid w:val="003B0DC2"/>
    <w:rsid w:val="003B151C"/>
    <w:rsid w:val="003C2DCC"/>
    <w:rsid w:val="003C3285"/>
    <w:rsid w:val="003C33B6"/>
    <w:rsid w:val="003F17DF"/>
    <w:rsid w:val="00404788"/>
    <w:rsid w:val="004104E5"/>
    <w:rsid w:val="00412CF4"/>
    <w:rsid w:val="00417106"/>
    <w:rsid w:val="004248A4"/>
    <w:rsid w:val="0042728B"/>
    <w:rsid w:val="0042743F"/>
    <w:rsid w:val="004274DC"/>
    <w:rsid w:val="00427B77"/>
    <w:rsid w:val="00437365"/>
    <w:rsid w:val="00451825"/>
    <w:rsid w:val="00464B5A"/>
    <w:rsid w:val="00473BB5"/>
    <w:rsid w:val="00482F19"/>
    <w:rsid w:val="0048341C"/>
    <w:rsid w:val="0048385A"/>
    <w:rsid w:val="00486975"/>
    <w:rsid w:val="0049042E"/>
    <w:rsid w:val="004906FB"/>
    <w:rsid w:val="00490A1B"/>
    <w:rsid w:val="00493D09"/>
    <w:rsid w:val="00497349"/>
    <w:rsid w:val="004A4B4B"/>
    <w:rsid w:val="004A72C0"/>
    <w:rsid w:val="004B16D6"/>
    <w:rsid w:val="004B2254"/>
    <w:rsid w:val="004B6F3A"/>
    <w:rsid w:val="004B7674"/>
    <w:rsid w:val="004C2E16"/>
    <w:rsid w:val="004E503C"/>
    <w:rsid w:val="005069EB"/>
    <w:rsid w:val="0050776F"/>
    <w:rsid w:val="00510938"/>
    <w:rsid w:val="005132DC"/>
    <w:rsid w:val="00514FA7"/>
    <w:rsid w:val="00523B3A"/>
    <w:rsid w:val="00525D60"/>
    <w:rsid w:val="005303A9"/>
    <w:rsid w:val="005313E3"/>
    <w:rsid w:val="00537169"/>
    <w:rsid w:val="005379AC"/>
    <w:rsid w:val="005419B0"/>
    <w:rsid w:val="00543D53"/>
    <w:rsid w:val="00545F9E"/>
    <w:rsid w:val="00551443"/>
    <w:rsid w:val="005516A8"/>
    <w:rsid w:val="00555842"/>
    <w:rsid w:val="00583BAB"/>
    <w:rsid w:val="0058754D"/>
    <w:rsid w:val="0059507D"/>
    <w:rsid w:val="005A00F6"/>
    <w:rsid w:val="005A1C76"/>
    <w:rsid w:val="005A5A35"/>
    <w:rsid w:val="005A6A8D"/>
    <w:rsid w:val="005B14E8"/>
    <w:rsid w:val="005B1AE6"/>
    <w:rsid w:val="005B2D3E"/>
    <w:rsid w:val="005C51BE"/>
    <w:rsid w:val="005D4944"/>
    <w:rsid w:val="005F4FE2"/>
    <w:rsid w:val="00602FED"/>
    <w:rsid w:val="006125CE"/>
    <w:rsid w:val="0063024A"/>
    <w:rsid w:val="00632AD4"/>
    <w:rsid w:val="006353A0"/>
    <w:rsid w:val="006409CD"/>
    <w:rsid w:val="00642B89"/>
    <w:rsid w:val="0066495C"/>
    <w:rsid w:val="00673539"/>
    <w:rsid w:val="00680258"/>
    <w:rsid w:val="00682A56"/>
    <w:rsid w:val="00682B81"/>
    <w:rsid w:val="0069117A"/>
    <w:rsid w:val="006A78A3"/>
    <w:rsid w:val="006B02F7"/>
    <w:rsid w:val="006B55D9"/>
    <w:rsid w:val="006B64AB"/>
    <w:rsid w:val="006B6B0F"/>
    <w:rsid w:val="006C49ED"/>
    <w:rsid w:val="006D77DC"/>
    <w:rsid w:val="006E15F7"/>
    <w:rsid w:val="006F6095"/>
    <w:rsid w:val="007335F0"/>
    <w:rsid w:val="0079025E"/>
    <w:rsid w:val="00790875"/>
    <w:rsid w:val="00791EAF"/>
    <w:rsid w:val="00794148"/>
    <w:rsid w:val="00796883"/>
    <w:rsid w:val="007A085C"/>
    <w:rsid w:val="007A3C31"/>
    <w:rsid w:val="007A4E9D"/>
    <w:rsid w:val="007B0A82"/>
    <w:rsid w:val="007B43EF"/>
    <w:rsid w:val="007B7D66"/>
    <w:rsid w:val="007C2533"/>
    <w:rsid w:val="007C4155"/>
    <w:rsid w:val="007D08AD"/>
    <w:rsid w:val="007D23A2"/>
    <w:rsid w:val="007F3FBE"/>
    <w:rsid w:val="00802A82"/>
    <w:rsid w:val="00802F2A"/>
    <w:rsid w:val="0080459F"/>
    <w:rsid w:val="0080556F"/>
    <w:rsid w:val="00806E29"/>
    <w:rsid w:val="00820CE4"/>
    <w:rsid w:val="008218F7"/>
    <w:rsid w:val="00821A58"/>
    <w:rsid w:val="0082292F"/>
    <w:rsid w:val="0082457A"/>
    <w:rsid w:val="008313B7"/>
    <w:rsid w:val="00831AD0"/>
    <w:rsid w:val="00832D0D"/>
    <w:rsid w:val="00840D74"/>
    <w:rsid w:val="00845929"/>
    <w:rsid w:val="008611F2"/>
    <w:rsid w:val="00880B7D"/>
    <w:rsid w:val="008848F3"/>
    <w:rsid w:val="008849A7"/>
    <w:rsid w:val="008A2485"/>
    <w:rsid w:val="008C7833"/>
    <w:rsid w:val="008D4BF8"/>
    <w:rsid w:val="00906357"/>
    <w:rsid w:val="009122B2"/>
    <w:rsid w:val="00921CFD"/>
    <w:rsid w:val="00934835"/>
    <w:rsid w:val="00935444"/>
    <w:rsid w:val="00966188"/>
    <w:rsid w:val="0097715C"/>
    <w:rsid w:val="00993177"/>
    <w:rsid w:val="009A4B59"/>
    <w:rsid w:val="009B25AB"/>
    <w:rsid w:val="009B6669"/>
    <w:rsid w:val="009D6949"/>
    <w:rsid w:val="009E2995"/>
    <w:rsid w:val="009F2C68"/>
    <w:rsid w:val="00A0246A"/>
    <w:rsid w:val="00A04BC1"/>
    <w:rsid w:val="00A1458F"/>
    <w:rsid w:val="00A15093"/>
    <w:rsid w:val="00A31C48"/>
    <w:rsid w:val="00A356E9"/>
    <w:rsid w:val="00A435AA"/>
    <w:rsid w:val="00A51E6A"/>
    <w:rsid w:val="00A5294E"/>
    <w:rsid w:val="00A639BB"/>
    <w:rsid w:val="00A64071"/>
    <w:rsid w:val="00A644B3"/>
    <w:rsid w:val="00A64D53"/>
    <w:rsid w:val="00A65316"/>
    <w:rsid w:val="00A731B1"/>
    <w:rsid w:val="00A83835"/>
    <w:rsid w:val="00A87A07"/>
    <w:rsid w:val="00A903EA"/>
    <w:rsid w:val="00A94156"/>
    <w:rsid w:val="00A97124"/>
    <w:rsid w:val="00AA686F"/>
    <w:rsid w:val="00AA7054"/>
    <w:rsid w:val="00AB1063"/>
    <w:rsid w:val="00AD24A7"/>
    <w:rsid w:val="00AE39D3"/>
    <w:rsid w:val="00AE712E"/>
    <w:rsid w:val="00AF17DA"/>
    <w:rsid w:val="00AF2DBA"/>
    <w:rsid w:val="00B01FEE"/>
    <w:rsid w:val="00B04A98"/>
    <w:rsid w:val="00B14483"/>
    <w:rsid w:val="00B167FB"/>
    <w:rsid w:val="00B24649"/>
    <w:rsid w:val="00B273FB"/>
    <w:rsid w:val="00B373F1"/>
    <w:rsid w:val="00B561E7"/>
    <w:rsid w:val="00B602A8"/>
    <w:rsid w:val="00B82031"/>
    <w:rsid w:val="00B84BB2"/>
    <w:rsid w:val="00B87911"/>
    <w:rsid w:val="00B90305"/>
    <w:rsid w:val="00BA2247"/>
    <w:rsid w:val="00BB058F"/>
    <w:rsid w:val="00BB625F"/>
    <w:rsid w:val="00BC012B"/>
    <w:rsid w:val="00BC546F"/>
    <w:rsid w:val="00BD0176"/>
    <w:rsid w:val="00BD4CCF"/>
    <w:rsid w:val="00BD4D79"/>
    <w:rsid w:val="00BE189F"/>
    <w:rsid w:val="00BE1A5A"/>
    <w:rsid w:val="00BF10C5"/>
    <w:rsid w:val="00C17694"/>
    <w:rsid w:val="00C37CE2"/>
    <w:rsid w:val="00C438CC"/>
    <w:rsid w:val="00C521B9"/>
    <w:rsid w:val="00C54BDA"/>
    <w:rsid w:val="00C638C6"/>
    <w:rsid w:val="00C74AD7"/>
    <w:rsid w:val="00C83D2B"/>
    <w:rsid w:val="00C918AE"/>
    <w:rsid w:val="00C94F52"/>
    <w:rsid w:val="00C960CC"/>
    <w:rsid w:val="00CA608D"/>
    <w:rsid w:val="00CC7E23"/>
    <w:rsid w:val="00CD0D3F"/>
    <w:rsid w:val="00CD2C95"/>
    <w:rsid w:val="00CE19CE"/>
    <w:rsid w:val="00CE45AF"/>
    <w:rsid w:val="00CF6155"/>
    <w:rsid w:val="00D22C79"/>
    <w:rsid w:val="00D435AA"/>
    <w:rsid w:val="00D45B75"/>
    <w:rsid w:val="00D47EF3"/>
    <w:rsid w:val="00D94BB1"/>
    <w:rsid w:val="00D96DE5"/>
    <w:rsid w:val="00DB3F0F"/>
    <w:rsid w:val="00DB3F87"/>
    <w:rsid w:val="00DC5052"/>
    <w:rsid w:val="00DD21F4"/>
    <w:rsid w:val="00DD3AFD"/>
    <w:rsid w:val="00DD60A8"/>
    <w:rsid w:val="00DD7C3B"/>
    <w:rsid w:val="00DE26AC"/>
    <w:rsid w:val="00DE3DC4"/>
    <w:rsid w:val="00DE6718"/>
    <w:rsid w:val="00DF30C4"/>
    <w:rsid w:val="00E11290"/>
    <w:rsid w:val="00E227D1"/>
    <w:rsid w:val="00E22D56"/>
    <w:rsid w:val="00E3324D"/>
    <w:rsid w:val="00E437C1"/>
    <w:rsid w:val="00E43DB7"/>
    <w:rsid w:val="00E51693"/>
    <w:rsid w:val="00E57D0A"/>
    <w:rsid w:val="00E57D42"/>
    <w:rsid w:val="00E61BBA"/>
    <w:rsid w:val="00E64F22"/>
    <w:rsid w:val="00E7200D"/>
    <w:rsid w:val="00E82346"/>
    <w:rsid w:val="00E83846"/>
    <w:rsid w:val="00E85B80"/>
    <w:rsid w:val="00E8695A"/>
    <w:rsid w:val="00E923AF"/>
    <w:rsid w:val="00EB484E"/>
    <w:rsid w:val="00EC51FD"/>
    <w:rsid w:val="00ED213D"/>
    <w:rsid w:val="00ED79E6"/>
    <w:rsid w:val="00EF165B"/>
    <w:rsid w:val="00F203A1"/>
    <w:rsid w:val="00F25885"/>
    <w:rsid w:val="00F375EB"/>
    <w:rsid w:val="00F44B20"/>
    <w:rsid w:val="00F516D0"/>
    <w:rsid w:val="00F52758"/>
    <w:rsid w:val="00F76FCA"/>
    <w:rsid w:val="00F85841"/>
    <w:rsid w:val="00F85F20"/>
    <w:rsid w:val="00F9103C"/>
    <w:rsid w:val="00F94931"/>
    <w:rsid w:val="00F94EBB"/>
    <w:rsid w:val="00FB133C"/>
    <w:rsid w:val="00FB3DCE"/>
    <w:rsid w:val="00FB66FC"/>
    <w:rsid w:val="00FC3E68"/>
    <w:rsid w:val="00FD48D4"/>
    <w:rsid w:val="00FE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E27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3A2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ac">
    <w:name w:val="页眉 字符"/>
    <w:basedOn w:val="a0"/>
    <w:link w:val="ab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a">
    <w:name w:val="页脚 字符"/>
    <w:basedOn w:val="a0"/>
    <w:link w:val="a9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styleId="af">
    <w:name w:val="List Paragraph"/>
    <w:basedOn w:val="a"/>
    <w:uiPriority w:val="99"/>
    <w:rsid w:val="003F17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:/Program%20Files%20(x86)/Youdao/Dict/6.3.69.8341/resultui/frame/javascript:void(0)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:/Program%20Files%20(x86)/Youdao/Dict/6.3.69.8341/resultui/frame/javascript:void(0)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Ningchao Cai</dc:creator>
  <cp:lastModifiedBy>p978</cp:lastModifiedBy>
  <cp:revision>43</cp:revision>
  <cp:lastPrinted>2019-12-04T01:08:00Z</cp:lastPrinted>
  <dcterms:created xsi:type="dcterms:W3CDTF">2019-12-04T01:08:00Z</dcterms:created>
  <dcterms:modified xsi:type="dcterms:W3CDTF">2020-02-05T05:28:00Z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2052-10.1.1</vt:lpwstr>
  </property>
</Properties>
</file>