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07BD" w:rsidRPr="00BB5D34" w:rsidRDefault="00BB1C58" w:rsidP="00BB5D34">
      <w:r w:rsidRPr="00BB5D34">
        <w:t>Compressed Sensing MRI</w:t>
      </w:r>
    </w:p>
    <w:p w:rsidR="00195C53" w:rsidRPr="00BB5D34" w:rsidRDefault="00195C53" w:rsidP="00BB5D34"/>
    <w:p w:rsidR="00482458" w:rsidRPr="00BB5D34" w:rsidRDefault="00482458" w:rsidP="00BB5D34">
      <w:r w:rsidRPr="00BB5D34">
        <w:t>Henry Hanh</w:t>
      </w:r>
    </w:p>
    <w:p w:rsidR="00482458" w:rsidRPr="00BB5D34" w:rsidRDefault="00482458" w:rsidP="00BB5D34">
      <w:r w:rsidRPr="00BB5D34">
        <w:t xml:space="preserve">Student </w:t>
      </w:r>
      <w:proofErr w:type="gramStart"/>
      <w:r w:rsidRPr="00BB5D34">
        <w:t>Number :</w:t>
      </w:r>
      <w:proofErr w:type="gramEnd"/>
      <w:r w:rsidRPr="00BB5D34">
        <w:t xml:space="preserve"> 43214260</w:t>
      </w:r>
    </w:p>
    <w:p w:rsidR="00482458" w:rsidRPr="00BB5D34" w:rsidRDefault="00482458" w:rsidP="00BB5D34">
      <w:r w:rsidRPr="00BB5D34">
        <w:t>St</w:t>
      </w:r>
    </w:p>
    <w:p w:rsidR="00482458" w:rsidRPr="00BB5D34" w:rsidRDefault="00482458" w:rsidP="00BB5D34"/>
    <w:p w:rsidR="00195C53" w:rsidRPr="00BB5D34" w:rsidRDefault="00195C53" w:rsidP="00BB5D34">
      <w:r w:rsidRPr="00BB5D34">
        <w:br w:type="page"/>
      </w:r>
    </w:p>
    <w:p w:rsidR="00195C53" w:rsidRPr="00BB5D34" w:rsidRDefault="00195C53" w:rsidP="008D0663">
      <w:pPr>
        <w:pStyle w:val="Heading1"/>
      </w:pPr>
      <w:bookmarkStart w:id="0" w:name="_Toc477095202"/>
      <w:r w:rsidRPr="00BB5D34">
        <w:lastRenderedPageBreak/>
        <w:t>Abstract</w:t>
      </w:r>
      <w:bookmarkEnd w:id="0"/>
    </w:p>
    <w:p w:rsidR="00195C53" w:rsidRPr="00BB5D34" w:rsidRDefault="00195C53" w:rsidP="00BB5D34">
      <w:r w:rsidRPr="00BB5D34">
        <w:br w:type="page"/>
      </w:r>
    </w:p>
    <w:p w:rsidR="00195C53" w:rsidRDefault="00195C53" w:rsidP="00BB5D34">
      <w:r w:rsidRPr="00BB5D34">
        <w:lastRenderedPageBreak/>
        <w:t>Table of Contents</w:t>
      </w:r>
    </w:p>
    <w:sdt>
      <w:sdtPr>
        <w:rPr>
          <w:rFonts w:ascii="Times New Roman" w:eastAsiaTheme="minorEastAsia" w:hAnsi="Times New Roman" w:cs="Times New Roman"/>
          <w:color w:val="auto"/>
          <w:sz w:val="22"/>
          <w:szCs w:val="22"/>
          <w:lang w:val="en-AU" w:eastAsia="zh-CN"/>
        </w:rPr>
        <w:id w:val="1762491256"/>
        <w:docPartObj>
          <w:docPartGallery w:val="Table of Contents"/>
          <w:docPartUnique/>
        </w:docPartObj>
      </w:sdtPr>
      <w:sdtEndPr>
        <w:rPr>
          <w:b/>
          <w:bCs/>
          <w:noProof/>
        </w:rPr>
      </w:sdtEndPr>
      <w:sdtContent>
        <w:p w:rsidR="008D0663" w:rsidRDefault="008D0663">
          <w:pPr>
            <w:pStyle w:val="TOCHeading"/>
          </w:pPr>
          <w:r>
            <w:t>Contents</w:t>
          </w:r>
        </w:p>
        <w:p w:rsidR="008D0663" w:rsidRDefault="008D0663">
          <w:pPr>
            <w:pStyle w:val="TOC1"/>
            <w:tabs>
              <w:tab w:val="left" w:pos="660"/>
              <w:tab w:val="right" w:leader="dot" w:pos="9016"/>
            </w:tabs>
            <w:rPr>
              <w:noProof/>
            </w:rPr>
          </w:pPr>
          <w:r>
            <w:fldChar w:fldCharType="begin"/>
          </w:r>
          <w:r>
            <w:instrText xml:space="preserve"> TOC \o "1-3" \h \z \u </w:instrText>
          </w:r>
          <w:r>
            <w:fldChar w:fldCharType="separate"/>
          </w:r>
          <w:hyperlink w:anchor="_Toc477095202" w:history="1">
            <w:r w:rsidRPr="003B73EC">
              <w:rPr>
                <w:rStyle w:val="Hyperlink"/>
                <w:noProof/>
              </w:rPr>
              <w:t>1.0</w:t>
            </w:r>
            <w:r>
              <w:rPr>
                <w:noProof/>
              </w:rPr>
              <w:tab/>
            </w:r>
            <w:r w:rsidRPr="003B73EC">
              <w:rPr>
                <w:rStyle w:val="Hyperlink"/>
                <w:noProof/>
              </w:rPr>
              <w:t>Abstract</w:t>
            </w:r>
            <w:r>
              <w:rPr>
                <w:noProof/>
                <w:webHidden/>
              </w:rPr>
              <w:tab/>
            </w:r>
            <w:r>
              <w:rPr>
                <w:noProof/>
                <w:webHidden/>
              </w:rPr>
              <w:fldChar w:fldCharType="begin"/>
            </w:r>
            <w:r>
              <w:rPr>
                <w:noProof/>
                <w:webHidden/>
              </w:rPr>
              <w:instrText xml:space="preserve"> PAGEREF _Toc477095202 \h </w:instrText>
            </w:r>
            <w:r>
              <w:rPr>
                <w:noProof/>
                <w:webHidden/>
              </w:rPr>
            </w:r>
            <w:r>
              <w:rPr>
                <w:noProof/>
                <w:webHidden/>
              </w:rPr>
              <w:fldChar w:fldCharType="separate"/>
            </w:r>
            <w:r>
              <w:rPr>
                <w:noProof/>
                <w:webHidden/>
              </w:rPr>
              <w:t>2</w:t>
            </w:r>
            <w:r>
              <w:rPr>
                <w:noProof/>
                <w:webHidden/>
              </w:rPr>
              <w:fldChar w:fldCharType="end"/>
            </w:r>
          </w:hyperlink>
        </w:p>
        <w:p w:rsidR="008D0663" w:rsidRDefault="008C587B">
          <w:pPr>
            <w:pStyle w:val="TOC1"/>
            <w:tabs>
              <w:tab w:val="left" w:pos="660"/>
              <w:tab w:val="right" w:leader="dot" w:pos="9016"/>
            </w:tabs>
            <w:rPr>
              <w:noProof/>
            </w:rPr>
          </w:pPr>
          <w:hyperlink w:anchor="_Toc477095203" w:history="1">
            <w:r w:rsidR="008D0663" w:rsidRPr="003B73EC">
              <w:rPr>
                <w:rStyle w:val="Hyperlink"/>
                <w:noProof/>
              </w:rPr>
              <w:t>2.0</w:t>
            </w:r>
            <w:r w:rsidR="008D0663">
              <w:rPr>
                <w:noProof/>
              </w:rPr>
              <w:tab/>
            </w:r>
            <w:r w:rsidR="008D0663" w:rsidRPr="003B73EC">
              <w:rPr>
                <w:rStyle w:val="Hyperlink"/>
                <w:noProof/>
              </w:rPr>
              <w:t>Introduction</w:t>
            </w:r>
            <w:r w:rsidR="008D0663">
              <w:rPr>
                <w:noProof/>
                <w:webHidden/>
              </w:rPr>
              <w:tab/>
            </w:r>
            <w:r w:rsidR="008D0663">
              <w:rPr>
                <w:noProof/>
                <w:webHidden/>
              </w:rPr>
              <w:fldChar w:fldCharType="begin"/>
            </w:r>
            <w:r w:rsidR="008D0663">
              <w:rPr>
                <w:noProof/>
                <w:webHidden/>
              </w:rPr>
              <w:instrText xml:space="preserve"> PAGEREF _Toc477095203 \h </w:instrText>
            </w:r>
            <w:r w:rsidR="008D0663">
              <w:rPr>
                <w:noProof/>
                <w:webHidden/>
              </w:rPr>
            </w:r>
            <w:r w:rsidR="008D0663">
              <w:rPr>
                <w:noProof/>
                <w:webHidden/>
              </w:rPr>
              <w:fldChar w:fldCharType="separate"/>
            </w:r>
            <w:r w:rsidR="008D0663">
              <w:rPr>
                <w:noProof/>
                <w:webHidden/>
              </w:rPr>
              <w:t>4</w:t>
            </w:r>
            <w:r w:rsidR="008D0663">
              <w:rPr>
                <w:noProof/>
                <w:webHidden/>
              </w:rPr>
              <w:fldChar w:fldCharType="end"/>
            </w:r>
          </w:hyperlink>
        </w:p>
        <w:p w:rsidR="008D0663" w:rsidRDefault="008C587B">
          <w:pPr>
            <w:pStyle w:val="TOC1"/>
            <w:tabs>
              <w:tab w:val="left" w:pos="660"/>
              <w:tab w:val="right" w:leader="dot" w:pos="9016"/>
            </w:tabs>
            <w:rPr>
              <w:noProof/>
            </w:rPr>
          </w:pPr>
          <w:hyperlink w:anchor="_Toc477095204" w:history="1">
            <w:r w:rsidR="008D0663" w:rsidRPr="003B73EC">
              <w:rPr>
                <w:rStyle w:val="Hyperlink"/>
                <w:noProof/>
              </w:rPr>
              <w:t>3.0</w:t>
            </w:r>
            <w:r w:rsidR="008D0663">
              <w:rPr>
                <w:noProof/>
              </w:rPr>
              <w:tab/>
            </w:r>
            <w:r w:rsidR="008D0663" w:rsidRPr="003B73EC">
              <w:rPr>
                <w:rStyle w:val="Hyperlink"/>
                <w:noProof/>
              </w:rPr>
              <w:t>Results</w:t>
            </w:r>
            <w:r w:rsidR="008D0663">
              <w:rPr>
                <w:noProof/>
                <w:webHidden/>
              </w:rPr>
              <w:tab/>
            </w:r>
            <w:r w:rsidR="008D0663">
              <w:rPr>
                <w:noProof/>
                <w:webHidden/>
              </w:rPr>
              <w:fldChar w:fldCharType="begin"/>
            </w:r>
            <w:r w:rsidR="008D0663">
              <w:rPr>
                <w:noProof/>
                <w:webHidden/>
              </w:rPr>
              <w:instrText xml:space="preserve"> PAGEREF _Toc477095204 \h </w:instrText>
            </w:r>
            <w:r w:rsidR="008D0663">
              <w:rPr>
                <w:noProof/>
                <w:webHidden/>
              </w:rPr>
            </w:r>
            <w:r w:rsidR="008D0663">
              <w:rPr>
                <w:noProof/>
                <w:webHidden/>
              </w:rPr>
              <w:fldChar w:fldCharType="separate"/>
            </w:r>
            <w:r w:rsidR="008D0663">
              <w:rPr>
                <w:noProof/>
                <w:webHidden/>
              </w:rPr>
              <w:t>5</w:t>
            </w:r>
            <w:r w:rsidR="008D0663">
              <w:rPr>
                <w:noProof/>
                <w:webHidden/>
              </w:rPr>
              <w:fldChar w:fldCharType="end"/>
            </w:r>
          </w:hyperlink>
        </w:p>
        <w:p w:rsidR="008D0663" w:rsidRDefault="008C587B">
          <w:pPr>
            <w:pStyle w:val="TOC1"/>
            <w:tabs>
              <w:tab w:val="left" w:pos="660"/>
              <w:tab w:val="right" w:leader="dot" w:pos="9016"/>
            </w:tabs>
            <w:rPr>
              <w:noProof/>
            </w:rPr>
          </w:pPr>
          <w:hyperlink w:anchor="_Toc477095205" w:history="1">
            <w:r w:rsidR="008D0663" w:rsidRPr="003B73EC">
              <w:rPr>
                <w:rStyle w:val="Hyperlink"/>
                <w:noProof/>
              </w:rPr>
              <w:t>4.0</w:t>
            </w:r>
            <w:r w:rsidR="008D0663">
              <w:rPr>
                <w:noProof/>
              </w:rPr>
              <w:tab/>
            </w:r>
            <w:r w:rsidR="008D0663" w:rsidRPr="003B73EC">
              <w:rPr>
                <w:rStyle w:val="Hyperlink"/>
                <w:noProof/>
              </w:rPr>
              <w:t>Conclusion</w:t>
            </w:r>
            <w:r w:rsidR="008D0663">
              <w:rPr>
                <w:noProof/>
                <w:webHidden/>
              </w:rPr>
              <w:tab/>
            </w:r>
            <w:r w:rsidR="008D0663">
              <w:rPr>
                <w:noProof/>
                <w:webHidden/>
              </w:rPr>
              <w:fldChar w:fldCharType="begin"/>
            </w:r>
            <w:r w:rsidR="008D0663">
              <w:rPr>
                <w:noProof/>
                <w:webHidden/>
              </w:rPr>
              <w:instrText xml:space="preserve"> PAGEREF _Toc477095205 \h </w:instrText>
            </w:r>
            <w:r w:rsidR="008D0663">
              <w:rPr>
                <w:noProof/>
                <w:webHidden/>
              </w:rPr>
            </w:r>
            <w:r w:rsidR="008D0663">
              <w:rPr>
                <w:noProof/>
                <w:webHidden/>
              </w:rPr>
              <w:fldChar w:fldCharType="separate"/>
            </w:r>
            <w:r w:rsidR="008D0663">
              <w:rPr>
                <w:noProof/>
                <w:webHidden/>
              </w:rPr>
              <w:t>6</w:t>
            </w:r>
            <w:r w:rsidR="008D0663">
              <w:rPr>
                <w:noProof/>
                <w:webHidden/>
              </w:rPr>
              <w:fldChar w:fldCharType="end"/>
            </w:r>
          </w:hyperlink>
        </w:p>
        <w:p w:rsidR="008D0663" w:rsidRDefault="008D0663">
          <w:r>
            <w:rPr>
              <w:b/>
              <w:bCs/>
              <w:noProof/>
            </w:rPr>
            <w:fldChar w:fldCharType="end"/>
          </w:r>
        </w:p>
      </w:sdtContent>
    </w:sdt>
    <w:p w:rsidR="008D0663" w:rsidRPr="00BB5D34" w:rsidRDefault="008D0663" w:rsidP="00BB5D34"/>
    <w:p w:rsidR="00195C53" w:rsidRPr="00BB5D34" w:rsidRDefault="00195C53" w:rsidP="00BB5D34">
      <w:r w:rsidRPr="00BB5D34">
        <w:br w:type="page"/>
      </w:r>
    </w:p>
    <w:p w:rsidR="00195C53" w:rsidRDefault="00195C53" w:rsidP="00BB5D34">
      <w:pPr>
        <w:pStyle w:val="Heading1"/>
      </w:pPr>
      <w:bookmarkStart w:id="1" w:name="_Toc477095203"/>
      <w:r w:rsidRPr="00BB5D34">
        <w:lastRenderedPageBreak/>
        <w:t>Introduction</w:t>
      </w:r>
      <w:bookmarkEnd w:id="1"/>
    </w:p>
    <w:p w:rsidR="003C78E0" w:rsidRDefault="003C78E0" w:rsidP="003C78E0"/>
    <w:p w:rsidR="00862BDA" w:rsidRPr="00862BDA" w:rsidRDefault="00862BDA" w:rsidP="00862BDA">
      <w:pPr>
        <w:spacing w:line="360" w:lineRule="auto"/>
        <w:rPr>
          <w:sz w:val="24"/>
          <w:szCs w:val="24"/>
        </w:rPr>
      </w:pPr>
      <w:r>
        <w:rPr>
          <w:sz w:val="24"/>
          <w:szCs w:val="24"/>
        </w:rPr>
        <w:t xml:space="preserve">2.1 </w:t>
      </w:r>
      <w:r w:rsidRPr="00862BDA">
        <w:rPr>
          <w:sz w:val="24"/>
          <w:szCs w:val="24"/>
        </w:rPr>
        <w:t>Nuclear Resonance</w:t>
      </w:r>
    </w:p>
    <w:p w:rsidR="003C78E0" w:rsidRDefault="003C78E0" w:rsidP="00862BDA">
      <w:pPr>
        <w:pStyle w:val="NormalWeb"/>
        <w:spacing w:before="0" w:beforeAutospacing="0" w:after="0" w:afterAutospacing="0" w:line="360" w:lineRule="auto"/>
        <w:rPr>
          <w:color w:val="000000"/>
        </w:rPr>
      </w:pPr>
      <w:r w:rsidRPr="00862BDA">
        <w:rPr>
          <w:color w:val="000000"/>
        </w:rPr>
        <w:t xml:space="preserve">MRI or (Magnetic Resonant Imaging) is a medical imaging technique which exploits the phenomena known as nuclear magnetic resonance. Nuclear magnetic resonance occurs due to nuclei of atoms possessing an inherent magnetic moment with an associated magnetic spin. These two quantities are dependent on the electron spin and orbital angular momentum of the atom. When a strong static magnetic field </w:t>
      </w:r>
      <w:r w:rsidR="00345863">
        <w:rPr>
          <w:color w:val="000000"/>
        </w:rPr>
        <w:t>(</w:t>
      </w:r>
      <w:r w:rsidRPr="00862BDA">
        <w:rPr>
          <w:color w:val="000000"/>
        </w:rPr>
        <w:t>B</w:t>
      </w:r>
      <w:r w:rsidRPr="00862BDA">
        <w:rPr>
          <w:color w:val="000000"/>
          <w:vertAlign w:val="subscript"/>
        </w:rPr>
        <w:t>0</w:t>
      </w:r>
      <w:r w:rsidR="00345863">
        <w:rPr>
          <w:color w:val="000000"/>
        </w:rPr>
        <w:t>)</w:t>
      </w:r>
      <w:r w:rsidRPr="00862BDA">
        <w:rPr>
          <w:color w:val="000000"/>
          <w:vertAlign w:val="subscript"/>
        </w:rPr>
        <w:t xml:space="preserve"> </w:t>
      </w:r>
      <w:r w:rsidRPr="00862BDA">
        <w:rPr>
          <w:color w:val="000000"/>
        </w:rPr>
        <w:t>is applied, the nucleus of atoms will polarize and the magnetic moment aligns itself parallel to the static magnetic field. Applying a radio frequency (B</w:t>
      </w:r>
      <w:r w:rsidRPr="00862BDA">
        <w:rPr>
          <w:color w:val="000000"/>
          <w:vertAlign w:val="subscript"/>
        </w:rPr>
        <w:t>1</w:t>
      </w:r>
      <w:r w:rsidRPr="00862BDA">
        <w:rPr>
          <w:color w:val="000000"/>
        </w:rPr>
        <w:t>) of a particular frequency will disturb this orientation of magnetic moment and produce a magnetization component transverse to the static field. [1] Switching off this external radio frequency causes the nuclei to return to its externally imposed alignment and emit a detectable radio frequency. The frequency of the return RF signal is proportional to the static field strength.</w:t>
      </w:r>
    </w:p>
    <w:p w:rsidR="00345863" w:rsidRPr="00862BDA" w:rsidRDefault="00345863" w:rsidP="00862BDA">
      <w:pPr>
        <w:pStyle w:val="NormalWeb"/>
        <w:spacing w:before="0" w:beforeAutospacing="0" w:after="0" w:afterAutospacing="0" w:line="360" w:lineRule="auto"/>
      </w:pPr>
    </w:p>
    <w:p w:rsidR="003C78E0" w:rsidRPr="00862BDA" w:rsidRDefault="003C78E0" w:rsidP="00862BDA">
      <w:pPr>
        <w:pStyle w:val="NormalWeb"/>
        <w:spacing w:before="0" w:beforeAutospacing="0" w:after="0" w:afterAutospacing="0" w:line="360" w:lineRule="auto"/>
      </w:pPr>
      <w:r w:rsidRPr="00862BDA">
        <w:rPr>
          <w:color w:val="000000"/>
        </w:rPr>
        <w:t>In MRI, the RF signals are generated by the hydrogen molecules found in the human body. These RF signals are detected by the receiver coils of the MRI machines. A diagram indicating this process can be seen below in figure 1.</w:t>
      </w:r>
      <w:r w:rsidR="00345863">
        <w:rPr>
          <w:color w:val="000000"/>
        </w:rPr>
        <w:t xml:space="preserve">         </w:t>
      </w:r>
    </w:p>
    <w:p w:rsidR="003C78E0" w:rsidRPr="00862BDA" w:rsidRDefault="003C78E0" w:rsidP="00862BDA">
      <w:pPr>
        <w:pStyle w:val="NormalWeb"/>
        <w:spacing w:before="0" w:beforeAutospacing="0" w:after="0" w:afterAutospacing="0" w:line="360" w:lineRule="auto"/>
      </w:pPr>
      <w:r w:rsidRPr="00862BDA">
        <w:rPr>
          <w:noProof/>
          <w:color w:val="000000"/>
        </w:rPr>
        <w:drawing>
          <wp:inline distT="0" distB="0" distL="0" distR="0" wp14:anchorId="6B6CA4CA" wp14:editId="41FACBA6">
            <wp:extent cx="5734050" cy="2667000"/>
            <wp:effectExtent l="0" t="0" r="0" b="0"/>
            <wp:docPr id="1" name="Picture 1" descr="https://lh4.googleusercontent.com/UgaRWLOc7PWBB0nftaPpavu4kd2PTHfKfSm-6yb50hNnmG93Uiu0dwGqcPjf6p2luaSxsOAuP1UPaFFPY92c6mvcqCUFLD-CD98UDjiztqVoZpAFumTb9F_f2CVF7wS-HHntKz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UgaRWLOc7PWBB0nftaPpavu4kd2PTHfKfSm-6yb50hNnmG93Uiu0dwGqcPjf6p2luaSxsOAuP1UPaFFPY92c6mvcqCUFLD-CD98UDjiztqVoZpAFumTb9F_f2CVF7wS-HHntKz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rsidR="003C78E0" w:rsidRDefault="003C78E0" w:rsidP="00862BDA">
      <w:pPr>
        <w:pStyle w:val="NormalWeb"/>
        <w:spacing w:before="0" w:beforeAutospacing="0" w:after="0" w:afterAutospacing="0" w:line="360" w:lineRule="auto"/>
      </w:pPr>
      <w:r w:rsidRPr="00862BDA">
        <w:rPr>
          <w:color w:val="000000"/>
          <w:u w:val="single"/>
        </w:rPr>
        <w:t>Source:</w:t>
      </w:r>
      <w:hyperlink r:id="rId9" w:history="1">
        <w:r w:rsidRPr="00862BDA">
          <w:rPr>
            <w:rStyle w:val="Hyperlink"/>
            <w:color w:val="000000"/>
          </w:rPr>
          <w:t xml:space="preserve"> </w:t>
        </w:r>
        <w:r w:rsidRPr="00862BDA">
          <w:rPr>
            <w:rStyle w:val="Hyperlink"/>
            <w:color w:val="1155CC"/>
          </w:rPr>
          <w:t>http://www.jwestdesign.com/concept/concept-3.html</w:t>
        </w:r>
      </w:hyperlink>
    </w:p>
    <w:p w:rsidR="00345863" w:rsidRPr="00862BDA" w:rsidRDefault="00345863" w:rsidP="00862BDA">
      <w:pPr>
        <w:pStyle w:val="NormalWeb"/>
        <w:spacing w:before="0" w:beforeAutospacing="0" w:after="0" w:afterAutospacing="0" w:line="360" w:lineRule="auto"/>
      </w:pPr>
    </w:p>
    <w:p w:rsidR="003C78E0" w:rsidRDefault="003C78E0" w:rsidP="00862BDA">
      <w:pPr>
        <w:pStyle w:val="NormalWeb"/>
        <w:spacing w:before="0" w:beforeAutospacing="0" w:after="0" w:afterAutospacing="0" w:line="360" w:lineRule="auto"/>
        <w:rPr>
          <w:color w:val="000000"/>
        </w:rPr>
      </w:pPr>
      <w:r w:rsidRPr="00862BDA">
        <w:rPr>
          <w:color w:val="000000"/>
        </w:rPr>
        <w:t xml:space="preserve">At position r, many different physical properties of tissue proportionally influence the transverse magnetization .One influencing property is proton density however other </w:t>
      </w:r>
      <w:r w:rsidRPr="00862BDA">
        <w:rPr>
          <w:color w:val="000000"/>
        </w:rPr>
        <w:lastRenderedPageBreak/>
        <w:t>properties may be emphasized as well. MRI reconstruction aims to visualize depicting the spatial distribution of transverse magnetization.</w:t>
      </w:r>
    </w:p>
    <w:p w:rsidR="00862BDA" w:rsidRDefault="00862BDA" w:rsidP="00862BDA">
      <w:pPr>
        <w:pStyle w:val="NormalWeb"/>
        <w:spacing w:before="0" w:beforeAutospacing="0" w:after="0" w:afterAutospacing="0" w:line="360" w:lineRule="auto"/>
        <w:rPr>
          <w:color w:val="000000"/>
        </w:rPr>
      </w:pPr>
    </w:p>
    <w:p w:rsidR="00345863" w:rsidRDefault="00862BDA" w:rsidP="00862BDA">
      <w:pPr>
        <w:pStyle w:val="NormalWeb"/>
        <w:spacing w:before="0" w:beforeAutospacing="0" w:after="0" w:afterAutospacing="0" w:line="360" w:lineRule="auto"/>
        <w:rPr>
          <w:b/>
          <w:color w:val="000000"/>
          <w:u w:val="single"/>
        </w:rPr>
      </w:pPr>
      <w:r w:rsidRPr="00862BDA">
        <w:rPr>
          <w:b/>
          <w:color w:val="000000"/>
          <w:u w:val="single"/>
        </w:rPr>
        <w:t xml:space="preserve">2.2 Spatial Encoding </w:t>
      </w:r>
      <w:r w:rsidR="00345863">
        <w:rPr>
          <w:b/>
          <w:color w:val="000000"/>
          <w:u w:val="single"/>
        </w:rPr>
        <w:t>and K Space</w:t>
      </w:r>
      <w:r w:rsidR="005B0CC2">
        <w:rPr>
          <w:b/>
          <w:color w:val="000000"/>
          <w:u w:val="single"/>
        </w:rPr>
        <w:t xml:space="preserve"> Trajectories</w:t>
      </w:r>
    </w:p>
    <w:p w:rsidR="00345863" w:rsidRDefault="00345863" w:rsidP="00862BDA">
      <w:pPr>
        <w:pStyle w:val="NormalWeb"/>
        <w:spacing w:before="0" w:beforeAutospacing="0" w:after="0" w:afterAutospacing="0" w:line="360" w:lineRule="auto"/>
        <w:rPr>
          <w:b/>
          <w:color w:val="000000"/>
          <w:u w:val="single"/>
        </w:rPr>
      </w:pPr>
    </w:p>
    <w:p w:rsidR="00345863" w:rsidRDefault="00345863" w:rsidP="00862BDA">
      <w:pPr>
        <w:pStyle w:val="NormalWeb"/>
        <w:spacing w:before="0" w:beforeAutospacing="0" w:after="0" w:afterAutospacing="0" w:line="360" w:lineRule="auto"/>
        <w:rPr>
          <w:color w:val="000000"/>
        </w:rPr>
      </w:pPr>
      <w:r>
        <w:rPr>
          <w:color w:val="000000"/>
        </w:rPr>
        <w:t>When the RF signal (B1) is applied</w:t>
      </w:r>
      <w:r w:rsidR="00BE45FF">
        <w:rPr>
          <w:color w:val="000000"/>
        </w:rPr>
        <w:t xml:space="preserve">, the </w:t>
      </w:r>
      <w:r w:rsidR="005B0CC2">
        <w:rPr>
          <w:color w:val="000000"/>
        </w:rPr>
        <w:t xml:space="preserve">return </w:t>
      </w:r>
      <w:r w:rsidR="00BE45FF">
        <w:rPr>
          <w:color w:val="000000"/>
        </w:rPr>
        <w:t xml:space="preserve">RF signal detected by the coils in the MRI machines is the total RF signal to the region of interest where the static magnetic field is applied. For separate </w:t>
      </w:r>
      <w:r w:rsidR="005B0CC2">
        <w:rPr>
          <w:color w:val="000000"/>
        </w:rPr>
        <w:t xml:space="preserve">RF signals </w:t>
      </w:r>
      <w:r w:rsidR="00352CA6">
        <w:rPr>
          <w:color w:val="000000"/>
        </w:rPr>
        <w:t xml:space="preserve">and hence location </w:t>
      </w:r>
      <w:r w:rsidR="005B0CC2">
        <w:rPr>
          <w:color w:val="000000"/>
        </w:rPr>
        <w:t xml:space="preserve">for </w:t>
      </w:r>
      <w:r w:rsidR="00352CA6">
        <w:rPr>
          <w:color w:val="000000"/>
        </w:rPr>
        <w:t>protons</w:t>
      </w:r>
      <w:r w:rsidR="005B0CC2">
        <w:rPr>
          <w:color w:val="000000"/>
        </w:rPr>
        <w:t xml:space="preserve"> for the whole image, the protons of the hydrogen atoms can be manipulated through the use of gradient fields. A gradient field is an additional magnetic field in addition with the strong static </w:t>
      </w:r>
      <w:proofErr w:type="gramStart"/>
      <w:r w:rsidR="005B0CC2">
        <w:rPr>
          <w:color w:val="000000"/>
        </w:rPr>
        <w:t>field</w:t>
      </w:r>
      <w:r w:rsidR="00352CA6">
        <w:rPr>
          <w:color w:val="000000"/>
        </w:rPr>
        <w:t>(</w:t>
      </w:r>
      <w:proofErr w:type="gramEnd"/>
      <w:r w:rsidR="00352CA6">
        <w:rPr>
          <w:color w:val="000000"/>
        </w:rPr>
        <w:t>B0)</w:t>
      </w:r>
      <w:r w:rsidR="005B0CC2">
        <w:rPr>
          <w:color w:val="000000"/>
        </w:rPr>
        <w:t xml:space="preserve"> to encode spatial information. </w:t>
      </w:r>
      <w:r w:rsidR="00053911">
        <w:rPr>
          <w:color w:val="000000"/>
        </w:rPr>
        <w:t xml:space="preserve">By applying an additional magnetic field to a spatial position, the magnetisation of protons in the spatial position will correspond to a </w:t>
      </w:r>
      <w:proofErr w:type="spellStart"/>
      <w:r w:rsidR="00466D3C">
        <w:rPr>
          <w:color w:val="000000"/>
        </w:rPr>
        <w:t>precessing</w:t>
      </w:r>
      <w:proofErr w:type="spellEnd"/>
      <w:r w:rsidR="00466D3C">
        <w:rPr>
          <w:color w:val="000000"/>
        </w:rPr>
        <w:t xml:space="preserve"> frequency and phase. Protons on exactly in the spatial position will vary slightly in frequency depending on the strength of the magnetic field. </w:t>
      </w:r>
      <w:r w:rsidR="00466D3C" w:rsidRPr="00352CA6">
        <w:rPr>
          <w:b/>
          <w:color w:val="000000"/>
          <w:u w:val="single"/>
        </w:rPr>
        <w:t>This can be shown in the following diagram below.</w:t>
      </w:r>
      <w:r w:rsidR="00466D3C">
        <w:rPr>
          <w:color w:val="000000"/>
        </w:rPr>
        <w:t xml:space="preserve"> Through using at least two gradient fields, it is possible to find the location of the protons.  </w:t>
      </w:r>
    </w:p>
    <w:p w:rsidR="005B0CC2" w:rsidRPr="00345863" w:rsidRDefault="005B0CC2" w:rsidP="00862BDA">
      <w:pPr>
        <w:pStyle w:val="NormalWeb"/>
        <w:spacing w:before="0" w:beforeAutospacing="0" w:after="0" w:afterAutospacing="0" w:line="360" w:lineRule="auto"/>
        <w:rPr>
          <w:color w:val="000000"/>
        </w:rPr>
      </w:pPr>
    </w:p>
    <w:p w:rsidR="00862BDA" w:rsidRDefault="00352CA6" w:rsidP="00862BDA">
      <w:pPr>
        <w:pStyle w:val="NormalWeb"/>
        <w:spacing w:before="0" w:beforeAutospacing="0" w:after="0" w:afterAutospacing="0" w:line="360" w:lineRule="auto"/>
      </w:pPr>
      <w:r>
        <w:t xml:space="preserve">MRI gradient fields vary linearly in space and are signified </w:t>
      </w:r>
      <w:proofErr w:type="gramStart"/>
      <w:r>
        <w:t xml:space="preserve">as </w:t>
      </w:r>
      <m:oMath>
        <m:sSub>
          <m:sSubPr>
            <m:ctrlPr>
              <w:rPr>
                <w:rFonts w:ascii="Cambria Math" w:hAnsi="Cambria Math"/>
                <w:i/>
              </w:rPr>
            </m:ctrlPr>
          </m:sSubPr>
          <m:e>
            <w:proofErr w:type="gramEnd"/>
            <m:r>
              <w:rPr>
                <w:rFonts w:ascii="Cambria Math" w:hAnsi="Cambria Math"/>
              </w:rPr>
              <m:t>G</m:t>
            </m:r>
          </m:e>
          <m:sub>
            <m:r>
              <w:rPr>
                <w:rFonts w:ascii="Cambria Math" w:hAnsi="Cambria Math"/>
              </w:rPr>
              <m:t>z</m:t>
            </m:r>
          </m:sub>
        </m:sSub>
      </m:oMath>
      <w:r w:rsidR="002C13A0">
        <w:t xml:space="preserve"> ,</w:t>
      </w:r>
      <m:oMath>
        <m:sSub>
          <m:sSubPr>
            <m:ctrlPr>
              <w:rPr>
                <w:rFonts w:ascii="Cambria Math" w:hAnsi="Cambria Math"/>
                <w:i/>
              </w:rPr>
            </m:ctrlPr>
          </m:sSubPr>
          <m:e>
            <m:r>
              <w:rPr>
                <w:rFonts w:ascii="Cambria Math" w:hAnsi="Cambria Math"/>
              </w:rPr>
              <m:t>G</m:t>
            </m:r>
          </m:e>
          <m:sub>
            <m:r>
              <w:rPr>
                <w:rFonts w:ascii="Cambria Math" w:hAnsi="Cambria Math"/>
              </w:rPr>
              <m:t>y</m:t>
            </m:r>
          </m:sub>
        </m:sSub>
      </m:oMath>
      <w:r w:rsidR="002C13A0">
        <w:t xml:space="preserve">  and </w:t>
      </w:r>
      <m:oMath>
        <m:sSub>
          <m:sSubPr>
            <m:ctrlPr>
              <w:rPr>
                <w:rFonts w:ascii="Cambria Math" w:hAnsi="Cambria Math"/>
                <w:i/>
              </w:rPr>
            </m:ctrlPr>
          </m:sSubPr>
          <m:e>
            <m:r>
              <w:rPr>
                <w:rFonts w:ascii="Cambria Math" w:hAnsi="Cambria Math"/>
              </w:rPr>
              <m:t>G</m:t>
            </m:r>
          </m:e>
          <m:sub>
            <m:r>
              <w:rPr>
                <w:rFonts w:ascii="Cambria Math" w:hAnsi="Cambria Math"/>
              </w:rPr>
              <m:t>x</m:t>
            </m:r>
          </m:sub>
        </m:sSub>
      </m:oMath>
      <w:r>
        <w:t xml:space="preserve"> which correspond to the three Cartesian Axes. Variations in the gradient fields cause location-dependant linear phase dispersion to occur. This allows for the MRI receiver col to detect a linear phase signal dependant on the location. It can be shown that [1] that the signal equation in MRI has the form of a Fourier Integral</w:t>
      </w:r>
    </w:p>
    <w:p w:rsidR="00352CA6" w:rsidRDefault="00352CA6" w:rsidP="00862BDA">
      <w:pPr>
        <w:pStyle w:val="NormalWeb"/>
        <w:spacing w:before="0" w:beforeAutospacing="0" w:after="0" w:afterAutospacing="0" w:line="360" w:lineRule="auto"/>
      </w:pPr>
    </w:p>
    <w:p w:rsidR="00352CA6" w:rsidRPr="00352CA6" w:rsidRDefault="00352CA6" w:rsidP="00352CA6">
      <w:pPr>
        <w:pStyle w:val="NormalWeb"/>
        <w:spacing w:before="0" w:beforeAutospacing="0" w:after="0" w:afterAutospacing="0" w:line="360" w:lineRule="auto"/>
        <w:jc w:val="center"/>
      </w:pPr>
      <m:oMathPara>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nary>
            <m:naryPr>
              <m:limLoc m:val="subSup"/>
              <m:ctrlPr>
                <w:rPr>
                  <w:rFonts w:ascii="Cambria Math" w:hAnsi="Cambria Math"/>
                  <w:i/>
                </w:rPr>
              </m:ctrlPr>
            </m:naryPr>
            <m:sub>
              <m:r>
                <w:rPr>
                  <w:rFonts w:ascii="Cambria Math" w:hAnsi="Cambria Math"/>
                </w:rPr>
                <m:t>R</m:t>
              </m:r>
            </m:sub>
            <m:sup/>
            <m:e>
              <m:r>
                <w:rPr>
                  <w:rFonts w:ascii="Cambria Math" w:hAnsi="Cambria Math"/>
                </w:rPr>
                <m:t>m</m:t>
              </m:r>
              <m:d>
                <m:dPr>
                  <m:ctrlPr>
                    <w:rPr>
                      <w:rFonts w:ascii="Cambria Math" w:hAnsi="Cambria Math"/>
                      <w:i/>
                    </w:rPr>
                  </m:ctrlPr>
                </m:dPr>
                <m:e>
                  <m:acc>
                    <m:accPr>
                      <m:chr m:val="⃑"/>
                      <m:ctrlPr>
                        <w:rPr>
                          <w:rFonts w:ascii="Cambria Math" w:hAnsi="Cambria Math"/>
                          <w:i/>
                        </w:rPr>
                      </m:ctrlPr>
                    </m:accPr>
                    <m:e>
                      <m:r>
                        <w:rPr>
                          <w:rFonts w:ascii="Cambria Math" w:hAnsi="Cambria Math"/>
                        </w:rPr>
                        <m:t xml:space="preserve">r </m:t>
                      </m:r>
                    </m:e>
                  </m:acc>
                </m:e>
              </m:d>
              <m:sSup>
                <m:sSupPr>
                  <m:ctrlPr>
                    <w:rPr>
                      <w:rFonts w:ascii="Cambria Math" w:hAnsi="Cambria Math"/>
                      <w:i/>
                    </w:rPr>
                  </m:ctrlPr>
                </m:sSupPr>
                <m:e>
                  <m:r>
                    <w:rPr>
                      <w:rFonts w:ascii="Cambria Math" w:hAnsi="Cambria Math"/>
                    </w:rPr>
                    <m:t>e</m:t>
                  </m:r>
                </m:e>
                <m:sup>
                  <m:r>
                    <w:rPr>
                      <w:rFonts w:ascii="Cambria Math" w:hAnsi="Cambria Math"/>
                    </w:rPr>
                    <m:t>-i2π</m:t>
                  </m:r>
                  <m:acc>
                    <m:accPr>
                      <m:chr m:val="⃗"/>
                      <m:ctrlPr>
                        <w:rPr>
                          <w:rFonts w:ascii="Cambria Math" w:hAnsi="Cambria Math"/>
                          <w:i/>
                        </w:rPr>
                      </m:ctrlPr>
                    </m:accPr>
                    <m:e>
                      <m:r>
                        <w:rPr>
                          <w:rFonts w:ascii="Cambria Math" w:hAnsi="Cambria Math"/>
                        </w:rPr>
                        <m:t>k</m:t>
                      </m:r>
                    </m:e>
                  </m:acc>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r</m:t>
                      </m:r>
                    </m:e>
                  </m:acc>
                </m:sup>
              </m:sSup>
              <m:r>
                <w:rPr>
                  <w:rFonts w:ascii="Cambria Math" w:hAnsi="Cambria Math"/>
                </w:rPr>
                <m:t>dr</m:t>
              </m:r>
            </m:e>
          </m:nary>
        </m:oMath>
      </m:oMathPara>
    </w:p>
    <w:p w:rsidR="00352CA6" w:rsidRDefault="002C13A0" w:rsidP="00352CA6">
      <w:pPr>
        <w:pStyle w:val="NormalWeb"/>
        <w:spacing w:before="0" w:beforeAutospacing="0" w:after="0" w:afterAutospacing="0" w:line="360" w:lineRule="auto"/>
      </w:pPr>
      <w:proofErr w:type="gramStart"/>
      <w:r>
        <w:t xml:space="preserve">Where </w:t>
      </w:r>
      <w:proofErr w:type="gramEnd"/>
      <m:oMath>
        <m:r>
          <w:rPr>
            <w:rFonts w:ascii="Cambria Math" w:hAnsi="Cambria Math"/>
          </w:rPr>
          <m:t>k(t)∝</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ds</m:t>
            </m:r>
          </m:e>
        </m:nary>
      </m:oMath>
      <w:r>
        <w:t xml:space="preserve">. In words this equation mean the received signal at time t is the Fourier transform of the object </w:t>
      </w:r>
      <m:oMath>
        <m:r>
          <w:rPr>
            <w:rFonts w:ascii="Cambria Math" w:hAnsi="Cambria Math"/>
          </w:rPr>
          <m:t>m(</m:t>
        </m:r>
        <m:acc>
          <m:accPr>
            <m:chr m:val="⃗"/>
            <m:ctrlPr>
              <w:rPr>
                <w:rFonts w:ascii="Cambria Math" w:hAnsi="Cambria Math"/>
                <w:i/>
              </w:rPr>
            </m:ctrlPr>
          </m:accPr>
          <m:e>
            <m:r>
              <w:rPr>
                <w:rFonts w:ascii="Cambria Math" w:hAnsi="Cambria Math"/>
              </w:rPr>
              <m:t>r</m:t>
            </m:r>
          </m:e>
        </m:acc>
        <m:r>
          <w:rPr>
            <w:rFonts w:ascii="Cambria Math" w:hAnsi="Cambria Math"/>
          </w:rPr>
          <m:t>)</m:t>
        </m:r>
      </m:oMath>
      <w:r>
        <w:t xml:space="preserve"> sampled at the spatial fr</w:t>
      </w:r>
      <w:proofErr w:type="spellStart"/>
      <w:r>
        <w:t>equency</w:t>
      </w:r>
      <w:proofErr w:type="spellEnd"/>
      <w:r>
        <w:t xml:space="preserve"> </w:t>
      </w:r>
      <m:oMath>
        <m:r>
          <w:rPr>
            <w:rFonts w:ascii="Cambria Math" w:hAnsi="Cambria Math"/>
          </w:rPr>
          <m:t>k(</m:t>
        </m:r>
        <m:acc>
          <m:accPr>
            <m:chr m:val="⃗"/>
            <m:ctrlPr>
              <w:rPr>
                <w:rFonts w:ascii="Cambria Math" w:hAnsi="Cambria Math"/>
                <w:i/>
              </w:rPr>
            </m:ctrlPr>
          </m:accPr>
          <m:e>
            <m:r>
              <w:rPr>
                <w:rFonts w:ascii="Cambria Math" w:hAnsi="Cambria Math"/>
              </w:rPr>
              <m:t>t</m:t>
            </m:r>
          </m:e>
        </m:acc>
        <m:r>
          <w:rPr>
            <w:rFonts w:ascii="Cambria Math" w:hAnsi="Cambria Math"/>
          </w:rPr>
          <m:t>).</m:t>
        </m:r>
      </m:oMath>
    </w:p>
    <w:p w:rsidR="002C13A0" w:rsidRDefault="002C13A0" w:rsidP="00352CA6">
      <w:pPr>
        <w:pStyle w:val="NormalWeb"/>
        <w:spacing w:before="0" w:beforeAutospacing="0" w:after="0" w:afterAutospacing="0" w:line="360" w:lineRule="auto"/>
      </w:pPr>
    </w:p>
    <w:p w:rsidR="00E44C47" w:rsidRDefault="002C13A0" w:rsidP="00352CA6">
      <w:pPr>
        <w:pStyle w:val="NormalWeb"/>
        <w:spacing w:before="0" w:beforeAutospacing="0" w:after="0" w:afterAutospacing="0" w:line="360" w:lineRule="auto"/>
      </w:pPr>
      <w:r>
        <w:t>The MRI acquisitions method is b</w:t>
      </w:r>
      <w:r w:rsidR="00E44C47">
        <w:t>ased off the Gradient waveforms:</w:t>
      </w:r>
    </w:p>
    <w:p w:rsidR="002C13A0" w:rsidRPr="00E44C47" w:rsidRDefault="00E44C47" w:rsidP="00E44C47">
      <w:pPr>
        <w:pStyle w:val="NormalWeb"/>
        <w:spacing w:before="0" w:beforeAutospacing="0" w:after="0" w:afterAutospacing="0" w:line="360" w:lineRule="auto"/>
        <w:jc w:val="center"/>
        <w:rPr>
          <w:i/>
        </w:rPr>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 xml:space="preserve"> </m:t>
                  </m:r>
                </m:e>
              </m:d>
            </m:e>
            <m:sup>
              <m:r>
                <w:rPr>
                  <w:rFonts w:ascii="Cambria Math" w:hAnsi="Cambria Math"/>
                </w:rPr>
                <m:t>T</m:t>
              </m:r>
            </m:sup>
          </m:sSup>
        </m:oMath>
      </m:oMathPara>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pPr>
      <w:r>
        <w:t>The gradient waveforms with the associated RF pulses used to produce magnetization, are called a pulse sequence [1].</w:t>
      </w:r>
    </w:p>
    <w:p w:rsidR="00E44C47" w:rsidRDefault="00E44C47" w:rsidP="00E44C47">
      <w:pPr>
        <w:pStyle w:val="NormalWeb"/>
        <w:spacing w:before="0" w:beforeAutospacing="0" w:after="0" w:afterAutospacing="0" w:line="360" w:lineRule="auto"/>
      </w:pPr>
    </w:p>
    <w:p w:rsidR="00E44C47" w:rsidRDefault="00E44C47" w:rsidP="00E44C47">
      <w:pPr>
        <w:pStyle w:val="NormalWeb"/>
        <w:spacing w:before="0" w:beforeAutospacing="0" w:after="0" w:afterAutospacing="0" w:line="360" w:lineRule="auto"/>
        <w:rPr>
          <w:b/>
          <w:color w:val="000000"/>
          <w:u w:val="single"/>
        </w:rPr>
      </w:pPr>
      <w:r w:rsidRPr="00862BDA">
        <w:rPr>
          <w:b/>
          <w:color w:val="000000"/>
          <w:u w:val="single"/>
        </w:rPr>
        <w:lastRenderedPageBreak/>
        <w:t xml:space="preserve">2.2 </w:t>
      </w:r>
      <w:r>
        <w:rPr>
          <w:b/>
          <w:color w:val="000000"/>
          <w:u w:val="single"/>
        </w:rPr>
        <w:t xml:space="preserve">Image acquisition </w:t>
      </w:r>
      <w:r w:rsidR="003F2575">
        <w:rPr>
          <w:b/>
          <w:color w:val="000000"/>
          <w:u w:val="single"/>
        </w:rPr>
        <w:t>and K S</w:t>
      </w:r>
      <w:r>
        <w:rPr>
          <w:b/>
          <w:color w:val="000000"/>
          <w:u w:val="single"/>
        </w:rPr>
        <w:t>pace</w:t>
      </w:r>
    </w:p>
    <w:p w:rsidR="003F2575" w:rsidRDefault="003F2575" w:rsidP="00E44C47">
      <w:pPr>
        <w:pStyle w:val="NormalWeb"/>
        <w:spacing w:before="0" w:beforeAutospacing="0" w:after="0" w:afterAutospacing="0" w:line="360" w:lineRule="auto"/>
        <w:rPr>
          <w:b/>
          <w:color w:val="000000"/>
          <w:u w:val="single"/>
        </w:rPr>
      </w:pPr>
    </w:p>
    <w:p w:rsidR="004A6568" w:rsidRDefault="003F2575" w:rsidP="00E44C47">
      <w:pPr>
        <w:pStyle w:val="NormalWeb"/>
        <w:spacing w:before="0" w:beforeAutospacing="0" w:after="0" w:afterAutospacing="0" w:line="360" w:lineRule="auto"/>
        <w:rPr>
          <w:color w:val="000000"/>
        </w:rPr>
      </w:pPr>
      <w:r w:rsidRPr="003F2575">
        <w:rPr>
          <w:color w:val="000000"/>
        </w:rPr>
        <w:t xml:space="preserve">The </w:t>
      </w:r>
      <w:r w:rsidR="0024295F" w:rsidRPr="003F2575">
        <w:rPr>
          <w:color w:val="000000"/>
        </w:rPr>
        <w:t>construction</w:t>
      </w:r>
      <w:r w:rsidRPr="003F2575">
        <w:rPr>
          <w:color w:val="000000"/>
        </w:rPr>
        <w:t xml:space="preserve"> of a single MR Image is found through collecting a </w:t>
      </w:r>
      <w:r w:rsidR="0024295F" w:rsidRPr="003F2575">
        <w:rPr>
          <w:color w:val="000000"/>
        </w:rPr>
        <w:t>series</w:t>
      </w:r>
      <w:r w:rsidRPr="003F2575">
        <w:rPr>
          <w:color w:val="000000"/>
        </w:rPr>
        <w:t xml:space="preserve"> of frames of data, called </w:t>
      </w:r>
      <w:r w:rsidR="0024295F" w:rsidRPr="003F2575">
        <w:rPr>
          <w:color w:val="000000"/>
        </w:rPr>
        <w:t>acquisitions</w:t>
      </w:r>
      <w:r w:rsidRPr="003F2575">
        <w:rPr>
          <w:color w:val="000000"/>
        </w:rPr>
        <w:t xml:space="preserve">. In acquisitions, an RF </w:t>
      </w:r>
      <w:r w:rsidR="0024295F" w:rsidRPr="003F2575">
        <w:rPr>
          <w:color w:val="000000"/>
        </w:rPr>
        <w:t>excitation</w:t>
      </w:r>
      <w:r w:rsidRPr="003F2575">
        <w:rPr>
          <w:color w:val="000000"/>
        </w:rPr>
        <w:t xml:space="preserve"> produced by magnets in the machine produces a new transverse magnetization which is them samp</w:t>
      </w:r>
      <w:r w:rsidR="0024295F">
        <w:rPr>
          <w:color w:val="000000"/>
        </w:rPr>
        <w:t>led</w:t>
      </w:r>
      <w:r w:rsidRPr="003F2575">
        <w:rPr>
          <w:color w:val="000000"/>
        </w:rPr>
        <w:t xml:space="preserve"> along a trajectory i</w:t>
      </w:r>
      <w:r w:rsidR="006935D2">
        <w:rPr>
          <w:color w:val="000000"/>
        </w:rPr>
        <w:t xml:space="preserve">n k-space. </w:t>
      </w:r>
    </w:p>
    <w:p w:rsidR="004A6568" w:rsidRDefault="004A6568" w:rsidP="00E44C47">
      <w:pPr>
        <w:pStyle w:val="NormalWeb"/>
        <w:spacing w:before="0" w:beforeAutospacing="0" w:after="0" w:afterAutospacing="0" w:line="360" w:lineRule="auto"/>
        <w:rPr>
          <w:color w:val="000000"/>
        </w:rPr>
      </w:pPr>
    </w:p>
    <w:p w:rsidR="004E41CD" w:rsidRDefault="006935D2" w:rsidP="004A6568">
      <w:pPr>
        <w:pStyle w:val="NormalWeb"/>
        <w:spacing w:before="0" w:beforeAutospacing="0" w:after="0" w:afterAutospacing="0" w:line="360" w:lineRule="auto"/>
        <w:rPr>
          <w:color w:val="000000"/>
        </w:rPr>
      </w:pPr>
      <w:r>
        <w:rPr>
          <w:color w:val="000000"/>
        </w:rPr>
        <w:t xml:space="preserve">The k-space is the 2D/ 3D Fourier transform of the MR image measured. </w:t>
      </w:r>
      <w:r w:rsidR="004A6568">
        <w:rPr>
          <w:color w:val="000000"/>
        </w:rPr>
        <w:t>It is a grid of raw</w:t>
      </w:r>
      <w:r>
        <w:rPr>
          <w:color w:val="000000"/>
        </w:rPr>
        <w:t xml:space="preserve"> data of the form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4A6568">
        <w:rPr>
          <w:color w:val="000000"/>
        </w:rPr>
        <w:t xml:space="preserve"> (</w:t>
      </w:r>
      <w:r w:rsidR="004E41CD">
        <w:rPr>
          <w:color w:val="000000"/>
        </w:rPr>
        <w:t>phase</w:t>
      </w:r>
      <w:r w:rsidR="004A6568">
        <w:rPr>
          <w:color w:val="000000"/>
        </w:rPr>
        <w:t>)</w:t>
      </w:r>
      <w:r>
        <w:rPr>
          <w:color w:val="000000"/>
        </w:rPr>
        <w:t xml:space="preserv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4A6568">
        <w:rPr>
          <w:color w:val="000000"/>
        </w:rPr>
        <w:t>(</w:t>
      </w:r>
      <w:r w:rsidR="004E41CD">
        <w:rPr>
          <w:color w:val="000000"/>
        </w:rPr>
        <w:t>frequency</w:t>
      </w:r>
      <w:r w:rsidR="004A6568">
        <w:rPr>
          <w:color w:val="000000"/>
        </w:rPr>
        <w:t>)</w:t>
      </w:r>
      <w:r>
        <w:rPr>
          <w:color w:val="000000"/>
        </w:rPr>
        <w:t>) obtained directly from the MR signal</w:t>
      </w:r>
      <w:r w:rsidR="004A6568">
        <w:rPr>
          <w:color w:val="000000"/>
        </w:rPr>
        <w:t xml:space="preserve"> from MRI machine</w:t>
      </w:r>
      <w:r>
        <w:rPr>
          <w:color w:val="000000"/>
        </w:rPr>
        <w:t xml:space="preserve">. </w:t>
      </w:r>
      <w:r w:rsidR="004A6568">
        <w:rPr>
          <w:color w:val="000000"/>
        </w:rPr>
        <w:t xml:space="preserve">Each point in the k space contains phase information and spatial frequency about every pixel in the final image. Conversely, each pixel in the MR image maps to every point in k-space. </w:t>
      </w:r>
      <w:r w:rsidR="004E41CD">
        <w:rPr>
          <w:color w:val="000000"/>
        </w:rPr>
        <w:t xml:space="preserve">This concept can be seen below in figure. </w:t>
      </w:r>
    </w:p>
    <w:p w:rsidR="000A3645" w:rsidRDefault="000A3645" w:rsidP="004A6568">
      <w:pPr>
        <w:pStyle w:val="NormalWeb"/>
        <w:spacing w:before="0" w:beforeAutospacing="0" w:after="0" w:afterAutospacing="0" w:line="360" w:lineRule="auto"/>
        <w:rPr>
          <w:color w:val="000000"/>
        </w:rPr>
      </w:pPr>
    </w:p>
    <w:p w:rsidR="004A6568" w:rsidRDefault="004A6568" w:rsidP="00E44C47">
      <w:pPr>
        <w:pStyle w:val="NormalWeb"/>
        <w:spacing w:before="0" w:beforeAutospacing="0" w:after="0" w:afterAutospacing="0" w:line="360" w:lineRule="auto"/>
        <w:rPr>
          <w:color w:val="000000"/>
        </w:rPr>
      </w:pPr>
      <w:r>
        <w:rPr>
          <w:color w:val="000000"/>
        </w:rPr>
        <w:t>This can be seen below in the image</w:t>
      </w:r>
    </w:p>
    <w:p w:rsidR="004A6568" w:rsidRDefault="004A6568" w:rsidP="00E44C47">
      <w:pPr>
        <w:pStyle w:val="NormalWeb"/>
        <w:spacing w:before="0" w:beforeAutospacing="0" w:after="0" w:afterAutospacing="0" w:line="360" w:lineRule="auto"/>
        <w:rPr>
          <w:color w:val="000000"/>
        </w:rPr>
      </w:pPr>
      <w:r>
        <w:rPr>
          <w:noProof/>
        </w:rPr>
        <w:drawing>
          <wp:inline distT="0" distB="0" distL="0" distR="0">
            <wp:extent cx="5684520" cy="2294890"/>
            <wp:effectExtent l="0" t="0" r="0" b="0"/>
            <wp:docPr id="2" name="Picture 2" descr="K-space and Fourier Trans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space and Fourier Transfor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2294890"/>
                    </a:xfrm>
                    <a:prstGeom prst="rect">
                      <a:avLst/>
                    </a:prstGeom>
                    <a:noFill/>
                    <a:ln>
                      <a:noFill/>
                    </a:ln>
                  </pic:spPr>
                </pic:pic>
              </a:graphicData>
            </a:graphic>
          </wp:inline>
        </w:drawing>
      </w:r>
    </w:p>
    <w:p w:rsidR="004A6568" w:rsidRDefault="004A6568" w:rsidP="00E44C47">
      <w:pPr>
        <w:pStyle w:val="NormalWeb"/>
        <w:spacing w:before="0" w:beforeAutospacing="0" w:after="0" w:afterAutospacing="0" w:line="360" w:lineRule="auto"/>
        <w:rPr>
          <w:color w:val="000000"/>
        </w:rPr>
      </w:pPr>
      <w:r w:rsidRPr="004A6568">
        <w:rPr>
          <w:color w:val="000000"/>
        </w:rPr>
        <w:t>http://mri-q.com/what-is-k-space.html</w:t>
      </w:r>
    </w:p>
    <w:p w:rsidR="006935D2" w:rsidRDefault="00CF0115" w:rsidP="00E44C47">
      <w:pPr>
        <w:pStyle w:val="NormalWeb"/>
        <w:spacing w:before="0" w:beforeAutospacing="0" w:after="0" w:afterAutospacing="0" w:line="360" w:lineRule="auto"/>
        <w:rPr>
          <w:color w:val="000000"/>
        </w:rPr>
      </w:pPr>
      <w:r>
        <w:rPr>
          <w:color w:val="000000"/>
        </w:rPr>
        <w:t xml:space="preserve">It should be noted that k-space trajectories/sampling patterns are designed to meet the Nyquist’s </w:t>
      </w:r>
      <w:r w:rsidR="000A3645">
        <w:rPr>
          <w:color w:val="000000"/>
        </w:rPr>
        <w:t>criterion</w:t>
      </w:r>
      <w:r>
        <w:rPr>
          <w:color w:val="000000"/>
        </w:rPr>
        <w:t xml:space="preserve"> which depends on the field of view. Under-sampling in k-space causes aliasing patterns. </w:t>
      </w:r>
    </w:p>
    <w:p w:rsidR="00CF0115" w:rsidRDefault="00CF0115" w:rsidP="00E44C47">
      <w:pPr>
        <w:pStyle w:val="NormalWeb"/>
        <w:spacing w:before="0" w:beforeAutospacing="0" w:after="0" w:afterAutospacing="0" w:line="360" w:lineRule="auto"/>
        <w:rPr>
          <w:color w:val="000000"/>
        </w:rPr>
      </w:pPr>
    </w:p>
    <w:p w:rsidR="00CF0115" w:rsidRDefault="003F2575" w:rsidP="00E44C47">
      <w:pPr>
        <w:pStyle w:val="NormalWeb"/>
        <w:spacing w:before="0" w:beforeAutospacing="0" w:after="0" w:afterAutospacing="0" w:line="360" w:lineRule="auto"/>
        <w:rPr>
          <w:color w:val="000000"/>
        </w:rPr>
      </w:pPr>
      <w:r w:rsidRPr="003F2575">
        <w:rPr>
          <w:color w:val="000000"/>
        </w:rPr>
        <w:t xml:space="preserve">Some common </w:t>
      </w:r>
      <w:r w:rsidR="004E41CD">
        <w:rPr>
          <w:color w:val="000000"/>
        </w:rPr>
        <w:t xml:space="preserve">k-space </w:t>
      </w:r>
      <w:r w:rsidRPr="003F2575">
        <w:rPr>
          <w:color w:val="000000"/>
        </w:rPr>
        <w:t>trajectories used by MRI machines are</w:t>
      </w:r>
      <w:r w:rsidR="00CF0115">
        <w:rPr>
          <w:color w:val="000000"/>
        </w:rPr>
        <w:t xml:space="preserve"> shown below:</w:t>
      </w:r>
    </w:p>
    <w:p w:rsidR="00CF0115" w:rsidRDefault="00CF0115" w:rsidP="00E44C47">
      <w:pPr>
        <w:pStyle w:val="NormalWeb"/>
        <w:spacing w:before="0" w:beforeAutospacing="0" w:after="0" w:afterAutospacing="0" w:line="360" w:lineRule="auto"/>
        <w:rPr>
          <w:color w:val="000000"/>
        </w:rPr>
      </w:pPr>
      <w:r>
        <w:rPr>
          <w:color w:val="000000"/>
        </w:rPr>
        <w:t>…</w:t>
      </w:r>
    </w:p>
    <w:p w:rsidR="000A3645" w:rsidRDefault="000A3645" w:rsidP="00E44C47">
      <w:pPr>
        <w:pStyle w:val="NormalWeb"/>
        <w:spacing w:before="0" w:beforeAutospacing="0" w:after="0" w:afterAutospacing="0" w:line="360" w:lineRule="auto"/>
        <w:rPr>
          <w:color w:val="000000"/>
        </w:rPr>
      </w:pPr>
    </w:p>
    <w:p w:rsidR="000A3645" w:rsidRDefault="000A3645" w:rsidP="000A3645">
      <w:pPr>
        <w:pStyle w:val="NormalWeb"/>
        <w:spacing w:before="0" w:beforeAutospacing="0" w:after="0" w:afterAutospacing="0" w:line="360" w:lineRule="auto"/>
        <w:rPr>
          <w:color w:val="000000"/>
        </w:rPr>
      </w:pPr>
      <w:r>
        <w:rPr>
          <w:color w:val="000000"/>
        </w:rPr>
        <w:t xml:space="preserve">The most common trajectory used by MRIs is the Cartesian Grid using a Cartesian sampling pattern. To get the MR image from Cartesian acquisitions, the inverse Fourier transform is </w:t>
      </w:r>
      <w:r>
        <w:rPr>
          <w:color w:val="000000"/>
        </w:rPr>
        <w:lastRenderedPageBreak/>
        <w:t xml:space="preserve">applied to the k-space. For non-Cartesian trajectories different reconstructions such as interpolation schemes (gridding) or back projection. </w:t>
      </w:r>
    </w:p>
    <w:p w:rsidR="000A3645" w:rsidRDefault="000A3645" w:rsidP="00E44C47">
      <w:pPr>
        <w:pStyle w:val="NormalWeb"/>
        <w:spacing w:before="0" w:beforeAutospacing="0" w:after="0" w:afterAutospacing="0" w:line="360" w:lineRule="auto"/>
        <w:rPr>
          <w:color w:val="000000"/>
        </w:rPr>
      </w:pPr>
    </w:p>
    <w:p w:rsidR="000A3645" w:rsidRDefault="002F1DF5" w:rsidP="00E44C47">
      <w:pPr>
        <w:pStyle w:val="NormalWeb"/>
        <w:spacing w:before="0" w:beforeAutospacing="0" w:after="0" w:afterAutospacing="0" w:line="360" w:lineRule="auto"/>
        <w:rPr>
          <w:color w:val="000000"/>
        </w:rPr>
      </w:pPr>
      <w:r>
        <w:rPr>
          <w:color w:val="000000"/>
        </w:rPr>
        <w:t>Using two gradient axes allows for spatial encoding in a 2D plane, known as a single slice of an MR image.</w:t>
      </w:r>
      <w:r w:rsidR="000A3645">
        <w:rPr>
          <w:color w:val="000000"/>
        </w:rPr>
        <w:t xml:space="preserve">  For 3D images, multiple slices can me imaged to encode protons in a selected volume. </w:t>
      </w:r>
    </w:p>
    <w:p w:rsidR="00414036" w:rsidRPr="003F2575" w:rsidRDefault="00414036" w:rsidP="00E44C47">
      <w:pPr>
        <w:pStyle w:val="NormalWeb"/>
        <w:spacing w:before="0" w:beforeAutospacing="0" w:after="0" w:afterAutospacing="0" w:line="360" w:lineRule="auto"/>
        <w:rPr>
          <w:color w:val="000000"/>
        </w:rPr>
      </w:pPr>
    </w:p>
    <w:p w:rsidR="00E44C47" w:rsidRDefault="00240073" w:rsidP="00E44C47">
      <w:pPr>
        <w:pStyle w:val="NormalWeb"/>
        <w:spacing w:before="0" w:beforeAutospacing="0" w:after="0" w:afterAutospacing="0" w:line="360" w:lineRule="auto"/>
        <w:rPr>
          <w:b/>
          <w:color w:val="000000"/>
          <w:u w:val="single"/>
        </w:rPr>
      </w:pPr>
      <w:r>
        <w:rPr>
          <w:b/>
          <w:color w:val="000000"/>
          <w:u w:val="single"/>
        </w:rPr>
        <w:t>Speed</w:t>
      </w:r>
      <w:r w:rsidR="004A246E">
        <w:rPr>
          <w:b/>
          <w:color w:val="000000"/>
          <w:u w:val="single"/>
        </w:rPr>
        <w:t xml:space="preserve"> of MR scan</w:t>
      </w:r>
    </w:p>
    <w:p w:rsidR="00186640" w:rsidRDefault="00186640" w:rsidP="00E44C47">
      <w:pPr>
        <w:pStyle w:val="NormalWeb"/>
        <w:spacing w:before="0" w:beforeAutospacing="0" w:after="0" w:afterAutospacing="0" w:line="360" w:lineRule="auto"/>
        <w:rPr>
          <w:b/>
          <w:color w:val="000000"/>
          <w:u w:val="single"/>
        </w:rPr>
      </w:pPr>
    </w:p>
    <w:p w:rsidR="00304240" w:rsidRDefault="00186640" w:rsidP="00304240">
      <w:pPr>
        <w:pStyle w:val="NormalWeb"/>
        <w:spacing w:before="0" w:beforeAutospacing="0" w:after="0" w:afterAutospacing="0" w:line="360" w:lineRule="auto"/>
        <w:rPr>
          <w:sz w:val="23"/>
          <w:szCs w:val="23"/>
        </w:rPr>
      </w:pPr>
      <w:r w:rsidRPr="00186640">
        <w:rPr>
          <w:color w:val="000000"/>
        </w:rPr>
        <w:t>The speed of M</w:t>
      </w:r>
      <w:r>
        <w:rPr>
          <w:color w:val="000000"/>
        </w:rPr>
        <w:t xml:space="preserve">RI acquisition and consequently scan time of MRIs are directly correlated to the number of k-space measurements taken by the MRI scan. The </w:t>
      </w:r>
      <w:r w:rsidR="00640BEA">
        <w:rPr>
          <w:color w:val="000000"/>
        </w:rPr>
        <w:t>speed of the MRI acquisitions by the MRI scan is limited by physical constraints such as slew-rate and maximum amplitude. For high-resolution or wide field of</w:t>
      </w:r>
      <w:r w:rsidR="00304240">
        <w:rPr>
          <w:color w:val="000000"/>
        </w:rPr>
        <w:t xml:space="preserve"> vision images a large number of k-space data is required to satisfy the Nyquist-Shannon criterion. This results in lengthy scan times for patients. </w:t>
      </w:r>
      <w:r w:rsidR="00640BEA">
        <w:rPr>
          <w:color w:val="000000"/>
        </w:rPr>
        <w:t xml:space="preserve"> </w:t>
      </w:r>
      <w:r w:rsidR="00304240">
        <w:rPr>
          <w:sz w:val="23"/>
          <w:szCs w:val="23"/>
        </w:rPr>
        <w:t xml:space="preserve">The rapid switching and high amplitudes of the gradient fields can also produce peripheral nerve stimulation. This may make patients uncomfortable and involuntarily move. Consequently, motion during the data acquisition results in motion artefacts in the final image which </w:t>
      </w:r>
      <w:r w:rsidR="00D5007A">
        <w:rPr>
          <w:sz w:val="23"/>
          <w:szCs w:val="23"/>
        </w:rPr>
        <w:t xml:space="preserve">results in image </w:t>
      </w:r>
      <w:r w:rsidR="00414036">
        <w:rPr>
          <w:sz w:val="23"/>
          <w:szCs w:val="23"/>
        </w:rPr>
        <w:t xml:space="preserve">quality </w:t>
      </w:r>
      <w:r w:rsidR="00D5007A">
        <w:rPr>
          <w:sz w:val="23"/>
          <w:szCs w:val="23"/>
        </w:rPr>
        <w:t xml:space="preserve">degradation. </w:t>
      </w:r>
    </w:p>
    <w:p w:rsidR="00D5007A" w:rsidRDefault="00D5007A" w:rsidP="00304240">
      <w:pPr>
        <w:pStyle w:val="NormalWeb"/>
        <w:spacing w:before="0" w:beforeAutospacing="0" w:after="0" w:afterAutospacing="0" w:line="360" w:lineRule="auto"/>
        <w:rPr>
          <w:sz w:val="23"/>
          <w:szCs w:val="23"/>
        </w:rPr>
      </w:pPr>
    </w:p>
    <w:p w:rsidR="00D5007A" w:rsidRDefault="00D5007A" w:rsidP="00304240">
      <w:pPr>
        <w:pStyle w:val="NormalWeb"/>
        <w:spacing w:before="0" w:beforeAutospacing="0" w:after="0" w:afterAutospacing="0" w:line="360" w:lineRule="auto"/>
        <w:rPr>
          <w:sz w:val="23"/>
          <w:szCs w:val="23"/>
        </w:rPr>
      </w:pPr>
      <w:r>
        <w:rPr>
          <w:sz w:val="23"/>
          <w:szCs w:val="23"/>
        </w:rPr>
        <w:t xml:space="preserve">Motion artefacts </w:t>
      </w:r>
      <w:r w:rsidR="00414036">
        <w:rPr>
          <w:sz w:val="23"/>
          <w:szCs w:val="23"/>
        </w:rPr>
        <w:t xml:space="preserve">come in many forms with the most problematic being </w:t>
      </w:r>
      <w:r>
        <w:rPr>
          <w:sz w:val="23"/>
          <w:szCs w:val="23"/>
        </w:rPr>
        <w:t xml:space="preserve">motions </w:t>
      </w:r>
      <w:r w:rsidR="00414036">
        <w:rPr>
          <w:sz w:val="23"/>
          <w:szCs w:val="23"/>
        </w:rPr>
        <w:t xml:space="preserve">from cardiac motion, respiratory motion, </w:t>
      </w:r>
      <w:r>
        <w:rPr>
          <w:sz w:val="23"/>
          <w:szCs w:val="23"/>
        </w:rPr>
        <w:t>blood fl</w:t>
      </w:r>
      <w:r w:rsidR="00414036">
        <w:rPr>
          <w:sz w:val="23"/>
          <w:szCs w:val="23"/>
        </w:rPr>
        <w:t>ow</w:t>
      </w:r>
      <w:r>
        <w:rPr>
          <w:sz w:val="23"/>
          <w:szCs w:val="23"/>
        </w:rPr>
        <w:t xml:space="preserve"> </w:t>
      </w:r>
      <w:r w:rsidR="00414036">
        <w:rPr>
          <w:sz w:val="23"/>
          <w:szCs w:val="23"/>
        </w:rPr>
        <w:t>and gross body movement.  These motions usually occur within a hundred milliseconds to several seconds. These intervals are usually equal or longer than the phase encoding sampling period, hence the majority of motion artefacts come in the phase encoding direction. The most common types of motion artefacts are image blurring</w:t>
      </w:r>
      <w:r w:rsidR="007B7932">
        <w:rPr>
          <w:sz w:val="23"/>
          <w:szCs w:val="23"/>
        </w:rPr>
        <w:t xml:space="preserve"> and ghosting (</w:t>
      </w:r>
      <w:proofErr w:type="spellStart"/>
      <w:r w:rsidR="007B7932">
        <w:rPr>
          <w:sz w:val="23"/>
          <w:szCs w:val="23"/>
        </w:rPr>
        <w:t>misregistration</w:t>
      </w:r>
      <w:proofErr w:type="spellEnd"/>
      <w:r w:rsidR="007B7932">
        <w:rPr>
          <w:sz w:val="23"/>
          <w:szCs w:val="23"/>
        </w:rPr>
        <w:t xml:space="preserve">). </w:t>
      </w:r>
    </w:p>
    <w:p w:rsidR="007B7932" w:rsidRDefault="007B7932" w:rsidP="00304240">
      <w:pPr>
        <w:pStyle w:val="NormalWeb"/>
        <w:spacing w:before="0" w:beforeAutospacing="0" w:after="0" w:afterAutospacing="0" w:line="360" w:lineRule="auto"/>
        <w:rPr>
          <w:sz w:val="23"/>
          <w:szCs w:val="23"/>
        </w:rPr>
      </w:pPr>
    </w:p>
    <w:p w:rsidR="001408A7" w:rsidRDefault="001408A7" w:rsidP="00304240">
      <w:pPr>
        <w:pStyle w:val="NormalWeb"/>
        <w:spacing w:before="0" w:beforeAutospacing="0" w:after="0" w:afterAutospacing="0" w:line="360" w:lineRule="auto"/>
        <w:rPr>
          <w:spacing w:val="2"/>
          <w:sz w:val="23"/>
          <w:szCs w:val="23"/>
          <w:shd w:val="clear" w:color="auto" w:fill="FFFFFF"/>
        </w:rPr>
      </w:pPr>
      <w:r w:rsidRPr="001408A7">
        <w:rPr>
          <w:sz w:val="23"/>
          <w:szCs w:val="23"/>
        </w:rPr>
        <w:t>Image blurring occurs to random movements which produce a noisy and blurry image. Periodic</w:t>
      </w:r>
      <w:r>
        <w:rPr>
          <w:sz w:val="23"/>
          <w:szCs w:val="23"/>
        </w:rPr>
        <w:t xml:space="preserve"> or ghost</w:t>
      </w:r>
      <w:r w:rsidRPr="001408A7">
        <w:rPr>
          <w:sz w:val="23"/>
          <w:szCs w:val="23"/>
        </w:rPr>
        <w:t xml:space="preserve"> images </w:t>
      </w:r>
      <w:r>
        <w:rPr>
          <w:sz w:val="23"/>
          <w:szCs w:val="23"/>
        </w:rPr>
        <w:t xml:space="preserve">occurs due to periodic movements </w:t>
      </w:r>
      <w:r w:rsidRPr="001408A7">
        <w:rPr>
          <w:sz w:val="23"/>
          <w:szCs w:val="23"/>
        </w:rPr>
        <w:t xml:space="preserve">such as respiration, cardiac beats and </w:t>
      </w:r>
      <w:r w:rsidRPr="001408A7">
        <w:rPr>
          <w:spacing w:val="2"/>
          <w:sz w:val="23"/>
          <w:szCs w:val="23"/>
          <w:shd w:val="clear" w:color="auto" w:fill="FFFFFF"/>
        </w:rPr>
        <w:t xml:space="preserve">arterial or Cerebrospinal fluid pulsations. </w:t>
      </w:r>
    </w:p>
    <w:p w:rsidR="00B816F9" w:rsidRPr="001408A7" w:rsidRDefault="00B816F9" w:rsidP="00304240">
      <w:pPr>
        <w:pStyle w:val="NormalWeb"/>
        <w:spacing w:before="0" w:beforeAutospacing="0" w:after="0" w:afterAutospacing="0" w:line="360" w:lineRule="auto"/>
        <w:rPr>
          <w:b/>
          <w:color w:val="000000"/>
          <w:sz w:val="23"/>
          <w:szCs w:val="23"/>
          <w:u w:val="single"/>
        </w:rPr>
      </w:pPr>
    </w:p>
    <w:p w:rsidR="00186640" w:rsidRPr="00186640" w:rsidRDefault="004A246E" w:rsidP="00E44C47">
      <w:pPr>
        <w:pStyle w:val="NormalWeb"/>
        <w:spacing w:before="0" w:beforeAutospacing="0" w:after="0" w:afterAutospacing="0" w:line="360" w:lineRule="auto"/>
        <w:rPr>
          <w:color w:val="000000"/>
        </w:rPr>
      </w:pPr>
      <w:r w:rsidRPr="004A246E">
        <w:rPr>
          <w:color w:val="000000"/>
        </w:rPr>
        <w:t>https://www.imaios.com/en/e-Courses/e-MRI/Image-quality-and-artifacts/motion</w:t>
      </w:r>
    </w:p>
    <w:p w:rsidR="00186640" w:rsidRDefault="00186640" w:rsidP="00E44C47">
      <w:pPr>
        <w:pStyle w:val="NormalWeb"/>
        <w:spacing w:before="0" w:beforeAutospacing="0" w:after="0" w:afterAutospacing="0" w:line="360" w:lineRule="auto"/>
        <w:rPr>
          <w:b/>
          <w:color w:val="000000"/>
          <w:u w:val="single"/>
        </w:rPr>
      </w:pPr>
    </w:p>
    <w:p w:rsidR="00304240" w:rsidRDefault="00304240" w:rsidP="00E44C47">
      <w:pPr>
        <w:pStyle w:val="NormalWeb"/>
        <w:spacing w:before="0" w:beforeAutospacing="0" w:after="0" w:afterAutospacing="0" w:line="360" w:lineRule="auto"/>
        <w:rPr>
          <w:b/>
          <w:color w:val="000000"/>
          <w:u w:val="single"/>
        </w:rPr>
      </w:pPr>
    </w:p>
    <w:p w:rsidR="001408A7" w:rsidRDefault="001408A7" w:rsidP="00E44C47">
      <w:pPr>
        <w:pStyle w:val="NormalWeb"/>
        <w:spacing w:before="0" w:beforeAutospacing="0" w:after="0" w:afterAutospacing="0" w:line="360" w:lineRule="auto"/>
        <w:rPr>
          <w:b/>
          <w:color w:val="000000"/>
          <w:u w:val="single"/>
        </w:rPr>
      </w:pPr>
    </w:p>
    <w:p w:rsidR="001408A7" w:rsidRDefault="005F5748" w:rsidP="00E44C47">
      <w:pPr>
        <w:pStyle w:val="NormalWeb"/>
        <w:spacing w:before="0" w:beforeAutospacing="0" w:after="0" w:afterAutospacing="0" w:line="360" w:lineRule="auto"/>
        <w:rPr>
          <w:sz w:val="23"/>
          <w:szCs w:val="23"/>
        </w:rPr>
      </w:pPr>
      <w:r>
        <w:rPr>
          <w:sz w:val="23"/>
          <w:szCs w:val="23"/>
        </w:rPr>
        <w:lastRenderedPageBreak/>
        <w:t xml:space="preserve">To speed up the </w:t>
      </w:r>
      <w:r w:rsidR="001408A7">
        <w:rPr>
          <w:sz w:val="23"/>
          <w:szCs w:val="23"/>
        </w:rPr>
        <w:t xml:space="preserve">existing methods to speed up the MR scan time include </w:t>
      </w:r>
      <w:r w:rsidR="0064742F">
        <w:rPr>
          <w:sz w:val="23"/>
          <w:szCs w:val="23"/>
        </w:rPr>
        <w:t>acce</w:t>
      </w:r>
      <w:r w:rsidR="00017D48">
        <w:rPr>
          <w:sz w:val="23"/>
          <w:szCs w:val="23"/>
        </w:rPr>
        <w:t>le</w:t>
      </w:r>
      <w:r w:rsidR="0035643B">
        <w:rPr>
          <w:sz w:val="23"/>
          <w:szCs w:val="23"/>
        </w:rPr>
        <w:t>rating the</w:t>
      </w:r>
      <w:r w:rsidR="0064742F">
        <w:rPr>
          <w:sz w:val="23"/>
          <w:szCs w:val="23"/>
        </w:rPr>
        <w:t xml:space="preserve"> full k-space acquisition </w:t>
      </w:r>
      <w:r w:rsidR="00FC37DC">
        <w:rPr>
          <w:sz w:val="23"/>
          <w:szCs w:val="23"/>
        </w:rPr>
        <w:t>(Echo- Planar Imaging</w:t>
      </w:r>
      <w:r w:rsidR="00FC127D">
        <w:rPr>
          <w:sz w:val="23"/>
          <w:szCs w:val="23"/>
        </w:rPr>
        <w:t>, fast spin echo</w:t>
      </w:r>
      <w:r w:rsidR="00FC37DC">
        <w:rPr>
          <w:sz w:val="23"/>
          <w:szCs w:val="23"/>
        </w:rPr>
        <w:t xml:space="preserve">) and </w:t>
      </w:r>
      <w:r w:rsidR="0064742F">
        <w:rPr>
          <w:sz w:val="23"/>
          <w:szCs w:val="23"/>
        </w:rPr>
        <w:t xml:space="preserve">partial acquisition </w:t>
      </w:r>
      <w:r w:rsidR="0035643B">
        <w:rPr>
          <w:sz w:val="23"/>
          <w:szCs w:val="23"/>
        </w:rPr>
        <w:t xml:space="preserve">methods of k-space </w:t>
      </w:r>
      <w:r w:rsidR="0064742F">
        <w:rPr>
          <w:sz w:val="23"/>
          <w:szCs w:val="23"/>
        </w:rPr>
        <w:t>(CS, Parallel imaging, Partial Fourier Imaging)</w:t>
      </w:r>
    </w:p>
    <w:p w:rsidR="004A246E" w:rsidRDefault="004A246E"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sz w:val="23"/>
          <w:szCs w:val="23"/>
        </w:rPr>
      </w:pPr>
      <w:r>
        <w:rPr>
          <w:sz w:val="23"/>
          <w:szCs w:val="23"/>
        </w:rPr>
        <w:t>Full k-space acquisition methods:</w:t>
      </w:r>
    </w:p>
    <w:p w:rsidR="0035643B" w:rsidRDefault="0035643B" w:rsidP="00E44C47">
      <w:pPr>
        <w:pStyle w:val="NormalWeb"/>
        <w:spacing w:before="0" w:beforeAutospacing="0" w:after="0" w:afterAutospacing="0" w:line="360" w:lineRule="auto"/>
        <w:rPr>
          <w:sz w:val="23"/>
          <w:szCs w:val="23"/>
        </w:rPr>
      </w:pPr>
    </w:p>
    <w:p w:rsidR="0035643B" w:rsidRDefault="0035643B" w:rsidP="00E44C47">
      <w:pPr>
        <w:pStyle w:val="NormalWeb"/>
        <w:spacing w:before="0" w:beforeAutospacing="0" w:after="0" w:afterAutospacing="0" w:line="360" w:lineRule="auto"/>
        <w:rPr>
          <w:b/>
          <w:sz w:val="23"/>
          <w:szCs w:val="23"/>
          <w:u w:val="single"/>
        </w:rPr>
      </w:pPr>
      <w:r w:rsidRPr="0035643B">
        <w:rPr>
          <w:b/>
          <w:sz w:val="23"/>
          <w:szCs w:val="23"/>
          <w:u w:val="single"/>
        </w:rPr>
        <w:t>Fast Spin Echo</w:t>
      </w:r>
      <w:r w:rsidR="00090464">
        <w:rPr>
          <w:b/>
          <w:sz w:val="23"/>
          <w:szCs w:val="23"/>
          <w:u w:val="single"/>
        </w:rPr>
        <w:t xml:space="preserve"> (FSE)</w:t>
      </w:r>
    </w:p>
    <w:p w:rsidR="00B13FF9" w:rsidRPr="0035643B" w:rsidRDefault="00B13FF9" w:rsidP="00E44C47">
      <w:pPr>
        <w:pStyle w:val="NormalWeb"/>
        <w:spacing w:before="0" w:beforeAutospacing="0" w:after="0" w:afterAutospacing="0" w:line="360" w:lineRule="auto"/>
        <w:rPr>
          <w:b/>
          <w:sz w:val="23"/>
          <w:szCs w:val="23"/>
          <w:u w:val="single"/>
        </w:rPr>
      </w:pPr>
    </w:p>
    <w:p w:rsidR="00B13FF9" w:rsidRDefault="003752A5" w:rsidP="00E44C47">
      <w:pPr>
        <w:pStyle w:val="NormalWeb"/>
        <w:spacing w:before="0" w:beforeAutospacing="0" w:after="0" w:afterAutospacing="0" w:line="360" w:lineRule="auto"/>
        <w:rPr>
          <w:sz w:val="23"/>
          <w:szCs w:val="23"/>
        </w:rPr>
      </w:pPr>
      <w:r>
        <w:rPr>
          <w:sz w:val="23"/>
          <w:szCs w:val="23"/>
        </w:rPr>
        <w:t xml:space="preserve">The conventional method to obtain k-space measurements would </w:t>
      </w:r>
      <w:r w:rsidR="00624BE1">
        <w:rPr>
          <w:sz w:val="23"/>
          <w:szCs w:val="23"/>
        </w:rPr>
        <w:t xml:space="preserve">be applying a gradient axes to apply a 90 degree pulse and 180 degree pulse. </w:t>
      </w:r>
      <w:r w:rsidR="00B13FF9">
        <w:rPr>
          <w:sz w:val="23"/>
          <w:szCs w:val="23"/>
        </w:rPr>
        <w:t xml:space="preserve">The second pulse is to refocuses spins that have been </w:t>
      </w:r>
      <w:proofErr w:type="spellStart"/>
      <w:r w:rsidR="00B13FF9">
        <w:rPr>
          <w:sz w:val="23"/>
          <w:szCs w:val="23"/>
        </w:rPr>
        <w:t>dephased</w:t>
      </w:r>
      <w:proofErr w:type="spellEnd"/>
      <w:r w:rsidR="00B13FF9">
        <w:rPr>
          <w:sz w:val="23"/>
          <w:szCs w:val="23"/>
        </w:rPr>
        <w:t xml:space="preserve"> due to static field homogeneities and produces an echo to be measured by the receiver coils. </w:t>
      </w:r>
      <w:r w:rsidR="00A9473B" w:rsidRPr="00A9473B">
        <w:rPr>
          <w:sz w:val="23"/>
          <w:szCs w:val="23"/>
        </w:rPr>
        <w:t xml:space="preserve">The time between the </w:t>
      </w:r>
      <w:proofErr w:type="spellStart"/>
      <w:r w:rsidR="00A9473B" w:rsidRPr="00A9473B">
        <w:rPr>
          <w:sz w:val="23"/>
          <w:szCs w:val="23"/>
        </w:rPr>
        <w:t>center</w:t>
      </w:r>
      <w:proofErr w:type="spellEnd"/>
      <w:r w:rsidR="00A9473B" w:rsidRPr="00A9473B">
        <w:rPr>
          <w:sz w:val="23"/>
          <w:szCs w:val="23"/>
        </w:rPr>
        <w:t xml:space="preserve"> of the first RF pulse and the peak of the spin echo is called the echo time (TE).  </w:t>
      </w:r>
      <w:r w:rsidR="00A9473B">
        <w:rPr>
          <w:sz w:val="23"/>
          <w:szCs w:val="23"/>
        </w:rPr>
        <w:t>The sequence repeats itself at the repetition time (TR).</w:t>
      </w:r>
    </w:p>
    <w:p w:rsidR="00B13FF9" w:rsidRDefault="00B13FF9" w:rsidP="00E44C47">
      <w:pPr>
        <w:pStyle w:val="NormalWeb"/>
        <w:spacing w:before="0" w:beforeAutospacing="0" w:after="0" w:afterAutospacing="0" w:line="360" w:lineRule="auto"/>
        <w:rPr>
          <w:sz w:val="23"/>
          <w:szCs w:val="23"/>
        </w:rPr>
      </w:pPr>
    </w:p>
    <w:p w:rsidR="00EC7E41" w:rsidRDefault="006E0DD4" w:rsidP="00EC7E41">
      <w:pPr>
        <w:pStyle w:val="NormalWeb"/>
        <w:spacing w:before="0" w:beforeAutospacing="0" w:after="0" w:afterAutospacing="0" w:line="360" w:lineRule="auto"/>
        <w:rPr>
          <w:sz w:val="23"/>
          <w:szCs w:val="23"/>
        </w:rPr>
      </w:pPr>
      <w:r>
        <w:rPr>
          <w:sz w:val="23"/>
          <w:szCs w:val="23"/>
        </w:rPr>
        <w:t xml:space="preserve"> Fast spin echo multiple 180 degree pulses follow each 90 degree pulse</w:t>
      </w:r>
      <w:r w:rsidR="00A9473B">
        <w:rPr>
          <w:sz w:val="23"/>
          <w:szCs w:val="23"/>
        </w:rPr>
        <w:t xml:space="preserve"> at each TR</w:t>
      </w:r>
      <w:r>
        <w:rPr>
          <w:sz w:val="23"/>
          <w:szCs w:val="23"/>
        </w:rPr>
        <w:t xml:space="preserve">. At each 180 degree pulse </w:t>
      </w:r>
      <w:r w:rsidR="00B13FF9">
        <w:rPr>
          <w:sz w:val="23"/>
          <w:szCs w:val="23"/>
        </w:rPr>
        <w:t xml:space="preserve">a </w:t>
      </w:r>
      <w:r>
        <w:rPr>
          <w:sz w:val="23"/>
          <w:szCs w:val="23"/>
        </w:rPr>
        <w:t>differ</w:t>
      </w:r>
      <w:r w:rsidR="00B13FF9">
        <w:rPr>
          <w:sz w:val="23"/>
          <w:szCs w:val="23"/>
        </w:rPr>
        <w:t>ent phase-encoding gradient</w:t>
      </w:r>
      <w:r>
        <w:rPr>
          <w:sz w:val="23"/>
          <w:szCs w:val="23"/>
        </w:rPr>
        <w:t xml:space="preserve"> are </w:t>
      </w:r>
      <w:r w:rsidR="00B13FF9">
        <w:rPr>
          <w:sz w:val="23"/>
          <w:szCs w:val="23"/>
        </w:rPr>
        <w:t>is on together compared to the single phase-encoding gra</w:t>
      </w:r>
      <w:r w:rsidR="00A9473B">
        <w:rPr>
          <w:sz w:val="23"/>
          <w:szCs w:val="23"/>
        </w:rPr>
        <w:t xml:space="preserve">dient being turned on once each TR period. This allows for multiple lines in k-space (phase-encoding steps) to be collected within a given TR period. </w:t>
      </w:r>
      <w:r w:rsidR="00EC7E41">
        <w:rPr>
          <w:sz w:val="23"/>
          <w:szCs w:val="23"/>
        </w:rPr>
        <w:t xml:space="preserve">The number of echoes for each TR </w:t>
      </w:r>
      <w:r w:rsidR="00EC7E41" w:rsidRPr="00EC7E41">
        <w:rPr>
          <w:sz w:val="23"/>
          <w:szCs w:val="23"/>
        </w:rPr>
        <w:t xml:space="preserve">interval is known as the turbo </w:t>
      </w:r>
      <w:r w:rsidR="00EC7E41">
        <w:rPr>
          <w:sz w:val="23"/>
          <w:szCs w:val="23"/>
        </w:rPr>
        <w:t>factor or echo train length (ETL</w:t>
      </w:r>
      <w:r w:rsidR="00EC7E41" w:rsidRPr="00EC7E41">
        <w:rPr>
          <w:sz w:val="23"/>
          <w:szCs w:val="23"/>
        </w:rPr>
        <w:t>). The number of echoes acquired in a given TR interval is known as the echo train length (ETL) or turbo factor.</w:t>
      </w:r>
      <w:r w:rsidR="00EC7E41">
        <w:rPr>
          <w:sz w:val="23"/>
          <w:szCs w:val="23"/>
        </w:rPr>
        <w:t xml:space="preserve"> Typically this ranges from 4-32 for routine imaging but may exceed 200 for rapid imaging/ echo planar techniques. </w:t>
      </w:r>
      <w:r w:rsidR="00EC7E41" w:rsidRPr="00EC7E41">
        <w:rPr>
          <w:sz w:val="23"/>
          <w:szCs w:val="23"/>
        </w:rPr>
        <w:t>http://mri-q.com/what-is-</w:t>
      </w:r>
      <w:r w:rsidR="005A61C0" w:rsidRPr="00EC7E41">
        <w:rPr>
          <w:sz w:val="23"/>
          <w:szCs w:val="23"/>
        </w:rPr>
        <w:t xml:space="preserve">fsetse.html </w:t>
      </w:r>
      <w:r w:rsidR="005A61C0">
        <w:rPr>
          <w:sz w:val="23"/>
          <w:szCs w:val="23"/>
        </w:rPr>
        <w:t>[</w:t>
      </w:r>
      <w:r w:rsidR="00EC7E41">
        <w:rPr>
          <w:sz w:val="23"/>
          <w:szCs w:val="23"/>
        </w:rPr>
        <w:t>source]</w:t>
      </w:r>
    </w:p>
    <w:p w:rsidR="00EC7E41" w:rsidRDefault="00D1702A" w:rsidP="00EC7E41">
      <w:pPr>
        <w:pStyle w:val="NormalWeb"/>
        <w:spacing w:before="0" w:beforeAutospacing="0" w:after="0" w:afterAutospacing="0" w:line="360" w:lineRule="auto"/>
        <w:rPr>
          <w:sz w:val="23"/>
          <w:szCs w:val="23"/>
        </w:rPr>
      </w:pPr>
      <w:r>
        <w:rPr>
          <w:sz w:val="23"/>
          <w:szCs w:val="23"/>
        </w:rPr>
        <w:t xml:space="preserve">FSE offers advantages such as increased SNR (signal noise ratio), reduced </w:t>
      </w:r>
      <w:r w:rsidR="00AF2D2B">
        <w:rPr>
          <w:sz w:val="23"/>
          <w:szCs w:val="23"/>
        </w:rPr>
        <w:t>susceptibility</w:t>
      </w:r>
      <w:r>
        <w:rPr>
          <w:sz w:val="23"/>
          <w:szCs w:val="23"/>
        </w:rPr>
        <w:t>-induced signal losses and quicker scan times. T</w:t>
      </w:r>
      <w:r w:rsidR="00AF2D2B">
        <w:rPr>
          <w:sz w:val="23"/>
          <w:szCs w:val="23"/>
        </w:rPr>
        <w:t>he major disadvantages of FSE is that it may introduce Gibbs ringing artefacts and image blurring in the phase-encode directions</w:t>
      </w:r>
      <w:r w:rsidR="00AF2D2B" w:rsidRPr="00AF2D2B">
        <w:rPr>
          <w:sz w:val="23"/>
          <w:szCs w:val="23"/>
        </w:rPr>
        <w:t xml:space="preserve"> </w:t>
      </w:r>
      <w:r w:rsidR="00AF2D2B">
        <w:rPr>
          <w:sz w:val="23"/>
          <w:szCs w:val="23"/>
        </w:rPr>
        <w:t>due to the inherent T</w:t>
      </w:r>
      <w:r w:rsidR="00AF2D2B">
        <w:rPr>
          <w:sz w:val="16"/>
          <w:szCs w:val="16"/>
        </w:rPr>
        <w:t xml:space="preserve">2 </w:t>
      </w:r>
      <w:r w:rsidR="00AF2D2B">
        <w:rPr>
          <w:sz w:val="23"/>
          <w:szCs w:val="23"/>
        </w:rPr>
        <w:t xml:space="preserve">decay during the formation of the echo train. </w:t>
      </w:r>
      <w:r w:rsidR="00AF2D2B" w:rsidRPr="00AF2D2B">
        <w:rPr>
          <w:sz w:val="23"/>
          <w:szCs w:val="23"/>
        </w:rPr>
        <w:t>http://mri-q.com/what-is-fsetse.html</w:t>
      </w:r>
    </w:p>
    <w:p w:rsidR="00D1702A" w:rsidRPr="00EC7E41" w:rsidRDefault="00D1702A" w:rsidP="00EC7E41">
      <w:pPr>
        <w:pStyle w:val="NormalWeb"/>
        <w:spacing w:before="0" w:beforeAutospacing="0" w:after="0" w:afterAutospacing="0" w:line="360" w:lineRule="auto"/>
        <w:rPr>
          <w:rFonts w:ascii="Arial" w:hAnsi="Arial" w:cs="Arial"/>
          <w:color w:val="000000"/>
          <w:sz w:val="23"/>
          <w:szCs w:val="23"/>
          <w:shd w:val="clear" w:color="auto" w:fill="F6F0E7"/>
        </w:rPr>
      </w:pPr>
    </w:p>
    <w:p w:rsidR="000A3645" w:rsidRDefault="00640BEA" w:rsidP="00E44C47">
      <w:pPr>
        <w:pStyle w:val="NormalWeb"/>
        <w:spacing w:before="0" w:beforeAutospacing="0" w:after="0" w:afterAutospacing="0" w:line="360" w:lineRule="auto"/>
        <w:rPr>
          <w:b/>
          <w:color w:val="000000"/>
          <w:u w:val="single"/>
        </w:rPr>
      </w:pPr>
      <w:r>
        <w:rPr>
          <w:sz w:val="23"/>
          <w:szCs w:val="23"/>
        </w:rPr>
        <w:t>A recently discovered method to reduce the number of measurements samples of MRI whilst preserving image quality is to apply compressed sensing techniques to MRI.</w:t>
      </w:r>
    </w:p>
    <w:p w:rsidR="00AF2D2B" w:rsidRDefault="00AF2D2B" w:rsidP="00AF2D2B">
      <w:pPr>
        <w:pStyle w:val="NormalWeb"/>
        <w:spacing w:before="0" w:beforeAutospacing="0" w:after="0" w:afterAutospacing="0" w:line="360" w:lineRule="auto"/>
        <w:rPr>
          <w:sz w:val="23"/>
          <w:szCs w:val="23"/>
        </w:rPr>
      </w:pPr>
    </w:p>
    <w:p w:rsidR="00AF2D2B" w:rsidRDefault="00090464" w:rsidP="00AF2D2B">
      <w:pPr>
        <w:pStyle w:val="NormalWeb"/>
        <w:spacing w:before="0" w:beforeAutospacing="0" w:after="0" w:afterAutospacing="0" w:line="360" w:lineRule="auto"/>
        <w:rPr>
          <w:b/>
          <w:sz w:val="23"/>
          <w:szCs w:val="23"/>
          <w:u w:val="single"/>
        </w:rPr>
      </w:pPr>
      <w:r>
        <w:rPr>
          <w:b/>
          <w:sz w:val="23"/>
          <w:szCs w:val="23"/>
          <w:u w:val="single"/>
        </w:rPr>
        <w:t>Echo</w:t>
      </w:r>
      <w:r w:rsidR="00AF2D2B" w:rsidRPr="00AF2D2B">
        <w:rPr>
          <w:b/>
          <w:sz w:val="23"/>
          <w:szCs w:val="23"/>
          <w:u w:val="single"/>
        </w:rPr>
        <w:t xml:space="preserve"> Planar Imaging</w:t>
      </w:r>
      <w:r>
        <w:rPr>
          <w:b/>
          <w:sz w:val="23"/>
          <w:szCs w:val="23"/>
          <w:u w:val="single"/>
        </w:rPr>
        <w:t xml:space="preserve"> (EPI)</w:t>
      </w:r>
    </w:p>
    <w:p w:rsidR="00B23CA5" w:rsidRDefault="00B23CA5" w:rsidP="00AF2D2B">
      <w:pPr>
        <w:pStyle w:val="NormalWeb"/>
        <w:spacing w:before="0" w:beforeAutospacing="0" w:after="0" w:afterAutospacing="0" w:line="360" w:lineRule="auto"/>
        <w:rPr>
          <w:b/>
          <w:sz w:val="23"/>
          <w:szCs w:val="23"/>
          <w:u w:val="single"/>
        </w:rPr>
      </w:pPr>
    </w:p>
    <w:p w:rsidR="00240073" w:rsidRDefault="004A00A5" w:rsidP="00E44C47">
      <w:pPr>
        <w:pStyle w:val="NormalWeb"/>
        <w:spacing w:before="0" w:beforeAutospacing="0" w:after="0" w:afterAutospacing="0" w:line="360" w:lineRule="auto"/>
        <w:rPr>
          <w:color w:val="000000"/>
        </w:rPr>
      </w:pPr>
      <w:r w:rsidRPr="004A00A5">
        <w:rPr>
          <w:color w:val="000000"/>
        </w:rPr>
        <w:t>EPI involves applying spin-preparation module (which could be a single RF-pulse</w:t>
      </w:r>
      <w:proofErr w:type="gramStart"/>
      <w:r w:rsidRPr="004A00A5">
        <w:rPr>
          <w:color w:val="000000"/>
        </w:rPr>
        <w:t>) ,</w:t>
      </w:r>
      <w:proofErr w:type="gramEnd"/>
      <w:r w:rsidRPr="004A00A5">
        <w:rPr>
          <w:color w:val="000000"/>
        </w:rPr>
        <w:t xml:space="preserve"> a strong switched frequency-encoding gradient was applied simultaneously with an intermittently </w:t>
      </w:r>
      <w:r w:rsidRPr="004A00A5">
        <w:rPr>
          <w:color w:val="000000"/>
        </w:rPr>
        <w:lastRenderedPageBreak/>
        <w:t xml:space="preserve">"blipped" low-magnitude phase-encoding </w:t>
      </w:r>
      <w:r w:rsidR="002D1539" w:rsidRPr="004A00A5">
        <w:rPr>
          <w:color w:val="000000"/>
        </w:rPr>
        <w:t>gradient.</w:t>
      </w:r>
      <w:r w:rsidR="002D1539">
        <w:rPr>
          <w:color w:val="000000"/>
        </w:rPr>
        <w:t xml:space="preserve"> This</w:t>
      </w:r>
      <w:r>
        <w:rPr>
          <w:color w:val="000000"/>
        </w:rPr>
        <w:t xml:space="preserve"> can be seen the diagram below.  This results in a zig-zag transversal of the k-space as shown below. </w:t>
      </w:r>
    </w:p>
    <w:p w:rsidR="004A00A5" w:rsidRDefault="004A00A5" w:rsidP="00E44C47">
      <w:pPr>
        <w:pStyle w:val="NormalWeb"/>
        <w:spacing w:before="0" w:beforeAutospacing="0" w:after="0" w:afterAutospacing="0" w:line="360" w:lineRule="auto"/>
        <w:rPr>
          <w:color w:val="000000"/>
        </w:rPr>
      </w:pPr>
      <w:r>
        <w:rPr>
          <w:color w:val="000000"/>
        </w:rPr>
        <w:t xml:space="preserve">This results in data from a 2D slice being able to collected following a single RF pulse. EPI </w:t>
      </w:r>
      <w:r w:rsidR="002D1539">
        <w:rPr>
          <w:color w:val="000000"/>
        </w:rPr>
        <w:t xml:space="preserve">can acquire slices within 50-100ms and decreases the motion artefacts due to patient motion due to its rapid imaging. A major disadvantage to EPI is its sensitive to inhomogeneity of main magnetic fields. Thus a high performance magnets are required by EPI to avoid gradient errors in imaging. </w:t>
      </w:r>
    </w:p>
    <w:p w:rsidR="002D1539" w:rsidRDefault="002D1539" w:rsidP="00E44C47">
      <w:pPr>
        <w:pStyle w:val="NormalWeb"/>
        <w:spacing w:before="0" w:beforeAutospacing="0" w:after="0" w:afterAutospacing="0" w:line="360" w:lineRule="auto"/>
        <w:rPr>
          <w:color w:val="000000"/>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Acquisition</w:t>
      </w:r>
      <w:r w:rsidR="002D1539">
        <w:rPr>
          <w:b/>
          <w:color w:val="000000"/>
          <w:u w:val="single"/>
        </w:rPr>
        <w:t xml:space="preserve"> of k-space techniques</w:t>
      </w:r>
    </w:p>
    <w:p w:rsidR="00B23CA5" w:rsidRDefault="00B23CA5" w:rsidP="00E44C47">
      <w:pPr>
        <w:pStyle w:val="NormalWeb"/>
        <w:spacing w:before="0" w:beforeAutospacing="0" w:after="0" w:afterAutospacing="0" w:line="360" w:lineRule="auto"/>
        <w:rPr>
          <w:b/>
          <w:color w:val="000000"/>
          <w:u w:val="single"/>
        </w:rPr>
      </w:pPr>
    </w:p>
    <w:p w:rsidR="009B58EE" w:rsidRPr="009F72B6" w:rsidRDefault="002D1539" w:rsidP="00E44C47">
      <w:pPr>
        <w:pStyle w:val="NormalWeb"/>
        <w:spacing w:before="0" w:beforeAutospacing="0" w:after="0" w:afterAutospacing="0" w:line="360" w:lineRule="auto"/>
        <w:rPr>
          <w:color w:val="000000"/>
        </w:rPr>
      </w:pPr>
      <w:r w:rsidRPr="009F72B6">
        <w:rPr>
          <w:color w:val="000000"/>
        </w:rPr>
        <w:t xml:space="preserve">These methods involve </w:t>
      </w:r>
      <w:r w:rsidR="009F72B6" w:rsidRPr="009F72B6">
        <w:rPr>
          <w:color w:val="000000"/>
        </w:rPr>
        <w:t>taking less measurements in the k-spac</w:t>
      </w:r>
      <w:r w:rsidR="00E46930">
        <w:rPr>
          <w:color w:val="000000"/>
        </w:rPr>
        <w:t xml:space="preserve">e to speed up the scan process. The three main </w:t>
      </w:r>
      <w:r w:rsidR="00E33599">
        <w:rPr>
          <w:color w:val="000000"/>
        </w:rPr>
        <w:t>methods of partial acquisition i</w:t>
      </w:r>
      <w:r w:rsidR="009B58EE">
        <w:rPr>
          <w:color w:val="000000"/>
        </w:rPr>
        <w:t xml:space="preserve">nclude Partial Fourier </w:t>
      </w:r>
      <w:r w:rsidR="00254AFE">
        <w:rPr>
          <w:color w:val="000000"/>
        </w:rPr>
        <w:t>Sampling</w:t>
      </w:r>
      <w:r w:rsidR="009B58EE">
        <w:rPr>
          <w:color w:val="000000"/>
        </w:rPr>
        <w:t>, Parallel Imaging and Compressed Sensing.</w:t>
      </w:r>
    </w:p>
    <w:p w:rsidR="00B816F9" w:rsidRDefault="00B816F9" w:rsidP="00E44C47">
      <w:pPr>
        <w:pStyle w:val="NormalWeb"/>
        <w:spacing w:before="0" w:beforeAutospacing="0" w:after="0" w:afterAutospacing="0" w:line="360" w:lineRule="auto"/>
        <w:rPr>
          <w:b/>
          <w:color w:val="000000"/>
          <w:u w:val="single"/>
        </w:rPr>
      </w:pPr>
    </w:p>
    <w:p w:rsidR="00B816F9" w:rsidRDefault="00B816F9" w:rsidP="00E44C47">
      <w:pPr>
        <w:pStyle w:val="NormalWeb"/>
        <w:spacing w:before="0" w:beforeAutospacing="0" w:after="0" w:afterAutospacing="0" w:line="360" w:lineRule="auto"/>
        <w:rPr>
          <w:b/>
          <w:color w:val="000000"/>
          <w:u w:val="single"/>
        </w:rPr>
      </w:pPr>
      <w:r>
        <w:rPr>
          <w:b/>
          <w:color w:val="000000"/>
          <w:u w:val="single"/>
        </w:rPr>
        <w:t>Partial Fourier Imaging</w:t>
      </w:r>
    </w:p>
    <w:p w:rsidR="002F57AB" w:rsidRDefault="002F57AB" w:rsidP="00E44C47">
      <w:pPr>
        <w:pStyle w:val="NormalWeb"/>
        <w:spacing w:before="0" w:beforeAutospacing="0" w:after="0" w:afterAutospacing="0" w:line="360" w:lineRule="auto"/>
        <w:rPr>
          <w:b/>
          <w:color w:val="000000"/>
          <w:u w:val="single"/>
        </w:rPr>
      </w:pPr>
    </w:p>
    <w:p w:rsidR="009B58EE" w:rsidRDefault="009B58EE" w:rsidP="00E44C47">
      <w:pPr>
        <w:pStyle w:val="NormalWeb"/>
        <w:spacing w:before="0" w:beforeAutospacing="0" w:after="0" w:afterAutospacing="0" w:line="360" w:lineRule="auto"/>
        <w:rPr>
          <w:color w:val="000000"/>
        </w:rPr>
      </w:pPr>
      <w:r>
        <w:rPr>
          <w:color w:val="000000"/>
        </w:rPr>
        <w:t xml:space="preserve">Partial Fourier Imaging exploits inherent property of the Fourier transform known as conjugate (or Hermitian) symmetry. Conjugate symmetry applies to pairs of points (P and Q) located diagonally from each other across the k-space origin. </w:t>
      </w:r>
      <w:r w:rsidR="00254AFE">
        <w:rPr>
          <w:color w:val="000000"/>
        </w:rPr>
        <w:t>If the data P [a + bi]</w:t>
      </w:r>
      <w:r>
        <w:rPr>
          <w:color w:val="000000"/>
        </w:rPr>
        <w:t xml:space="preserve"> is a complex, the data</w:t>
      </w:r>
      <w:r w:rsidR="00254AFE">
        <w:rPr>
          <w:color w:val="000000"/>
        </w:rPr>
        <w:t xml:space="preserve"> at Q is the complex conjugate [a - bi]</w:t>
      </w:r>
      <w:r>
        <w:rPr>
          <w:color w:val="000000"/>
        </w:rPr>
        <w:t>. This is illustrated in the figure below. Thus in theory, only half the k-space data needs to be collected the other half can be estimated using the conjugate symmetry property.</w:t>
      </w:r>
      <w:r w:rsidR="00254AFE">
        <w:rPr>
          <w:color w:val="000000"/>
        </w:rPr>
        <w:t xml:space="preserve"> As shown below the major methods of Partial-Fourier imaging are phase-conjugate symmetry and read-conjugate symmetry. </w:t>
      </w:r>
    </w:p>
    <w:p w:rsidR="009B58EE" w:rsidRDefault="009B58EE" w:rsidP="00E44C47">
      <w:pPr>
        <w:pStyle w:val="NormalWeb"/>
        <w:spacing w:before="0" w:beforeAutospacing="0" w:after="0" w:afterAutospacing="0" w:line="360" w:lineRule="auto"/>
        <w:rPr>
          <w:color w:val="000000"/>
        </w:rPr>
      </w:pPr>
    </w:p>
    <w:p w:rsidR="002D1539" w:rsidRPr="002F57AB" w:rsidRDefault="002F57AB" w:rsidP="00E44C47">
      <w:pPr>
        <w:pStyle w:val="NormalWeb"/>
        <w:spacing w:before="0" w:beforeAutospacing="0" w:after="0" w:afterAutospacing="0" w:line="360" w:lineRule="auto"/>
        <w:rPr>
          <w:color w:val="000000"/>
        </w:rPr>
      </w:pPr>
      <w:r>
        <w:rPr>
          <w:color w:val="000000"/>
        </w:rPr>
        <w:t xml:space="preserve">Due to the reduction in k-space measurements, there is up to a reduction in SNR (Signal Noise Ratio) by a factor of </w:t>
      </w:r>
      <m:oMath>
        <m:rad>
          <m:radPr>
            <m:degHide m:val="1"/>
            <m:ctrlPr>
              <w:rPr>
                <w:rFonts w:ascii="Cambria Math" w:hAnsi="Cambria Math"/>
                <w:i/>
                <w:color w:val="000000"/>
              </w:rPr>
            </m:ctrlPr>
          </m:radPr>
          <m:deg/>
          <m:e>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2</m:t>
                </m:r>
              </m:den>
            </m:f>
          </m:e>
        </m:rad>
      </m:oMath>
      <w:r>
        <w:rPr>
          <w:color w:val="000000"/>
        </w:rPr>
        <w:t xml:space="preserve"> compared to the fully-sampled sequence. Source. Furthermore, any phase errors introduced from MR imaging will make symmetrical approximations not perfect. </w:t>
      </w:r>
    </w:p>
    <w:p w:rsidR="002F57AB" w:rsidRDefault="002F57AB" w:rsidP="00E44C47">
      <w:pPr>
        <w:pStyle w:val="NormalWeb"/>
        <w:spacing w:before="0" w:beforeAutospacing="0" w:after="0" w:afterAutospacing="0" w:line="360" w:lineRule="auto"/>
        <w:rPr>
          <w:b/>
          <w:color w:val="000000"/>
          <w:u w:val="single"/>
        </w:rPr>
      </w:pPr>
    </w:p>
    <w:p w:rsidR="005F5748" w:rsidRDefault="002F57AB" w:rsidP="00E44C47">
      <w:pPr>
        <w:pStyle w:val="NormalWeb"/>
        <w:spacing w:before="0" w:beforeAutospacing="0" w:after="0" w:afterAutospacing="0" w:line="360" w:lineRule="auto"/>
        <w:rPr>
          <w:b/>
          <w:color w:val="000000"/>
          <w:u w:val="single"/>
        </w:rPr>
      </w:pPr>
      <w:r>
        <w:rPr>
          <w:b/>
          <w:color w:val="000000"/>
          <w:u w:val="single"/>
        </w:rPr>
        <w:t xml:space="preserve">Parallel Imaging </w:t>
      </w:r>
    </w:p>
    <w:p w:rsidR="002C0D31" w:rsidRDefault="002C0D31" w:rsidP="00E44C47">
      <w:pPr>
        <w:pStyle w:val="NormalWeb"/>
        <w:spacing w:before="0" w:beforeAutospacing="0" w:after="0" w:afterAutospacing="0" w:line="360" w:lineRule="auto"/>
        <w:rPr>
          <w:color w:val="000000"/>
        </w:rPr>
      </w:pPr>
    </w:p>
    <w:p w:rsidR="002623A2" w:rsidRDefault="002C0D31" w:rsidP="00E44C47">
      <w:pPr>
        <w:pStyle w:val="NormalWeb"/>
        <w:spacing w:before="0" w:beforeAutospacing="0" w:after="0" w:afterAutospacing="0" w:line="360" w:lineRule="auto"/>
      </w:pPr>
      <w:r>
        <w:rPr>
          <w:color w:val="000000"/>
        </w:rPr>
        <w:t>Parallel Imaging is the acquisition of under</w:t>
      </w:r>
      <w:r w:rsidR="00B13768">
        <w:rPr>
          <w:color w:val="000000"/>
        </w:rPr>
        <w:t xml:space="preserve"> </w:t>
      </w:r>
      <w:r>
        <w:rPr>
          <w:color w:val="000000"/>
        </w:rPr>
        <w:t xml:space="preserve">sampled k-space data from multiple coils that receive data from the same excitation. The multiple coils have localized </w:t>
      </w:r>
      <w:r w:rsidR="00B13768">
        <w:rPr>
          <w:color w:val="000000"/>
        </w:rPr>
        <w:t>sensitivities</w:t>
      </w:r>
      <w:r>
        <w:rPr>
          <w:color w:val="000000"/>
        </w:rPr>
        <w:t xml:space="preserve"> and are </w:t>
      </w:r>
      <w:r>
        <w:rPr>
          <w:color w:val="000000"/>
        </w:rPr>
        <w:lastRenderedPageBreak/>
        <w:t xml:space="preserve">not homogenous over the image volume. </w:t>
      </w:r>
      <w:r w:rsidR="003741B1">
        <w:rPr>
          <w:color w:val="000000"/>
        </w:rPr>
        <w:t xml:space="preserve">The localized sensitivities for each coil are defined in well-known arrays known sensitivities </w:t>
      </w:r>
      <w:r w:rsidR="001A4674">
        <w:rPr>
          <w:color w:val="000000"/>
        </w:rPr>
        <w:t>maps. When</w:t>
      </w:r>
      <w:r>
        <w:rPr>
          <w:color w:val="000000"/>
        </w:rPr>
        <w:t xml:space="preserve"> under sampled data is collected, it is done so in a predictable way which the reconstruction method chosen reconstructs a full field-of-view image without aliasing. </w:t>
      </w:r>
      <w:r w:rsidR="00A741D7">
        <w:rPr>
          <w:color w:val="000000"/>
        </w:rPr>
        <w:t xml:space="preserve">This is done by under sampling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(phase encoding lines) and sampling all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x</m:t>
            </m:r>
          </m:sub>
        </m:sSub>
      </m:oMath>
      <w:r w:rsidR="00A741D7">
        <w:rPr>
          <w:color w:val="000000"/>
        </w:rPr>
        <w:t>(frequencies</w:t>
      </w:r>
      <w:r w:rsidR="005917A7">
        <w:rPr>
          <w:color w:val="000000"/>
        </w:rPr>
        <w:t xml:space="preserve"> encoding lines</w:t>
      </w:r>
      <w:r w:rsidR="00A741D7">
        <w:rPr>
          <w:color w:val="000000"/>
        </w:rPr>
        <w:t xml:space="preserve">) within these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y</m:t>
            </m:r>
          </m:sub>
        </m:sSub>
      </m:oMath>
      <w:r w:rsidR="00A741D7">
        <w:rPr>
          <w:color w:val="000000"/>
        </w:rPr>
        <w:t xml:space="preserve"> lines. The two most common </w:t>
      </w:r>
      <w:r w:rsidR="001A4674">
        <w:rPr>
          <w:color w:val="000000"/>
        </w:rPr>
        <w:t xml:space="preserve">are </w:t>
      </w:r>
      <w:r w:rsidR="00A741D7">
        <w:rPr>
          <w:color w:val="000000"/>
        </w:rPr>
        <w:t>Parallel Imaging techniques are SENSE (</w:t>
      </w:r>
      <w:proofErr w:type="spellStart"/>
      <w:r w:rsidR="00A741D7">
        <w:t>SENSitivity</w:t>
      </w:r>
      <w:proofErr w:type="spellEnd"/>
      <w:r w:rsidR="00A741D7">
        <w:t xml:space="preserve"> Encoding) which involves </w:t>
      </w:r>
      <w:r w:rsidR="001A4674">
        <w:t>acquiring separate under sampled images from each coil and combining localized sensitivities to unfold the aliased signals mathematically.</w:t>
      </w:r>
      <w:r w:rsidR="001A4674">
        <w:rPr>
          <w:color w:val="000000"/>
        </w:rPr>
        <w:t xml:space="preserve"> </w:t>
      </w:r>
      <w:proofErr w:type="gramStart"/>
      <w:r w:rsidR="00A741D7">
        <w:t>and</w:t>
      </w:r>
      <w:proofErr w:type="gramEnd"/>
      <w:r w:rsidR="00A741D7">
        <w:t xml:space="preserve"> GRAPPA </w:t>
      </w:r>
      <w:r w:rsidR="005917A7">
        <w:t>(</w:t>
      </w:r>
      <w:r w:rsidR="005917A7" w:rsidRPr="005917A7">
        <w:t>GENERALIZED AUTOCALIBRATING PARTIALLY PARALLEL ACQUISITION</w:t>
      </w:r>
      <w:r w:rsidR="001A4674">
        <w:t xml:space="preserve">. GRAPPA involves </w:t>
      </w:r>
      <w:r w:rsidR="002623A2">
        <w:t xml:space="preserve">acquiring </w:t>
      </w:r>
      <w:proofErr w:type="spellStart"/>
      <w:r w:rsidR="002623A2">
        <w:t>undersampled</w:t>
      </w:r>
      <w:proofErr w:type="spellEnd"/>
      <w:r w:rsidR="002623A2">
        <w:t xml:space="preserve"> k space data from coils and acquiring additional data near the centre of the k-space for calibration. This additional k-space data is used to calculate GRAPPA weights and subsequently the missing k-space data before the inverse Fourier Transform.</w:t>
      </w:r>
    </w:p>
    <w:p w:rsidR="00114499" w:rsidRDefault="00114499" w:rsidP="00E44C47">
      <w:pPr>
        <w:pStyle w:val="NormalWeb"/>
        <w:spacing w:before="0" w:beforeAutospacing="0" w:after="0" w:afterAutospacing="0" w:line="360" w:lineRule="auto"/>
      </w:pPr>
    </w:p>
    <w:p w:rsidR="00114499" w:rsidRDefault="00114499" w:rsidP="00E44C47">
      <w:pPr>
        <w:pStyle w:val="NormalWeb"/>
        <w:spacing w:before="0" w:beforeAutospacing="0" w:after="0" w:afterAutospacing="0" w:line="360" w:lineRule="auto"/>
      </w:pPr>
    </w:p>
    <w:p w:rsidR="002623A2" w:rsidRDefault="002623A2" w:rsidP="00E44C47">
      <w:pPr>
        <w:pStyle w:val="NormalWeb"/>
        <w:spacing w:before="0" w:beforeAutospacing="0" w:after="0" w:afterAutospacing="0" w:line="360" w:lineRule="auto"/>
      </w:pPr>
    </w:p>
    <w:p w:rsidR="002623A2" w:rsidRDefault="008C587B" w:rsidP="00E44C47">
      <w:pPr>
        <w:pStyle w:val="NormalWeb"/>
        <w:spacing w:before="0" w:beforeAutospacing="0" w:after="0" w:afterAutospacing="0" w:line="360" w:lineRule="auto"/>
        <w:rPr>
          <w:color w:val="000000"/>
        </w:rPr>
      </w:pPr>
      <w:hyperlink r:id="rId11" w:history="1">
        <w:r w:rsidR="002623A2" w:rsidRPr="00F05CB2">
          <w:rPr>
            <w:rStyle w:val="Hyperlink"/>
          </w:rPr>
          <w:t>https://www.ncbi.nlm.nih.gov/pmc/articles/PMC4459721/figure/F9/</w:t>
        </w:r>
      </w:hyperlink>
    </w:p>
    <w:p w:rsidR="002623A2" w:rsidRDefault="008C587B" w:rsidP="00E44C47">
      <w:pPr>
        <w:pStyle w:val="NormalWeb"/>
        <w:spacing w:before="0" w:beforeAutospacing="0" w:after="0" w:afterAutospacing="0" w:line="360" w:lineRule="auto"/>
        <w:rPr>
          <w:color w:val="000000"/>
        </w:rPr>
      </w:pPr>
      <w:hyperlink r:id="rId12" w:history="1">
        <w:r w:rsidR="002623A2" w:rsidRPr="00F05CB2">
          <w:rPr>
            <w:rStyle w:val="Hyperlink"/>
          </w:rPr>
          <w:t>https://www.ncbi.nlm.nih.gov/pmc/articles/PMC4459721/</w:t>
        </w:r>
      </w:hyperlink>
      <w:r w:rsidR="002623A2">
        <w:rPr>
          <w:color w:val="000000"/>
        </w:rPr>
        <w:t xml:space="preserve"> </w:t>
      </w:r>
    </w:p>
    <w:p w:rsidR="00A741D7" w:rsidRDefault="00A741D7" w:rsidP="00E44C47">
      <w:pPr>
        <w:pStyle w:val="NormalWeb"/>
        <w:spacing w:before="0" w:beforeAutospacing="0" w:after="0" w:afterAutospacing="0" w:line="360" w:lineRule="auto"/>
        <w:rPr>
          <w:color w:val="000000"/>
        </w:rPr>
      </w:pPr>
    </w:p>
    <w:p w:rsidR="002C0D31" w:rsidRPr="002C0D31" w:rsidRDefault="002C0D31" w:rsidP="00E44C47">
      <w:pPr>
        <w:pStyle w:val="NormalWeb"/>
        <w:spacing w:before="0" w:beforeAutospacing="0" w:after="0" w:afterAutospacing="0" w:line="360" w:lineRule="auto"/>
        <w:rPr>
          <w:color w:val="000000"/>
        </w:rPr>
      </w:pPr>
      <w:r>
        <w:rPr>
          <w:color w:val="000000"/>
        </w:rPr>
        <w:t xml:space="preserve">This reconstruction method </w:t>
      </w:r>
      <w:r w:rsidR="00B13768">
        <w:rPr>
          <w:color w:val="000000"/>
        </w:rPr>
        <w:t xml:space="preserve">can be in the image domain or in the k-space domain. </w:t>
      </w:r>
    </w:p>
    <w:p w:rsidR="00800E93" w:rsidRDefault="00800E93" w:rsidP="00E44C47">
      <w:pPr>
        <w:pStyle w:val="NormalWeb"/>
        <w:spacing w:before="0" w:beforeAutospacing="0" w:after="0" w:afterAutospacing="0" w:line="360" w:lineRule="auto"/>
        <w:rPr>
          <w:b/>
          <w:color w:val="000000"/>
          <w:u w:val="single"/>
        </w:rPr>
      </w:pPr>
    </w:p>
    <w:p w:rsidR="002F57AB" w:rsidRDefault="002F57AB" w:rsidP="00E44C47">
      <w:pPr>
        <w:pStyle w:val="NormalWeb"/>
        <w:spacing w:before="0" w:beforeAutospacing="0" w:after="0" w:afterAutospacing="0" w:line="360" w:lineRule="auto"/>
        <w:rPr>
          <w:b/>
          <w:color w:val="000000"/>
          <w:u w:val="single"/>
        </w:rPr>
      </w:pPr>
    </w:p>
    <w:p w:rsidR="002F57AB" w:rsidRDefault="008C587B" w:rsidP="00E44C47">
      <w:pPr>
        <w:pStyle w:val="NormalWeb"/>
        <w:spacing w:before="0" w:beforeAutospacing="0" w:after="0" w:afterAutospacing="0" w:line="360" w:lineRule="auto"/>
        <w:rPr>
          <w:b/>
          <w:color w:val="000000"/>
          <w:u w:val="single"/>
        </w:rPr>
      </w:pPr>
      <w:hyperlink r:id="rId13" w:history="1">
        <w:r w:rsidR="00A741D7" w:rsidRPr="00F05CB2">
          <w:rPr>
            <w:rStyle w:val="Hyperlink"/>
            <w:b/>
          </w:rPr>
          <w:t>http://www.crcnetbase.com.ezproxy.library.uq.edu.au/doi/pdfplus/10.1201/b19353-6</w:t>
        </w:r>
      </w:hyperlink>
    </w:p>
    <w:p w:rsidR="00A741D7" w:rsidRDefault="008C587B" w:rsidP="00E44C47">
      <w:pPr>
        <w:pStyle w:val="NormalWeb"/>
        <w:spacing w:before="0" w:beforeAutospacing="0" w:after="0" w:afterAutospacing="0" w:line="360" w:lineRule="auto"/>
        <w:rPr>
          <w:b/>
          <w:color w:val="000000"/>
          <w:u w:val="single"/>
        </w:rPr>
      </w:pPr>
      <w:hyperlink r:id="rId14" w:history="1">
        <w:r w:rsidR="00A741D7" w:rsidRPr="00F05CB2">
          <w:rPr>
            <w:rStyle w:val="Hyperlink"/>
            <w:b/>
          </w:rPr>
          <w:t>http://www.crcnetbase.com.ezproxy.library.uq.edu.au/doi/pdfplus/10.1201/b19353-6</w:t>
        </w:r>
      </w:hyperlink>
      <w:r w:rsidR="00A741D7">
        <w:rPr>
          <w:b/>
          <w:color w:val="000000"/>
          <w:u w:val="single"/>
        </w:rPr>
        <w:t xml:space="preserve"> </w:t>
      </w:r>
    </w:p>
    <w:p w:rsidR="005F5748" w:rsidRDefault="005F5748" w:rsidP="00E44C47">
      <w:pPr>
        <w:pStyle w:val="NormalWeb"/>
        <w:spacing w:before="0" w:beforeAutospacing="0" w:after="0" w:afterAutospacing="0" w:line="360" w:lineRule="auto"/>
        <w:rPr>
          <w:b/>
          <w:color w:val="000000"/>
          <w:u w:val="single"/>
        </w:rPr>
      </w:pPr>
      <w:r>
        <w:rPr>
          <w:b/>
          <w:color w:val="000000"/>
          <w:u w:val="single"/>
        </w:rPr>
        <w:t>Compressed Sensing</w:t>
      </w:r>
    </w:p>
    <w:p w:rsidR="00383794" w:rsidRDefault="00383794" w:rsidP="00E44C47">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 xml:space="preserve">The final method to speed up the MRI scan time using Partial Acquisition of k-space techniques is applying compressed sensing reconstruction process. </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fundamentals:</w:t>
      </w:r>
    </w:p>
    <w:p w:rsidR="00B45D35" w:rsidRDefault="00B45D35" w:rsidP="00B45D35">
      <w:pPr>
        <w:pStyle w:val="NormalWeb"/>
        <w:spacing w:before="0" w:beforeAutospacing="0" w:after="0" w:afterAutospacing="0" w:line="360" w:lineRule="auto"/>
        <w:rPr>
          <w:b/>
          <w:color w:val="000000"/>
          <w:u w:val="single"/>
        </w:rPr>
      </w:pPr>
    </w:p>
    <w:p w:rsidR="00B45D35" w:rsidRDefault="00B45D35" w:rsidP="00B45D35">
      <w:pPr>
        <w:pStyle w:val="NormalWeb"/>
        <w:spacing w:before="0" w:beforeAutospacing="0" w:after="0" w:afterAutospacing="0" w:line="360" w:lineRule="auto"/>
        <w:rPr>
          <w:b/>
          <w:color w:val="000000"/>
          <w:u w:val="single"/>
        </w:rPr>
      </w:pPr>
      <w:r>
        <w:rPr>
          <w:b/>
          <w:color w:val="000000"/>
          <w:u w:val="single"/>
        </w:rPr>
        <w:t>Compressed sensing involves solving the following mathematical problem: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B45D35" w:rsidRDefault="00B45D35" w:rsidP="00B45D35">
      <w:pPr>
        <w:pStyle w:val="NormalWeb"/>
        <w:spacing w:before="0" w:beforeAutospacing="0" w:after="0" w:afterAutospacing="0" w:line="360" w:lineRule="auto"/>
      </w:pPr>
      <w:r>
        <w:t xml:space="preserve">y = </w:t>
      </w:r>
      <w:proofErr w:type="spellStart"/>
      <w:r>
        <w:t>Ax</w:t>
      </w:r>
      <w:proofErr w:type="spellEnd"/>
    </w:p>
    <w:p w:rsidR="00B45D35" w:rsidRDefault="00B45D35" w:rsidP="00B45D35">
      <w:pPr>
        <w:pStyle w:val="NormalWeb"/>
        <w:spacing w:before="0" w:beforeAutospacing="0" w:after="0" w:afterAutospacing="0" w:line="360" w:lineRule="auto"/>
      </w:pPr>
      <w:proofErr w:type="gramStart"/>
      <w:r>
        <w:t>where</w:t>
      </w:r>
      <w:proofErr w:type="gramEnd"/>
      <w:r w:rsidR="004605C1">
        <w:t>:</w:t>
      </w:r>
    </w:p>
    <w:p w:rsidR="00B45D35" w:rsidRDefault="00B45D35" w:rsidP="00B45D35">
      <w:pPr>
        <w:pStyle w:val="NormalWeb"/>
        <w:spacing w:before="0" w:beforeAutospacing="0" w:after="0" w:afterAutospacing="0" w:line="360" w:lineRule="auto"/>
      </w:pPr>
      <w:r>
        <w:t xml:space="preserve">A is </w:t>
      </w:r>
      <w:proofErr w:type="gramStart"/>
      <w:r>
        <w:t xml:space="preserve">an </w:t>
      </w:r>
      <m:oMath>
        <m:r>
          <w:rPr>
            <w:rFonts w:ascii="Cambria Math" w:hAnsi="Cambria Math"/>
          </w:rPr>
          <m:t>m X n matrix</m:t>
        </m:r>
      </m:oMath>
      <w:r w:rsidR="004605C1">
        <w:t xml:space="preserve"> or</w:t>
      </w:r>
      <w:proofErr w:type="gramEnd"/>
      <w:r w:rsidR="004605C1">
        <w:t xml:space="preserve"> sensing matrix</w:t>
      </w:r>
      <w:r w:rsidR="00237764">
        <w:t xml:space="preserve"> which acquires m&lt;&lt;n measurements. </w:t>
      </w:r>
    </w:p>
    <w:p w:rsidR="00B45D35" w:rsidRDefault="00B45D35" w:rsidP="00B45D35">
      <w:pPr>
        <w:pStyle w:val="NormalWeb"/>
        <w:spacing w:before="0" w:beforeAutospacing="0" w:after="0" w:afterAutospacing="0" w:line="360" w:lineRule="auto"/>
      </w:pPr>
      <w:r>
        <w:t xml:space="preserve"> </w:t>
      </w:r>
      <m:oMath>
        <m:r>
          <w:rPr>
            <w:rFonts w:ascii="Cambria Math" w:hAnsi="Cambria Math"/>
          </w:rPr>
          <m:t>y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4605C1">
        <w:t xml:space="preserve"> </w:t>
      </w:r>
      <w:proofErr w:type="gramStart"/>
      <w:r w:rsidR="004605C1">
        <w:t>or</w:t>
      </w:r>
      <w:proofErr w:type="gramEnd"/>
      <w:r w:rsidR="004605C1">
        <w:t xml:space="preserve"> the measurement matrix</w:t>
      </w:r>
    </w:p>
    <w:p w:rsidR="004605C1" w:rsidRDefault="004605C1" w:rsidP="00B45D35">
      <w:pPr>
        <w:pStyle w:val="NormalWeb"/>
        <w:spacing w:before="0" w:beforeAutospacing="0" w:after="0" w:afterAutospacing="0" w:line="360" w:lineRule="auto"/>
      </w:pP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w:t>
      </w:r>
      <w:proofErr w:type="gramStart"/>
      <w:r>
        <w:t>or</w:t>
      </w:r>
      <w:proofErr w:type="gramEnd"/>
      <w:r>
        <w:t xml:space="preserve"> the </w:t>
      </w:r>
      <w:r w:rsidR="00237764">
        <w:t xml:space="preserve">N dimensional </w:t>
      </w:r>
      <w:r>
        <w:t>signal of interest we wish to reconstruct</w:t>
      </w:r>
      <w:r w:rsidR="00237764">
        <w:t xml:space="preserve">. </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r>
        <w:t xml:space="preserve">And where m &lt;&lt; n and is below the Nyquist-Whitter </w:t>
      </w:r>
      <w:r w:rsidR="00823600">
        <w:t>theorem</w:t>
      </w:r>
      <w:r>
        <w:t xml:space="preserve"> for perfect reconstruction. This mathematical can be seen below in the diagram:</w:t>
      </w:r>
    </w:p>
    <w:p w:rsidR="004605C1" w:rsidRDefault="004605C1" w:rsidP="00B45D35">
      <w:pPr>
        <w:pStyle w:val="NormalWeb"/>
        <w:spacing w:before="0" w:beforeAutospacing="0" w:after="0" w:afterAutospacing="0" w:line="360" w:lineRule="auto"/>
      </w:pPr>
    </w:p>
    <w:p w:rsidR="004605C1" w:rsidRDefault="004605C1" w:rsidP="00B45D35">
      <w:pPr>
        <w:pStyle w:val="NormalWeb"/>
        <w:spacing w:before="0" w:beforeAutospacing="0" w:after="0" w:afterAutospacing="0" w:line="360" w:lineRule="auto"/>
      </w:pPr>
    </w:p>
    <w:p w:rsidR="004605C1" w:rsidRPr="004605C1" w:rsidRDefault="00823600" w:rsidP="00B45D35">
      <w:pPr>
        <w:pStyle w:val="NormalWeb"/>
        <w:spacing w:before="0" w:beforeAutospacing="0" w:after="0" w:afterAutospacing="0" w:line="360" w:lineRule="auto"/>
        <w:rPr>
          <w:b/>
          <w:color w:val="000000"/>
          <w:u w:val="single"/>
        </w:rPr>
      </w:pPr>
      <w:r>
        <w:t xml:space="preserve">This mathematical equation is an underdetermined linear system with infinite solutions. </w:t>
      </w:r>
      <w:r w:rsidR="004605C1">
        <w:t xml:space="preserve">For </w:t>
      </w:r>
      <w:r>
        <w:t xml:space="preserve">unique </w:t>
      </w:r>
      <w:r w:rsidR="00237764">
        <w:t>reconstruction compressed sensing requires three elements</w:t>
      </w:r>
      <w:r>
        <w:t xml:space="preserve"> must be present</w:t>
      </w:r>
      <w:r w:rsidR="00237764">
        <w:t xml:space="preserve">: sparsity, sensing matrix and recovery algorithms. </w:t>
      </w:r>
    </w:p>
    <w:p w:rsidR="00B45D35" w:rsidRPr="006815FF" w:rsidRDefault="00B45D35" w:rsidP="00E44C47">
      <w:pPr>
        <w:pStyle w:val="NormalWeb"/>
        <w:spacing w:before="0" w:beforeAutospacing="0" w:after="0" w:afterAutospacing="0" w:line="360" w:lineRule="auto"/>
        <w:rPr>
          <w:b/>
          <w:color w:val="000000"/>
        </w:rPr>
      </w:pPr>
    </w:p>
    <w:p w:rsidR="00823600" w:rsidRPr="006815FF" w:rsidRDefault="00823600" w:rsidP="00E44C47">
      <w:pPr>
        <w:pStyle w:val="NormalWeb"/>
        <w:spacing w:before="0" w:beforeAutospacing="0" w:after="0" w:afterAutospacing="0" w:line="360" w:lineRule="auto"/>
        <w:rPr>
          <w:b/>
        </w:rPr>
      </w:pPr>
      <w:r w:rsidRPr="006815FF">
        <w:rPr>
          <w:b/>
        </w:rPr>
        <w:t>Sparsity</w:t>
      </w:r>
    </w:p>
    <w:p w:rsidR="00DB7AA6" w:rsidRDefault="00823600" w:rsidP="00E44C47">
      <w:pPr>
        <w:pStyle w:val="NormalWeb"/>
        <w:spacing w:before="0" w:beforeAutospacing="0" w:after="0" w:afterAutospacing="0" w:line="360" w:lineRule="auto"/>
        <w:rPr>
          <w:u w:val="single"/>
        </w:rPr>
      </w:pPr>
      <w:r>
        <w:rPr>
          <w:u w:val="single"/>
        </w:rPr>
        <w:t>For unique reconstruction, the signal is assumed to be sparse. A signal</w:t>
      </w:r>
      <w:r w:rsidR="00DB7AA6">
        <w:rPr>
          <w:u w:val="single"/>
        </w:rPr>
        <w:t xml:space="preserve"> x</w:t>
      </w:r>
      <w:r>
        <w:rPr>
          <w:u w:val="single"/>
        </w:rPr>
        <w:t xml:space="preserve"> is </w:t>
      </w:r>
      <w:r w:rsidR="00DB7AA6">
        <w:rPr>
          <w:u w:val="single"/>
        </w:rPr>
        <w:t xml:space="preserve">k-sparse when it has at most k </w:t>
      </w:r>
      <w:r w:rsidR="006815FF">
        <w:rPr>
          <w:u w:val="single"/>
        </w:rPr>
        <w:t>nonzero</w:t>
      </w:r>
      <w:r w:rsidR="00DB7AA6">
        <w:rPr>
          <w:u w:val="single"/>
        </w:rPr>
        <w:t xml:space="preserve"> or mathematically:</w:t>
      </w:r>
    </w:p>
    <w:p w:rsidR="00CA4F16" w:rsidRPr="00CA4F16" w:rsidRDefault="008C587B" w:rsidP="00E44C47">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≤k</m:t>
          </m:r>
        </m:oMath>
      </m:oMathPara>
    </w:p>
    <w:p w:rsidR="00CA4F16" w:rsidRDefault="00CA4F16" w:rsidP="00E44C47">
      <w:pPr>
        <w:pStyle w:val="NormalWeb"/>
        <w:spacing w:before="0" w:beforeAutospacing="0" w:after="0" w:afterAutospacing="0" w:line="360" w:lineRule="auto"/>
        <w:rPr>
          <w:sz w:val="23"/>
          <w:szCs w:val="23"/>
        </w:rPr>
      </w:pPr>
      <w:proofErr w:type="gramStart"/>
      <w:r>
        <w:t xml:space="preserve">Where </w:t>
      </w:r>
      <w:proofErr w:type="gramEnd"/>
      <m:oMath>
        <m:r>
          <w:rPr>
            <w:rFonts w:ascii="Cambria Math" w:hAnsi="Cambria Math" w:cs="Cambria Math"/>
          </w:rPr>
          <m:t>x</m:t>
        </m:r>
        <m:r>
          <w:rPr>
            <w:rFonts w:ascii="Cambria Math" w:hAnsi="Cambria Math"/>
          </w:rPr>
          <m:t>=</m:t>
        </m:r>
        <m:sSubSup>
          <m:sSubSupPr>
            <m:ctrlPr>
              <w:rPr>
                <w:rFonts w:ascii="Cambria Math" w:hAnsi="Cambria Math"/>
                <w:i/>
              </w:rPr>
            </m:ctrlPr>
          </m:sSubSupPr>
          <m:e>
            <m:r>
              <w:rPr>
                <w:rFonts w:ascii="Cambria Math" w:hAnsi="Cambria Math"/>
              </w:rPr>
              <m:t>(</m:t>
            </m:r>
            <m:sSub>
              <m:sSubPr>
                <m:ctrlPr>
                  <w:rPr>
                    <w:rFonts w:ascii="Cambria Math" w:hAnsi="Cambria Math" w:cs="Cambria Math"/>
                    <w:i/>
                  </w:rPr>
                </m:ctrlPr>
              </m:sSubPr>
              <m:e>
                <m:r>
                  <w:rPr>
                    <w:rFonts w:ascii="Cambria Math" w:hAnsi="Cambria Math" w:cs="Cambria Math"/>
                  </w:rPr>
                  <m:t>x</m:t>
                </m:r>
              </m:e>
              <m:sub>
                <m:r>
                  <w:rPr>
                    <w:rFonts w:ascii="Cambria Math" w:hAnsi="Cambria Math" w:cs="Cambria Math"/>
                  </w:rPr>
                  <m:t>i</m:t>
                </m:r>
              </m:sub>
            </m:sSub>
            <m:r>
              <w:rPr>
                <w:rFonts w:ascii="Cambria Math" w:hAnsi="Cambria Math"/>
              </w:rPr>
              <m:t>)</m:t>
            </m:r>
          </m:e>
          <m:sub>
            <m:r>
              <w:rPr>
                <w:rFonts w:ascii="Cambria Math" w:hAnsi="Cambria Math" w:cs="Cambria Math"/>
              </w:rPr>
              <m:t>i</m:t>
            </m:r>
            <m:r>
              <w:rPr>
                <w:rFonts w:ascii="Cambria Math" w:hAnsi="Cambria Math"/>
              </w:rPr>
              <m:t>=1</m:t>
            </m:r>
          </m:sub>
          <m:sup>
            <m:r>
              <w:rPr>
                <w:rFonts w:ascii="Cambria Math" w:hAnsi="Cambria Math"/>
              </w:rPr>
              <m:t>N</m:t>
            </m:r>
          </m:sup>
        </m:sSubSup>
        <m:r>
          <w:rPr>
            <w:rFonts w:ascii="Cambria Math" w:hAnsi="Cambria Math"/>
          </w:rPr>
          <m:t xml:space="preserve"> </m:t>
        </m:r>
        <m:r>
          <w:rPr>
            <w:rFonts w:ascii="Cambria Math" w:hAnsi="Cambria Math" w:cs="Cambria Math"/>
          </w:rPr>
          <m:t>ϵ</m:t>
        </m:r>
        <m:r>
          <w:rPr>
            <w:rFonts w:ascii="Cambria Math" w:hAnsi="Cambria Math"/>
          </w:rPr>
          <m:t xml:space="preserve"> </m:t>
        </m:r>
        <m:sSup>
          <m:sSupPr>
            <m:ctrlPr>
              <w:rPr>
                <w:rFonts w:ascii="Cambria Math" w:hAnsi="Cambria Math" w:cs="Cambria Math"/>
                <w:i/>
              </w:rPr>
            </m:ctrlPr>
          </m:sSupPr>
          <m:e>
            <m:r>
              <w:rPr>
                <w:rFonts w:ascii="Cambria Math" w:hAnsi="Cambria Math" w:cs="Cambria Math"/>
              </w:rPr>
              <m:t>R</m:t>
            </m:r>
          </m:e>
          <m:sup>
            <m:r>
              <w:rPr>
                <w:rFonts w:ascii="Cambria Math" w:hAnsi="Cambria Math" w:cs="Cambria Math"/>
              </w:rPr>
              <m:t>N</m:t>
            </m:r>
          </m:sup>
        </m:sSup>
      </m:oMath>
      <w:r>
        <w:t xml:space="preserve">, </w:t>
      </w:r>
      <w:r>
        <w:rPr>
          <w:sz w:val="22"/>
          <w:szCs w:val="22"/>
        </w:rPr>
        <w:t>‖</w:t>
      </w:r>
      <w:r>
        <w:rPr>
          <w:sz w:val="23"/>
          <w:szCs w:val="23"/>
        </w:rPr>
        <w:t>∙</w:t>
      </w:r>
      <w:r>
        <w:rPr>
          <w:sz w:val="22"/>
          <w:szCs w:val="22"/>
        </w:rPr>
        <w:t>‖</w:t>
      </w:r>
      <w:r>
        <w:rPr>
          <w:sz w:val="17"/>
          <w:szCs w:val="17"/>
        </w:rPr>
        <w:t xml:space="preserve">0 </w:t>
      </w:r>
      <w:r>
        <w:rPr>
          <w:sz w:val="23"/>
          <w:szCs w:val="23"/>
        </w:rPr>
        <w:t xml:space="preserve">is the </w:t>
      </w:r>
      <w:r>
        <w:rPr>
          <w:rFonts w:ascii="Cambria Math" w:hAnsi="Cambria Math" w:cs="Cambria Math"/>
          <w:sz w:val="23"/>
          <w:szCs w:val="23"/>
        </w:rPr>
        <w:t>𝑙</w:t>
      </w:r>
      <w:r>
        <w:rPr>
          <w:sz w:val="17"/>
          <w:szCs w:val="17"/>
        </w:rPr>
        <w:t xml:space="preserve">0 </w:t>
      </w:r>
      <w:r>
        <w:rPr>
          <w:sz w:val="23"/>
          <w:szCs w:val="23"/>
        </w:rPr>
        <w:t>norm. The norms are explained in appendix 1</w:t>
      </w:r>
    </w:p>
    <w:p w:rsidR="00CA4F16" w:rsidRDefault="00CA4F16" w:rsidP="00E44C47">
      <w:pPr>
        <w:pStyle w:val="NormalWeb"/>
        <w:spacing w:before="0" w:beforeAutospacing="0" w:after="0" w:afterAutospacing="0" w:line="360" w:lineRule="auto"/>
        <w:rPr>
          <w:sz w:val="23"/>
          <w:szCs w:val="23"/>
        </w:rPr>
      </w:pPr>
      <w:r>
        <w:rPr>
          <w:sz w:val="23"/>
          <w:szCs w:val="23"/>
        </w:rPr>
        <w:t>We let:</w:t>
      </w:r>
    </w:p>
    <w:p w:rsidR="00CA4F16" w:rsidRPr="00CA4F16" w:rsidRDefault="008C587B" w:rsidP="00E44C47">
      <w:pPr>
        <w:pStyle w:val="NormalWeb"/>
        <w:spacing w:before="0" w:beforeAutospacing="0" w:after="0" w:afterAutospacing="0"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k</m:t>
              </m:r>
            </m:sub>
          </m:sSub>
          <m:r>
            <w:rPr>
              <w:rFonts w:ascii="Cambria Math" w:hAnsi="Cambria Math"/>
            </w:rPr>
            <m:t xml:space="preserve"> = {x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0</m:t>
              </m:r>
            </m:sub>
          </m:sSub>
          <m:r>
            <w:rPr>
              <w:rFonts w:ascii="Cambria Math" w:hAnsi="Cambria Math"/>
            </w:rPr>
            <m:t xml:space="preserve"> ≤ k}</m:t>
          </m:r>
        </m:oMath>
      </m:oMathPara>
    </w:p>
    <w:p w:rsidR="00CA4F16" w:rsidRDefault="00CA4F16" w:rsidP="00E44C47">
      <w:pPr>
        <w:pStyle w:val="NormalWeb"/>
        <w:spacing w:before="0" w:beforeAutospacing="0" w:after="0" w:afterAutospacing="0" w:line="360" w:lineRule="auto"/>
      </w:pPr>
      <w:r>
        <w:t>Denote the set of all k-sparse signals.</w:t>
      </w:r>
    </w:p>
    <w:p w:rsidR="00CA4F16" w:rsidRDefault="00CA4F16" w:rsidP="00E44C47">
      <w:pPr>
        <w:pStyle w:val="NormalWeb"/>
        <w:spacing w:before="0" w:beforeAutospacing="0" w:after="0" w:afterAutospacing="0" w:line="360" w:lineRule="auto"/>
        <w:rPr>
          <w:sz w:val="23"/>
          <w:szCs w:val="23"/>
        </w:rPr>
      </w:pPr>
      <w:r>
        <w:t xml:space="preserve">Typically, the signals to be reconstructed are not themselves sparse, but will be sparse in some basis Φ.  In this case, x will still be referred to being k-sparse, with the understanding that we can express x as x = </w:t>
      </w:r>
      <w:proofErr w:type="spellStart"/>
      <w:r>
        <w:t>Φc</w:t>
      </w:r>
      <w:proofErr w:type="spellEnd"/>
      <w:r>
        <w:t xml:space="preserve"> 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0</m:t>
            </m:r>
          </m:sub>
        </m:sSub>
        <m:r>
          <w:rPr>
            <w:rFonts w:ascii="Cambria Math" w:hAnsi="Cambria Math"/>
          </w:rPr>
          <m:t>≤ k.</m:t>
        </m:r>
      </m:oMath>
      <w:r>
        <w:t xml:space="preserve"> Many sparisfying </w:t>
      </w:r>
      <w:r w:rsidR="006815FF">
        <w:t>transforms (</w:t>
      </w:r>
      <w:r>
        <w:t xml:space="preserve">Φ) exist such </w:t>
      </w:r>
      <w:r w:rsidR="006815FF">
        <w:t>as the</w:t>
      </w:r>
      <w:r>
        <w:rPr>
          <w:sz w:val="23"/>
          <w:szCs w:val="23"/>
        </w:rPr>
        <w:t xml:space="preserve"> Discrete Wavelet transform and Cosine Transform. Both these transforms are used in widely used image formats such as MPEG and JPEG. This thesis will be using the Discrete Wavelet Transform to </w:t>
      </w:r>
      <w:r w:rsidR="006815FF">
        <w:rPr>
          <w:sz w:val="23"/>
          <w:szCs w:val="23"/>
        </w:rPr>
        <w:t xml:space="preserve">make the signal sparse. </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sz w:val="23"/>
          <w:szCs w:val="23"/>
        </w:rPr>
      </w:pPr>
      <w:r>
        <w:rPr>
          <w:sz w:val="23"/>
          <w:szCs w:val="23"/>
        </w:rPr>
        <w:t xml:space="preserve">The Discrete Wavelet Transform is a multiscale representation of the image. Coarse-scale wavelet coefficients represent the low resolution image component and fine-scale wavelet coefficients represent high resolution components. Each wavelet coefficient carries both spatial </w:t>
      </w:r>
      <w:r>
        <w:rPr>
          <w:sz w:val="23"/>
          <w:szCs w:val="23"/>
        </w:rPr>
        <w:lastRenderedPageBreak/>
        <w:t xml:space="preserve">frequency and position information at the same time. [5] An example of the wavelet transform can be seen below. </w:t>
      </w:r>
    </w:p>
    <w:p w:rsidR="006815FF" w:rsidRDefault="006815FF" w:rsidP="00E44C47">
      <w:pPr>
        <w:pStyle w:val="NormalWeb"/>
        <w:spacing w:before="0" w:beforeAutospacing="0" w:after="0" w:afterAutospacing="0" w:line="360" w:lineRule="auto"/>
        <w:rPr>
          <w:sz w:val="23"/>
          <w:szCs w:val="23"/>
        </w:rPr>
      </w:pPr>
      <w:r w:rsidRPr="006815FF">
        <w:rPr>
          <w:sz w:val="23"/>
          <w:szCs w:val="23"/>
        </w:rPr>
        <w:t>http://statweb.stanford.edu/~markad/publications/ddek-chapter1-2011.pdf</w:t>
      </w:r>
    </w:p>
    <w:p w:rsidR="006815FF" w:rsidRDefault="006815FF" w:rsidP="00E44C47">
      <w:pPr>
        <w:pStyle w:val="NormalWeb"/>
        <w:spacing w:before="0" w:beforeAutospacing="0" w:after="0" w:afterAutospacing="0" w:line="360" w:lineRule="auto"/>
        <w:rPr>
          <w:sz w:val="23"/>
          <w:szCs w:val="23"/>
        </w:rPr>
      </w:pPr>
    </w:p>
    <w:p w:rsidR="006815FF" w:rsidRDefault="006815FF" w:rsidP="00E44C47">
      <w:pPr>
        <w:pStyle w:val="NormalWeb"/>
        <w:spacing w:before="0" w:beforeAutospacing="0" w:after="0" w:afterAutospacing="0" w:line="360" w:lineRule="auto"/>
        <w:rPr>
          <w:u w:val="single"/>
        </w:rPr>
      </w:pPr>
      <w:r w:rsidRPr="006815FF">
        <w:rPr>
          <w:u w:val="single"/>
        </w:rPr>
        <w:t>Sensing Matrix</w:t>
      </w:r>
      <w:r>
        <w:rPr>
          <w:u w:val="single"/>
        </w:rPr>
        <w:br/>
      </w:r>
      <w:proofErr w:type="gramStart"/>
      <w:r w:rsidR="002A4702" w:rsidRPr="001741F4">
        <w:t>The</w:t>
      </w:r>
      <w:proofErr w:type="gramEnd"/>
      <w:r w:rsidR="002A4702" w:rsidRPr="001741F4">
        <w:t xml:space="preserve"> two major questions involving the design of the sensing matrix (A) is 1. How to design the sensing matrix A to ensure that it preserves the information in the signal x .2 How can we recover the original signal x from measurements y. To ensure unique reconstruction, this section will provide the desirable properties that the matrix A should have for accurate recovery.</w:t>
      </w:r>
    </w:p>
    <w:p w:rsidR="002A4702" w:rsidRDefault="002A4702" w:rsidP="00E44C47">
      <w:pPr>
        <w:pStyle w:val="NormalWeb"/>
        <w:spacing w:before="0" w:beforeAutospacing="0" w:after="0" w:afterAutospacing="0" w:line="360" w:lineRule="auto"/>
        <w:rPr>
          <w:u w:val="single"/>
        </w:rPr>
      </w:pPr>
    </w:p>
    <w:p w:rsidR="002A4702" w:rsidRDefault="002A4702" w:rsidP="00E44C47">
      <w:pPr>
        <w:pStyle w:val="NormalWeb"/>
        <w:spacing w:before="0" w:beforeAutospacing="0" w:after="0" w:afterAutospacing="0" w:line="360" w:lineRule="auto"/>
        <w:rPr>
          <w:u w:val="single"/>
        </w:rPr>
      </w:pPr>
      <w:r>
        <w:rPr>
          <w:u w:val="single"/>
        </w:rPr>
        <w:t>Null-space condition</w:t>
      </w:r>
    </w:p>
    <w:p w:rsidR="00534A2A" w:rsidRDefault="00534A2A" w:rsidP="00E44C47">
      <w:pPr>
        <w:pStyle w:val="NormalWeb"/>
        <w:spacing w:before="0" w:beforeAutospacing="0" w:after="0" w:afterAutospacing="0" w:line="360" w:lineRule="auto"/>
        <w:rPr>
          <w:u w:val="single"/>
        </w:rPr>
      </w:pPr>
      <w:r w:rsidRPr="00534A2A">
        <w:t>To recover all sparse signals x from y (</w:t>
      </w:r>
      <w:proofErr w:type="spellStart"/>
      <w:r w:rsidRPr="00534A2A">
        <w:t>Ax</w:t>
      </w:r>
      <w:proofErr w:type="spellEnd"/>
      <w:r w:rsidRPr="00534A2A">
        <w:t>), then it is immediately clear that for any pair of distinct vectors</w:t>
      </w:r>
      <m:oMath>
        <m:r>
          <w:rPr>
            <w:rFonts w:ascii="Cambria Math" w:hAnsi="Cambria Math"/>
          </w:rPr>
          <m:t xml:space="preserve"> x,</m:t>
        </m:r>
        <m:sSup>
          <m:sSupPr>
            <m:ctrlPr>
              <w:rPr>
                <w:rFonts w:ascii="Cambria Math" w:hAnsi="Cambria Math"/>
                <w:i/>
              </w:rPr>
            </m:ctrlPr>
          </m:sSupPr>
          <m:e>
            <m:r>
              <w:rPr>
                <w:rFonts w:ascii="Cambria Math" w:hAnsi="Cambria Math"/>
              </w:rPr>
              <m:t xml:space="preserve"> x</m:t>
            </m:r>
          </m:e>
          <m:sup>
            <m:r>
              <w:rPr>
                <w:rFonts w:ascii="Cambria Math" w:hAnsi="Cambria Math"/>
              </w:rPr>
              <m:t>'</m:t>
            </m:r>
          </m:sup>
        </m:sSup>
        <m:r>
          <w:rPr>
            <w:rFonts w:ascii="Cambria Math" w:hAnsi="Cambria Math" w:cs="Cambria Math"/>
          </w:rPr>
          <m:t>∈</m:t>
        </m:r>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k</m:t>
            </m:r>
          </m:sub>
        </m:sSub>
      </m:oMath>
      <w:r w:rsidRPr="00534A2A">
        <w:t>,</w:t>
      </w:r>
      <w:r>
        <w:t xml:space="preserve"> we must </w:t>
      </w:r>
      <w:proofErr w:type="gramStart"/>
      <w:r>
        <w:t xml:space="preserve">have </w:t>
      </w:r>
      <w:proofErr w:type="gramEnd"/>
      <m:oMath>
        <m:r>
          <w:rPr>
            <w:rFonts w:ascii="Cambria Math" w:hAnsi="Cambria Math"/>
          </w:rPr>
          <m:t>Ax ≠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otherwise based of the measurements y, it will be impossible to distinguish </w:t>
      </w:r>
      <m:oMath>
        <m:sSup>
          <m:sSupPr>
            <m:ctrlPr>
              <w:rPr>
                <w:rFonts w:ascii="Cambria Math" w:hAnsi="Cambria Math"/>
                <w:i/>
              </w:rPr>
            </m:ctrlPr>
          </m:sSupPr>
          <m:e>
            <m:r>
              <w:rPr>
                <w:rFonts w:ascii="Cambria Math" w:hAnsi="Cambria Math"/>
              </w:rPr>
              <m:t xml:space="preserve"> x</m:t>
            </m:r>
          </m:e>
          <m:sup>
            <m:r>
              <w:rPr>
                <w:rFonts w:ascii="Cambria Math" w:hAnsi="Cambria Math"/>
              </w:rPr>
              <m:t>'</m:t>
            </m:r>
          </m:sup>
        </m:sSup>
      </m:oMath>
      <w:r>
        <w:t xml:space="preserve"> from x.  Furthermore, if </w:t>
      </w:r>
      <m:oMath>
        <m:r>
          <w:rPr>
            <w:rFonts w:ascii="Cambria Math" w:hAnsi="Cambria Math"/>
          </w:rPr>
          <m:t>Ax= A</m:t>
        </m:r>
        <m:sSup>
          <m:sSupPr>
            <m:ctrlPr>
              <w:rPr>
                <w:rFonts w:ascii="Cambria Math" w:hAnsi="Cambria Math"/>
                <w:i/>
              </w:rPr>
            </m:ctrlPr>
          </m:sSupPr>
          <m:e>
            <m:r>
              <w:rPr>
                <w:rFonts w:ascii="Cambria Math" w:hAnsi="Cambria Math"/>
              </w:rPr>
              <m:t>x</m:t>
            </m:r>
          </m:e>
          <m:sup>
            <m:r>
              <w:rPr>
                <w:rFonts w:ascii="Cambria Math" w:hAnsi="Cambria Math"/>
              </w:rPr>
              <m:t>'</m:t>
            </m:r>
          </m:sup>
        </m:sSup>
      </m:oMath>
      <w:r>
        <w:t xml:space="preserve"> then </w:t>
      </w:r>
    </w:p>
    <w:p w:rsidR="00A615F4" w:rsidRDefault="00534A2A" w:rsidP="00E44C47">
      <w:pPr>
        <w:pStyle w:val="NormalWeb"/>
        <w:spacing w:before="0" w:beforeAutospacing="0" w:after="0" w:afterAutospacing="0" w:line="360" w:lineRule="auto"/>
      </w:pPr>
      <m:oMath>
        <m:r>
          <w:rPr>
            <w:rFonts w:ascii="Cambria Math" w:hAnsi="Cambria Math"/>
          </w:rPr>
          <m:t>A</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=0</m:t>
        </m:r>
      </m:oMath>
      <w:r>
        <w:t xml:space="preserve"> </w:t>
      </w:r>
      <w:proofErr w:type="gramStart"/>
      <w:r w:rsidR="00EB1EA9">
        <w:t>with</w:t>
      </w:r>
      <w:proofErr w:type="gramEnd"/>
      <m:oMath>
        <m:r>
          <w:rPr>
            <w:rFonts w:ascii="Cambria Math" w:hAnsi="Cambria Math"/>
          </w:rPr>
          <m:t xml:space="preserve"> 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Thus A uniquely represents all x</w:t>
      </w:r>
      <m:oMath>
        <m: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oMath>
      <w:r w:rsidR="00C364ED">
        <w:t xml:space="preserve"> if and only if the </w:t>
      </w:r>
      <m:oMath>
        <m:r>
          <w:rPr>
            <w:rFonts w:ascii="Cambria Math" w:hAnsi="Cambria Math"/>
          </w:rPr>
          <m:t>N</m:t>
        </m:r>
        <m:d>
          <m:dPr>
            <m:ctrlPr>
              <w:rPr>
                <w:rFonts w:ascii="Cambria Math" w:hAnsi="Cambria Math"/>
                <w:i/>
              </w:rPr>
            </m:ctrlPr>
          </m:dPr>
          <m:e>
            <m:r>
              <w:rPr>
                <w:rFonts w:ascii="Cambria Math" w:hAnsi="Cambria Math"/>
              </w:rPr>
              <m:t>A</m:t>
            </m:r>
          </m:e>
        </m:d>
      </m:oMath>
      <w:r w:rsidR="00A615F4">
        <w:t xml:space="preserve"> or the </w:t>
      </w:r>
      <w:proofErr w:type="spellStart"/>
      <w:r w:rsidR="00C364ED">
        <w:t>nullspace</w:t>
      </w:r>
      <w:proofErr w:type="spellEnd"/>
      <w:r w:rsidR="00C364ED">
        <w:t xml:space="preserve"> of A</w:t>
      </w:r>
      <w:r w:rsidR="00A615F4">
        <w:t xml:space="preserve"> </w:t>
      </w:r>
      <w:r w:rsidR="00C364ED">
        <w:t xml:space="preserve">contains no vectors </w:t>
      </w:r>
      <w:proofErr w:type="gramStart"/>
      <w:r w:rsidR="00C364ED">
        <w:t xml:space="preserve">in </w:t>
      </w:r>
      <w:proofErr w:type="gramEnd"/>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2k</m:t>
            </m:r>
          </m:sub>
        </m:sSub>
      </m:oMath>
      <w:r w:rsidR="00C364ED">
        <w:t xml:space="preserve">. </w:t>
      </w:r>
      <w:r w:rsidR="00A615F4">
        <w:t xml:space="preserve">The </w:t>
      </w:r>
      <w:proofErr w:type="spellStart"/>
      <w:r w:rsidR="00A615F4">
        <w:t>nullspace</w:t>
      </w:r>
      <w:proofErr w:type="spellEnd"/>
      <w:r w:rsidR="00A615F4">
        <w:t xml:space="preserve"> is given as:</w:t>
      </w:r>
    </w:p>
    <w:p w:rsidR="00A615F4" w:rsidRDefault="00A615F4" w:rsidP="00A615F4">
      <w:pPr>
        <w:pStyle w:val="NormalWeb"/>
        <w:spacing w:before="0" w:beforeAutospacing="0" w:after="0" w:afterAutospacing="0" w:line="360" w:lineRule="auto"/>
        <w:jc w:val="center"/>
      </w:pPr>
      <m:oMathPara>
        <m:oMath>
          <m:r>
            <w:rPr>
              <w:rFonts w:ascii="Cambria Math" w:hAnsi="Cambria Math"/>
            </w:rPr>
            <m:t>N(A) = {z : Az = 0}</m:t>
          </m:r>
        </m:oMath>
      </m:oMathPara>
    </w:p>
    <w:p w:rsidR="001741F4" w:rsidRPr="00534A2A" w:rsidRDefault="00C364ED" w:rsidP="00E44C47">
      <w:pPr>
        <w:pStyle w:val="NormalWeb"/>
        <w:spacing w:before="0" w:beforeAutospacing="0" w:after="0" w:afterAutospacing="0" w:line="360" w:lineRule="auto"/>
        <w:rPr>
          <w:u w:val="single"/>
        </w:rPr>
      </w:pPr>
      <w:r>
        <w:t>Many different ways exist to characterize this property, one of the most common is known as spark.</w:t>
      </w:r>
    </w:p>
    <w:p w:rsidR="006815FF" w:rsidRPr="006815FF" w:rsidRDefault="006815FF" w:rsidP="00E44C47">
      <w:pPr>
        <w:pStyle w:val="NormalWeb"/>
        <w:spacing w:before="0" w:beforeAutospacing="0" w:after="0" w:afterAutospacing="0" w:line="360" w:lineRule="auto"/>
        <w:rPr>
          <w:u w:val="single"/>
        </w:rPr>
      </w:pPr>
    </w:p>
    <w:p w:rsidR="00823600" w:rsidRDefault="00DB7AA6" w:rsidP="00E44C47">
      <w:pPr>
        <w:pStyle w:val="NormalWeb"/>
        <w:spacing w:before="0" w:beforeAutospacing="0" w:after="0" w:afterAutospacing="0" w:line="360" w:lineRule="auto"/>
      </w:pPr>
      <w:r>
        <w:rPr>
          <w:u w:val="single"/>
        </w:rPr>
        <w:t xml:space="preserve"> </w:t>
      </w:r>
      <w:r w:rsidR="00A615F4">
        <w:rPr>
          <w:u w:val="single"/>
        </w:rPr>
        <w:t xml:space="preserve">Definition 1.1 </w:t>
      </w:r>
      <w:r w:rsidR="00A615F4">
        <w:t>The spark of a given matrix A is the smallest number of columns of A that are linearly dependent denoted as spark (A)</w:t>
      </w:r>
      <w:r w:rsidR="00E17CCF">
        <w:t>.</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Given an M x N matrix A, if </w:t>
      </w:r>
      <w:proofErr w:type="gramStart"/>
      <w:r>
        <w:t>spark(</w:t>
      </w:r>
      <w:proofErr w:type="gramEnd"/>
      <w:r>
        <w:t xml:space="preserve">A) </w:t>
      </w:r>
      <w:r>
        <w:rPr>
          <w:rFonts w:ascii="Cambria Math" w:hAnsi="Cambria Math" w:cs="Cambria Math"/>
        </w:rPr>
        <w:t>∈</w:t>
      </w:r>
      <w:r>
        <w:t xml:space="preserve"> [2, m + 1], this </w:t>
      </w:r>
      <w:r w:rsidR="00A76B38">
        <w:t>guarantees</w:t>
      </w:r>
      <w:r>
        <w:t xml:space="preserve"> the following:</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rsidRPr="00E17CCF">
        <w:rPr>
          <w:u w:val="single"/>
        </w:rPr>
        <w:t>Theorem 2.1</w:t>
      </w:r>
      <w:r>
        <w:t xml:space="preserve"> For any vector y </w:t>
      </w:r>
      <w:proofErr w:type="gramStart"/>
      <w:r>
        <w:rPr>
          <w:rFonts w:ascii="Cambria Math" w:hAnsi="Cambria Math" w:cs="Cambria Math"/>
        </w:rPr>
        <w:t>∈</w:t>
      </w:r>
      <w:r>
        <w:t xml:space="preserve"> </w:t>
      </w:r>
      <w:proofErr w:type="gramEnd"/>
      <m:oMath>
        <m:sSup>
          <m:sSupPr>
            <m:ctrlPr>
              <w:rPr>
                <w:rFonts w:ascii="Cambria Math" w:hAnsi="Cambria Math"/>
                <w:i/>
              </w:rPr>
            </m:ctrlPr>
          </m:sSupPr>
          <m:e>
            <m:r>
              <w:rPr>
                <w:rFonts w:ascii="Cambria Math" w:hAnsi="Cambria Math"/>
              </w:rPr>
              <m:t>R</m:t>
            </m:r>
          </m:e>
          <m:sup>
            <m:r>
              <w:rPr>
                <w:rFonts w:ascii="Cambria Math" w:hAnsi="Cambria Math"/>
              </w:rPr>
              <m:t>m</m:t>
            </m:r>
          </m:sup>
        </m:sSup>
      </m:oMath>
      <w:r>
        <w:t xml:space="preserve">, there exists at most one signal x </w:t>
      </w:r>
      <w:r>
        <w:rPr>
          <w:rFonts w:ascii="Cambria Math" w:hAnsi="Cambria Math" w:cs="Cambria Math"/>
        </w:rPr>
        <w:t>∈</w:t>
      </w:r>
      <w:r>
        <w:t xml:space="preserve"> </w:t>
      </w:r>
      <m:oMath>
        <m:sSub>
          <m:sSubPr>
            <m:ctrlPr>
              <w:rPr>
                <w:rFonts w:ascii="Cambria Math" w:hAnsi="Cambria Math"/>
                <w:i/>
              </w:rPr>
            </m:ctrlPr>
          </m:sSubPr>
          <m:e>
            <m:r>
              <w:rPr>
                <w:rFonts w:ascii="Cambria Math" w:hAnsi="Cambria Math"/>
              </w:rPr>
              <m:t>Σ</m:t>
            </m:r>
          </m:e>
          <m:sub>
            <m:r>
              <w:rPr>
                <w:rFonts w:ascii="Cambria Math" w:hAnsi="Cambria Math"/>
              </w:rPr>
              <m:t>k</m:t>
            </m:r>
          </m:sub>
        </m:sSub>
      </m:oMath>
      <w:r>
        <w:t xml:space="preserve"> such that y = Ax if and only if spark(A) &gt; 2k.</w:t>
      </w:r>
    </w:p>
    <w:p w:rsidR="00E17CCF" w:rsidRDefault="00E17CCF" w:rsidP="00E44C47">
      <w:pPr>
        <w:pStyle w:val="NormalWeb"/>
        <w:spacing w:before="0" w:beforeAutospacing="0" w:after="0" w:afterAutospacing="0" w:line="360" w:lineRule="auto"/>
      </w:pPr>
    </w:p>
    <w:p w:rsidR="00E17CCF" w:rsidRDefault="00E17CCF" w:rsidP="00E44C47">
      <w:pPr>
        <w:pStyle w:val="NormalWeb"/>
        <w:spacing w:before="0" w:beforeAutospacing="0" w:after="0" w:afterAutospacing="0" w:line="360" w:lineRule="auto"/>
      </w:pPr>
      <w:r>
        <w:t xml:space="preserve">When dealing with exactly sparse vectors, the spark provides a </w:t>
      </w:r>
      <w:r w:rsidR="00A76B38">
        <w:t xml:space="preserve">complete characterization of when sparse recovery is possible. When dealing with approximately sparse signals a somewhat more restrictive condition of the null-space. </w:t>
      </w:r>
    </w:p>
    <w:p w:rsidR="00E74F5B" w:rsidRDefault="00E74F5B" w:rsidP="00E44C47">
      <w:pPr>
        <w:pStyle w:val="NormalWeb"/>
        <w:spacing w:before="0" w:beforeAutospacing="0" w:after="0" w:afterAutospacing="0" w:line="360" w:lineRule="auto"/>
      </w:pPr>
    </w:p>
    <w:p w:rsidR="00E74F5B" w:rsidRDefault="00A76B38" w:rsidP="00A76B38">
      <w:pPr>
        <w:pStyle w:val="NormalWeb"/>
        <w:spacing w:before="0" w:beforeAutospacing="0" w:after="0" w:afterAutospacing="0" w:line="360" w:lineRule="auto"/>
      </w:pPr>
      <w:r>
        <w:t xml:space="preserve">Definition 1.2 </w:t>
      </w:r>
    </w:p>
    <w:p w:rsidR="00A76B38" w:rsidRDefault="00A76B38" w:rsidP="00A76B38">
      <w:pPr>
        <w:pStyle w:val="NormalWeb"/>
        <w:spacing w:before="0" w:beforeAutospacing="0" w:after="0" w:afterAutospacing="0" w:line="360" w:lineRule="auto"/>
      </w:pPr>
      <w:r>
        <w:lastRenderedPageBreak/>
        <w:t xml:space="preserve">A matrix A satisfies the null space property (NSP) of order k if there exists a constant C &gt; 0 such that, </w:t>
      </w:r>
    </w:p>
    <w:p w:rsidR="00E74F5B" w:rsidRPr="00597329" w:rsidRDefault="008C587B" w:rsidP="00597329">
      <w:pPr>
        <w:pStyle w:val="NormalWeb"/>
        <w:spacing w:before="0" w:beforeAutospacing="0" w:after="0" w:afterAutospacing="0"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Λ</m:t>
                      </m:r>
                    </m:sub>
                  </m:sSub>
                </m:e>
              </m:d>
            </m:e>
            <m:sub>
              <m:r>
                <w:rPr>
                  <w:rFonts w:ascii="Cambria Math" w:hAnsi="Cambria Math"/>
                </w:rPr>
                <m:t>2</m:t>
              </m:r>
            </m:sub>
          </m:sSub>
          <m:r>
            <w:rPr>
              <w:rFonts w:ascii="Cambria Math" w:hAnsi="Cambria Math"/>
            </w:rPr>
            <m:t xml:space="preserve"> ≤ </m:t>
          </m:r>
          <m:f>
            <m:fPr>
              <m:ctrlPr>
                <w:rPr>
                  <w:rFonts w:ascii="Cambria Math" w:hAnsi="Cambria Math"/>
                  <w:i/>
                </w:rPr>
              </m:ctrlPr>
            </m:fPr>
            <m:num>
              <m:r>
                <w:rPr>
                  <w:rFonts w:ascii="Cambria Math" w:hAnsi="Cambria Math"/>
                </w:rPr>
                <m:t xml:space="preserve">C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sSup>
                            <m:sSupPr>
                              <m:ctrlPr>
                                <w:rPr>
                                  <w:rFonts w:ascii="Cambria Math" w:hAnsi="Cambria Math"/>
                                  <w:i/>
                                </w:rPr>
                              </m:ctrlPr>
                            </m:sSupPr>
                            <m:e>
                              <m:r>
                                <w:rPr>
                                  <w:rFonts w:ascii="Cambria Math" w:hAnsi="Cambria Math"/>
                                </w:rPr>
                                <m:t>Λ</m:t>
                              </m:r>
                            </m:e>
                            <m:sup>
                              <m:r>
                                <w:rPr>
                                  <w:rFonts w:ascii="Cambria Math" w:hAnsi="Cambria Math"/>
                                </w:rPr>
                                <m:t>c</m:t>
                              </m:r>
                            </m:sup>
                          </m:sSup>
                        </m:sub>
                      </m:sSub>
                    </m:e>
                  </m:d>
                </m:e>
                <m:sub>
                  <m:r>
                    <w:rPr>
                      <w:rFonts w:ascii="Cambria Math" w:hAnsi="Cambria Math"/>
                    </w:rPr>
                    <m:t>1</m:t>
                  </m:r>
                </m:sub>
              </m:sSub>
              <m:r>
                <w:rPr>
                  <w:rFonts w:ascii="Cambria Math" w:hAnsi="Cambria Math"/>
                </w:rPr>
                <m:t xml:space="preserve">  </m:t>
              </m:r>
            </m:num>
            <m:den>
              <m:rad>
                <m:radPr>
                  <m:degHide m:val="1"/>
                  <m:ctrlPr>
                    <w:rPr>
                      <w:rFonts w:ascii="Cambria Math" w:hAnsi="Cambria Math"/>
                      <w:i/>
                    </w:rPr>
                  </m:ctrlPr>
                </m:radPr>
                <m:deg/>
                <m:e>
                  <m:r>
                    <w:rPr>
                      <w:rFonts w:ascii="Cambria Math" w:hAnsi="Cambria Math"/>
                    </w:rPr>
                    <m:t>k</m:t>
                  </m:r>
                </m:e>
              </m:rad>
            </m:den>
          </m:f>
        </m:oMath>
      </m:oMathPara>
    </w:p>
    <w:p w:rsidR="00597329" w:rsidRPr="0033613B" w:rsidRDefault="00597329" w:rsidP="00597329">
      <w:pPr>
        <w:pStyle w:val="NormalWeb"/>
        <w:spacing w:before="0" w:beforeAutospacing="0" w:after="0" w:afterAutospacing="0" w:line="360" w:lineRule="auto"/>
      </w:pPr>
      <m:oMathPara>
        <m:oMathParaPr>
          <m:jc m:val="left"/>
        </m:oMathParaPr>
        <m:oMath>
          <m:r>
            <w:rPr>
              <w:rFonts w:ascii="Cambria Math" w:hAnsi="Cambria Math"/>
            </w:rPr>
            <m:t xml:space="preserve">holds for all h </m:t>
          </m:r>
          <m:r>
            <w:rPr>
              <w:rFonts w:ascii="Cambria Math" w:hAnsi="Cambria Math" w:cs="Cambria Math"/>
            </w:rPr>
            <m:t>∈</m:t>
          </m:r>
          <m:r>
            <w:rPr>
              <w:rFonts w:ascii="Cambria Math" w:hAnsi="Cambria Math"/>
            </w:rPr>
            <m:t xml:space="preserve"> N (A) and for all Λ such that |Λ| ≤ k.</m:t>
          </m:r>
        </m:oMath>
      </m:oMathPara>
    </w:p>
    <w:p w:rsidR="0033613B" w:rsidRPr="00597329" w:rsidRDefault="0033613B" w:rsidP="00597329">
      <w:pPr>
        <w:pStyle w:val="NormalWeb"/>
        <w:spacing w:before="0" w:beforeAutospacing="0" w:after="0" w:afterAutospacing="0" w:line="360" w:lineRule="auto"/>
      </w:pPr>
    </w:p>
    <w:p w:rsidR="00597329" w:rsidRDefault="0033613B" w:rsidP="00597329">
      <w:pPr>
        <w:pStyle w:val="NormalWeb"/>
        <w:spacing w:before="0" w:beforeAutospacing="0" w:after="0" w:afterAutospacing="0" w:line="360" w:lineRule="auto"/>
      </w:pPr>
      <w:proofErr w:type="gramStart"/>
      <w:r>
        <w:t>w</w:t>
      </w:r>
      <w:r w:rsidR="00597329">
        <w:t>here</w:t>
      </w:r>
      <w:proofErr w:type="gramEnd"/>
      <w:r w:rsidR="00597329">
        <w:t xml:space="preserve"> Λ </w:t>
      </w:r>
      <w:r w:rsidR="00597329">
        <w:rPr>
          <w:rFonts w:ascii="Cambria Math" w:hAnsi="Cambria Math" w:cs="Cambria Math"/>
        </w:rPr>
        <w:t>⊂</w:t>
      </w:r>
      <w:r>
        <w:t xml:space="preserve"> {1, 2, . . . , N} is a subset of indices and</w:t>
      </w:r>
      <w:r w:rsidR="00597329">
        <w:t xml:space="preserve">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 {1, 2, . . . , n}\Λ.  </w:t>
      </w:r>
      <m:oMath>
        <m:sSub>
          <m:sSubPr>
            <m:ctrlPr>
              <w:rPr>
                <w:rFonts w:ascii="Cambria Math" w:hAnsi="Cambria Math"/>
                <w:i/>
              </w:rPr>
            </m:ctrlPr>
          </m:sSubPr>
          <m:e>
            <m:r>
              <w:rPr>
                <w:rFonts w:ascii="Cambria Math" w:hAnsi="Cambria Math"/>
              </w:rPr>
              <m:t>h</m:t>
            </m:r>
          </m:e>
          <m:sub>
            <m:r>
              <m:rPr>
                <m:sty m:val="p"/>
              </m:rPr>
              <w:rPr>
                <w:rFonts w:ascii="Cambria Math" w:hAnsi="Cambria Math"/>
              </w:rPr>
              <m:t>Λ</m:t>
            </m:r>
          </m:sub>
        </m:sSub>
      </m:oMath>
      <w:r w:rsidR="00597329">
        <w:t xml:space="preserve"> </w:t>
      </w:r>
      <w:proofErr w:type="gramStart"/>
      <w:r w:rsidR="00597329">
        <w:t>is</w:t>
      </w:r>
      <w:proofErr w:type="gramEnd"/>
      <w:r w:rsidR="00597329">
        <w:t xml:space="preserve"> the length n vector obtained by setting the entries</w:t>
      </w:r>
      <w:r>
        <w:t xml:space="preserve"> of h</w:t>
      </w:r>
      <w:r w:rsidR="00597329">
        <w:t xml:space="preserve"> indexed by </w:t>
      </w:r>
      <m:oMath>
        <m:sSup>
          <m:sSupPr>
            <m:ctrlPr>
              <w:rPr>
                <w:rFonts w:ascii="Cambria Math" w:hAnsi="Cambria Math"/>
                <w:i/>
              </w:rPr>
            </m:ctrlPr>
          </m:sSupPr>
          <m:e>
            <m:r>
              <w:rPr>
                <w:rFonts w:ascii="Cambria Math" w:hAnsi="Cambria Math"/>
              </w:rPr>
              <m:t>Λ</m:t>
            </m:r>
          </m:e>
          <m:sup>
            <m:r>
              <w:rPr>
                <w:rFonts w:ascii="Cambria Math" w:hAnsi="Cambria Math"/>
              </w:rPr>
              <m:t>c</m:t>
            </m:r>
          </m:sup>
        </m:sSup>
      </m:oMath>
      <w:r w:rsidR="00597329">
        <w:t xml:space="preserve"> to zero. </w:t>
      </w:r>
      <w:r>
        <w:t xml:space="preserve">Similarly </w:t>
      </w:r>
    </w:p>
    <w:p w:rsidR="0033613B" w:rsidRDefault="0033613B" w:rsidP="00597329">
      <w:pPr>
        <w:pStyle w:val="NormalWeb"/>
        <w:spacing w:before="0" w:beforeAutospacing="0" w:after="0" w:afterAutospacing="0" w:line="360" w:lineRule="auto"/>
      </w:pPr>
    </w:p>
    <w:p w:rsidR="0033613B" w:rsidRDefault="0033613B" w:rsidP="00597329">
      <w:pPr>
        <w:pStyle w:val="NormalWeb"/>
        <w:spacing w:before="0" w:beforeAutospacing="0" w:after="0" w:afterAutospacing="0" w:line="360" w:lineRule="auto"/>
      </w:pPr>
      <w:r>
        <w:t xml:space="preserve">To illustrate the implications </w:t>
      </w:r>
      <w:r w:rsidR="002478F0">
        <w:t xml:space="preserve">of the NSP in sparse recovery, we can use the following </w:t>
      </w:r>
      <w:proofErr w:type="spellStart"/>
      <w:r w:rsidR="002478F0">
        <w:t>thereom</w:t>
      </w:r>
      <w:proofErr w:type="spellEnd"/>
      <w:r w:rsidR="002478F0">
        <w:t xml:space="preserve"> to measure the performance when dealing with general non-sparse x. </w:t>
      </w:r>
    </w:p>
    <w:p w:rsidR="002478F0" w:rsidRDefault="002478F0" w:rsidP="00597329">
      <w:pPr>
        <w:pStyle w:val="NormalWeb"/>
        <w:spacing w:before="0" w:beforeAutospacing="0" w:after="0" w:afterAutospacing="0" w:line="360" w:lineRule="auto"/>
      </w:pPr>
    </w:p>
    <w:p w:rsidR="002478F0" w:rsidRPr="00597329" w:rsidRDefault="002478F0" w:rsidP="00597329">
      <w:pPr>
        <w:pStyle w:val="NormalWeb"/>
        <w:spacing w:before="0" w:beforeAutospacing="0" w:after="0" w:afterAutospacing="0" w:line="360" w:lineRule="auto"/>
      </w:pPr>
      <w:r>
        <w:t xml:space="preserve">Theorem 2.2 </w:t>
      </w:r>
      <w:proofErr w:type="gramStart"/>
      <w:r w:rsidR="00C4672C">
        <w:t>Let</w:t>
      </w:r>
      <w:proofErr w:type="gramEnd"/>
      <w:r>
        <w:t xml:space="preserve"> </w:t>
      </w:r>
      <m:oMath>
        <m:r>
          <w:rPr>
            <w:rFonts w:ascii="Cambria Math" w:hAnsi="Cambria Math"/>
          </w:rPr>
          <m:t xml:space="preserve">∆ : </m:t>
        </m:r>
        <m:sSup>
          <m:sSupPr>
            <m:ctrlPr>
              <w:rPr>
                <w:rFonts w:ascii="Cambria Math" w:hAnsi="Cambria Math"/>
                <w:i/>
              </w:rPr>
            </m:ctrlPr>
          </m:sSupPr>
          <m:e>
            <m:r>
              <w:rPr>
                <w:rFonts w:ascii="Cambria Math" w:hAnsi="Cambria Math"/>
              </w:rPr>
              <m:t>R</m:t>
            </m:r>
          </m:e>
          <m:sup>
            <m:r>
              <w:rPr>
                <w:rFonts w:ascii="Cambria Math" w:hAnsi="Cambria Math"/>
              </w:rPr>
              <m:t>m</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rsidR="00C4672C">
        <w:t xml:space="preserve"> </w:t>
      </w:r>
      <w:r>
        <w:t>represent our specific recovery method</w:t>
      </w:r>
      <w:r w:rsidR="00C4672C">
        <w:t xml:space="preserve"> and </w:t>
      </w:r>
      <m:oMath>
        <m:r>
          <w:rPr>
            <w:rFonts w:ascii="Cambria Math" w:hAnsi="Cambria Math"/>
          </w:rPr>
          <m:t xml:space="preserve">A : </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m</m:t>
            </m:r>
          </m:sup>
        </m:sSup>
      </m:oMath>
      <w:r w:rsidR="00C4672C">
        <w:t xml:space="preserve"> </w:t>
      </w:r>
      <w:r w:rsidR="00C4672C">
        <w:rPr>
          <w:sz w:val="23"/>
          <w:szCs w:val="23"/>
        </w:rPr>
        <w:t xml:space="preserve">denote a sensing matrix. If </w:t>
      </w:r>
      <w:r w:rsidR="00B83511">
        <w:rPr>
          <w:sz w:val="23"/>
          <w:szCs w:val="23"/>
        </w:rPr>
        <w:t>(</w:t>
      </w:r>
      <w:r w:rsidR="00B83511">
        <w:rPr>
          <w:rFonts w:ascii="Cambria Math" w:hAnsi="Cambria Math" w:cs="Cambria Math"/>
          <w:sz w:val="23"/>
          <w:szCs w:val="23"/>
        </w:rPr>
        <w:t>𝑨</w:t>
      </w:r>
      <w:proofErr w:type="gramStart"/>
      <w:r w:rsidR="00B83511">
        <w:rPr>
          <w:sz w:val="23"/>
          <w:szCs w:val="23"/>
        </w:rPr>
        <w:t>,Δ</w:t>
      </w:r>
      <w:proofErr w:type="gramEnd"/>
      <w:r w:rsidR="00B83511">
        <w:rPr>
          <w:sz w:val="23"/>
          <w:szCs w:val="23"/>
        </w:rPr>
        <w:t>) satisfies</w:t>
      </w:r>
    </w:p>
    <w:p w:rsidR="00B45D35" w:rsidRPr="00B83511" w:rsidRDefault="00B83511" w:rsidP="00E44C47">
      <w:pPr>
        <w:pStyle w:val="NormalWeb"/>
        <w:spacing w:before="0" w:beforeAutospacing="0" w:after="0" w:afterAutospacing="0" w:line="360" w:lineRule="auto"/>
      </w:pPr>
      <m:oMathPara>
        <m:oMath>
          <m:r>
            <w:rPr>
              <w:rFonts w:ascii="Cambria Math" w:hAnsi="Cambria Math"/>
              <w:sz w:val="28"/>
              <w:szCs w:val="28"/>
            </w:rPr>
            <m:t>‖</m:t>
          </m:r>
          <m:r>
            <w:rPr>
              <w:rFonts w:ascii="Cambria Math" w:hAnsi="Cambria Math"/>
              <w:sz w:val="23"/>
              <w:szCs w:val="23"/>
            </w:rPr>
            <m:t>Δ</m:t>
          </m:r>
          <m:r>
            <w:rPr>
              <w:rFonts w:ascii="Cambria Math" w:hAnsi="Cambria Math"/>
              <w:sz w:val="28"/>
              <w:szCs w:val="28"/>
            </w:rPr>
            <m:t>(</m:t>
          </m:r>
          <m:r>
            <w:rPr>
              <w:rFonts w:ascii="Cambria Math" w:hAnsi="Cambria Math" w:cs="Cambria Math"/>
              <w:sz w:val="23"/>
              <w:szCs w:val="23"/>
            </w:rPr>
            <m:t>Ax</m:t>
          </m:r>
          <m:r>
            <w:rPr>
              <w:rFonts w:ascii="Cambria Math" w:hAnsi="Cambria Math"/>
              <w:sz w:val="28"/>
              <w:szCs w:val="28"/>
            </w:rPr>
            <m:t>)</m:t>
          </m:r>
          <m:r>
            <w:rPr>
              <w:rFonts w:ascii="Cambria Math" w:hAnsi="Cambria Math"/>
              <w:sz w:val="23"/>
              <w:szCs w:val="23"/>
            </w:rPr>
            <m:t>-</m:t>
          </m:r>
          <m:r>
            <w:rPr>
              <w:rFonts w:ascii="Cambria Math" w:hAnsi="Cambria Math" w:cs="Cambria Math"/>
              <w:sz w:val="23"/>
              <w:szCs w:val="23"/>
            </w:rPr>
            <m:t>x</m:t>
          </m:r>
          <m:r>
            <w:rPr>
              <w:rFonts w:ascii="Cambria Math" w:hAnsi="Cambria Math"/>
              <w:sz w:val="28"/>
              <w:szCs w:val="28"/>
            </w:rPr>
            <m:t>‖</m:t>
          </m:r>
          <m:r>
            <w:rPr>
              <w:rFonts w:ascii="Cambria Math" w:hAnsi="Cambria Math"/>
              <w:sz w:val="20"/>
              <w:szCs w:val="20"/>
            </w:rPr>
            <m:t>2</m:t>
          </m:r>
          <m:r>
            <w:rPr>
              <w:rFonts w:ascii="Cambria Math" w:hAnsi="Cambria Math"/>
              <w:sz w:val="28"/>
              <w:szCs w:val="28"/>
            </w:rPr>
            <m:t xml:space="preserve">≤ </m:t>
          </m:r>
          <m:r>
            <w:rPr>
              <w:rFonts w:ascii="Cambria Math" w:hAnsi="Cambria Math" w:cs="Cambria Math"/>
              <w:sz w:val="23"/>
              <w:szCs w:val="23"/>
            </w:rPr>
            <m:t>C</m:t>
          </m:r>
          <m:f>
            <m:fPr>
              <m:ctrlPr>
                <w:rPr>
                  <w:rFonts w:ascii="Cambria Math" w:hAnsi="Cambria Math" w:cs="Cambria Math"/>
                  <w:i/>
                  <w:sz w:val="17"/>
                  <w:szCs w:val="17"/>
                </w:rPr>
              </m:ctrlPr>
            </m:fPr>
            <m:num>
              <m:sSub>
                <m:sSubPr>
                  <m:ctrlPr>
                    <w:rPr>
                      <w:rFonts w:ascii="Cambria Math" w:hAnsi="Cambria Math" w:cs="Cambria Math"/>
                      <w:i/>
                      <w:sz w:val="17"/>
                      <w:szCs w:val="17"/>
                    </w:rPr>
                  </m:ctrlPr>
                </m:sSubPr>
                <m:e>
                  <m:r>
                    <w:rPr>
                      <w:rFonts w:ascii="Cambria Math" w:hAnsi="Cambria Math" w:cs="Cambria Math"/>
                      <w:sz w:val="17"/>
                      <w:szCs w:val="17"/>
                    </w:rPr>
                    <m:t>σ</m:t>
                  </m:r>
                  <m:r>
                    <w:rPr>
                      <w:rFonts w:ascii="Cambria Math" w:hAnsi="Cambria Math" w:cs="Cambria Math"/>
                      <w:sz w:val="14"/>
                      <w:szCs w:val="14"/>
                    </w:rPr>
                    <m:t>s</m:t>
                  </m:r>
                  <m:r>
                    <w:rPr>
                      <w:rFonts w:ascii="Cambria Math" w:hAnsi="Cambria Math"/>
                      <w:sz w:val="17"/>
                      <w:szCs w:val="17"/>
                    </w:rPr>
                    <m:t>(</m:t>
                  </m:r>
                  <m:r>
                    <w:rPr>
                      <w:rFonts w:ascii="Cambria Math" w:hAnsi="Cambria Math" w:cs="Cambria Math"/>
                      <w:sz w:val="17"/>
                      <w:szCs w:val="17"/>
                    </w:rPr>
                    <m:t>x</m:t>
                  </m:r>
                  <m:r>
                    <w:rPr>
                      <w:rFonts w:ascii="Cambria Math" w:hAnsi="Cambria Math"/>
                      <w:sz w:val="17"/>
                      <w:szCs w:val="17"/>
                    </w:rPr>
                    <m:t>)</m:t>
                  </m:r>
                </m:e>
                <m:sub>
                  <m:r>
                    <w:rPr>
                      <w:rFonts w:ascii="Cambria Math" w:hAnsi="Cambria Math" w:cs="Cambria Math"/>
                      <w:sz w:val="17"/>
                      <w:szCs w:val="17"/>
                    </w:rPr>
                    <m:t>1</m:t>
                  </m:r>
                </m:sub>
              </m:sSub>
            </m:num>
            <m:den>
              <m:r>
                <w:rPr>
                  <w:rFonts w:ascii="Cambria Math" w:hAnsi="Cambria Math"/>
                  <w:sz w:val="20"/>
                  <w:szCs w:val="20"/>
                </w:rPr>
                <m:t>√</m:t>
              </m:r>
              <m:r>
                <w:rPr>
                  <w:rFonts w:ascii="Cambria Math" w:hAnsi="Cambria Math" w:cs="Cambria Math"/>
                  <w:sz w:val="17"/>
                  <w:szCs w:val="17"/>
                </w:rPr>
                <m:t>s</m:t>
              </m:r>
            </m:den>
          </m:f>
        </m:oMath>
      </m:oMathPara>
    </w:p>
    <w:p w:rsidR="00C4672C" w:rsidRDefault="00B83511" w:rsidP="00E44C47">
      <w:pPr>
        <w:pStyle w:val="NormalWeb"/>
        <w:spacing w:before="0" w:beforeAutospacing="0" w:after="0" w:afterAutospacing="0" w:line="360" w:lineRule="auto"/>
      </w:pPr>
      <w:proofErr w:type="gramStart"/>
      <w:r>
        <w:t xml:space="preserve">Where </w:t>
      </w:r>
      <w:proofErr w:type="gramEnd"/>
      <m:oMath>
        <m:sSub>
          <m:sSubPr>
            <m:ctrlPr>
              <w:rPr>
                <w:rFonts w:ascii="Cambria Math" w:hAnsi="Cambria Math"/>
                <w:i/>
              </w:rPr>
            </m:ctrlPr>
          </m:sSubPr>
          <m:e>
            <m:r>
              <w:rPr>
                <w:rFonts w:ascii="Cambria Math" w:hAnsi="Cambria Math"/>
              </w:rPr>
              <m:t>σ</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 xml:space="preserve"> = </m:t>
        </m:r>
        <m:m>
          <m:mPr>
            <m:mcs>
              <m:mc>
                <m:mcPr>
                  <m:count m:val="1"/>
                  <m:mcJc m:val="center"/>
                </m:mcPr>
              </m:mc>
            </m:mcs>
            <m:ctrlPr>
              <w:rPr>
                <w:rFonts w:ascii="Cambria Math" w:hAnsi="Cambria Math"/>
                <w:i/>
              </w:rPr>
            </m:ctrlPr>
          </m:mPr>
          <m:m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acc>
                        <m:accPr>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Σ</m:t>
                          </m:r>
                        </m:e>
                        <m:sub>
                          <m:r>
                            <w:rPr>
                              <w:rFonts w:ascii="Cambria Math" w:hAnsi="Cambria Math"/>
                            </w:rPr>
                            <m:t>k</m:t>
                          </m:r>
                        </m:sub>
                      </m:sSub>
                    </m:lim>
                  </m:limLow>
                </m:fName>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x</m:t>
                              </m:r>
                            </m:e>
                          </m:acc>
                        </m:e>
                      </m:d>
                    </m:e>
                    <m:sub>
                      <m:r>
                        <w:rPr>
                          <w:rFonts w:ascii="Cambria Math" w:hAnsi="Cambria Math"/>
                        </w:rPr>
                        <m:t>p</m:t>
                      </m:r>
                    </m:sub>
                  </m:sSub>
                </m:e>
              </m:func>
              <m:r>
                <w:rPr>
                  <w:rFonts w:ascii="Cambria Math" w:hAnsi="Cambria Math"/>
                </w:rPr>
                <m:t xml:space="preserve"> </m:t>
              </m:r>
            </m:e>
          </m:mr>
        </m:m>
        <m:r>
          <w:rPr>
            <w:rFonts w:ascii="Cambria Math" w:hAnsi="Cambria Math"/>
          </w:rPr>
          <m:t xml:space="preserve"> and </m:t>
        </m:r>
        <m:acc>
          <m:accPr>
            <m:ctrlPr>
              <w:rPr>
                <w:rFonts w:ascii="Cambria Math" w:hAnsi="Cambria Math"/>
                <w:i/>
              </w:rPr>
            </m:ctrlPr>
          </m:accPr>
          <m:e>
            <m:r>
              <w:rPr>
                <w:rFonts w:ascii="Cambria Math" w:hAnsi="Cambria Math"/>
              </w:rPr>
              <m:t>x</m:t>
            </m:r>
          </m:e>
        </m:acc>
        <m:r>
          <w:rPr>
            <w:rFonts w:ascii="Cambria Math" w:hAnsi="Cambria Math"/>
          </w:rPr>
          <m:t xml:space="preserve"> ϵ </m:t>
        </m:r>
        <m:sSub>
          <m:sSubPr>
            <m:ctrlPr>
              <w:rPr>
                <w:rFonts w:ascii="Cambria Math" w:hAnsi="Cambria Math"/>
                <w:sz w:val="23"/>
                <w:szCs w:val="23"/>
              </w:rPr>
            </m:ctrlPr>
          </m:sSubPr>
          <m:e>
            <m:r>
              <m:rPr>
                <m:sty m:val="p"/>
              </m:rPr>
              <w:rPr>
                <w:rFonts w:ascii="Cambria Math" w:hAnsi="Cambria Math"/>
                <w:sz w:val="23"/>
                <w:szCs w:val="23"/>
              </w:rPr>
              <m:t>Σ</m:t>
            </m:r>
          </m:e>
          <m:sub>
            <m:r>
              <w:rPr>
                <w:rFonts w:ascii="Cambria Math" w:hAnsi="Cambria Math"/>
                <w:sz w:val="23"/>
                <w:szCs w:val="23"/>
              </w:rPr>
              <m:t>k</m:t>
            </m:r>
          </m:sub>
        </m:sSub>
      </m:oMath>
      <w:r>
        <w:t>, then A must necessarily satisfy the NSP of order 2s.</w:t>
      </w:r>
    </w:p>
    <w:p w:rsidR="00B83511" w:rsidRDefault="00B83511" w:rsidP="00E44C47">
      <w:pPr>
        <w:pStyle w:val="NormalWeb"/>
        <w:spacing w:before="0" w:beforeAutospacing="0" w:after="0" w:afterAutospacing="0" w:line="360" w:lineRule="auto"/>
      </w:pPr>
    </w:p>
    <w:p w:rsidR="00B83511" w:rsidRDefault="00B83511" w:rsidP="00E44C47">
      <w:pPr>
        <w:pStyle w:val="NormalWeb"/>
        <w:spacing w:before="0" w:beforeAutospacing="0" w:after="0" w:afterAutospacing="0" w:line="360" w:lineRule="auto"/>
      </w:pPr>
      <w:r>
        <w:t xml:space="preserve">The NSP of order 2s is sufficient to establish a guarantee of the form the previous algorithm to allow for </w:t>
      </w:r>
      <w:r w:rsidR="005742B7">
        <w:t xml:space="preserve">practical recovery a practical recovery algorithm for all possible. </w:t>
      </w:r>
      <w:proofErr w:type="gramStart"/>
      <w:r w:rsidR="005742B7">
        <w:t>s-sparse</w:t>
      </w:r>
      <w:proofErr w:type="gramEnd"/>
      <w:r w:rsidR="005742B7">
        <w:t xml:space="preserve"> signals. </w:t>
      </w:r>
    </w:p>
    <w:p w:rsidR="00B83511" w:rsidRDefault="00B83511" w:rsidP="00E44C47">
      <w:pPr>
        <w:pStyle w:val="NormalWeb"/>
        <w:spacing w:before="0" w:beforeAutospacing="0" w:after="0" w:afterAutospacing="0" w:line="360" w:lineRule="auto"/>
        <w:rPr>
          <w:b/>
          <w:color w:val="000000"/>
          <w:u w:val="single"/>
        </w:rPr>
      </w:pPr>
    </w:p>
    <w:p w:rsidR="005742B7" w:rsidRDefault="005742B7" w:rsidP="00E44C47">
      <w:pPr>
        <w:pStyle w:val="NormalWeb"/>
        <w:spacing w:before="0" w:beforeAutospacing="0" w:after="0" w:afterAutospacing="0" w:line="360" w:lineRule="auto"/>
        <w:rPr>
          <w:b/>
          <w:color w:val="000000"/>
          <w:u w:val="single"/>
        </w:rPr>
      </w:pPr>
      <w:r>
        <w:rPr>
          <w:b/>
          <w:color w:val="000000"/>
          <w:u w:val="single"/>
        </w:rPr>
        <w:t>The restricted isometry property</w:t>
      </w:r>
    </w:p>
    <w:p w:rsidR="005742B7" w:rsidRDefault="00827CC7" w:rsidP="00E44C47">
      <w:pPr>
        <w:pStyle w:val="NormalWeb"/>
        <w:spacing w:before="0" w:beforeAutospacing="0" w:after="0" w:afterAutospacing="0" w:line="360" w:lineRule="auto"/>
        <w:rPr>
          <w:color w:val="000000"/>
        </w:rPr>
      </w:pPr>
      <w:r w:rsidRPr="00827CC7">
        <w:rPr>
          <w:color w:val="000000"/>
        </w:rPr>
        <w:t xml:space="preserve">While the </w:t>
      </w:r>
      <w:r>
        <w:rPr>
          <w:color w:val="000000"/>
        </w:rPr>
        <w:t xml:space="preserve">NSP is both sufficient and necessary for </w:t>
      </w:r>
      <w:r w:rsidR="00E844F6">
        <w:rPr>
          <w:color w:val="000000"/>
        </w:rPr>
        <w:t>establishing of theorem …. These</w:t>
      </w:r>
      <w:r>
        <w:rPr>
          <w:color w:val="000000"/>
        </w:rPr>
        <w:t xml:space="preserve"> do not account for noise. When the measurements have been corrupted by some error such as quantization errors or noise, stronger conditions must be applied. In </w:t>
      </w:r>
      <w:proofErr w:type="spellStart"/>
      <w:r>
        <w:t>Cand`es</w:t>
      </w:r>
      <w:proofErr w:type="spellEnd"/>
      <w:r>
        <w:t xml:space="preserve"> and </w:t>
      </w:r>
      <w:proofErr w:type="gramStart"/>
      <w:r>
        <w:t>Tao[</w:t>
      </w:r>
      <w:proofErr w:type="gramEnd"/>
      <w:r>
        <w:t xml:space="preserve">source] </w:t>
      </w:r>
      <w:r>
        <w:rPr>
          <w:color w:val="000000"/>
        </w:rPr>
        <w:t xml:space="preserve"> an isometry condition was introduced for matrix A.</w:t>
      </w:r>
    </w:p>
    <w:p w:rsidR="00827CC7" w:rsidRDefault="00827CC7" w:rsidP="00E44C47">
      <w:pPr>
        <w:pStyle w:val="NormalWeb"/>
        <w:spacing w:before="0" w:beforeAutospacing="0" w:after="0" w:afterAutospacing="0" w:line="360" w:lineRule="auto"/>
        <w:rPr>
          <w:color w:val="000000"/>
        </w:rPr>
      </w:pPr>
    </w:p>
    <w:p w:rsidR="00827CC7" w:rsidRDefault="00827CC7" w:rsidP="00E44C47">
      <w:pPr>
        <w:pStyle w:val="NormalWeb"/>
        <w:spacing w:before="0" w:beforeAutospacing="0" w:after="0" w:afterAutospacing="0" w:line="360" w:lineRule="auto"/>
        <w:rPr>
          <w:color w:val="000000"/>
        </w:rPr>
      </w:pPr>
    </w:p>
    <w:p w:rsidR="005742B7" w:rsidRDefault="00827CC7" w:rsidP="00E44C47">
      <w:pPr>
        <w:pStyle w:val="NormalWeb"/>
        <w:spacing w:before="0" w:beforeAutospacing="0" w:after="0" w:afterAutospacing="0" w:line="360" w:lineRule="auto"/>
        <w:rPr>
          <w:color w:val="000000"/>
        </w:rPr>
      </w:pPr>
      <w:r>
        <w:rPr>
          <w:color w:val="000000"/>
        </w:rPr>
        <w:t>Definition 2.5:</w:t>
      </w:r>
    </w:p>
    <w:p w:rsidR="00F870EA" w:rsidRDefault="00827CC7" w:rsidP="00E44C47">
      <w:pPr>
        <w:pStyle w:val="NormalWeb"/>
        <w:spacing w:before="0" w:beforeAutospacing="0" w:after="0" w:afterAutospacing="0" w:line="360" w:lineRule="auto"/>
      </w:pPr>
      <w:r>
        <w:t xml:space="preserve">A matrix A satisfies the restricted isometry property (RIP) of order k if there exists a </w:t>
      </w:r>
      <w:proofErr w:type="spellStart"/>
      <w:r>
        <w:t>δk</w:t>
      </w:r>
      <w:proofErr w:type="spellEnd"/>
      <w:r>
        <w:t xml:space="preserve"> </w:t>
      </w:r>
      <w:r>
        <w:rPr>
          <w:rFonts w:ascii="Cambria Math" w:hAnsi="Cambria Math" w:cs="Cambria Math"/>
        </w:rPr>
        <w:t>∈</w:t>
      </w:r>
      <w:r>
        <w:t xml:space="preserve"> (0, 1) such that</w:t>
      </w:r>
    </w:p>
    <w:p w:rsidR="00827CC7" w:rsidRDefault="00F870EA" w:rsidP="00F870EA">
      <w:pPr>
        <w:pStyle w:val="NormalWeb"/>
        <w:spacing w:before="0" w:beforeAutospacing="0" w:after="0" w:afterAutospacing="0" w:line="360" w:lineRule="auto"/>
        <w:jc w:val="center"/>
      </w:pPr>
      <m:oMath>
        <m:r>
          <w:rPr>
            <w:rFonts w:ascii="Cambria Math" w:hAnsi="Cambria Math"/>
          </w:rPr>
          <m:t xml:space="preserve">(1 -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Ax</m:t>
                </m:r>
              </m:e>
            </m:d>
          </m:e>
          <m:sub>
            <m:r>
              <w:rPr>
                <w:rFonts w:ascii="Cambria Math" w:hAnsi="Cambria Math"/>
              </w:rPr>
              <m:t>2</m:t>
            </m:r>
          </m:sub>
          <m:sup>
            <m:r>
              <w:rPr>
                <w:rFonts w:ascii="Cambria Math" w:hAnsi="Cambria Math"/>
              </w:rPr>
              <m:t>2</m:t>
            </m:r>
          </m:sup>
        </m:sSubSup>
        <m:r>
          <w:rPr>
            <w:rFonts w:ascii="Cambria Math" w:hAnsi="Cambria Math"/>
          </w:rPr>
          <m:t xml:space="preserve"> ≤ (1 + δk) </m:t>
        </m:r>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e>
            </m:d>
          </m:e>
          <m:sub>
            <m:r>
              <w:rPr>
                <w:rFonts w:ascii="Cambria Math" w:hAnsi="Cambria Math"/>
              </w:rPr>
              <m:t>2</m:t>
            </m:r>
          </m:sub>
          <m:sup>
            <m:r>
              <w:rPr>
                <w:rFonts w:ascii="Cambria Math" w:hAnsi="Cambria Math"/>
              </w:rPr>
              <m:t>2</m:t>
            </m:r>
          </m:sup>
        </m:sSubSup>
      </m:oMath>
      <w:r w:rsidR="00827CC7">
        <w:t xml:space="preserve"> , (1.7) for all x </w:t>
      </w:r>
      <w:proofErr w:type="gramStart"/>
      <w:r w:rsidR="00827CC7">
        <w:rPr>
          <w:rFonts w:ascii="Cambria Math" w:hAnsi="Cambria Math" w:cs="Cambria Math"/>
        </w:rPr>
        <w:t>∈</w:t>
      </w:r>
      <w:r w:rsidR="00827CC7">
        <w:t xml:space="preserve"> </w:t>
      </w:r>
      <w:proofErr w:type="gramEnd"/>
      <m:oMath>
        <m:sSub>
          <m:sSubPr>
            <m:ctrlPr>
              <w:rPr>
                <w:rFonts w:ascii="Cambria Math" w:hAnsi="Cambria Math"/>
                <w:i/>
              </w:rPr>
            </m:ctrlPr>
          </m:sSubPr>
          <m:e>
            <m:r>
              <w:rPr>
                <w:rFonts w:ascii="Cambria Math" w:hAnsi="Cambria Math"/>
              </w:rPr>
              <m:t>Σ</m:t>
            </m:r>
          </m:e>
          <m:sub>
            <m:r>
              <w:rPr>
                <w:rFonts w:ascii="Cambria Math" w:hAnsi="Cambria Math"/>
              </w:rPr>
              <m:t>k</m:t>
            </m:r>
          </m:sub>
        </m:sSub>
      </m:oMath>
      <w:r w:rsidR="00827CC7">
        <w:t>.</w:t>
      </w:r>
    </w:p>
    <w:p w:rsidR="00F870EA" w:rsidRDefault="00F870EA" w:rsidP="00F870EA">
      <w:pPr>
        <w:pStyle w:val="NormalWeb"/>
        <w:spacing w:before="0" w:beforeAutospacing="0" w:after="0" w:afterAutospacing="0" w:line="360" w:lineRule="auto"/>
        <w:jc w:val="center"/>
        <w:rPr>
          <w:b/>
          <w:color w:val="000000"/>
          <w:u w:val="single"/>
        </w:rPr>
      </w:pPr>
    </w:p>
    <w:p w:rsidR="00F870EA" w:rsidRDefault="00F870EA" w:rsidP="00E44C47">
      <w:pPr>
        <w:pStyle w:val="NormalWeb"/>
        <w:spacing w:before="0" w:beforeAutospacing="0" w:after="0" w:afterAutospacing="0" w:line="360" w:lineRule="auto"/>
      </w:pPr>
      <w:r w:rsidRPr="00C904E9">
        <w:lastRenderedPageBreak/>
        <w:t xml:space="preserve">If a matrix A satisfies the RIP of order 2k, </w:t>
      </w:r>
      <w:r w:rsidR="00C904E9" w:rsidRPr="00C904E9">
        <w:t>thus</w:t>
      </w:r>
      <w:r w:rsidRPr="00C904E9">
        <w:t xml:space="preserve"> A approximately preserves the distance betwe</w:t>
      </w:r>
      <w:r w:rsidR="00C904E9" w:rsidRPr="00C904E9">
        <w:t xml:space="preserve">en any pair of k-sparse vectors. This also allows to maintain the stability of solutions and recover a sparse signal from noisy measurements. </w:t>
      </w:r>
    </w:p>
    <w:p w:rsidR="00C904E9" w:rsidRDefault="00C904E9" w:rsidP="00E44C47">
      <w:pPr>
        <w:pStyle w:val="NormalWeb"/>
        <w:spacing w:before="0" w:beforeAutospacing="0" w:after="0" w:afterAutospacing="0" w:line="360" w:lineRule="auto"/>
      </w:pPr>
    </w:p>
    <w:p w:rsidR="00C904E9" w:rsidRDefault="00C904E9" w:rsidP="00E44C47">
      <w:pPr>
        <w:pStyle w:val="NormalWeb"/>
        <w:spacing w:before="0" w:beforeAutospacing="0" w:after="0" w:afterAutospacing="0" w:line="360" w:lineRule="auto"/>
      </w:pPr>
      <w:r>
        <w:t>To achieve RIP the minimum number of measurements/ measurement bounds are given below in the theorem.</w:t>
      </w:r>
    </w:p>
    <w:p w:rsidR="00AF6E55" w:rsidRDefault="00AF6E55" w:rsidP="00E44C47">
      <w:pPr>
        <w:pStyle w:val="NormalWeb"/>
        <w:spacing w:before="0" w:beforeAutospacing="0" w:after="0" w:afterAutospacing="0" w:line="360" w:lineRule="auto"/>
      </w:pPr>
      <w:r>
        <w:t xml:space="preserve">Theorem 4 </w:t>
      </w:r>
    </w:p>
    <w:p w:rsidR="00AF6E55" w:rsidRDefault="00AF6E55" w:rsidP="00E44C47">
      <w:pPr>
        <w:pStyle w:val="NormalWeb"/>
        <w:spacing w:before="0" w:beforeAutospacing="0" w:after="0" w:afterAutospacing="0" w:line="360" w:lineRule="auto"/>
      </w:pPr>
      <w:r>
        <w:t xml:space="preserve">Let A be an m × n matrix that satisfies the RIP of order 2k with constant δ </w:t>
      </w:r>
      <w:r>
        <w:rPr>
          <w:rFonts w:ascii="Cambria Math" w:hAnsi="Cambria Math" w:cs="Cambria Math"/>
        </w:rPr>
        <w:t>∈</w:t>
      </w:r>
      <w:r>
        <w:t xml:space="preserve"> (0</w:t>
      </w:r>
      <w:proofErr w:type="gramStart"/>
      <w:r>
        <w:t xml:space="preserve">, </w:t>
      </w:r>
      <m:oMath>
        <m:f>
          <m:fPr>
            <m:ctrlPr>
              <w:rPr>
                <w:rFonts w:ascii="Cambria Math" w:hAnsi="Cambria Math"/>
                <w:i/>
              </w:rPr>
            </m:ctrlPr>
          </m:fPr>
          <m:num>
            <w:proofErr w:type="gramEnd"/>
            <m:r>
              <w:rPr>
                <w:rFonts w:ascii="Cambria Math" w:hAnsi="Cambria Math"/>
              </w:rPr>
              <m:t xml:space="preserve">1 </m:t>
            </m:r>
          </m:num>
          <m:den>
            <m:r>
              <w:rPr>
                <w:rFonts w:ascii="Cambria Math" w:hAnsi="Cambria Math"/>
              </w:rPr>
              <m:t>2</m:t>
            </m:r>
          </m:den>
        </m:f>
      </m:oMath>
      <w:r>
        <w:t xml:space="preserve"> ]. </w:t>
      </w:r>
    </w:p>
    <w:p w:rsidR="00AF6E55" w:rsidRDefault="00AF6E55" w:rsidP="00AF6E55">
      <w:pPr>
        <w:pStyle w:val="NormalWeb"/>
        <w:spacing w:before="0" w:beforeAutospacing="0" w:after="0" w:afterAutospacing="0" w:line="360" w:lineRule="auto"/>
        <w:jc w:val="center"/>
      </w:pPr>
      <w:r>
        <w:t xml:space="preserve">Then m ≥ </w:t>
      </w:r>
      <w:proofErr w:type="spellStart"/>
      <w:r>
        <w:t>Ck</w:t>
      </w:r>
      <w:proofErr w:type="spellEnd"/>
      <w:r>
        <w:t xml:space="preserve"> log (</w:t>
      </w:r>
      <m:oMath>
        <m:f>
          <m:fPr>
            <m:ctrlPr>
              <w:rPr>
                <w:rFonts w:ascii="Cambria Math" w:hAnsi="Cambria Math"/>
                <w:i/>
              </w:rPr>
            </m:ctrlPr>
          </m:fPr>
          <m:num>
            <m:r>
              <w:rPr>
                <w:rFonts w:ascii="Cambria Math" w:hAnsi="Cambria Math"/>
              </w:rPr>
              <m:t>n</m:t>
            </m:r>
          </m:num>
          <m:den>
            <m:r>
              <w:rPr>
                <w:rFonts w:ascii="Cambria Math" w:hAnsi="Cambria Math"/>
              </w:rPr>
              <m:t>k</m:t>
            </m:r>
          </m:den>
        </m:f>
      </m:oMath>
      <w:r>
        <w:t>)</w:t>
      </w:r>
    </w:p>
    <w:p w:rsidR="00AF6E55" w:rsidRDefault="00AF6E55" w:rsidP="00E44C47">
      <w:pPr>
        <w:pStyle w:val="NormalWeb"/>
        <w:spacing w:before="0" w:beforeAutospacing="0" w:after="0" w:afterAutospacing="0" w:line="360" w:lineRule="auto"/>
      </w:pPr>
    </w:p>
    <w:p w:rsidR="00C904E9" w:rsidRPr="00C904E9" w:rsidRDefault="00AF6E55" w:rsidP="00E44C47">
      <w:pPr>
        <w:pStyle w:val="NormalWeb"/>
        <w:spacing w:before="0" w:beforeAutospacing="0" w:after="0" w:afterAutospacing="0" w:line="360" w:lineRule="auto"/>
      </w:pPr>
      <w:proofErr w:type="gramStart"/>
      <w:r>
        <w:t>where</w:t>
      </w:r>
      <w:proofErr w:type="gramEnd"/>
      <w:r>
        <w:t xml:space="preserve"> C = 1/2 log(√ 24 + 1) ≈ 0.28.</w:t>
      </w:r>
    </w:p>
    <w:p w:rsidR="00F870EA" w:rsidRDefault="00F870EA" w:rsidP="00E44C47">
      <w:pPr>
        <w:pStyle w:val="NormalWeb"/>
        <w:spacing w:before="0" w:beforeAutospacing="0" w:after="0" w:afterAutospacing="0" w:line="360" w:lineRule="auto"/>
      </w:pPr>
    </w:p>
    <w:p w:rsidR="00F870EA" w:rsidRDefault="00F870EA" w:rsidP="00E44C47">
      <w:pPr>
        <w:pStyle w:val="NormalWeb"/>
        <w:spacing w:before="0" w:beforeAutospacing="0" w:after="0" w:afterAutospacing="0" w:line="360" w:lineRule="auto"/>
      </w:pPr>
      <w:r>
        <w:t>We will see in Sections 1.5 and 1.6 that if a matrix A satisfies the RIP, then this is sufficient for a variety of algorithms to be able to successfully recover a sparse signal from noisy measurements.</w:t>
      </w:r>
    </w:p>
    <w:p w:rsidR="00AF6E55" w:rsidRPr="00AF6E55" w:rsidRDefault="008C587B" w:rsidP="00E44C47">
      <w:pPr>
        <w:pStyle w:val="NormalWeb"/>
        <w:spacing w:before="0" w:beforeAutospacing="0" w:after="0" w:afterAutospacing="0" w:line="360" w:lineRule="auto"/>
        <w:rPr>
          <w:color w:val="000000"/>
        </w:rPr>
      </w:pPr>
      <w:hyperlink r:id="rId15" w:history="1">
        <w:r w:rsidR="00AF6E55" w:rsidRPr="00481C13">
          <w:rPr>
            <w:rStyle w:val="Hyperlink"/>
          </w:rPr>
          <w:t>http://statweb.stanford.edu/~markad/publications/ddek-chapter1-2011.pdf</w:t>
        </w:r>
      </w:hyperlink>
      <w:r w:rsidR="00AF6E55">
        <w:rPr>
          <w:color w:val="000000"/>
        </w:rPr>
        <w:t xml:space="preserve"> </w:t>
      </w:r>
    </w:p>
    <w:p w:rsidR="00F870EA" w:rsidRDefault="00AF6E55" w:rsidP="00E44C47">
      <w:pPr>
        <w:pStyle w:val="NormalWeb"/>
        <w:spacing w:before="0" w:beforeAutospacing="0" w:after="0" w:afterAutospacing="0" w:line="360" w:lineRule="auto"/>
        <w:rPr>
          <w:color w:val="000000"/>
        </w:rPr>
      </w:pPr>
      <w:r w:rsidRPr="00AF6E55">
        <w:rPr>
          <w:color w:val="000000"/>
        </w:rPr>
        <w:t>As proved in source,</w:t>
      </w:r>
      <w:r>
        <w:rPr>
          <w:color w:val="000000"/>
        </w:rPr>
        <w:t xml:space="preserve"> RIP is strictly stronger than the NSP. The following theorem will prove that if a matrix satisfies RIP it also satisfies NSP. </w:t>
      </w:r>
    </w:p>
    <w:p w:rsidR="00AF6E55" w:rsidRDefault="00AF6E55" w:rsidP="00E44C47">
      <w:pPr>
        <w:pStyle w:val="NormalWeb"/>
        <w:spacing w:before="0" w:beforeAutospacing="0" w:after="0" w:afterAutospacing="0" w:line="360" w:lineRule="auto"/>
        <w:rPr>
          <w:color w:val="000000"/>
        </w:rPr>
      </w:pPr>
    </w:p>
    <w:p w:rsidR="00AF6E55" w:rsidRDefault="00AF6E55" w:rsidP="00E44C47">
      <w:pPr>
        <w:pStyle w:val="NormalWeb"/>
        <w:spacing w:before="0" w:beforeAutospacing="0" w:after="0" w:afterAutospacing="0" w:line="360" w:lineRule="auto"/>
      </w:pPr>
      <w:r>
        <w:rPr>
          <w:color w:val="000000"/>
        </w:rPr>
        <w:t xml:space="preserve">Theorem 5: </w:t>
      </w:r>
      <w:r>
        <w:t xml:space="preserve">Suppose that A satisfies the RIP of order 2k with </w:t>
      </w:r>
      <m:oMath>
        <m:sSub>
          <m:sSubPr>
            <m:ctrlPr>
              <w:rPr>
                <w:rFonts w:ascii="Cambria Math" w:hAnsi="Cambria Math"/>
                <w:i/>
              </w:rPr>
            </m:ctrlPr>
          </m:sSubPr>
          <m:e>
            <m:r>
              <w:rPr>
                <w:rFonts w:ascii="Cambria Math" w:hAnsi="Cambria Math"/>
              </w:rPr>
              <m:t>δ</m:t>
            </m:r>
          </m:e>
          <m:sub>
            <m:r>
              <w:rPr>
                <w:rFonts w:ascii="Cambria Math" w:hAnsi="Cambria Math"/>
              </w:rPr>
              <m:t>2k</m:t>
            </m:r>
          </m:sub>
        </m:sSub>
      </m:oMath>
      <w:r>
        <w:t xml:space="preserve"> &lt; </w:t>
      </w:r>
      <m:oMath>
        <m:rad>
          <m:radPr>
            <m:degHide m:val="1"/>
            <m:ctrlPr>
              <w:rPr>
                <w:rFonts w:ascii="Cambria Math" w:hAnsi="Cambria Math"/>
                <w:i/>
              </w:rPr>
            </m:ctrlPr>
          </m:radPr>
          <m:deg/>
          <m:e>
            <m:r>
              <w:rPr>
                <w:rFonts w:ascii="Cambria Math" w:hAnsi="Cambria Math"/>
              </w:rPr>
              <m:t>2</m:t>
            </m:r>
          </m:e>
        </m:rad>
      </m:oMath>
      <w:r>
        <w:t xml:space="preserve"> − 1. Then A satisfies the NSP of order 2k with constant.</w:t>
      </w:r>
    </w:p>
    <w:p w:rsidR="00AF6E55" w:rsidRPr="00AF6E55" w:rsidRDefault="00AF6E55" w:rsidP="00E44C47">
      <w:pPr>
        <w:pStyle w:val="NormalWeb"/>
        <w:spacing w:before="0" w:beforeAutospacing="0" w:after="0" w:afterAutospacing="0" w:line="360" w:lineRule="auto"/>
        <w:rPr>
          <w:rFonts w:ascii="Cambria Math" w:hAnsi="Cambria Math"/>
          <w:color w:val="000000"/>
          <w:oMath/>
        </w:rPr>
      </w:pPr>
      <m:oMathPara>
        <m:oMath>
          <m:r>
            <w:rPr>
              <w:rFonts w:ascii="Cambria Math" w:hAnsi="Cambria Math"/>
            </w:rPr>
            <m:t>C =</m:t>
          </m:r>
          <m:f>
            <m:fPr>
              <m:ctrlPr>
                <w:rPr>
                  <w:rFonts w:ascii="Cambria Math" w:hAnsi="Cambria Math"/>
                  <w:i/>
                </w:rPr>
              </m:ctrlPr>
            </m:fPr>
            <m:num>
              <m:r>
                <w:rPr>
                  <w:rFonts w:ascii="Cambria Math" w:hAnsi="Cambria Math"/>
                </w:rPr>
                <m:t xml:space="preserve">  </m:t>
              </m:r>
              <m:rad>
                <m:radPr>
                  <m:degHide m:val="1"/>
                  <m:ctrlPr>
                    <w:rPr>
                      <w:rFonts w:ascii="Cambria Math" w:hAnsi="Cambria Math"/>
                      <w:i/>
                    </w:rPr>
                  </m:ctrlPr>
                </m:radPr>
                <m:deg/>
                <m:e>
                  <m:r>
                    <w:rPr>
                      <w:rFonts w:ascii="Cambria Math" w:hAnsi="Cambria Math"/>
                    </w:rPr>
                    <m:t>2</m:t>
                  </m:r>
                </m:e>
              </m:rad>
              <m:sSub>
                <m:sSubPr>
                  <m:ctrlPr>
                    <w:rPr>
                      <w:rFonts w:ascii="Cambria Math" w:hAnsi="Cambria Math"/>
                      <w:i/>
                    </w:rPr>
                  </m:ctrlPr>
                </m:sSubPr>
                <m:e>
                  <m:r>
                    <w:rPr>
                      <w:rFonts w:ascii="Cambria Math" w:hAnsi="Cambria Math"/>
                    </w:rPr>
                    <m:t>δ</m:t>
                  </m:r>
                </m:e>
                <m:sub>
                  <m:r>
                    <w:rPr>
                      <w:rFonts w:ascii="Cambria Math" w:hAnsi="Cambria Math"/>
                    </w:rPr>
                    <m:t>2k</m:t>
                  </m:r>
                </m:sub>
              </m:sSub>
            </m:num>
            <m:den>
              <m:r>
                <w:rPr>
                  <w:rFonts w:ascii="Cambria Math" w:hAnsi="Cambria Math"/>
                </w:rPr>
                <m:t xml:space="preserve">1 - (1 +  </m:t>
              </m:r>
              <m:rad>
                <m:radPr>
                  <m:degHide m:val="1"/>
                  <m:ctrlPr>
                    <w:rPr>
                      <w:rFonts w:ascii="Cambria Math" w:hAnsi="Cambria Math"/>
                      <w:i/>
                    </w:rPr>
                  </m:ctrlPr>
                </m:radPr>
                <m:deg/>
                <m:e>
                  <m:r>
                    <w:rPr>
                      <w:rFonts w:ascii="Cambria Math" w:hAnsi="Cambria Math"/>
                    </w:rPr>
                    <m:t>2</m:t>
                  </m:r>
                </m:e>
              </m:ra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2k</m:t>
                  </m:r>
                </m:sub>
              </m:sSub>
              <m:r>
                <w:rPr>
                  <w:rFonts w:ascii="Cambria Math" w:hAnsi="Cambria Math"/>
                </w:rPr>
                <m:t xml:space="preserve"> </m:t>
              </m:r>
            </m:den>
          </m:f>
          <m:r>
            <w:rPr>
              <w:rFonts w:ascii="Cambria Math" w:hAnsi="Cambria Math"/>
            </w:rPr>
            <m:t xml:space="preserve"> </m:t>
          </m:r>
        </m:oMath>
      </m:oMathPara>
    </w:p>
    <w:p w:rsidR="00AF6E55" w:rsidRPr="00AF6E55" w:rsidRDefault="00AF6E55" w:rsidP="00E44C47">
      <w:pPr>
        <w:pStyle w:val="NormalWeb"/>
        <w:spacing w:before="0" w:beforeAutospacing="0" w:after="0" w:afterAutospacing="0" w:line="360" w:lineRule="auto"/>
        <w:rPr>
          <w:rFonts w:ascii="Cambria Math" w:hAnsi="Cambria Math"/>
          <w:color w:val="000000"/>
          <w:u w:val="single"/>
          <w:oMath/>
        </w:rPr>
      </w:pPr>
    </w:p>
    <w:p w:rsidR="00AF6E55" w:rsidRDefault="00990520" w:rsidP="00E44C47">
      <w:pPr>
        <w:pStyle w:val="NormalWeb"/>
        <w:spacing w:before="0" w:beforeAutospacing="0" w:after="0" w:afterAutospacing="0" w:line="360" w:lineRule="auto"/>
        <w:rPr>
          <w:b/>
          <w:color w:val="000000"/>
          <w:u w:val="single"/>
        </w:rPr>
      </w:pPr>
      <w:r>
        <w:rPr>
          <w:b/>
          <w:color w:val="000000"/>
          <w:u w:val="single"/>
        </w:rPr>
        <w:t>Mutual coherence:</w:t>
      </w:r>
    </w:p>
    <w:p w:rsidR="00990520" w:rsidRDefault="00E844F6" w:rsidP="00E44C47">
      <w:pPr>
        <w:pStyle w:val="NormalWeb"/>
        <w:spacing w:before="0" w:beforeAutospacing="0" w:after="0" w:afterAutospacing="0" w:line="360" w:lineRule="auto"/>
      </w:pPr>
      <w:r w:rsidRPr="00E844F6">
        <w:rPr>
          <w:color w:val="000000"/>
        </w:rPr>
        <w:t xml:space="preserve">While the spark, NSP and RIP provide guarantees for the recovery of k-sparse signals, to verify that </w:t>
      </w:r>
      <w:r>
        <w:rPr>
          <w:color w:val="000000"/>
        </w:rPr>
        <w:t xml:space="preserve">any of </w:t>
      </w:r>
      <w:r w:rsidRPr="00E844F6">
        <w:rPr>
          <w:color w:val="000000"/>
        </w:rPr>
        <w:t>these are satisfied</w:t>
      </w:r>
      <w:r>
        <w:rPr>
          <w:color w:val="000000"/>
        </w:rPr>
        <w:t xml:space="preserve"> has </w:t>
      </w:r>
      <w:r>
        <w:t xml:space="preserve">computational complexity, since each case must consider </w:t>
      </w:r>
      <m:oMath>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k</m:t>
              </m:r>
            </m:e>
          </m:mr>
        </m:m>
      </m:oMath>
      <w:r>
        <w:t xml:space="preserve">  submatrices. It is more preferable to use properties of A that provide more concrete guarantees that are also easily computable. The mutual coherence</w:t>
      </w:r>
      <w:r w:rsidR="00C522C1">
        <w:t xml:space="preserve"> is one such property</w:t>
      </w:r>
      <w:r>
        <w:t>.</w:t>
      </w:r>
    </w:p>
    <w:p w:rsidR="00171D68" w:rsidRDefault="00C522C1" w:rsidP="00E44C47">
      <w:pPr>
        <w:pStyle w:val="NormalWeb"/>
        <w:spacing w:before="0" w:beforeAutospacing="0" w:after="0" w:afterAutospacing="0" w:line="360" w:lineRule="auto"/>
      </w:pPr>
      <w:r w:rsidRPr="00C522C1">
        <w:t>Definition: The mutual coherence of a</w:t>
      </w:r>
      <w:r w:rsidR="00171D68">
        <w:t xml:space="preserve"> given M x N matrix A, </w:t>
      </w:r>
      <w:proofErr w:type="gramStart"/>
      <w:r w:rsidR="00171D68">
        <w:t>u(</w:t>
      </w:r>
      <w:proofErr w:type="gramEnd"/>
      <w:r w:rsidR="00171D68">
        <w:t xml:space="preserve">A) is the largest absolute inner product between two columns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171D68">
        <w:t xml:space="preserve">, </w:t>
      </w:r>
      <m:oMath>
        <m:sSub>
          <m:sSubPr>
            <m:ctrlPr>
              <w:rPr>
                <w:rFonts w:ascii="Cambria Math" w:hAnsi="Cambria Math"/>
                <w:i/>
              </w:rPr>
            </m:ctrlPr>
          </m:sSubPr>
          <m:e>
            <m:r>
              <w:rPr>
                <w:rFonts w:ascii="Cambria Math" w:hAnsi="Cambria Math"/>
              </w:rPr>
              <m:t>a</m:t>
            </m:r>
          </m:e>
          <m:sub>
            <m:r>
              <w:rPr>
                <w:rFonts w:ascii="Cambria Math" w:hAnsi="Cambria Math"/>
              </w:rPr>
              <m:t>j</m:t>
            </m:r>
          </m:sub>
        </m:sSub>
      </m:oMath>
    </w:p>
    <w:p w:rsidR="00E844F6" w:rsidRDefault="00C522C1" w:rsidP="00E44C47">
      <w:pPr>
        <w:pStyle w:val="NormalWeb"/>
        <w:spacing w:before="0" w:beforeAutospacing="0" w:after="0" w:afterAutospacing="0" w:line="360" w:lineRule="auto"/>
      </w:pPr>
      <w:r w:rsidRPr="00C522C1">
        <w:lastRenderedPageBreak/>
        <w:t xml:space="preserve"> </w:t>
      </w:r>
      <m:oMath>
        <m:r>
          <w:rPr>
            <w:rFonts w:ascii="Cambria Math" w:hAnsi="Cambria Math"/>
          </w:rPr>
          <m:t>μ</m:t>
        </m:r>
        <m:d>
          <m:dPr>
            <m:ctrlPr>
              <w:rPr>
                <w:rFonts w:ascii="Cambria Math" w:hAnsi="Cambria Math"/>
                <w:i/>
              </w:rPr>
            </m:ctrlPr>
          </m:dPr>
          <m:e>
            <m:r>
              <w:rPr>
                <w:rFonts w:ascii="Cambria Math" w:hAnsi="Cambria Math"/>
              </w:rPr>
              <m:t>A</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1≤i≤j≤n</m:t>
                </m:r>
              </m:lim>
            </m:limLow>
          </m:fName>
          <m:e>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d>
              </m:num>
              <m:den>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e>
                  <m:sub>
                    <m:r>
                      <w:rPr>
                        <w:rFonts w:ascii="Cambria Math" w:hAnsi="Cambria Math"/>
                      </w:rPr>
                      <m:t>2</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2</m:t>
                    </m:r>
                  </m:sub>
                </m:sSub>
              </m:den>
            </m:f>
          </m:e>
        </m:func>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M(N-1)</m:t>
                    </m:r>
                  </m:den>
                </m:f>
              </m:e>
            </m:rad>
            <m:r>
              <w:rPr>
                <w:rFonts w:ascii="Cambria Math" w:hAnsi="Cambria Math"/>
              </w:rPr>
              <m:t>,1</m:t>
            </m:r>
          </m:e>
        </m:d>
      </m:oMath>
    </w:p>
    <w:p w:rsidR="00A32B6E" w:rsidRDefault="00A32B6E" w:rsidP="00E44C47">
      <w:pPr>
        <w:pStyle w:val="NormalWeb"/>
        <w:spacing w:before="0" w:beforeAutospacing="0" w:after="0" w:afterAutospacing="0" w:line="360" w:lineRule="auto"/>
      </w:pPr>
      <w:r>
        <w:t xml:space="preserve">The lower bound is known as the Welch bound. When n&gt;&gt;m, the lower bound is approximately </w:t>
      </w:r>
      <w:proofErr w:type="gramStart"/>
      <w:r>
        <w:t>u(</w:t>
      </w:r>
      <w:proofErr w:type="gramEnd"/>
      <w:r>
        <w:t>) &gt;= 1/</w:t>
      </w:r>
      <w:proofErr w:type="spellStart"/>
      <w:r>
        <w:t>sqrt</w:t>
      </w:r>
      <w:proofErr w:type="spellEnd"/>
      <w:r>
        <w:t xml:space="preserve">(m). The mutual coherence can be related to the RIP, NSP and spark by employing the </w:t>
      </w:r>
      <w:proofErr w:type="spellStart"/>
      <w:r>
        <w:t>Gershgorin</w:t>
      </w:r>
      <w:proofErr w:type="spellEnd"/>
      <w:r>
        <w:t xml:space="preserve"> circle theorem. </w:t>
      </w:r>
    </w:p>
    <w:p w:rsidR="00A32B6E" w:rsidRDefault="00A32B6E" w:rsidP="00E44C47">
      <w:pPr>
        <w:pStyle w:val="NormalWeb"/>
        <w:spacing w:before="0" w:beforeAutospacing="0" w:after="0" w:afterAutospacing="0" w:line="360" w:lineRule="auto"/>
      </w:pPr>
    </w:p>
    <w:p w:rsidR="00A32B6E" w:rsidRDefault="00A32B6E" w:rsidP="00E44C47">
      <w:pPr>
        <w:pStyle w:val="NormalWeb"/>
        <w:spacing w:before="0" w:beforeAutospacing="0" w:after="0" w:afterAutospacing="0" w:line="360" w:lineRule="auto"/>
      </w:pPr>
      <w:r>
        <w:t xml:space="preserve">Lemma 2.2 </w:t>
      </w:r>
      <w:proofErr w:type="gramStart"/>
      <w:r>
        <w:t>For</w:t>
      </w:r>
      <w:proofErr w:type="gramEnd"/>
      <w:r>
        <w:t xml:space="preserve"> any matrix A</w:t>
      </w:r>
    </w:p>
    <w:p w:rsidR="00A32B6E" w:rsidRPr="00A32B6E" w:rsidRDefault="00A32B6E" w:rsidP="00E44C47">
      <w:pPr>
        <w:pStyle w:val="NormalWeb"/>
        <w:spacing w:before="0" w:beforeAutospacing="0" w:after="0" w:afterAutospacing="0" w:line="360" w:lineRule="auto"/>
      </w:pPr>
      <m:oMathPara>
        <m:oMath>
          <m:r>
            <w:rPr>
              <w:rFonts w:ascii="Cambria Math" w:hAnsi="Cambria Math"/>
            </w:rPr>
            <m:t>spark</m:t>
          </m:r>
          <m:d>
            <m:dPr>
              <m:ctrlPr>
                <w:rPr>
                  <w:rFonts w:ascii="Cambria Math" w:hAnsi="Cambria Math"/>
                  <w:i/>
                </w:rPr>
              </m:ctrlPr>
            </m:dPr>
            <m:e>
              <m:r>
                <w:rPr>
                  <w:rFonts w:ascii="Cambria Math" w:hAnsi="Cambria Math"/>
                </w:rPr>
                <m:t>A</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μ(A)</m:t>
              </m:r>
            </m:den>
          </m:f>
        </m:oMath>
      </m:oMathPara>
    </w:p>
    <w:p w:rsidR="00A32B6E" w:rsidRDefault="00A32B6E" w:rsidP="00E44C47">
      <w:pPr>
        <w:pStyle w:val="NormalWeb"/>
        <w:spacing w:before="0" w:beforeAutospacing="0" w:after="0" w:afterAutospacing="0" w:line="360" w:lineRule="auto"/>
      </w:pPr>
      <w:r>
        <w:t xml:space="preserve">By combining </w:t>
      </w:r>
      <w:r w:rsidR="007E3F3E">
        <w:t>theorem</w:t>
      </w:r>
      <w:r>
        <w:t xml:space="preserve"> … with lemma 2.2 we can pose the following </w:t>
      </w:r>
      <w:proofErr w:type="spellStart"/>
      <w:r>
        <w:t>contion</w:t>
      </w:r>
      <w:proofErr w:type="spellEnd"/>
      <w:r>
        <w:t xml:space="preserve"> on A that guarantees uniqueness.</w:t>
      </w:r>
    </w:p>
    <w:p w:rsidR="00A32B6E" w:rsidRDefault="007E3F3E" w:rsidP="00E44C47">
      <w:pPr>
        <w:pStyle w:val="NormalWeb"/>
        <w:spacing w:before="0" w:beforeAutospacing="0" w:after="0" w:afterAutospacing="0" w:line="360" w:lineRule="auto"/>
      </w:pPr>
      <w:r>
        <w:t>Theorem</w:t>
      </w:r>
      <w:r w:rsidR="00A32B6E">
        <w:t>: if</w:t>
      </w:r>
    </w:p>
    <w:p w:rsidR="00A32B6E" w:rsidRPr="00C522C1" w:rsidRDefault="00A32B6E" w:rsidP="00E44C47">
      <w:pPr>
        <w:pStyle w:val="NormalWeb"/>
        <w:spacing w:before="0" w:beforeAutospacing="0" w:after="0" w:afterAutospacing="0" w:line="360" w:lineRule="auto"/>
      </w:pPr>
      <m:oMathPara>
        <m:oMath>
          <m:r>
            <w:rPr>
              <w:rFonts w:ascii="Cambria Math" w:hAnsi="Cambria Math"/>
            </w:rPr>
            <m:t xml:space="preserve">k&lt; </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μ(A)</m:t>
                  </m:r>
                </m:den>
              </m:f>
            </m:e>
          </m:d>
          <m:r>
            <w:rPr>
              <w:rFonts w:ascii="Cambria Math" w:hAnsi="Cambria Math"/>
            </w:rPr>
            <m:t>,</m:t>
          </m:r>
        </m:oMath>
      </m:oMathPara>
    </w:p>
    <w:p w:rsidR="007E3F3E" w:rsidRDefault="00A32B6E" w:rsidP="00E44C47">
      <w:pPr>
        <w:pStyle w:val="NormalWeb"/>
        <w:spacing w:before="0" w:beforeAutospacing="0" w:after="0" w:afterAutospacing="0" w:line="360" w:lineRule="auto"/>
      </w:pPr>
      <w:proofErr w:type="gramStart"/>
      <w:r>
        <w:t>then</w:t>
      </w:r>
      <w:proofErr w:type="gramEnd"/>
      <w:r w:rsidR="004A2C81">
        <w:t xml:space="preserve"> for each measurement vector </w:t>
      </w:r>
      <m:oMath>
        <m:r>
          <w:rPr>
            <w:rFonts w:ascii="Cambria Math" w:hAnsi="Cambria Math"/>
          </w:rPr>
          <m:t>y∈</m:t>
        </m:r>
        <m:sSup>
          <m:sSupPr>
            <m:ctrlPr>
              <w:rPr>
                <w:rFonts w:ascii="Cambria Math" w:hAnsi="Cambria Math"/>
                <w:i/>
              </w:rPr>
            </m:ctrlPr>
          </m:sSupPr>
          <m:e>
            <m:r>
              <w:rPr>
                <w:rFonts w:ascii="Cambria Math" w:hAnsi="Cambria Math"/>
              </w:rPr>
              <m:t>R</m:t>
            </m:r>
          </m:e>
          <m:sup>
            <m:r>
              <w:rPr>
                <w:rFonts w:ascii="Cambria Math" w:hAnsi="Cambria Math"/>
              </w:rPr>
              <m:t>m</m:t>
            </m:r>
          </m:sup>
        </m:sSup>
      </m:oMath>
      <w:r w:rsidR="004A2C81">
        <w:t xml:space="preserve"> there exists at most one signal </w:t>
      </w:r>
      <m:oMath>
        <m:r>
          <w:rPr>
            <w:rFonts w:ascii="Cambria Math" w:hAnsi="Cambria Math"/>
          </w:rPr>
          <m:t>x∈</m:t>
        </m:r>
        <m:sSub>
          <m:sSubPr>
            <m:ctrlPr>
              <w:rPr>
                <w:rFonts w:ascii="Cambria Math" w:hAnsi="Cambria Math"/>
                <w:i/>
                <w:vertAlign w:val="superscript"/>
              </w:rPr>
            </m:ctrlPr>
          </m:sSubPr>
          <m:e>
            <m:r>
              <m:rPr>
                <m:sty m:val="p"/>
              </m:rPr>
              <w:rPr>
                <w:rFonts w:ascii="Cambria Math" w:hAnsi="Cambria Math"/>
                <w:vertAlign w:val="superscript"/>
              </w:rPr>
              <m:t>Σ</m:t>
            </m:r>
            <m:ctrlPr>
              <w:rPr>
                <w:rFonts w:ascii="Cambria Math" w:hAnsi="Cambria Math"/>
                <w:i/>
              </w:rPr>
            </m:ctrlPr>
          </m:e>
          <m:sub>
            <m:r>
              <w:rPr>
                <w:rFonts w:ascii="Cambria Math" w:hAnsi="Cambria Math"/>
                <w:vertAlign w:val="superscript"/>
              </w:rPr>
              <m:t>k</m:t>
            </m:r>
          </m:sub>
        </m:sSub>
      </m:oMath>
      <w:r w:rsidR="004A2C81">
        <w:rPr>
          <w:vertAlign w:val="superscript"/>
        </w:rPr>
        <w:t xml:space="preserve"> </w:t>
      </w:r>
      <w:r w:rsidR="004A2C81">
        <w:t xml:space="preserve"> such that </w:t>
      </w:r>
    </w:p>
    <w:p w:rsidR="00712302" w:rsidRDefault="007E3F3E" w:rsidP="00E44C47">
      <w:pPr>
        <w:pStyle w:val="NormalWeb"/>
        <w:spacing w:before="0" w:beforeAutospacing="0" w:after="0" w:afterAutospacing="0" w:line="360" w:lineRule="auto"/>
      </w:pPr>
      <w:r>
        <w:t xml:space="preserve">y = </w:t>
      </w:r>
      <w:proofErr w:type="spellStart"/>
      <w:r>
        <w:t>Ax</w:t>
      </w:r>
      <w:proofErr w:type="spellEnd"/>
      <w:r>
        <w:t xml:space="preserve">. </w:t>
      </w:r>
    </w:p>
    <w:p w:rsidR="007E3F3E" w:rsidRDefault="007E3F3E" w:rsidP="00E44C47">
      <w:pPr>
        <w:pStyle w:val="NormalWeb"/>
        <w:spacing w:before="0" w:beforeAutospacing="0" w:after="0" w:afterAutospacing="0" w:line="360" w:lineRule="auto"/>
      </w:pPr>
    </w:p>
    <w:p w:rsidR="007E3F3E" w:rsidRDefault="007E3F3E" w:rsidP="00E44C47">
      <w:pPr>
        <w:pStyle w:val="NormalWeb"/>
        <w:spacing w:before="0" w:beforeAutospacing="0" w:after="0" w:afterAutospacing="0" w:line="360" w:lineRule="auto"/>
      </w:pPr>
      <w:proofErr w:type="spellStart"/>
      <w:r>
        <w:t>Theorom</w:t>
      </w:r>
      <w:proofErr w:type="spellEnd"/>
      <w:r>
        <w:t xml:space="preserve"> 1.7 together with the Welch bound, provides an upper bound that guarantees unique</w:t>
      </w:r>
      <w:r w:rsidR="003D3147">
        <w:t>ness using coherence</w:t>
      </w:r>
      <w:proofErr w:type="gramStart"/>
      <w:r w:rsidR="003D3147">
        <w:t xml:space="preserve">: </w:t>
      </w:r>
      <w:proofErr w:type="gramEnd"/>
      <m:oMath>
        <m:r>
          <w:rPr>
            <w:rFonts w:ascii="Cambria Math" w:hAnsi="Cambria Math"/>
          </w:rPr>
          <m:t>k=O(</m:t>
        </m:r>
        <m:rad>
          <m:radPr>
            <m:degHide m:val="1"/>
            <m:ctrlPr>
              <w:rPr>
                <w:rFonts w:ascii="Cambria Math" w:hAnsi="Cambria Math"/>
                <w:i/>
              </w:rPr>
            </m:ctrlPr>
          </m:radPr>
          <m:deg/>
          <m:e>
            <m:r>
              <w:rPr>
                <w:rFonts w:ascii="Cambria Math" w:hAnsi="Cambria Math"/>
              </w:rPr>
              <m:t>m</m:t>
            </m:r>
          </m:e>
        </m:rad>
        <m:r>
          <w:rPr>
            <w:rFonts w:ascii="Cambria Math" w:hAnsi="Cambria Math"/>
          </w:rPr>
          <m:t>)</m:t>
        </m:r>
      </m:oMath>
      <w:r>
        <w:t>. Another method to connect the coherence property to the RIP can be seen below.</w:t>
      </w:r>
    </w:p>
    <w:p w:rsidR="007E3F3E" w:rsidRDefault="007E3F3E" w:rsidP="00E44C47">
      <w:pPr>
        <w:pStyle w:val="NormalWeb"/>
        <w:spacing w:before="0" w:beforeAutospacing="0" w:after="0" w:afterAutospacing="0" w:line="360" w:lineRule="auto"/>
      </w:pPr>
    </w:p>
    <w:p w:rsidR="007E3F3E" w:rsidRDefault="007E3F3E" w:rsidP="00E44C47">
      <w:pPr>
        <w:pStyle w:val="NormalWeb"/>
        <w:spacing w:before="0" w:beforeAutospacing="0" w:after="0" w:afterAutospacing="0" w:line="360" w:lineRule="auto"/>
      </w:pPr>
      <w:r>
        <w:t xml:space="preserve">Lemma 1.5 If A has unit-norm columns and coherence </w:t>
      </w:r>
      <m:oMath>
        <m:r>
          <w:rPr>
            <w:rFonts w:ascii="Cambria Math" w:hAnsi="Cambria Math"/>
          </w:rPr>
          <m:t xml:space="preserve">μ=μ(A) </m:t>
        </m:r>
      </m:oMath>
      <w:r w:rsidR="001A0CCF">
        <w:t xml:space="preserve"> then A satisfied the RIP of order k with </w:t>
      </w:r>
      <m:oMath>
        <m:r>
          <w:rPr>
            <w:rFonts w:ascii="Cambria Math" w:hAnsi="Cambria Math"/>
          </w:rPr>
          <m:t>δ=</m:t>
        </m:r>
        <m:d>
          <m:dPr>
            <m:ctrlPr>
              <w:rPr>
                <w:rFonts w:ascii="Cambria Math" w:hAnsi="Cambria Math"/>
                <w:i/>
              </w:rPr>
            </m:ctrlPr>
          </m:dPr>
          <m:e>
            <m:r>
              <w:rPr>
                <w:rFonts w:ascii="Cambria Math" w:hAnsi="Cambria Math"/>
              </w:rPr>
              <m:t>k-1</m:t>
            </m:r>
          </m:e>
        </m:d>
      </m:oMath>
      <w:r w:rsidR="001A0CCF">
        <w:t xml:space="preserve"> for all </w:t>
      </w:r>
      <m:oMath>
        <m:r>
          <w:rPr>
            <w:rFonts w:ascii="Cambria Math" w:hAnsi="Cambria Math"/>
          </w:rPr>
          <m:t>k&lt;</m:t>
        </m:r>
        <m:f>
          <m:fPr>
            <m:type m:val="skw"/>
            <m:ctrlPr>
              <w:rPr>
                <w:rFonts w:ascii="Cambria Math" w:hAnsi="Cambria Math"/>
                <w:i/>
              </w:rPr>
            </m:ctrlPr>
          </m:fPr>
          <m:num>
            <m:r>
              <w:rPr>
                <w:rFonts w:ascii="Cambria Math" w:hAnsi="Cambria Math"/>
              </w:rPr>
              <m:t>1</m:t>
            </m:r>
          </m:num>
          <m:den>
            <m:r>
              <w:rPr>
                <w:rFonts w:ascii="Cambria Math" w:hAnsi="Cambria Math"/>
              </w:rPr>
              <m:t>μ</m:t>
            </m:r>
          </m:den>
        </m:f>
      </m:oMath>
    </w:p>
    <w:p w:rsidR="003D3147" w:rsidRDefault="003D3147" w:rsidP="00E44C47">
      <w:pPr>
        <w:pStyle w:val="NormalWeb"/>
        <w:spacing w:before="0" w:beforeAutospacing="0" w:after="0" w:afterAutospacing="0" w:line="360" w:lineRule="auto"/>
      </w:pPr>
    </w:p>
    <w:p w:rsidR="00712302" w:rsidRPr="008C587B" w:rsidRDefault="003D3147" w:rsidP="00E44C47">
      <w:pPr>
        <w:pStyle w:val="NormalWeb"/>
        <w:spacing w:before="0" w:beforeAutospacing="0" w:after="0" w:afterAutospacing="0" w:line="360" w:lineRule="auto"/>
      </w:pPr>
      <w:r>
        <w:t>Recovery Algorithm</w:t>
      </w:r>
    </w:p>
    <w:p w:rsidR="001408A7" w:rsidRDefault="001408A7" w:rsidP="00862BDA">
      <w:pPr>
        <w:spacing w:line="360" w:lineRule="auto"/>
        <w:rPr>
          <w:b/>
          <w:sz w:val="24"/>
          <w:szCs w:val="24"/>
          <w:u w:val="single"/>
        </w:rPr>
      </w:pPr>
      <w:r w:rsidRPr="001408A7">
        <w:rPr>
          <w:b/>
          <w:sz w:val="24"/>
          <w:szCs w:val="24"/>
          <w:u w:val="single"/>
        </w:rPr>
        <w:t>5 pages</w:t>
      </w:r>
    </w:p>
    <w:p w:rsidR="008C587B" w:rsidRPr="001408A7" w:rsidRDefault="008C587B" w:rsidP="00862BDA">
      <w:pPr>
        <w:spacing w:line="360" w:lineRule="auto"/>
        <w:rPr>
          <w:b/>
          <w:sz w:val="24"/>
          <w:szCs w:val="24"/>
          <w:u w:val="single"/>
        </w:rPr>
      </w:pPr>
    </w:p>
    <w:p w:rsidR="00240073" w:rsidRDefault="00240073" w:rsidP="00862BDA">
      <w:pPr>
        <w:spacing w:line="360" w:lineRule="auto"/>
        <w:rPr>
          <w:sz w:val="24"/>
          <w:szCs w:val="24"/>
        </w:rPr>
      </w:pPr>
      <w:r>
        <w:rPr>
          <w:sz w:val="24"/>
          <w:szCs w:val="24"/>
        </w:rPr>
        <w:t>CS in MRI</w:t>
      </w:r>
    </w:p>
    <w:p w:rsidR="00240073" w:rsidRDefault="00240073" w:rsidP="00862BDA">
      <w:pPr>
        <w:spacing w:line="360" w:lineRule="auto"/>
        <w:rPr>
          <w:sz w:val="24"/>
          <w:szCs w:val="24"/>
        </w:rPr>
      </w:pPr>
      <w:r>
        <w:rPr>
          <w:sz w:val="24"/>
          <w:szCs w:val="24"/>
        </w:rPr>
        <w:t>Existing methods</w:t>
      </w:r>
      <w:r w:rsidR="00712302">
        <w:rPr>
          <w:sz w:val="24"/>
          <w:szCs w:val="24"/>
        </w:rPr>
        <w:t xml:space="preserve"> half a page </w:t>
      </w:r>
    </w:p>
    <w:p w:rsidR="00240073" w:rsidRPr="001408A7" w:rsidRDefault="001408A7" w:rsidP="00862BDA">
      <w:pPr>
        <w:spacing w:line="360" w:lineRule="auto"/>
        <w:rPr>
          <w:b/>
          <w:sz w:val="24"/>
          <w:szCs w:val="24"/>
          <w:u w:val="single"/>
        </w:rPr>
      </w:pPr>
      <w:r>
        <w:rPr>
          <w:b/>
          <w:sz w:val="24"/>
          <w:szCs w:val="24"/>
          <w:u w:val="single"/>
        </w:rPr>
        <w:t>5</w:t>
      </w:r>
      <w:r w:rsidR="00186640" w:rsidRPr="001408A7">
        <w:rPr>
          <w:b/>
          <w:sz w:val="24"/>
          <w:szCs w:val="24"/>
          <w:u w:val="single"/>
        </w:rPr>
        <w:t xml:space="preserve"> pages</w:t>
      </w:r>
    </w:p>
    <w:p w:rsidR="00240073" w:rsidRDefault="00240073" w:rsidP="00862BDA">
      <w:pPr>
        <w:spacing w:line="360" w:lineRule="auto"/>
        <w:rPr>
          <w:sz w:val="24"/>
          <w:szCs w:val="24"/>
        </w:rPr>
      </w:pPr>
      <w:r>
        <w:rPr>
          <w:sz w:val="24"/>
          <w:szCs w:val="24"/>
        </w:rPr>
        <w:t>Image Processing:</w:t>
      </w:r>
      <w:r w:rsidR="00FB6B11">
        <w:rPr>
          <w:sz w:val="24"/>
          <w:szCs w:val="24"/>
        </w:rPr>
        <w:t xml:space="preserve"> Image registration</w:t>
      </w:r>
    </w:p>
    <w:p w:rsidR="00240073" w:rsidRDefault="00240073" w:rsidP="00862BDA">
      <w:pPr>
        <w:spacing w:line="360" w:lineRule="auto"/>
        <w:rPr>
          <w:sz w:val="24"/>
          <w:szCs w:val="24"/>
        </w:rPr>
      </w:pPr>
      <w:r>
        <w:rPr>
          <w:sz w:val="24"/>
          <w:szCs w:val="24"/>
        </w:rPr>
        <w:t>Canny</w:t>
      </w:r>
      <w:r w:rsidR="00FB6B11">
        <w:rPr>
          <w:sz w:val="24"/>
          <w:szCs w:val="24"/>
        </w:rPr>
        <w:t xml:space="preserve"> Filter</w:t>
      </w:r>
    </w:p>
    <w:p w:rsidR="00240073" w:rsidRPr="00862BDA" w:rsidRDefault="00240073" w:rsidP="00862BDA">
      <w:pPr>
        <w:spacing w:line="360" w:lineRule="auto"/>
        <w:rPr>
          <w:sz w:val="24"/>
          <w:szCs w:val="24"/>
        </w:rPr>
      </w:pPr>
      <w:r>
        <w:rPr>
          <w:sz w:val="24"/>
          <w:szCs w:val="24"/>
        </w:rPr>
        <w:lastRenderedPageBreak/>
        <w:t>Affine Transformation</w:t>
      </w:r>
    </w:p>
    <w:p w:rsidR="00FB2FC8" w:rsidRPr="00862BDA" w:rsidRDefault="00FB2FC8"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rPr>
          <w:sz w:val="24"/>
          <w:szCs w:val="24"/>
        </w:rPr>
      </w:pPr>
    </w:p>
    <w:p w:rsidR="0039499C" w:rsidRPr="00862BDA" w:rsidRDefault="0039499C" w:rsidP="00862BDA">
      <w:pPr>
        <w:spacing w:line="360" w:lineRule="auto"/>
        <w:ind w:left="720"/>
        <w:rPr>
          <w:sz w:val="24"/>
          <w:szCs w:val="24"/>
        </w:rPr>
      </w:pPr>
    </w:p>
    <w:p w:rsidR="00F8637C" w:rsidRPr="00862BDA" w:rsidRDefault="00F8637C" w:rsidP="00862BDA">
      <w:pPr>
        <w:spacing w:line="360" w:lineRule="auto"/>
        <w:rPr>
          <w:sz w:val="24"/>
          <w:szCs w:val="24"/>
        </w:rPr>
      </w:pPr>
    </w:p>
    <w:p w:rsidR="00BB5D34" w:rsidRDefault="00BB5D34" w:rsidP="00BB5D34"/>
    <w:p w:rsidR="00BB5D34" w:rsidRPr="00BB5D34" w:rsidRDefault="00BB5D34" w:rsidP="00BB5D34"/>
    <w:p w:rsidR="00195C53" w:rsidRPr="00BB5D34" w:rsidRDefault="00195C53" w:rsidP="00BB5D34">
      <w:r w:rsidRPr="00BB5D34">
        <w:br w:type="page"/>
      </w:r>
      <w:bookmarkStart w:id="2" w:name="_GoBack"/>
      <w:bookmarkEnd w:id="2"/>
    </w:p>
    <w:p w:rsidR="00195C53" w:rsidRPr="00BB5D34" w:rsidRDefault="00195C53" w:rsidP="008D0663">
      <w:pPr>
        <w:pStyle w:val="Heading1"/>
      </w:pPr>
      <w:bookmarkStart w:id="3" w:name="_Toc477095204"/>
      <w:r w:rsidRPr="00BB5D34">
        <w:lastRenderedPageBreak/>
        <w:t>Results</w:t>
      </w:r>
      <w:bookmarkEnd w:id="3"/>
    </w:p>
    <w:p w:rsidR="00195C53" w:rsidRDefault="00195C53" w:rsidP="00BB5D34">
      <w:r w:rsidRPr="00BB5D34">
        <w:br w:type="page"/>
      </w:r>
    </w:p>
    <w:p w:rsidR="003C78E0" w:rsidRDefault="003C78E0" w:rsidP="003C78E0">
      <w:pPr>
        <w:pStyle w:val="NormalWeb"/>
        <w:spacing w:before="0" w:beforeAutospacing="0" w:after="0" w:afterAutospacing="0"/>
      </w:pPr>
      <w:r>
        <w:rPr>
          <w:b/>
          <w:bCs/>
          <w:color w:val="000000"/>
          <w:sz w:val="26"/>
          <w:szCs w:val="26"/>
          <w:u w:val="single"/>
        </w:rPr>
        <w:lastRenderedPageBreak/>
        <w:t>2.1 Nuclear Magnetic Resonance</w:t>
      </w:r>
    </w:p>
    <w:p w:rsidR="003C78E0" w:rsidRPr="00BB5D34" w:rsidRDefault="003C78E0" w:rsidP="00BB5D34"/>
    <w:p w:rsidR="00C26ABF" w:rsidRPr="00BB5D34" w:rsidRDefault="00195C53" w:rsidP="008D0663">
      <w:pPr>
        <w:pStyle w:val="Heading1"/>
      </w:pPr>
      <w:bookmarkStart w:id="4" w:name="_Toc477095205"/>
      <w:r w:rsidRPr="00BB5D34">
        <w:t>Conclusion</w:t>
      </w:r>
      <w:bookmarkEnd w:id="4"/>
    </w:p>
    <w:p w:rsidR="00C26ABF" w:rsidRPr="00BB5D34" w:rsidRDefault="00C26ABF" w:rsidP="00BB5D34">
      <w:r w:rsidRPr="00BB5D34">
        <w:br w:type="page"/>
      </w:r>
    </w:p>
    <w:p w:rsidR="00BB1C58" w:rsidRPr="00BB5D34" w:rsidRDefault="00C26ABF" w:rsidP="00BB5D34">
      <w:r w:rsidRPr="00BB5D34">
        <w:lastRenderedPageBreak/>
        <w:t>References</w:t>
      </w:r>
    </w:p>
    <w:p w:rsidR="00C26ABF" w:rsidRPr="00BB5D34" w:rsidRDefault="00C26ABF" w:rsidP="00BB5D34"/>
    <w:sectPr w:rsidR="00C26ABF" w:rsidRPr="00BB5D34">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AD6" w:rsidRDefault="00F96AD6" w:rsidP="00BB5D34">
      <w:r>
        <w:separator/>
      </w:r>
    </w:p>
  </w:endnote>
  <w:endnote w:type="continuationSeparator" w:id="0">
    <w:p w:rsidR="00F96AD6" w:rsidRDefault="00F96AD6" w:rsidP="00BB5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8624809"/>
      <w:docPartObj>
        <w:docPartGallery w:val="Page Numbers (Bottom of Page)"/>
        <w:docPartUnique/>
      </w:docPartObj>
    </w:sdtPr>
    <w:sdtEndPr>
      <w:rPr>
        <w:noProof/>
      </w:rPr>
    </w:sdtEndPr>
    <w:sdtContent>
      <w:p w:rsidR="008C587B" w:rsidRDefault="008C587B" w:rsidP="00BB5D34">
        <w:pPr>
          <w:pStyle w:val="Footer"/>
        </w:pPr>
        <w:r>
          <w:fldChar w:fldCharType="begin"/>
        </w:r>
        <w:r>
          <w:instrText xml:space="preserve"> PAGE   \* MERGEFORMAT </w:instrText>
        </w:r>
        <w:r>
          <w:fldChar w:fldCharType="separate"/>
        </w:r>
        <w:r w:rsidR="005624F5">
          <w:rPr>
            <w:noProof/>
          </w:rPr>
          <w:t>17</w:t>
        </w:r>
        <w:r>
          <w:rPr>
            <w:noProof/>
          </w:rPr>
          <w:fldChar w:fldCharType="end"/>
        </w:r>
      </w:p>
    </w:sdtContent>
  </w:sdt>
  <w:p w:rsidR="008C587B" w:rsidRDefault="008C587B" w:rsidP="00BB5D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AD6" w:rsidRDefault="00F96AD6" w:rsidP="00BB5D34">
      <w:r>
        <w:separator/>
      </w:r>
    </w:p>
  </w:footnote>
  <w:footnote w:type="continuationSeparator" w:id="0">
    <w:p w:rsidR="00F96AD6" w:rsidRDefault="00F96AD6" w:rsidP="00BB5D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6F5184"/>
    <w:multiLevelType w:val="multilevel"/>
    <w:tmpl w:val="56FA3494"/>
    <w:lvl w:ilvl="0">
      <w:start w:val="1"/>
      <w:numFmt w:val="decimal"/>
      <w:pStyle w:val="Heading1"/>
      <w:lvlText w:val="%1.0"/>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79C"/>
    <w:rsid w:val="00013370"/>
    <w:rsid w:val="00017D48"/>
    <w:rsid w:val="00053911"/>
    <w:rsid w:val="00060500"/>
    <w:rsid w:val="00075B82"/>
    <w:rsid w:val="00090464"/>
    <w:rsid w:val="000A3645"/>
    <w:rsid w:val="000C1E33"/>
    <w:rsid w:val="000C3FF6"/>
    <w:rsid w:val="000D3333"/>
    <w:rsid w:val="00114499"/>
    <w:rsid w:val="001218A2"/>
    <w:rsid w:val="00122E8A"/>
    <w:rsid w:val="001408A7"/>
    <w:rsid w:val="00171D68"/>
    <w:rsid w:val="001741F4"/>
    <w:rsid w:val="00186640"/>
    <w:rsid w:val="00195C53"/>
    <w:rsid w:val="001A0CCF"/>
    <w:rsid w:val="001A4674"/>
    <w:rsid w:val="00237764"/>
    <w:rsid w:val="00240073"/>
    <w:rsid w:val="0024295F"/>
    <w:rsid w:val="002478F0"/>
    <w:rsid w:val="00254AFE"/>
    <w:rsid w:val="002623A2"/>
    <w:rsid w:val="002A4702"/>
    <w:rsid w:val="002C0D31"/>
    <w:rsid w:val="002C13A0"/>
    <w:rsid w:val="002D1539"/>
    <w:rsid w:val="002F1DF5"/>
    <w:rsid w:val="002F57AB"/>
    <w:rsid w:val="00304240"/>
    <w:rsid w:val="00304C24"/>
    <w:rsid w:val="00306706"/>
    <w:rsid w:val="0033613B"/>
    <w:rsid w:val="00345863"/>
    <w:rsid w:val="00352CA6"/>
    <w:rsid w:val="0035643B"/>
    <w:rsid w:val="003741B1"/>
    <w:rsid w:val="003752A5"/>
    <w:rsid w:val="00383794"/>
    <w:rsid w:val="0039499C"/>
    <w:rsid w:val="003B7753"/>
    <w:rsid w:val="003C78E0"/>
    <w:rsid w:val="003D3147"/>
    <w:rsid w:val="003F2575"/>
    <w:rsid w:val="004107BD"/>
    <w:rsid w:val="00414036"/>
    <w:rsid w:val="004605C1"/>
    <w:rsid w:val="0046343F"/>
    <w:rsid w:val="00466D3C"/>
    <w:rsid w:val="00482458"/>
    <w:rsid w:val="004A00A5"/>
    <w:rsid w:val="004A246E"/>
    <w:rsid w:val="004A2C81"/>
    <w:rsid w:val="004A6568"/>
    <w:rsid w:val="004C42C2"/>
    <w:rsid w:val="004E41CD"/>
    <w:rsid w:val="00534A2A"/>
    <w:rsid w:val="005624F5"/>
    <w:rsid w:val="00567012"/>
    <w:rsid w:val="005742B7"/>
    <w:rsid w:val="005917A7"/>
    <w:rsid w:val="0059479B"/>
    <w:rsid w:val="00597329"/>
    <w:rsid w:val="005A61C0"/>
    <w:rsid w:val="005B0CC2"/>
    <w:rsid w:val="005F5748"/>
    <w:rsid w:val="00624BE1"/>
    <w:rsid w:val="00640BEA"/>
    <w:rsid w:val="006470EE"/>
    <w:rsid w:val="0064742F"/>
    <w:rsid w:val="00656742"/>
    <w:rsid w:val="006815FF"/>
    <w:rsid w:val="006935D2"/>
    <w:rsid w:val="006E0DD4"/>
    <w:rsid w:val="00712302"/>
    <w:rsid w:val="0079066B"/>
    <w:rsid w:val="007B7932"/>
    <w:rsid w:val="007E3F3E"/>
    <w:rsid w:val="00800E93"/>
    <w:rsid w:val="00823600"/>
    <w:rsid w:val="00827CC7"/>
    <w:rsid w:val="00851033"/>
    <w:rsid w:val="00862BDA"/>
    <w:rsid w:val="00880BE8"/>
    <w:rsid w:val="008C587B"/>
    <w:rsid w:val="008D0663"/>
    <w:rsid w:val="008D7507"/>
    <w:rsid w:val="00990520"/>
    <w:rsid w:val="009B445E"/>
    <w:rsid w:val="009B58EE"/>
    <w:rsid w:val="009E5D2C"/>
    <w:rsid w:val="009F5F81"/>
    <w:rsid w:val="009F72B6"/>
    <w:rsid w:val="00A10089"/>
    <w:rsid w:val="00A32B6E"/>
    <w:rsid w:val="00A5747A"/>
    <w:rsid w:val="00A615F4"/>
    <w:rsid w:val="00A741D7"/>
    <w:rsid w:val="00A76B38"/>
    <w:rsid w:val="00A9473B"/>
    <w:rsid w:val="00AF2D2B"/>
    <w:rsid w:val="00AF6E55"/>
    <w:rsid w:val="00B13768"/>
    <w:rsid w:val="00B13FF9"/>
    <w:rsid w:val="00B23CA5"/>
    <w:rsid w:val="00B45D35"/>
    <w:rsid w:val="00B816F9"/>
    <w:rsid w:val="00B83511"/>
    <w:rsid w:val="00BB1C58"/>
    <w:rsid w:val="00BB5D34"/>
    <w:rsid w:val="00BE45FF"/>
    <w:rsid w:val="00C021CB"/>
    <w:rsid w:val="00C03B8C"/>
    <w:rsid w:val="00C26ABF"/>
    <w:rsid w:val="00C364ED"/>
    <w:rsid w:val="00C4672C"/>
    <w:rsid w:val="00C522C1"/>
    <w:rsid w:val="00C5609E"/>
    <w:rsid w:val="00C904E9"/>
    <w:rsid w:val="00CA4F16"/>
    <w:rsid w:val="00CD0BB5"/>
    <w:rsid w:val="00CD7E85"/>
    <w:rsid w:val="00CF0115"/>
    <w:rsid w:val="00D1702A"/>
    <w:rsid w:val="00D5007A"/>
    <w:rsid w:val="00DB7AA6"/>
    <w:rsid w:val="00DD0E97"/>
    <w:rsid w:val="00DD1350"/>
    <w:rsid w:val="00DE06B0"/>
    <w:rsid w:val="00E0579C"/>
    <w:rsid w:val="00E17CCF"/>
    <w:rsid w:val="00E33599"/>
    <w:rsid w:val="00E44C47"/>
    <w:rsid w:val="00E46930"/>
    <w:rsid w:val="00E74F5B"/>
    <w:rsid w:val="00E844F6"/>
    <w:rsid w:val="00EB1EA9"/>
    <w:rsid w:val="00EB68A7"/>
    <w:rsid w:val="00EC7E41"/>
    <w:rsid w:val="00EE5E76"/>
    <w:rsid w:val="00EE6937"/>
    <w:rsid w:val="00F04393"/>
    <w:rsid w:val="00F8637C"/>
    <w:rsid w:val="00F870EA"/>
    <w:rsid w:val="00F96AD6"/>
    <w:rsid w:val="00FB2FC8"/>
    <w:rsid w:val="00FB6B11"/>
    <w:rsid w:val="00FC127D"/>
    <w:rsid w:val="00FC37D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D26A5-80A8-4358-87C6-C7D789B7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D34"/>
    <w:rPr>
      <w:rFonts w:ascii="Times New Roman" w:hAnsi="Times New Roman" w:cs="Times New Roman"/>
    </w:rPr>
  </w:style>
  <w:style w:type="paragraph" w:styleId="Heading1">
    <w:name w:val="heading 1"/>
    <w:basedOn w:val="Normal"/>
    <w:next w:val="Normal"/>
    <w:link w:val="Heading1Char"/>
    <w:uiPriority w:val="9"/>
    <w:qFormat/>
    <w:rsid w:val="00BB5D34"/>
    <w:pPr>
      <w:keepNext/>
      <w:keepLines/>
      <w:numPr>
        <w:numId w:val="1"/>
      </w:numPr>
      <w:spacing w:before="240" w:after="0"/>
      <w:outlineLvl w:val="0"/>
    </w:pPr>
    <w:rPr>
      <w:rFonts w:eastAsiaTheme="majorEastAsia"/>
      <w:sz w:val="32"/>
      <w:szCs w:val="32"/>
    </w:rPr>
  </w:style>
  <w:style w:type="paragraph" w:styleId="Heading2">
    <w:name w:val="heading 2"/>
    <w:basedOn w:val="Normal"/>
    <w:next w:val="Normal"/>
    <w:link w:val="Heading2Char"/>
    <w:uiPriority w:val="9"/>
    <w:unhideWhenUsed/>
    <w:qFormat/>
    <w:rsid w:val="0039499C"/>
    <w:pPr>
      <w:keepNext/>
      <w:keepLines/>
      <w:numPr>
        <w:ilvl w:val="1"/>
        <w:numId w:val="1"/>
      </w:numPr>
      <w:spacing w:before="40" w:after="0"/>
      <w:outlineLvl w:val="1"/>
    </w:pPr>
    <w:rPr>
      <w:rFonts w:eastAsiaTheme="majorEastAsia"/>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5C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C53"/>
  </w:style>
  <w:style w:type="paragraph" w:styleId="Footer">
    <w:name w:val="footer"/>
    <w:basedOn w:val="Normal"/>
    <w:link w:val="FooterChar"/>
    <w:uiPriority w:val="99"/>
    <w:unhideWhenUsed/>
    <w:rsid w:val="00195C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C53"/>
  </w:style>
  <w:style w:type="character" w:customStyle="1" w:styleId="Heading1Char">
    <w:name w:val="Heading 1 Char"/>
    <w:basedOn w:val="DefaultParagraphFont"/>
    <w:link w:val="Heading1"/>
    <w:uiPriority w:val="9"/>
    <w:rsid w:val="00BB5D34"/>
    <w:rPr>
      <w:rFonts w:ascii="Times New Roman" w:eastAsiaTheme="majorEastAsia" w:hAnsi="Times New Roman" w:cs="Times New Roman"/>
      <w:sz w:val="32"/>
      <w:szCs w:val="32"/>
    </w:rPr>
  </w:style>
  <w:style w:type="paragraph" w:styleId="NoSpacing">
    <w:name w:val="No Spacing"/>
    <w:uiPriority w:val="1"/>
    <w:qFormat/>
    <w:rsid w:val="00BB5D34"/>
    <w:pPr>
      <w:spacing w:after="0" w:line="240" w:lineRule="auto"/>
    </w:pPr>
    <w:rPr>
      <w:rFonts w:ascii="Times New Roman" w:hAnsi="Times New Roman" w:cs="Times New Roman"/>
    </w:rPr>
  </w:style>
  <w:style w:type="paragraph" w:styleId="TOCHeading">
    <w:name w:val="TOC Heading"/>
    <w:basedOn w:val="Heading1"/>
    <w:next w:val="Normal"/>
    <w:uiPriority w:val="39"/>
    <w:unhideWhenUsed/>
    <w:qFormat/>
    <w:rsid w:val="008D0663"/>
    <w:pPr>
      <w:numPr>
        <w:numId w:val="0"/>
      </w:numPr>
      <w:outlineLvl w:val="9"/>
    </w:pPr>
    <w:rPr>
      <w:rFonts w:asciiTheme="majorHAnsi" w:hAnsiTheme="majorHAnsi" w:cstheme="majorBidi"/>
      <w:color w:val="2E74B5" w:themeColor="accent1" w:themeShade="BF"/>
      <w:lang w:val="en-US" w:eastAsia="en-US"/>
    </w:rPr>
  </w:style>
  <w:style w:type="paragraph" w:styleId="TOC1">
    <w:name w:val="toc 1"/>
    <w:basedOn w:val="Normal"/>
    <w:next w:val="Normal"/>
    <w:autoRedefine/>
    <w:uiPriority w:val="39"/>
    <w:unhideWhenUsed/>
    <w:rsid w:val="008D0663"/>
    <w:pPr>
      <w:spacing w:after="100"/>
    </w:pPr>
  </w:style>
  <w:style w:type="character" w:styleId="Hyperlink">
    <w:name w:val="Hyperlink"/>
    <w:basedOn w:val="DefaultParagraphFont"/>
    <w:uiPriority w:val="99"/>
    <w:unhideWhenUsed/>
    <w:rsid w:val="008D0663"/>
    <w:rPr>
      <w:color w:val="0563C1" w:themeColor="hyperlink"/>
      <w:u w:val="single"/>
    </w:rPr>
  </w:style>
  <w:style w:type="character" w:customStyle="1" w:styleId="Heading2Char">
    <w:name w:val="Heading 2 Char"/>
    <w:basedOn w:val="DefaultParagraphFont"/>
    <w:link w:val="Heading2"/>
    <w:uiPriority w:val="9"/>
    <w:rsid w:val="0039499C"/>
    <w:rPr>
      <w:rFonts w:ascii="Times New Roman" w:eastAsiaTheme="majorEastAsia" w:hAnsi="Times New Roman" w:cs="Times New Roman"/>
      <w:sz w:val="26"/>
      <w:szCs w:val="26"/>
    </w:rPr>
  </w:style>
  <w:style w:type="paragraph" w:styleId="ListParagraph">
    <w:name w:val="List Paragraph"/>
    <w:basedOn w:val="Normal"/>
    <w:uiPriority w:val="34"/>
    <w:qFormat/>
    <w:rsid w:val="0039499C"/>
    <w:pPr>
      <w:ind w:left="720"/>
      <w:contextualSpacing/>
    </w:pPr>
  </w:style>
  <w:style w:type="paragraph" w:styleId="NormalWeb">
    <w:name w:val="Normal (Web)"/>
    <w:basedOn w:val="Normal"/>
    <w:uiPriority w:val="99"/>
    <w:unhideWhenUsed/>
    <w:rsid w:val="003C78E0"/>
    <w:pPr>
      <w:spacing w:before="100" w:beforeAutospacing="1" w:after="100" w:afterAutospacing="1" w:line="240" w:lineRule="auto"/>
    </w:pPr>
    <w:rPr>
      <w:rFonts w:eastAsia="Times New Roman"/>
      <w:sz w:val="24"/>
      <w:szCs w:val="24"/>
    </w:rPr>
  </w:style>
  <w:style w:type="character" w:styleId="PlaceholderText">
    <w:name w:val="Placeholder Text"/>
    <w:basedOn w:val="DefaultParagraphFont"/>
    <w:uiPriority w:val="99"/>
    <w:semiHidden/>
    <w:rsid w:val="00352CA6"/>
    <w:rPr>
      <w:color w:val="808080"/>
    </w:rPr>
  </w:style>
  <w:style w:type="character" w:styleId="Emphasis">
    <w:name w:val="Emphasis"/>
    <w:basedOn w:val="DefaultParagraphFont"/>
    <w:uiPriority w:val="20"/>
    <w:qFormat/>
    <w:rsid w:val="00017D48"/>
    <w:rPr>
      <w:i/>
      <w:iCs/>
    </w:rPr>
  </w:style>
  <w:style w:type="character" w:customStyle="1" w:styleId="apple-converted-space">
    <w:name w:val="apple-converted-space"/>
    <w:basedOn w:val="DefaultParagraphFont"/>
    <w:rsid w:val="00017D48"/>
  </w:style>
  <w:style w:type="character" w:styleId="Strong">
    <w:name w:val="Strong"/>
    <w:basedOn w:val="DefaultParagraphFont"/>
    <w:uiPriority w:val="22"/>
    <w:qFormat/>
    <w:rsid w:val="00EC7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96352">
      <w:bodyDiv w:val="1"/>
      <w:marLeft w:val="0"/>
      <w:marRight w:val="0"/>
      <w:marTop w:val="0"/>
      <w:marBottom w:val="0"/>
      <w:divBdr>
        <w:top w:val="none" w:sz="0" w:space="0" w:color="auto"/>
        <w:left w:val="none" w:sz="0" w:space="0" w:color="auto"/>
        <w:bottom w:val="none" w:sz="0" w:space="0" w:color="auto"/>
        <w:right w:val="none" w:sz="0" w:space="0" w:color="auto"/>
      </w:divBdr>
    </w:div>
    <w:div w:id="81245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rcnetbase.com.ezproxy.library.uq.edu.au/doi/pdfplus/10.1201/b19353-6"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cbi.nlm.nih.gov/pmc/articles/PMC445972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4459721/figure/F9/" TargetMode="External"/><Relationship Id="rId5" Type="http://schemas.openxmlformats.org/officeDocument/2006/relationships/webSettings" Target="webSettings.xml"/><Relationship Id="rId15" Type="http://schemas.openxmlformats.org/officeDocument/2006/relationships/hyperlink" Target="http://statweb.stanford.edu/~markad/publications/ddek-chapter1-2011.pdf"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jwestdesign.com/concept/concept-3.html" TargetMode="External"/><Relationship Id="rId14" Type="http://schemas.openxmlformats.org/officeDocument/2006/relationships/hyperlink" Target="http://www.crcnetbase.com.ezproxy.library.uq.edu.au/doi/pdfplus/10.1201/b19353-6"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7FC"/>
    <w:rsid w:val="00A52365"/>
    <w:rsid w:val="00CA050D"/>
    <w:rsid w:val="00D93AB1"/>
    <w:rsid w:val="00F017F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93A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EC0922-FACC-4850-A340-28669BDF6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2091</TotalTime>
  <Pages>19</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Heinreich</dc:creator>
  <cp:keywords/>
  <dc:description/>
  <cp:lastModifiedBy>Heinreich</cp:lastModifiedBy>
  <cp:revision>9</cp:revision>
  <dcterms:created xsi:type="dcterms:W3CDTF">2017-03-11T09:45:00Z</dcterms:created>
  <dcterms:modified xsi:type="dcterms:W3CDTF">2017-05-27T04:29:00Z</dcterms:modified>
</cp:coreProperties>
</file>