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F7" w:rsidRPr="000C76D2" w:rsidRDefault="000C76D2" w:rsidP="000C76D2">
      <w:pPr>
        <w:jc w:val="center"/>
        <w:rPr>
          <w:b/>
          <w:sz w:val="36"/>
          <w:szCs w:val="36"/>
        </w:rPr>
      </w:pPr>
      <w:r w:rsidRPr="000C76D2">
        <w:rPr>
          <w:rFonts w:hint="eastAsia"/>
          <w:b/>
          <w:sz w:val="36"/>
          <w:szCs w:val="36"/>
        </w:rPr>
        <w:t>基于面积盗用的内插和外插</w:t>
      </w:r>
      <w:r w:rsidR="006B3A51">
        <w:rPr>
          <w:rFonts w:hint="eastAsia"/>
          <w:b/>
          <w:sz w:val="36"/>
          <w:szCs w:val="36"/>
        </w:rPr>
        <w:t>统一方法</w:t>
      </w:r>
    </w:p>
    <w:p w:rsidR="000C76D2" w:rsidRDefault="000C76D2"/>
    <w:p w:rsidR="000C76D2" w:rsidRDefault="000C76D2" w:rsidP="000C76D2">
      <w:pPr>
        <w:jc w:val="center"/>
      </w:pPr>
      <w:r>
        <w:rPr>
          <w:rFonts w:hint="eastAsia"/>
        </w:rPr>
        <w:t>作者：贺兴志</w:t>
      </w:r>
      <w:r>
        <w:rPr>
          <w:rFonts w:hint="eastAsia"/>
        </w:rPr>
        <w:t xml:space="preserve"> Henry Ho (</w:t>
      </w:r>
      <w:hyperlink r:id="rId6" w:history="1">
        <w:r w:rsidRPr="001757C7">
          <w:rPr>
            <w:rStyle w:val="a3"/>
            <w:rFonts w:hint="eastAsia"/>
          </w:rPr>
          <w:t>henryho2006@gmail.com</w:t>
        </w:r>
      </w:hyperlink>
      <w:r>
        <w:rPr>
          <w:rFonts w:hint="eastAsia"/>
        </w:rPr>
        <w:t>)</w:t>
      </w:r>
    </w:p>
    <w:p w:rsidR="000C76D2" w:rsidRDefault="000C76D2"/>
    <w:p w:rsidR="000C76D2" w:rsidRDefault="000C76D2" w:rsidP="000851CD">
      <w:pPr>
        <w:ind w:firstLineChars="200" w:firstLine="420"/>
      </w:pPr>
      <w:r>
        <w:rPr>
          <w:rFonts w:hint="eastAsia"/>
        </w:rPr>
        <w:t>摘要：本文描述了一种完全基于面积盗用思路的内插和外插统一算法，这种算法同样可以用于在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图中增加新基点</w:t>
      </w:r>
      <w:r>
        <w:rPr>
          <w:rFonts w:hint="eastAsia"/>
        </w:rPr>
        <w:t>(Site)</w:t>
      </w:r>
      <w:r>
        <w:rPr>
          <w:rFonts w:hint="eastAsia"/>
        </w:rPr>
        <w:t>，并且，算法实现了：在基点</w:t>
      </w:r>
      <w:r>
        <w:rPr>
          <w:rFonts w:hint="eastAsia"/>
        </w:rPr>
        <w:t>(Site)</w:t>
      </w:r>
      <w:r>
        <w:rPr>
          <w:rFonts w:hint="eastAsia"/>
        </w:rPr>
        <w:t>和凸包</w:t>
      </w:r>
      <w:r>
        <w:rPr>
          <w:rFonts w:hint="eastAsia"/>
        </w:rPr>
        <w:t>(</w:t>
      </w:r>
      <w:r w:rsidRPr="000C76D2">
        <w:t>Convex Hull</w:t>
      </w:r>
      <w:r>
        <w:rPr>
          <w:rFonts w:hint="eastAsia"/>
        </w:rPr>
        <w:t>)</w:t>
      </w:r>
      <w:r>
        <w:rPr>
          <w:rFonts w:hint="eastAsia"/>
        </w:rPr>
        <w:t>边界处</w:t>
      </w:r>
      <w:r>
        <w:rPr>
          <w:rFonts w:hint="eastAsia"/>
        </w:rPr>
        <w:t>C0</w:t>
      </w:r>
      <w:r>
        <w:rPr>
          <w:rFonts w:hint="eastAsia"/>
        </w:rPr>
        <w:t>连续，其它地方</w:t>
      </w:r>
      <w:r>
        <w:rPr>
          <w:rFonts w:hint="eastAsia"/>
        </w:rPr>
        <w:t>C1</w:t>
      </w:r>
      <w:r>
        <w:rPr>
          <w:rFonts w:hint="eastAsia"/>
        </w:rPr>
        <w:t>连续。</w:t>
      </w:r>
    </w:p>
    <w:p w:rsidR="000C76D2" w:rsidRDefault="000C76D2"/>
    <w:p w:rsidR="000C76D2" w:rsidRDefault="000C76D2" w:rsidP="000851CD">
      <w:pPr>
        <w:ind w:firstLineChars="200" w:firstLine="420"/>
      </w:pPr>
      <w:r>
        <w:rPr>
          <w:rFonts w:hint="eastAsia"/>
        </w:rPr>
        <w:t>介绍：自然邻居插值</w:t>
      </w:r>
      <w:r w:rsidR="00E424F4">
        <w:rPr>
          <w:rFonts w:hint="eastAsia"/>
        </w:rPr>
        <w:t>(</w:t>
      </w:r>
      <w:r w:rsidR="00E424F4" w:rsidRPr="00E424F4">
        <w:t xml:space="preserve">Natural </w:t>
      </w:r>
      <w:proofErr w:type="spellStart"/>
      <w:r w:rsidR="00E424F4" w:rsidRPr="00E424F4">
        <w:t>Neighbour</w:t>
      </w:r>
      <w:proofErr w:type="spellEnd"/>
      <w:r w:rsidR="00E424F4" w:rsidRPr="00E424F4">
        <w:t xml:space="preserve"> Interpolation</w:t>
      </w:r>
      <w:r w:rsidR="00E424F4">
        <w:rPr>
          <w:rFonts w:hint="eastAsia"/>
        </w:rPr>
        <w:t>)</w:t>
      </w:r>
      <w:r w:rsidR="00E424F4">
        <w:rPr>
          <w:rFonts w:hint="eastAsia"/>
        </w:rPr>
        <w:t>是插值的一种，它对于解决从有限</w:t>
      </w:r>
      <w:proofErr w:type="gramStart"/>
      <w:r w:rsidR="00E424F4">
        <w:rPr>
          <w:rFonts w:hint="eastAsia"/>
        </w:rPr>
        <w:t>个</w:t>
      </w:r>
      <w:proofErr w:type="gramEnd"/>
      <w:r w:rsidR="00E424F4">
        <w:rPr>
          <w:rFonts w:hint="eastAsia"/>
        </w:rPr>
        <w:t>样本点推导出全局数据，提供了一种速度和精度平衡的算法。它在几何领域、地图领域都有大量的应用。他首先是由</w:t>
      </w:r>
      <w:r w:rsidR="00E424F4">
        <w:t>Sibson(1981)</w:t>
      </w:r>
      <w:r w:rsidR="00E424F4">
        <w:rPr>
          <w:rFonts w:hint="eastAsia"/>
        </w:rPr>
        <w:t>提出的，最早提出的是采用邻近点的距离反比法计算</w:t>
      </w:r>
      <w:r w:rsidR="00E424F4">
        <w:rPr>
          <w:rFonts w:hint="eastAsia"/>
        </w:rPr>
        <w:t>(</w:t>
      </w:r>
      <w:r w:rsidR="00E424F4" w:rsidRPr="00E424F4">
        <w:t>inverse-distance weighted averaging(IDWA)</w:t>
      </w:r>
      <w:r w:rsidR="00E424F4">
        <w:rPr>
          <w:rFonts w:hint="eastAsia"/>
        </w:rPr>
        <w:t>)</w:t>
      </w:r>
      <w:r w:rsidR="00E424F4">
        <w:rPr>
          <w:rFonts w:hint="eastAsia"/>
        </w:rPr>
        <w:t>，精度是这个算法的主要问题。</w:t>
      </w:r>
      <w:r w:rsidR="00971F44">
        <w:rPr>
          <w:rFonts w:hint="eastAsia"/>
        </w:rPr>
        <w:t>稍后，</w:t>
      </w:r>
      <w:r w:rsidR="00971F44">
        <w:rPr>
          <w:rFonts w:hint="eastAsia"/>
        </w:rPr>
        <w:t>Sibson</w:t>
      </w:r>
      <w:r w:rsidR="00971F44">
        <w:rPr>
          <w:rFonts w:hint="eastAsia"/>
        </w:rPr>
        <w:t>提出了面积盗用</w:t>
      </w:r>
      <w:r w:rsidR="00971F44">
        <w:rPr>
          <w:rFonts w:hint="eastAsia"/>
        </w:rPr>
        <w:t>(Area Stolen)</w:t>
      </w:r>
      <w:r w:rsidR="00971F44">
        <w:rPr>
          <w:rFonts w:hint="eastAsia"/>
        </w:rPr>
        <w:t>的插值方法，这种方法让插值达到了</w:t>
      </w:r>
      <w:r w:rsidR="00971F44">
        <w:rPr>
          <w:rFonts w:hint="eastAsia"/>
        </w:rPr>
        <w:t>C1</w:t>
      </w:r>
      <w:r w:rsidR="00971F44">
        <w:rPr>
          <w:rFonts w:hint="eastAsia"/>
        </w:rPr>
        <w:t>连续</w:t>
      </w:r>
      <w:r w:rsidR="00971F44">
        <w:rPr>
          <w:rFonts w:hint="eastAsia"/>
        </w:rPr>
        <w:t>(</w:t>
      </w:r>
      <w:r w:rsidR="00971F44">
        <w:rPr>
          <w:rFonts w:hint="eastAsia"/>
        </w:rPr>
        <w:t>除了基点</w:t>
      </w:r>
      <w:r w:rsidR="00971F44">
        <w:rPr>
          <w:rFonts w:hint="eastAsia"/>
        </w:rPr>
        <w:t>)</w:t>
      </w:r>
      <w:r w:rsidR="00971F44">
        <w:rPr>
          <w:rFonts w:hint="eastAsia"/>
        </w:rPr>
        <w:t>。</w:t>
      </w:r>
    </w:p>
    <w:p w:rsidR="00971F44" w:rsidRDefault="00971F44" w:rsidP="00DD1838"/>
    <w:p w:rsidR="00971F44" w:rsidRDefault="00971F44" w:rsidP="000851CD">
      <w:pPr>
        <w:ind w:firstLineChars="200" w:firstLine="420"/>
        <w:jc w:val="left"/>
      </w:pPr>
      <w:r>
        <w:rPr>
          <w:rFonts w:hint="eastAsia"/>
        </w:rPr>
        <w:t>最初，这种算法虽然精度高，但实现起来复杂，要构建两幅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图来分析。稍后，</w:t>
      </w:r>
      <w:proofErr w:type="spellStart"/>
      <w:r>
        <w:rPr>
          <w:rFonts w:hint="eastAsia"/>
        </w:rPr>
        <w:t>Wason</w:t>
      </w:r>
      <w:proofErr w:type="spellEnd"/>
      <w:r>
        <w:rPr>
          <w:rFonts w:hint="eastAsia"/>
        </w:rPr>
        <w:t>(1983)</w:t>
      </w:r>
      <w:r>
        <w:rPr>
          <w:rFonts w:hint="eastAsia"/>
        </w:rPr>
        <w:t>提出了带符号三角形累计面积法，这在计算插值</w:t>
      </w:r>
      <w:r w:rsidR="00BF3349">
        <w:rPr>
          <w:rFonts w:hint="eastAsia"/>
        </w:rPr>
        <w:t>的算法简单化了，但这个算法也存在一个稍微麻烦点的地方，就是当插值点在</w:t>
      </w:r>
      <w:r w:rsidR="00BF3349">
        <w:rPr>
          <w:rFonts w:hint="eastAsia"/>
        </w:rPr>
        <w:t>Delaunay</w:t>
      </w:r>
      <w:r w:rsidR="00BF3349">
        <w:rPr>
          <w:rFonts w:hint="eastAsia"/>
        </w:rPr>
        <w:t>三角的边上时，带符号三角的顶点坐标会非常大</w:t>
      </w:r>
      <w:r w:rsidR="0053140D">
        <w:rPr>
          <w:rFonts w:hint="eastAsia"/>
        </w:rPr>
        <w:t>，面积计算变得误差很大，遇到这种情况一般用插值点抖动的方法来解决。随后，</w:t>
      </w:r>
      <w:proofErr w:type="spellStart"/>
      <w:r w:rsidR="0053140D" w:rsidRPr="0053140D">
        <w:t>Luming</w:t>
      </w:r>
      <w:proofErr w:type="spellEnd"/>
      <w:r w:rsidR="0053140D" w:rsidRPr="0053140D">
        <w:t xml:space="preserve"> Liang &amp; Dave Hale</w:t>
      </w:r>
      <w:r w:rsidR="0053140D">
        <w:rPr>
          <w:rFonts w:hint="eastAsia"/>
        </w:rPr>
        <w:t>(2010)</w:t>
      </w:r>
      <w:r w:rsidR="0053140D">
        <w:rPr>
          <w:rFonts w:hint="eastAsia"/>
        </w:rPr>
        <w:t>提出了多边形构建法计算面积，这样就完全避免了上述问题。本文就是基于这个算法扩展而来。</w:t>
      </w:r>
    </w:p>
    <w:p w:rsidR="0053140D" w:rsidRDefault="0053140D" w:rsidP="0053140D">
      <w:pPr>
        <w:keepNext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86B96" wp14:editId="70D4179B">
                <wp:simplePos x="0" y="0"/>
                <wp:positionH relativeFrom="column">
                  <wp:posOffset>2524125</wp:posOffset>
                </wp:positionH>
                <wp:positionV relativeFrom="paragraph">
                  <wp:posOffset>2025650</wp:posOffset>
                </wp:positionV>
                <wp:extent cx="2324100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140D" w:rsidRDefault="0053140D" w:rsidP="00B119DA">
                            <w:pPr>
                              <w:pStyle w:val="a5"/>
                              <w:ind w:leftChars="500" w:left="105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119D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多边形构建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98.75pt;margin-top:159.5pt;width:18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" stroked="f">
                <v:textbox style="mso-fit-shape-to-text:t" inset="0,0,0,0">
                  <w:txbxContent>
                    <w:p w:rsidR="0053140D" w:rsidRDefault="0053140D" w:rsidP="00B119DA">
                      <w:pPr>
                        <w:pStyle w:val="a5"/>
                        <w:ind w:leftChars="500" w:left="105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119D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多边形构建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A163547" wp14:editId="6106AF58">
            <wp:simplePos x="0" y="0"/>
            <wp:positionH relativeFrom="column">
              <wp:posOffset>2524125</wp:posOffset>
            </wp:positionH>
            <wp:positionV relativeFrom="paragraph">
              <wp:posOffset>51435</wp:posOffset>
            </wp:positionV>
            <wp:extent cx="2324100" cy="1917065"/>
            <wp:effectExtent l="0" t="0" r="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81B8E8" wp14:editId="039F7261">
            <wp:extent cx="2335799" cy="1876425"/>
            <wp:effectExtent l="0" t="0" r="7620" b="0"/>
            <wp:docPr id="1" name="图片 1" descr="https://upload.wikimedia.org/wikipedia/commons/thumb/5/51/Natural-neighbors-coefficients-example.png/300px-Natural-neighbors-coefficients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1/Natural-neighbors-coefficients-example.png/300px-Natural-neighbors-coefficients-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799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0D" w:rsidRDefault="0053140D" w:rsidP="0053140D">
      <w:pPr>
        <w:pStyle w:val="a5"/>
        <w:ind w:leftChars="400" w:left="84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19DA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面积盗用</w:t>
      </w:r>
    </w:p>
    <w:p w:rsidR="0053140D" w:rsidRDefault="0053140D" w:rsidP="00971F44">
      <w:pPr>
        <w:jc w:val="left"/>
      </w:pPr>
    </w:p>
    <w:p w:rsidR="00237A53" w:rsidRDefault="00237A53" w:rsidP="000851CD">
      <w:pPr>
        <w:ind w:firstLineChars="200" w:firstLine="420"/>
        <w:jc w:val="left"/>
      </w:pPr>
      <w:r>
        <w:rPr>
          <w:rFonts w:hint="eastAsia"/>
        </w:rPr>
        <w:t>下面图描述了</w:t>
      </w:r>
      <w:proofErr w:type="spellStart"/>
      <w:r w:rsidRPr="0053140D">
        <w:t>Luming</w:t>
      </w:r>
      <w:proofErr w:type="spellEnd"/>
      <w:r w:rsidRPr="0053140D">
        <w:t xml:space="preserve"> Liang &amp; Dave Hale</w:t>
      </w:r>
      <w:r>
        <w:rPr>
          <w:rFonts w:hint="eastAsia"/>
        </w:rPr>
        <w:t>算法的核心内容：算法是围绕着</w:t>
      </w:r>
      <w:r>
        <w:rPr>
          <w:rFonts w:hint="eastAsia"/>
        </w:rPr>
        <w:t>Delaunay</w:t>
      </w:r>
      <w:r>
        <w:rPr>
          <w:rFonts w:hint="eastAsia"/>
        </w:rPr>
        <w:t>三角开展的，首先</w:t>
      </w:r>
      <w:proofErr w:type="gramStart"/>
      <w:r>
        <w:rPr>
          <w:rFonts w:hint="eastAsia"/>
        </w:rPr>
        <w:t>构造第</w:t>
      </w:r>
      <w:proofErr w:type="gramEnd"/>
      <w:r>
        <w:rPr>
          <w:rFonts w:hint="eastAsia"/>
        </w:rPr>
        <w:t>一部分的边，它们是成对的边，是原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的边，这部分边的诞生是无序的；在分析</w:t>
      </w:r>
      <w:r>
        <w:rPr>
          <w:rFonts w:hint="eastAsia"/>
        </w:rPr>
        <w:t>Delaunay</w:t>
      </w:r>
      <w:r>
        <w:rPr>
          <w:rFonts w:hint="eastAsia"/>
        </w:rPr>
        <w:t>三角时，不成对的</w:t>
      </w:r>
      <w:r>
        <w:rPr>
          <w:rFonts w:hint="eastAsia"/>
        </w:rPr>
        <w:t>Delaunay</w:t>
      </w:r>
      <w:r>
        <w:rPr>
          <w:rFonts w:hint="eastAsia"/>
        </w:rPr>
        <w:t>三角的</w:t>
      </w:r>
      <w:proofErr w:type="gramStart"/>
      <w:r>
        <w:rPr>
          <w:rFonts w:hint="eastAsia"/>
        </w:rPr>
        <w:t>边构成</w:t>
      </w:r>
      <w:proofErr w:type="gramEnd"/>
      <w:r>
        <w:rPr>
          <w:rFonts w:hint="eastAsia"/>
        </w:rPr>
        <w:t>了闭环，第二部分边是由老的中心点和新的中心点构成的，是全新的边，这部分边的诞生是有序的。</w:t>
      </w:r>
    </w:p>
    <w:p w:rsidR="00237A53" w:rsidRDefault="00237A53" w:rsidP="000851CD">
      <w:pPr>
        <w:ind w:firstLineChars="200" w:firstLine="420"/>
        <w:jc w:val="left"/>
      </w:pPr>
      <w:r>
        <w:rPr>
          <w:rFonts w:hint="eastAsia"/>
        </w:rPr>
        <w:t>为何要突出有序无序呢？因为算法如果完全对这些边进行排序，那么算法复杂度为</w:t>
      </w:r>
      <w:r>
        <w:rPr>
          <w:rFonts w:hint="eastAsia"/>
        </w:rPr>
        <w:t>O(N</w:t>
      </w:r>
      <w:r w:rsidRPr="00237A53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，是会严重降低性能的。我们只需要对第一部分</w:t>
      </w:r>
      <w:r w:rsidR="00A31997">
        <w:rPr>
          <w:rFonts w:hint="eastAsia"/>
        </w:rPr>
        <w:t>诞生的边进行排序</w:t>
      </w:r>
      <w:r w:rsidR="00685531">
        <w:rPr>
          <w:rFonts w:hint="eastAsia"/>
        </w:rPr>
        <w:t>，这个数量就比较少，是</w:t>
      </w:r>
      <w:r w:rsidR="00685531">
        <w:rPr>
          <w:rFonts w:hint="eastAsia"/>
        </w:rPr>
        <w:t>N</w:t>
      </w:r>
      <w:r w:rsidR="00685531" w:rsidRPr="00685531">
        <w:rPr>
          <w:rFonts w:hint="eastAsia"/>
          <w:vertAlign w:val="subscript"/>
        </w:rPr>
        <w:t>poly</w:t>
      </w:r>
      <w:r w:rsidR="00685531">
        <w:rPr>
          <w:rFonts w:hint="eastAsia"/>
        </w:rPr>
        <w:t>-3</w:t>
      </w:r>
      <w:r w:rsidR="00A31997">
        <w:rPr>
          <w:rFonts w:hint="eastAsia"/>
        </w:rPr>
        <w:t>。原算法只考虑内插，因此只需要计算差乘，无需考虑边的顺序。新算法需要考虑外插，因此得保证边的顺序。</w:t>
      </w:r>
      <w:bookmarkStart w:id="0" w:name="_GoBack"/>
      <w:bookmarkEnd w:id="0"/>
    </w:p>
    <w:p w:rsidR="00B119DA" w:rsidRDefault="00B119DA" w:rsidP="00B119DA">
      <w:pPr>
        <w:keepNext/>
        <w:ind w:firstLineChars="200" w:firstLine="42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69DF7" wp14:editId="7656DB54">
                <wp:simplePos x="0" y="0"/>
                <wp:positionH relativeFrom="column">
                  <wp:posOffset>2990850</wp:posOffset>
                </wp:positionH>
                <wp:positionV relativeFrom="paragraph">
                  <wp:posOffset>2218690</wp:posOffset>
                </wp:positionV>
                <wp:extent cx="2607310" cy="635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9DA" w:rsidRDefault="00B119DA" w:rsidP="00B119DA">
                            <w:pPr>
                              <w:pStyle w:val="a5"/>
                              <w:ind w:leftChars="400" w:left="84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第二部分段，有</w:t>
                            </w:r>
                            <w:r w:rsidRPr="00271C78">
                              <w:rPr>
                                <w:rFonts w:hint="eastAsia"/>
                              </w:rPr>
                              <w:t>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235.5pt;margin-top:174.7pt;width:205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" stroked="f">
                <v:textbox style="mso-fit-shape-to-text:t" inset="0,0,0,0">
                  <w:txbxContent>
                    <w:p w:rsidR="00B119DA" w:rsidRDefault="00B119DA" w:rsidP="00B119DA">
                      <w:pPr>
                        <w:pStyle w:val="a5"/>
                        <w:ind w:leftChars="400" w:left="84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第二部分段，有</w:t>
                      </w:r>
                      <w:r w:rsidRPr="00271C78">
                        <w:rPr>
                          <w:rFonts w:hint="eastAsia"/>
                        </w:rPr>
                        <w:t>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38D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102C639" wp14:editId="527B570A">
            <wp:simplePos x="0" y="0"/>
            <wp:positionH relativeFrom="column">
              <wp:posOffset>2990850</wp:posOffset>
            </wp:positionH>
            <wp:positionV relativeFrom="paragraph">
              <wp:posOffset>5715</wp:posOffset>
            </wp:positionV>
            <wp:extent cx="2607310" cy="215582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38D">
        <w:rPr>
          <w:rFonts w:hint="eastAsia"/>
          <w:noProof/>
        </w:rPr>
        <w:drawing>
          <wp:inline distT="0" distB="0" distL="0" distR="0" wp14:anchorId="60C70EC5" wp14:editId="4F8E8A3C">
            <wp:extent cx="2544041" cy="21526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41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53" w:rsidRDefault="00B119DA" w:rsidP="00B119DA">
      <w:pPr>
        <w:pStyle w:val="a5"/>
        <w:ind w:leftChars="600" w:left="126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第一部分段，无序</w:t>
      </w:r>
    </w:p>
    <w:p w:rsidR="00237A53" w:rsidRDefault="00237A53" w:rsidP="000851CD">
      <w:pPr>
        <w:ind w:firstLineChars="200" w:firstLine="420"/>
        <w:jc w:val="left"/>
      </w:pPr>
    </w:p>
    <w:p w:rsidR="00DA263A" w:rsidRDefault="0053140D" w:rsidP="000851CD">
      <w:pPr>
        <w:ind w:firstLineChars="200" w:firstLine="420"/>
        <w:jc w:val="left"/>
      </w:pPr>
      <w:r>
        <w:rPr>
          <w:rFonts w:hint="eastAsia"/>
        </w:rPr>
        <w:t>在自然邻居插值领域，讨论比较多的是内插，即插值点在凸包内</w:t>
      </w:r>
      <w:r>
        <w:rPr>
          <w:rFonts w:hint="eastAsia"/>
        </w:rPr>
        <w:t>(</w:t>
      </w:r>
      <w:r w:rsidRPr="000C76D2">
        <w:t>Convex Hull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1279E5">
        <w:rPr>
          <w:rFonts w:hint="eastAsia"/>
        </w:rPr>
        <w:t>以上</w:t>
      </w:r>
      <w:r w:rsidR="0094645D">
        <w:rPr>
          <w:rFonts w:hint="eastAsia"/>
        </w:rPr>
        <w:t>提及的</w:t>
      </w:r>
      <w:r w:rsidR="001279E5">
        <w:rPr>
          <w:rFonts w:hint="eastAsia"/>
        </w:rPr>
        <w:t>算法也不适用于外插。</w:t>
      </w:r>
      <w:r w:rsidR="0094645D">
        <w:rPr>
          <w:rFonts w:hint="eastAsia"/>
        </w:rPr>
        <w:t>为了让外插适合</w:t>
      </w:r>
      <w:proofErr w:type="spellStart"/>
      <w:r w:rsidR="0094645D" w:rsidRPr="0053140D">
        <w:t>Luming</w:t>
      </w:r>
      <w:proofErr w:type="spellEnd"/>
      <w:r w:rsidR="0094645D" w:rsidRPr="0053140D">
        <w:t xml:space="preserve"> Liang &amp; Dave Hale</w:t>
      </w:r>
      <w:r w:rsidR="0094645D">
        <w:rPr>
          <w:rFonts w:hint="eastAsia"/>
        </w:rPr>
        <w:t>(2010)</w:t>
      </w:r>
      <w:r w:rsidR="0094645D">
        <w:rPr>
          <w:rFonts w:hint="eastAsia"/>
        </w:rPr>
        <w:t>算法，我们引入了虚拟</w:t>
      </w:r>
      <w:proofErr w:type="spellStart"/>
      <w:r w:rsidR="0094645D">
        <w:rPr>
          <w:rFonts w:hint="eastAsia"/>
        </w:rPr>
        <w:t>Delanay</w:t>
      </w:r>
      <w:proofErr w:type="spellEnd"/>
      <w:r w:rsidR="0094645D">
        <w:rPr>
          <w:rFonts w:hint="eastAsia"/>
        </w:rPr>
        <w:t>三角</w:t>
      </w:r>
      <w:r w:rsidR="0094645D">
        <w:rPr>
          <w:rFonts w:hint="eastAsia"/>
        </w:rPr>
        <w:t>(virtual Delaunay)</w:t>
      </w:r>
      <w:r w:rsidR="0094645D">
        <w:rPr>
          <w:rFonts w:hint="eastAsia"/>
        </w:rPr>
        <w:t>。</w:t>
      </w:r>
    </w:p>
    <w:p w:rsidR="0053140D" w:rsidRDefault="0094645D" w:rsidP="000851CD">
      <w:pPr>
        <w:ind w:firstLineChars="200" w:firstLine="420"/>
        <w:jc w:val="left"/>
      </w:pP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图本质上是非封闭图，存在无穷远的顶点</w:t>
      </w:r>
      <w:r>
        <w:rPr>
          <w:rFonts w:hint="eastAsia"/>
        </w:rPr>
        <w:t>(Vertex)</w:t>
      </w:r>
      <w:r>
        <w:rPr>
          <w:rFonts w:hint="eastAsia"/>
        </w:rPr>
        <w:t>，以及连接到这个顶点的无穷远的边</w:t>
      </w:r>
      <w:r>
        <w:rPr>
          <w:rFonts w:hint="eastAsia"/>
        </w:rPr>
        <w:t>(</w:t>
      </w:r>
      <w:proofErr w:type="spellStart"/>
      <w:r>
        <w:rPr>
          <w:rFonts w:hint="eastAsia"/>
        </w:rPr>
        <w:t>HalfEdge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图的</w:t>
      </w:r>
      <w:r w:rsidR="00DA263A">
        <w:rPr>
          <w:rFonts w:hint="eastAsia"/>
        </w:rPr>
        <w:t>内部</w:t>
      </w:r>
      <w:r>
        <w:rPr>
          <w:rFonts w:hint="eastAsia"/>
        </w:rPr>
        <w:t>顶点，一般情形下，一个顶点对应一个</w:t>
      </w:r>
      <w:r>
        <w:rPr>
          <w:rFonts w:hint="eastAsia"/>
        </w:rPr>
        <w:t>Delaunay</w:t>
      </w:r>
      <w:r>
        <w:rPr>
          <w:rFonts w:hint="eastAsia"/>
        </w:rPr>
        <w:t>三角，当</w:t>
      </w:r>
      <w:r>
        <w:rPr>
          <w:rFonts w:hint="eastAsia"/>
        </w:rPr>
        <w:t>N(N&gt;=3)</w:t>
      </w:r>
      <w:r w:rsidR="00DA263A">
        <w:rPr>
          <w:rFonts w:hint="eastAsia"/>
        </w:rPr>
        <w:t>基</w:t>
      </w:r>
      <w:r>
        <w:rPr>
          <w:rFonts w:hint="eastAsia"/>
        </w:rPr>
        <w:t>点共圆时，</w:t>
      </w:r>
      <w:r>
        <w:rPr>
          <w:rFonts w:hint="eastAsia"/>
        </w:rPr>
        <w:t>Delaunay</w:t>
      </w:r>
      <w:r>
        <w:rPr>
          <w:rFonts w:hint="eastAsia"/>
        </w:rPr>
        <w:t>三角的数量为</w:t>
      </w:r>
      <w:r>
        <w:rPr>
          <w:rFonts w:hint="eastAsia"/>
        </w:rPr>
        <w:t>N-</w:t>
      </w:r>
      <w:r w:rsidR="00DA263A">
        <w:rPr>
          <w:rFonts w:hint="eastAsia"/>
        </w:rPr>
        <w:t>2</w:t>
      </w:r>
      <w:r w:rsidR="00DA263A">
        <w:rPr>
          <w:rFonts w:hint="eastAsia"/>
        </w:rPr>
        <w:t>。但无穷远顶点只和两个基点相关，无法构建</w:t>
      </w:r>
      <w:r w:rsidR="00DA263A">
        <w:rPr>
          <w:rFonts w:hint="eastAsia"/>
        </w:rPr>
        <w:t>Delaunay</w:t>
      </w:r>
      <w:r w:rsidR="00DA263A">
        <w:rPr>
          <w:rFonts w:hint="eastAsia"/>
        </w:rPr>
        <w:t>三角，这时我们引入一个</w:t>
      </w:r>
      <w:r w:rsidR="00DA263A">
        <w:rPr>
          <w:rFonts w:hint="eastAsia"/>
        </w:rPr>
        <w:t>Ghost</w:t>
      </w:r>
      <w:r w:rsidR="00DA263A">
        <w:rPr>
          <w:rFonts w:hint="eastAsia"/>
        </w:rPr>
        <w:t>基点，来和这两个基点构建出</w:t>
      </w:r>
      <w:r w:rsidR="00DA263A">
        <w:rPr>
          <w:rFonts w:hint="eastAsia"/>
        </w:rPr>
        <w:t>Virtual Delaunay</w:t>
      </w:r>
      <w:r w:rsidR="00DA263A">
        <w:rPr>
          <w:rFonts w:hint="eastAsia"/>
        </w:rPr>
        <w:t>三角，这样就可以扩展</w:t>
      </w:r>
      <w:proofErr w:type="spellStart"/>
      <w:r w:rsidR="00DA263A" w:rsidRPr="0053140D">
        <w:t>Luming</w:t>
      </w:r>
      <w:proofErr w:type="spellEnd"/>
      <w:r w:rsidR="00DA263A" w:rsidRPr="0053140D">
        <w:t xml:space="preserve"> Liang &amp; Dave Hale</w:t>
      </w:r>
      <w:r w:rsidR="00DA263A">
        <w:rPr>
          <w:rFonts w:hint="eastAsia"/>
        </w:rPr>
        <w:t>(2010)</w:t>
      </w:r>
      <w:r w:rsidR="00DA263A">
        <w:rPr>
          <w:rFonts w:hint="eastAsia"/>
        </w:rPr>
        <w:t>算法了。如图</w:t>
      </w:r>
      <w:r w:rsidR="00DA263A">
        <w:rPr>
          <w:rFonts w:hint="eastAsia"/>
        </w:rPr>
        <w:t>3</w:t>
      </w:r>
      <w:r w:rsidR="00DA263A">
        <w:rPr>
          <w:rFonts w:hint="eastAsia"/>
        </w:rPr>
        <w:t>。</w:t>
      </w:r>
    </w:p>
    <w:p w:rsidR="00DA263A" w:rsidRDefault="00DA263A" w:rsidP="00971F44">
      <w:pPr>
        <w:jc w:val="left"/>
      </w:pPr>
    </w:p>
    <w:p w:rsidR="00DA263A" w:rsidRDefault="00DA263A" w:rsidP="00971F44">
      <w:pPr>
        <w:jc w:val="left"/>
      </w:pPr>
    </w:p>
    <w:p w:rsidR="000851CD" w:rsidRDefault="000B4612" w:rsidP="000851CD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5A522267" wp14:editId="1BFEA8F4">
            <wp:extent cx="5276850" cy="5667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3A" w:rsidRDefault="000851CD" w:rsidP="000851C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19DA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虚拟</w:t>
      </w:r>
      <w:r>
        <w:rPr>
          <w:rFonts w:hint="eastAsia"/>
        </w:rPr>
        <w:t>Delaunay</w:t>
      </w:r>
      <w:r>
        <w:rPr>
          <w:rFonts w:hint="eastAsia"/>
        </w:rPr>
        <w:t>三角</w:t>
      </w:r>
    </w:p>
    <w:p w:rsidR="000851CD" w:rsidRDefault="000851CD" w:rsidP="000851CD"/>
    <w:p w:rsidR="000851CD" w:rsidRDefault="00F450BD" w:rsidP="000851CD">
      <w:r>
        <w:rPr>
          <w:rFonts w:hint="eastAsia"/>
        </w:rPr>
        <w:t>在实现中有几个需要关注的点：</w:t>
      </w:r>
    </w:p>
    <w:p w:rsidR="00F450BD" w:rsidRDefault="00F450BD" w:rsidP="00F450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要用正确的方式表达无穷远顶点，用射线来构造无穷远边。</w:t>
      </w:r>
    </w:p>
    <w:p w:rsidR="00F450BD" w:rsidRDefault="00F450BD" w:rsidP="00F450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相邻无穷远顶点之间相互链接，这样可以递归地查找虚拟三角是否包含插值点</w:t>
      </w:r>
    </w:p>
    <w:p w:rsidR="00F450BD" w:rsidRDefault="000173D3" w:rsidP="000173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当处理</w:t>
      </w:r>
      <w:r w:rsidR="00F450BD">
        <w:rPr>
          <w:rFonts w:hint="eastAsia"/>
        </w:rPr>
        <w:t>虚拟三角时</w:t>
      </w:r>
      <w:r w:rsidR="00F450BD">
        <w:rPr>
          <w:rFonts w:hint="eastAsia"/>
        </w:rPr>
        <w:t>(</w:t>
      </w:r>
      <w:r w:rsidR="00F450BD">
        <w:rPr>
          <w:rFonts w:hint="eastAsia"/>
        </w:rPr>
        <w:t>如图</w:t>
      </w:r>
      <w:r w:rsidR="00F450BD">
        <w:rPr>
          <w:rFonts w:hint="eastAsia"/>
        </w:rPr>
        <w:t>3</w:t>
      </w:r>
      <w:r w:rsidR="00F450BD">
        <w:rPr>
          <w:rFonts w:hint="eastAsia"/>
        </w:rPr>
        <w:t>的</w:t>
      </w:r>
      <w:proofErr w:type="spellStart"/>
      <w:r w:rsidR="00F450BD">
        <w:rPr>
          <w:rFonts w:hint="eastAsia"/>
        </w:rPr>
        <w:t>A</w:t>
      </w:r>
      <w:r>
        <w:rPr>
          <w:rFonts w:hint="eastAsia"/>
        </w:rPr>
        <w:t>_Ghost</w:t>
      </w:r>
      <w:proofErr w:type="spellEnd"/>
      <w:r w:rsidR="00F450BD">
        <w:rPr>
          <w:rFonts w:hint="eastAsia"/>
        </w:rPr>
        <w:t>边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B_Ghost</w:t>
      </w:r>
      <w:proofErr w:type="spellEnd"/>
      <w:r>
        <w:rPr>
          <w:rFonts w:hint="eastAsia"/>
        </w:rPr>
        <w:t>边</w:t>
      </w:r>
      <w:r w:rsidR="00F450BD">
        <w:rPr>
          <w:rFonts w:hint="eastAsia"/>
        </w:rPr>
        <w:t>)</w:t>
      </w:r>
      <w:r w:rsidR="00F450BD">
        <w:rPr>
          <w:rFonts w:hint="eastAsia"/>
        </w:rPr>
        <w:t>，新的</w:t>
      </w:r>
      <w:r w:rsidR="00DD1838">
        <w:rPr>
          <w:rFonts w:hint="eastAsia"/>
        </w:rPr>
        <w:t>共圆心</w:t>
      </w:r>
      <w:r w:rsidR="00F450BD">
        <w:rPr>
          <w:rFonts w:hint="eastAsia"/>
        </w:rPr>
        <w:t>点</w:t>
      </w:r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C</w:t>
      </w:r>
      <w:r>
        <w:t>ircumcenter</w:t>
      </w:r>
      <w:proofErr w:type="spellEnd"/>
      <w:r>
        <w:rPr>
          <w:rFonts w:hint="eastAsia"/>
        </w:rPr>
        <w:t>)</w:t>
      </w:r>
      <w:r w:rsidR="00F450BD">
        <w:rPr>
          <w:rFonts w:hint="eastAsia"/>
        </w:rPr>
        <w:t>也是一个无穷远顶点，也就是说，当内插时，构建的是多个闭合多边形；当外插时，构建的是半开多边形，有两个无穷远顶点</w:t>
      </w:r>
    </w:p>
    <w:p w:rsidR="00F450BD" w:rsidRDefault="00F450BD" w:rsidP="00F450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计算机实现时，若全部采用浮点数，存在着数值稳定问题，可以用整数来表达基点和插值点，用浮点来计算交点和面积。</w:t>
      </w:r>
    </w:p>
    <w:p w:rsidR="00F450BD" w:rsidRDefault="00F450BD" w:rsidP="00F450BD"/>
    <w:p w:rsidR="00F450BD" w:rsidRDefault="00EB4892" w:rsidP="000173D3">
      <w:pPr>
        <w:ind w:firstLineChars="200" w:firstLine="420"/>
      </w:pPr>
      <w:r>
        <w:rPr>
          <w:rFonts w:hint="eastAsia"/>
        </w:rPr>
        <w:t>当外插时，新构建的多边形是一个半开多边形，本质是一个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 xml:space="preserve"> Cell</w:t>
      </w:r>
      <w:r>
        <w:rPr>
          <w:rFonts w:hint="eastAsia"/>
        </w:rPr>
        <w:t>，这给计算面积带来问题，这时，可以采用一个</w:t>
      </w:r>
      <w:r>
        <w:rPr>
          <w:rFonts w:hint="eastAsia"/>
        </w:rPr>
        <w:t>ROI</w:t>
      </w:r>
      <w:r>
        <w:rPr>
          <w:rFonts w:hint="eastAsia"/>
        </w:rPr>
        <w:t>矩形来裁剪得到面积。</w:t>
      </w:r>
    </w:p>
    <w:p w:rsidR="00DD1838" w:rsidRDefault="00DD1838" w:rsidP="000173D3">
      <w:pPr>
        <w:ind w:firstLineChars="200" w:firstLine="420"/>
      </w:pPr>
      <w:r>
        <w:rPr>
          <w:rFonts w:hint="eastAsia"/>
        </w:rPr>
        <w:t>从算法分析可以看出，这种插值算法完全等价于为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图增加新基点，稍加改进就可以实现了。</w:t>
      </w:r>
    </w:p>
    <w:p w:rsidR="00DB049B" w:rsidRDefault="00DB049B" w:rsidP="00F450BD">
      <w:r>
        <w:rPr>
          <w:rFonts w:hint="eastAsia"/>
        </w:rPr>
        <w:lastRenderedPageBreak/>
        <w:t>参考：</w:t>
      </w:r>
    </w:p>
    <w:p w:rsidR="00DB049B" w:rsidRDefault="00DB049B" w:rsidP="00F450BD"/>
    <w:p w:rsidR="00DB049B" w:rsidRDefault="00DB049B" w:rsidP="006B3A51">
      <w:pPr>
        <w:ind w:left="283" w:hangingChars="135" w:hanging="28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Sibson, R., 1981, </w:t>
      </w:r>
      <w:proofErr w:type="gramStart"/>
      <w:r>
        <w:t>A</w:t>
      </w:r>
      <w:proofErr w:type="gramEnd"/>
      <w:r>
        <w:t xml:space="preserve"> brief description of natural neighbor interpolation,</w:t>
      </w:r>
      <w:r w:rsidR="00B27814">
        <w:rPr>
          <w:rFonts w:hint="eastAsia"/>
        </w:rPr>
        <w:t xml:space="preserve"> </w:t>
      </w:r>
      <w:r>
        <w:t>in V. Barnett, ed., Interpreting Multivariate</w:t>
      </w:r>
      <w:r>
        <w:rPr>
          <w:rFonts w:hint="eastAsia"/>
        </w:rPr>
        <w:t xml:space="preserve"> </w:t>
      </w:r>
      <w:r>
        <w:t>Data: John Wiley &amp; Sons, 21–36.</w:t>
      </w:r>
    </w:p>
    <w:p w:rsidR="00DB049B" w:rsidRDefault="00DB049B" w:rsidP="006B3A51">
      <w:pPr>
        <w:ind w:left="283" w:hangingChars="135" w:hanging="28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Watson, D. </w:t>
      </w:r>
      <w:proofErr w:type="gramStart"/>
      <w:r>
        <w:t>F. and G.M. Philip, 1987.</w:t>
      </w:r>
      <w:proofErr w:type="gramEnd"/>
      <w:r>
        <w:t xml:space="preserve"> </w:t>
      </w:r>
      <w:proofErr w:type="gramStart"/>
      <w:r>
        <w:t>Neighborhood-based</w:t>
      </w:r>
      <w:r>
        <w:rPr>
          <w:rFonts w:hint="eastAsia"/>
        </w:rPr>
        <w:t xml:space="preserve"> </w:t>
      </w:r>
      <w:r>
        <w:t>interpolation.</w:t>
      </w:r>
      <w:proofErr w:type="gramEnd"/>
      <w:r>
        <w:t xml:space="preserve"> </w:t>
      </w:r>
      <w:proofErr w:type="spellStart"/>
      <w:r>
        <w:t>Geobyte</w:t>
      </w:r>
      <w:proofErr w:type="spellEnd"/>
      <w:r>
        <w:t>, 2(2), 12–16.</w:t>
      </w:r>
    </w:p>
    <w:p w:rsidR="00DB049B" w:rsidRDefault="00DB049B" w:rsidP="006B3A51">
      <w:pPr>
        <w:ind w:left="283" w:hangingChars="135" w:hanging="28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Watson, D. </w:t>
      </w:r>
      <w:proofErr w:type="gramStart"/>
      <w:r>
        <w:t>F., 2001.</w:t>
      </w:r>
      <w:proofErr w:type="gramEnd"/>
      <w:r w:rsidR="006B3A51">
        <w:t xml:space="preserve"> Compound signed decomposition,</w:t>
      </w:r>
      <w:r w:rsidR="006B3A51">
        <w:rPr>
          <w:rFonts w:hint="eastAsia"/>
        </w:rPr>
        <w:t xml:space="preserve"> </w:t>
      </w:r>
      <w:r>
        <w:t>the core of natural neighbor interp</w:t>
      </w:r>
      <w:r w:rsidR="006B3A51">
        <w:t>olation in n-Dimensional Space.</w:t>
      </w:r>
      <w:r w:rsidR="006B3A51">
        <w:rPr>
          <w:rFonts w:hint="eastAsia"/>
        </w:rPr>
        <w:br/>
      </w:r>
      <w:hyperlink r:id="rId12" w:history="1">
        <w:r w:rsidRPr="001757C7">
          <w:rPr>
            <w:rStyle w:val="a3"/>
          </w:rPr>
          <w:t>www.iamg.org/images/File/documents/oldftp/Watson/core.ps</w:t>
        </w:r>
      </w:hyperlink>
    </w:p>
    <w:p w:rsidR="00DB049B" w:rsidRDefault="006B3A51" w:rsidP="006B3A51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6B3A51">
        <w:t>Luming</w:t>
      </w:r>
      <w:proofErr w:type="spellEnd"/>
      <w:r w:rsidRPr="006B3A51">
        <w:t xml:space="preserve"> Liang &amp; Dave Hale</w:t>
      </w:r>
      <w:r>
        <w:rPr>
          <w:rFonts w:hint="eastAsia"/>
        </w:rPr>
        <w:t xml:space="preserve">. </w:t>
      </w:r>
      <w:r>
        <w:t>A stable and fast implementation of natural neighbor</w:t>
      </w:r>
      <w:r>
        <w:rPr>
          <w:rFonts w:hint="eastAsia"/>
        </w:rPr>
        <w:t xml:space="preserve"> </w:t>
      </w:r>
      <w:r>
        <w:t>interpolation</w:t>
      </w:r>
    </w:p>
    <w:p w:rsidR="006B3A51" w:rsidRPr="000851CD" w:rsidRDefault="006B3A51" w:rsidP="006B3A51"/>
    <w:sectPr w:rsidR="006B3A51" w:rsidRPr="00085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34E9"/>
    <w:multiLevelType w:val="hybridMultilevel"/>
    <w:tmpl w:val="939E8440"/>
    <w:lvl w:ilvl="0" w:tplc="FE2EF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D2"/>
    <w:rsid w:val="000173D3"/>
    <w:rsid w:val="0003038D"/>
    <w:rsid w:val="000851CD"/>
    <w:rsid w:val="000B4612"/>
    <w:rsid w:val="000C76D2"/>
    <w:rsid w:val="001279E5"/>
    <w:rsid w:val="00237A53"/>
    <w:rsid w:val="0053140D"/>
    <w:rsid w:val="00566241"/>
    <w:rsid w:val="00612345"/>
    <w:rsid w:val="00672579"/>
    <w:rsid w:val="00685531"/>
    <w:rsid w:val="006B3A51"/>
    <w:rsid w:val="0094645D"/>
    <w:rsid w:val="00971F44"/>
    <w:rsid w:val="00A31997"/>
    <w:rsid w:val="00B119DA"/>
    <w:rsid w:val="00B22EDD"/>
    <w:rsid w:val="00B27814"/>
    <w:rsid w:val="00B929F7"/>
    <w:rsid w:val="00BF3349"/>
    <w:rsid w:val="00DA263A"/>
    <w:rsid w:val="00DB049B"/>
    <w:rsid w:val="00DD1838"/>
    <w:rsid w:val="00E424F4"/>
    <w:rsid w:val="00EB4892"/>
    <w:rsid w:val="00F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6D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71F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1F44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3140D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F450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6D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71F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1F44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3140D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F45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iamg.org/images/File/documents/oldftp/Watson/core.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yho2006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374</Words>
  <Characters>2138</Characters>
  <Application>Microsoft Office Word</Application>
  <DocSecurity>0</DocSecurity>
  <Lines>17</Lines>
  <Paragraphs>5</Paragraphs>
  <ScaleCrop>false</ScaleCrop>
  <Company>Ovitech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Ho</dc:creator>
  <cp:lastModifiedBy>Henry Ho</cp:lastModifiedBy>
  <cp:revision>13</cp:revision>
  <dcterms:created xsi:type="dcterms:W3CDTF">2017-03-01T10:33:00Z</dcterms:created>
  <dcterms:modified xsi:type="dcterms:W3CDTF">2017-03-04T07:56:00Z</dcterms:modified>
</cp:coreProperties>
</file>