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AppleGothic" w:cs="AppleGothic" w:hAnsi="AppleGothic" w:eastAsia="AppleGothic"/>
        </w:rPr>
      </w:pPr>
      <w:r>
        <w:rPr>
          <w:rFonts w:ascii="AppleGothic" w:hAnsi="AppleGothic"/>
          <w:rtl w:val="0"/>
          <w:lang w:val="en-US"/>
        </w:rPr>
        <w:t xml:space="preserve">The test of Particle Filter Simulator software aims to discover the functional and service performance-related problems through variety </w:t>
      </w:r>
      <w:r>
        <w:rPr>
          <w:rFonts w:ascii="AppleGothic" w:hAnsi="AppleGothic"/>
          <w:rtl w:val="0"/>
          <w:lang w:val="en-US"/>
        </w:rPr>
        <w:t xml:space="preserve">test </w:t>
      </w:r>
      <w:r>
        <w:rPr>
          <w:rFonts w:ascii="AppleGothic" w:hAnsi="AppleGothic"/>
          <w:rtl w:val="0"/>
          <w:lang w:val="en-US"/>
        </w:rPr>
        <w:t xml:space="preserve">approaches. According to apposite approaches, basic errors and drawbacks </w:t>
      </w:r>
      <w:r>
        <w:rPr>
          <w:rFonts w:ascii="AppleGothic" w:hAnsi="AppleGothic"/>
          <w:rtl w:val="0"/>
          <w:lang w:val="en-US"/>
        </w:rPr>
        <w:t>on</w:t>
      </w:r>
      <w:r>
        <w:rPr>
          <w:rFonts w:ascii="AppleGothic" w:hAnsi="AppleGothic"/>
          <w:rtl w:val="0"/>
          <w:lang w:val="nl-NL"/>
        </w:rPr>
        <w:t xml:space="preserve"> functi</w:t>
      </w:r>
      <w:r>
        <w:rPr>
          <w:rFonts w:ascii="AppleGothic" w:hAnsi="AppleGothic"/>
          <w:rtl w:val="0"/>
          <w:lang w:val="en-US"/>
        </w:rPr>
        <w:t>ons</w:t>
      </w:r>
      <w:r>
        <w:rPr>
          <w:rFonts w:ascii="AppleGothic" w:hAnsi="AppleGothic"/>
          <w:rtl w:val="0"/>
          <w:lang w:val="en-US"/>
        </w:rPr>
        <w:t xml:space="preserve"> and logic can be detected and reduced.   </w:t>
      </w:r>
      <w:r>
        <w:rPr>
          <w:rFonts w:ascii="AppleGothic" w:hAnsi="AppleGothic"/>
          <w:rtl w:val="0"/>
          <w:lang w:val="en-US"/>
        </w:rPr>
        <w:t>Ensure that software can implement its functions as expected.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In this software, the whole functions will be tested including importing a json file, exporting data, drawing chart of algorithm running  result, refreshing the chart and altering the parameter value of </w:t>
      </w:r>
      <w:r>
        <w:rPr>
          <w:rFonts w:ascii="AppleGothic" w:hAnsi="AppleGothic"/>
          <w:rtl w:val="0"/>
          <w:lang w:val="en-US"/>
        </w:rPr>
        <w:t>Particle Filter</w:t>
      </w:r>
      <w:r>
        <w:rPr>
          <w:rFonts w:ascii="AppleGothic" w:hAnsi="AppleGothic"/>
          <w:rtl w:val="0"/>
          <w:lang w:val="en-US"/>
        </w:rPr>
        <w:t xml:space="preserve"> algorithm. Plus, parts of non-functional features which are significant to the software will be tested as well, for instance, </w:t>
      </w:r>
      <w:r>
        <w:rPr>
          <w:rFonts w:ascii="AppleGothic" w:hAnsi="AppleGothic"/>
          <w:rtl w:val="0"/>
          <w:lang w:val="zh-CN" w:eastAsia="zh-CN"/>
        </w:rPr>
        <w:t>s</w:t>
      </w:r>
      <w:r>
        <w:rPr>
          <w:rFonts w:ascii="AppleGothic" w:hAnsi="AppleGothic"/>
          <w:rtl w:val="0"/>
          <w:lang w:val="pt-PT"/>
        </w:rPr>
        <w:t>ystem compatibility</w:t>
      </w:r>
      <w:r>
        <w:rPr>
          <w:rFonts w:ascii="AppleGothic" w:hAnsi="AppleGothic"/>
          <w:rtl w:val="0"/>
          <w:lang w:val="en-US"/>
        </w:rPr>
        <w:t>, installation and uninstallation, and performance in response time.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Pass/Failed criteria</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functional features, the pass criterion </w:t>
      </w:r>
      <w:r>
        <w:rPr>
          <w:rFonts w:ascii="AppleGothic" w:hAnsi="AppleGothic"/>
          <w:rtl w:val="0"/>
          <w:lang w:val="zh-CN" w:eastAsia="zh-CN"/>
        </w:rPr>
        <w:t>appl</w:t>
      </w:r>
      <w:r>
        <w:rPr>
          <w:rFonts w:ascii="AppleGothic" w:hAnsi="AppleGothic"/>
          <w:rtl w:val="0"/>
          <w:lang w:val="en-US"/>
        </w:rPr>
        <w:t>ies to all of them: implement correctly</w:t>
      </w:r>
      <w:r>
        <w:rPr>
          <w:rFonts w:ascii="AppleGothic" w:hAnsi="AppleGothic"/>
          <w:rtl w:val="0"/>
          <w:lang w:val="zh-CN" w:eastAsia="zh-CN"/>
        </w:rPr>
        <w:t xml:space="preserve"> </w:t>
      </w:r>
      <w:r>
        <w:rPr>
          <w:rFonts w:ascii="AppleGothic" w:hAnsi="AppleGothic"/>
          <w:rtl w:val="0"/>
          <w:lang w:val="en-US"/>
        </w:rPr>
        <w:t>without any error and warning. And if the condition do not reach, the feature is failed.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non-functional features, pass or fail criteria should be considered separately. </w:t>
      </w:r>
    </w:p>
    <w:p>
      <w:pPr>
        <w:pStyle w:val="正文"/>
        <w:numPr>
          <w:ilvl w:val="0"/>
          <w:numId w:val="2"/>
        </w:numPr>
        <w:rPr>
          <w:rFonts w:ascii="AppleGothic" w:hAnsi="AppleGothic"/>
          <w:lang w:val="en-US"/>
        </w:rPr>
      </w:pPr>
      <w:r>
        <w:rPr>
          <w:rFonts w:ascii="AppleGothic" w:hAnsi="AppleGothic"/>
          <w:rtl w:val="0"/>
          <w:lang w:val="en-US"/>
        </w:rPr>
        <w:t>S</w:t>
      </w:r>
      <w:r>
        <w:rPr>
          <w:rFonts w:ascii="AppleGothic" w:hAnsi="AppleGothic"/>
          <w:rtl w:val="0"/>
          <w:lang w:val="pt-PT"/>
        </w:rPr>
        <w:t>ystem compatibility</w:t>
      </w:r>
      <w:r>
        <w:rPr>
          <w:rFonts w:ascii="AppleGothic" w:hAnsi="AppleGothic"/>
          <w:rtl w:val="0"/>
          <w:lang w:val="en-US"/>
        </w:rPr>
        <w:t>: The criterion of system compatibility is whether the software can implement its functions well</w:t>
      </w:r>
      <w:r>
        <w:rPr>
          <w:rFonts w:ascii="AppleGothic" w:hAnsi="AppleGothic"/>
          <w:rtl w:val="0"/>
          <w:lang w:val="zh-CN" w:eastAsia="zh-CN"/>
        </w:rPr>
        <w:t xml:space="preserve"> </w:t>
      </w:r>
      <w:r>
        <w:rPr>
          <w:rFonts w:ascii="AppleGothic" w:hAnsi="AppleGothic"/>
          <w:rtl w:val="0"/>
          <w:lang w:val="en-US"/>
        </w:rPr>
        <w:t>as a cross-platform software. Two mainstream operating systems must be satisfied, Windows and Mac OS.</w:t>
      </w:r>
      <w:r>
        <w:rPr>
          <w:rFonts w:ascii="AppleGothic" w:hAnsi="AppleGothic"/>
          <w:rtl w:val="0"/>
          <w:lang w:val="zh-CN" w:eastAsia="zh-CN"/>
        </w:rPr>
        <w:t xml:space="preserve"> </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Installation: installation pass criterion is v</w:t>
      </w:r>
      <w:r>
        <w:rPr>
          <w:rFonts w:ascii="AppleGothic" w:hAnsi="AppleGothic"/>
          <w:rtl w:val="0"/>
          <w:lang w:val="en-US"/>
        </w:rPr>
        <w:t xml:space="preserve">erification </w:t>
      </w:r>
      <w:r>
        <w:rPr>
          <w:rFonts w:ascii="AppleGothic" w:hAnsi="AppleGothic"/>
          <w:rtl w:val="0"/>
          <w:lang w:val="en-US"/>
        </w:rPr>
        <w:t>that s</w:t>
      </w:r>
      <w:r>
        <w:rPr>
          <w:rFonts w:ascii="AppleGothic" w:hAnsi="AppleGothic"/>
          <w:rtl w:val="0"/>
          <w:lang w:val="en-US"/>
        </w:rPr>
        <w:t xml:space="preserve">oftware </w:t>
      </w:r>
      <w:r>
        <w:rPr>
          <w:rFonts w:ascii="AppleGothic" w:hAnsi="AppleGothic"/>
          <w:rtl w:val="0"/>
          <w:lang w:val="en-US"/>
        </w:rPr>
        <w:t>w</w:t>
      </w:r>
      <w:r>
        <w:rPr>
          <w:rFonts w:ascii="AppleGothic" w:hAnsi="AppleGothic"/>
          <w:rtl w:val="0"/>
          <w:lang w:val="en-US"/>
        </w:rPr>
        <w:t xml:space="preserve">orks </w:t>
      </w:r>
      <w:r>
        <w:rPr>
          <w:rFonts w:ascii="AppleGothic" w:hAnsi="AppleGothic"/>
          <w:rtl w:val="0"/>
          <w:lang w:val="en-US"/>
        </w:rPr>
        <w:t>properly</w:t>
      </w:r>
      <w:r>
        <w:rPr>
          <w:rFonts w:ascii="AppleGothic" w:hAnsi="AppleGothic"/>
          <w:rtl w:val="0"/>
        </w:rPr>
        <w:t xml:space="preserve"> </w:t>
      </w:r>
      <w:r>
        <w:rPr>
          <w:rFonts w:ascii="AppleGothic" w:hAnsi="AppleGothic"/>
          <w:rtl w:val="0"/>
          <w:lang w:val="en-US"/>
        </w:rPr>
        <w:t>after installation. It is failed if installation error occurs.</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Uninstallation: the pass criterion of uninstallation is the software can be uninstalled clearly and </w:t>
      </w:r>
      <w:r>
        <w:rPr>
          <w:rFonts w:ascii="AppleGothic" w:hAnsi="AppleGothic"/>
          <w:rtl w:val="0"/>
          <w:lang w:val="zh-CN" w:eastAsia="zh-CN"/>
        </w:rPr>
        <w:t>has</w:t>
      </w:r>
      <w:r>
        <w:rPr>
          <w:rFonts w:ascii="AppleGothic" w:hAnsi="AppleGothic"/>
          <w:rtl w:val="0"/>
          <w:lang w:val="en-US"/>
        </w:rPr>
        <w:t xml:space="preserve"> no harmful effects on the system.</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Performance(response time): </w:t>
      </w:r>
      <w:r>
        <w:rPr>
          <w:rFonts w:ascii="AppleGothic" w:hAnsi="AppleGothic"/>
          <w:rtl w:val="0"/>
        </w:rPr>
        <w:t>Miller</w:t>
      </w:r>
      <w:r>
        <w:rPr>
          <w:rFonts w:ascii="AppleGothic" w:hAnsi="AppleGothic"/>
          <w:rtl w:val="0"/>
          <w:lang w:val="en-US"/>
        </w:rPr>
        <w:t xml:space="preserve">(1968) indicated there are three levels of response time for users. </w:t>
      </w:r>
      <w:r>
        <w:rPr>
          <w:rFonts w:ascii="AppleGothic" w:hAnsi="AppleGothic"/>
          <w:rtl w:val="0"/>
          <w:lang w:val="en-US"/>
        </w:rPr>
        <w:t>0.1 to 0.2s: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may </w:t>
      </w:r>
      <w:r>
        <w:rPr>
          <w:rFonts w:ascii="AppleGothic" w:hAnsi="AppleGothic"/>
          <w:rtl w:val="0"/>
          <w:lang w:val="en-US"/>
        </w:rPr>
        <w:t xml:space="preserve">think </w:t>
      </w:r>
      <w:r>
        <w:rPr>
          <w:rFonts w:ascii="AppleGothic" w:hAnsi="AppleGothic"/>
          <w:rtl w:val="0"/>
          <w:lang w:val="en-US"/>
        </w:rPr>
        <w:t xml:space="preserve">it </w:t>
      </w:r>
      <w:r>
        <w:rPr>
          <w:rFonts w:ascii="AppleGothic" w:hAnsi="AppleGothic"/>
          <w:rtl w:val="0"/>
          <w:lang w:val="en-US"/>
        </w:rPr>
        <w:t>is immediate response.1~5s: The user</w:t>
      </w:r>
      <w:r>
        <w:rPr>
          <w:rFonts w:ascii="AppleGothic" w:hAnsi="AppleGothic"/>
          <w:rtl w:val="0"/>
          <w:lang w:val="en-US"/>
        </w:rPr>
        <w:t>s</w:t>
      </w:r>
      <w:r>
        <w:rPr>
          <w:rFonts w:ascii="AppleGothic" w:hAnsi="AppleGothic"/>
          <w:rtl w:val="0"/>
          <w:lang w:val="en-US"/>
        </w:rPr>
        <w:t xml:space="preserve"> feel that the interaction is basically smooth. The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will </w:t>
      </w:r>
      <w:r>
        <w:rPr>
          <w:rFonts w:ascii="AppleGothic" w:hAnsi="AppleGothic"/>
          <w:rtl w:val="0"/>
          <w:lang w:val="en-US"/>
        </w:rPr>
        <w:t>notice the delay</w:t>
      </w:r>
      <w:r>
        <w:rPr>
          <w:rFonts w:ascii="AppleGothic" w:hAnsi="AppleGothic"/>
          <w:rtl w:val="0"/>
          <w:lang w:val="en-US"/>
        </w:rPr>
        <w:t xml:space="preserve">. </w:t>
      </w:r>
      <w:r>
        <w:rPr>
          <w:rFonts w:ascii="AppleGothic" w:hAnsi="AppleGothic"/>
          <w:rtl w:val="0"/>
          <w:lang w:val="en-US"/>
        </w:rPr>
        <w:t>8s or more: Users will follow the dialog. A prompt or progress bar is required to confirm that the system is still in process.</w:t>
      </w:r>
      <w:r>
        <w:rPr>
          <w:rFonts w:ascii="AppleGothic" w:hAnsi="AppleGothic"/>
          <w:rtl w:val="0"/>
          <w:lang w:val="en-US"/>
        </w:rPr>
        <w:t xml:space="preserve"> Treat the information as a reference, the pass criterion</w:t>
      </w:r>
      <w:r>
        <w:rPr>
          <w:rFonts w:ascii="AppleGothic" w:hAnsi="AppleGothic"/>
          <w:rtl w:val="0"/>
          <w:lang w:val="zh-CN" w:eastAsia="zh-CN"/>
        </w:rPr>
        <w:t xml:space="preserve"> is </w:t>
      </w:r>
      <w:r>
        <w:rPr>
          <w:rFonts w:ascii="AppleGothic" w:hAnsi="AppleGothic"/>
          <w:rtl w:val="0"/>
          <w:lang w:val="en-US"/>
        </w:rPr>
        <w:t>set to most response time of operations should be under 5s, otherwise, a progress bar should be showed to tell users the computer does work. Over 5s and no progress bar or other prompt will be considered as failure.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Approach</w:t>
      </w:r>
    </w:p>
    <w:p>
      <w:pPr>
        <w:pStyle w:val="正文"/>
        <w:rPr>
          <w:rFonts w:ascii="AppleGothic" w:cs="AppleGothic" w:hAnsi="AppleGothic" w:eastAsia="AppleGothic"/>
          <w:u w:val="single"/>
        </w:rPr>
      </w:pPr>
    </w:p>
    <w:p>
      <w:pPr>
        <w:pStyle w:val="正文"/>
        <w:rPr>
          <w:rFonts w:ascii="AppleGothic" w:cs="AppleGothic" w:hAnsi="AppleGothic" w:eastAsia="AppleGothic"/>
        </w:rPr>
      </w:pPr>
      <w:r>
        <w:rPr>
          <w:rFonts w:ascii="AppleGothic" w:hAnsi="AppleGothic"/>
          <w:rtl w:val="0"/>
          <w:lang w:val="en-US"/>
        </w:rPr>
        <w:t xml:space="preserve">The test will use black box testing to check functions with </w:t>
      </w:r>
      <w:r>
        <w:rPr>
          <w:rFonts w:ascii="AppleGothic" w:hAnsi="AppleGothic"/>
          <w:rtl w:val="0"/>
          <w:lang w:val="fr-FR"/>
        </w:rPr>
        <w:t>equivalence partition testing</w:t>
      </w:r>
      <w:r>
        <w:rPr>
          <w:rFonts w:ascii="AppleGothic" w:hAnsi="AppleGothic"/>
          <w:rtl w:val="0"/>
          <w:lang w:val="en-US"/>
        </w:rPr>
        <w:t xml:space="preserve"> and boundary testing, white box testing to check the source code. Performance will be tested by Chrome devtools to present the response time of every operation.</w:t>
      </w:r>
      <w:r>
        <w:rPr>
          <w:rFonts w:ascii="AppleGothic" w:hAnsi="AppleGothic"/>
          <w:rtl w:val="0"/>
          <w:lang w:val="zh-CN" w:eastAsia="zh-CN"/>
        </w:rPr>
        <w:t xml:space="preserve"> All test</w:t>
      </w:r>
      <w:r>
        <w:rPr>
          <w:rFonts w:ascii="AppleGothic" w:hAnsi="AppleGothic"/>
          <w:rtl w:val="0"/>
          <w:lang w:val="en-US"/>
        </w:rPr>
        <w:t xml:space="preserve"> cases are </w:t>
      </w:r>
      <w:r>
        <w:rPr>
          <w:rFonts w:ascii="AppleGothic" w:hAnsi="AppleGothic"/>
          <w:rtl w:val="0"/>
          <w:lang w:val="zh-CN" w:eastAsia="zh-CN"/>
        </w:rPr>
        <w:t>manual test</w:t>
      </w:r>
      <w:r>
        <w:rPr>
          <w:rFonts w:ascii="AppleGothic" w:hAnsi="AppleGothic"/>
          <w:rtl w:val="0"/>
          <w:lang w:val="en-US"/>
        </w:rPr>
        <w:t>s.</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Test case</w:t>
      </w:r>
    </w:p>
    <w:p>
      <w:pPr>
        <w:pStyle w:val="正文"/>
        <w:rPr>
          <w:rFonts w:ascii="AppleGothic" w:cs="AppleGothic" w:hAnsi="AppleGothic" w:eastAsia="AppleGothic"/>
          <w:u w:val="single"/>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6"/>
        <w:gridCol w:w="1447"/>
        <w:gridCol w:w="1447"/>
        <w:gridCol w:w="1869"/>
        <w:gridCol w:w="1365"/>
        <w:gridCol w:w="1364"/>
        <w:gridCol w:w="1364"/>
      </w:tblGrid>
      <w:tr>
        <w:tblPrEx>
          <w:shd w:val="clear" w:color="auto" w:fill="bdc0bf"/>
        </w:tblPrEx>
        <w:trPr>
          <w:trHeight w:val="482" w:hRule="atLeast"/>
          <w:tblHeader/>
        </w:trPr>
        <w:tc>
          <w:tcPr>
            <w:tcW w:type="dxa" w:w="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ID</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Category</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Aim</w:t>
            </w:r>
          </w:p>
        </w:tc>
        <w:tc>
          <w:tcPr>
            <w:tcW w:type="dxa" w:w="186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Test steps</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Expected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Actual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Pass/Fail</w:t>
            </w:r>
          </w:p>
        </w:tc>
      </w:tr>
      <w:tr>
        <w:tblPrEx>
          <w:shd w:val="clear" w:color="auto" w:fill="auto"/>
        </w:tblPrEx>
        <w:trPr>
          <w:trHeight w:val="1682" w:hRule="atLeast"/>
        </w:trPr>
        <w:tc>
          <w:tcPr>
            <w:tcW w:type="dxa" w:w="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Install</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if software can work after installation</w:t>
            </w:r>
          </w:p>
        </w:tc>
        <w:tc>
          <w:tcPr>
            <w:tcW w:type="dxa" w:w="186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3"/>
              </w:numPr>
              <w:bidi w:val="0"/>
            </w:pPr>
            <w:r>
              <w:rPr>
                <w:rFonts w:cs="Arial Unicode MS" w:eastAsia="Arial Unicode MS"/>
                <w:rtl w:val="0"/>
                <w:lang w:val="en-US"/>
              </w:rPr>
              <w:t>Double click installation package and install the software.</w:t>
            </w:r>
          </w:p>
          <w:p>
            <w:pPr>
              <w:pStyle w:val="表格样式 2"/>
              <w:numPr>
                <w:ilvl w:val="0"/>
                <w:numId w:val="3"/>
              </w:numPr>
              <w:bidi w:val="0"/>
            </w:pPr>
            <w:r>
              <w:rPr>
                <w:rFonts w:cs="Arial Unicode MS" w:eastAsia="Arial Unicode MS"/>
                <w:rtl w:val="0"/>
                <w:lang w:val="en-US"/>
              </w:rPr>
              <w:t>Open PF simulator.</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4"/>
              </w:numPr>
              <w:bidi w:val="0"/>
            </w:pPr>
            <w:r>
              <w:rPr>
                <w:rFonts w:cs="Arial Unicode MS" w:eastAsia="Arial Unicode MS"/>
                <w:rtl w:val="0"/>
                <w:lang w:val="en-US"/>
              </w:rPr>
              <w:t>Install successfully.</w:t>
            </w:r>
          </w:p>
          <w:p>
            <w:pPr>
              <w:pStyle w:val="表格样式 2"/>
              <w:numPr>
                <w:ilvl w:val="0"/>
                <w:numId w:val="4"/>
              </w:numPr>
              <w:bidi w:val="0"/>
            </w:pPr>
            <w:r>
              <w:rPr>
                <w:rFonts w:cs="Arial Unicode MS" w:eastAsia="Arial Unicode MS"/>
                <w:rtl w:val="0"/>
                <w:lang w:val="en-US"/>
              </w:rPr>
              <w:t>Software can work well.</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3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System compatibility</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check if software is supported by Windows and MacOs </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5"/>
              </w:numPr>
              <w:bidi w:val="0"/>
            </w:pPr>
            <w:r>
              <w:rPr>
                <w:rFonts w:cs="Arial Unicode MS" w:eastAsia="Arial Unicode MS"/>
                <w:rtl w:val="0"/>
                <w:lang w:val="en-US"/>
              </w:rPr>
              <w:t>Install the software on Windows and MacOs.</w:t>
            </w:r>
          </w:p>
          <w:p>
            <w:pPr>
              <w:pStyle w:val="表格样式 2"/>
              <w:numPr>
                <w:ilvl w:val="0"/>
                <w:numId w:val="5"/>
              </w:numPr>
              <w:bidi w:val="0"/>
            </w:pPr>
            <w:r>
              <w:rPr>
                <w:rFonts w:cs="Arial Unicode MS" w:eastAsia="Arial Unicode MS"/>
                <w:rtl w:val="0"/>
                <w:lang w:val="en-US"/>
              </w:rPr>
              <w:t>Open software check the UI and functions.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6"/>
              </w:numPr>
              <w:bidi w:val="0"/>
            </w:pPr>
            <w:r>
              <w:rPr>
                <w:rFonts w:cs="Arial Unicode MS" w:eastAsia="Arial Unicode MS"/>
                <w:rtl w:val="0"/>
                <w:lang w:val="en-US"/>
              </w:rPr>
              <w:t>Software can be installed on different systems.</w:t>
            </w:r>
          </w:p>
          <w:p>
            <w:pPr>
              <w:pStyle w:val="表格样式 2"/>
              <w:numPr>
                <w:ilvl w:val="0"/>
                <w:numId w:val="6"/>
              </w:numPr>
              <w:bidi w:val="0"/>
            </w:pPr>
            <w:r>
              <w:rPr>
                <w:rFonts w:cs="Arial Unicode MS" w:eastAsia="Arial Unicode MS"/>
                <w:rtl w:val="0"/>
                <w:lang w:val="en-US"/>
              </w:rPr>
              <w:t>UI and functions work correctly.</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1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Functions</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is able to implement PF algorithm and show result with a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start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button to running the algorithm by presetting data.</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7"/>
              </w:numPr>
              <w:bidi w:val="0"/>
            </w:pPr>
            <w:r>
              <w:rPr>
                <w:rFonts w:cs="Arial Unicode MS" w:eastAsia="Arial Unicode MS"/>
                <w:rtl w:val="0"/>
                <w:lang w:val="en-US"/>
              </w:rPr>
              <w:t>Two lines in the chart.</w:t>
            </w:r>
          </w:p>
          <w:p>
            <w:pPr>
              <w:pStyle w:val="表格样式 2"/>
              <w:numPr>
                <w:ilvl w:val="0"/>
                <w:numId w:val="7"/>
              </w:numPr>
              <w:bidi w:val="0"/>
            </w:pPr>
            <w:r>
              <w:rPr>
                <w:rFonts w:cs="Arial Unicode MS" w:eastAsia="Arial Unicode MS"/>
                <w:rtl w:val="0"/>
                <w:lang w:val="en-US"/>
              </w:rPr>
              <w:t xml:space="preserve">There are different charts after clicking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6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Particles</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8"/>
              </w:numPr>
              <w:bidi w:val="0"/>
            </w:pPr>
            <w:r>
              <w:rPr>
                <w:rFonts w:cs="Arial Unicode MS" w:eastAsia="Arial Unicode MS"/>
                <w:rtl w:val="0"/>
                <w:lang w:val="en-US"/>
              </w:rPr>
              <w:t>Insert console.log(data) in source code to show the number of particles.</w:t>
            </w:r>
          </w:p>
          <w:p>
            <w:pPr>
              <w:pStyle w:val="表格样式 2"/>
              <w:numPr>
                <w:ilvl w:val="0"/>
                <w:numId w:val="8"/>
              </w:numPr>
              <w:bidi w:val="0"/>
            </w:pPr>
            <w:r>
              <w:rPr>
                <w:rFonts w:cs="Arial Unicode MS" w:eastAsia="Arial Unicode MS"/>
                <w:rtl w:val="0"/>
                <w:lang w:val="en-US"/>
              </w:rPr>
              <w:t xml:space="preserve">Change particles value to 200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Initial Noise Covariance</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9"/>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Initial Noise Covariance</w:t>
            </w:r>
            <w:r>
              <w:rPr>
                <w:rFonts w:cs="Arial Unicode MS" w:eastAsia="Arial Unicode MS"/>
                <w:rtl w:val="0"/>
                <w:lang w:val="en-US"/>
              </w:rPr>
              <w:t>.</w:t>
            </w:r>
          </w:p>
          <w:p>
            <w:pPr>
              <w:pStyle w:val="表格样式 2"/>
              <w:numPr>
                <w:ilvl w:val="0"/>
                <w:numId w:val="9"/>
              </w:numPr>
              <w:bidi w:val="0"/>
            </w:pPr>
            <w:r>
              <w:rPr>
                <w:rFonts w:cs="Arial Unicode MS" w:eastAsia="Arial Unicode MS"/>
                <w:rtl w:val="0"/>
                <w:lang w:val="en-US"/>
              </w:rPr>
              <w:t xml:space="preserve">Change </w:t>
            </w:r>
            <w:r>
              <w:rPr>
                <w:rFonts w:cs="Arial Unicode MS" w:eastAsia="Arial Unicode MS"/>
                <w:rtl w:val="0"/>
                <w:lang w:val="en-US"/>
              </w:rPr>
              <w:t>Initial Noise Covariance</w:t>
            </w:r>
            <w:r>
              <w:rPr>
                <w:rFonts w:cs="Arial Unicode MS" w:eastAsia="Arial Unicode MS"/>
                <w:rtl w:val="0"/>
                <w:lang w:val="en-US"/>
              </w:rPr>
              <w:t xml:space="preserve"> value to 50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50.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Process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0"/>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Process Noise Covariance</w:t>
            </w:r>
            <w:r>
              <w:rPr>
                <w:rFonts w:cs="Arial Unicode MS" w:eastAsia="Arial Unicode MS"/>
                <w:rtl w:val="0"/>
                <w:lang w:val="en-US"/>
              </w:rPr>
              <w:t>.</w:t>
            </w:r>
          </w:p>
          <w:p>
            <w:pPr>
              <w:pStyle w:val="表格样式 2"/>
              <w:numPr>
                <w:ilvl w:val="0"/>
                <w:numId w:val="10"/>
              </w:numPr>
              <w:bidi w:val="0"/>
            </w:pPr>
            <w:r>
              <w:rPr>
                <w:rFonts w:cs="Arial Unicode MS" w:eastAsia="Arial Unicode MS"/>
                <w:rtl w:val="0"/>
                <w:lang w:val="en-US"/>
              </w:rPr>
              <w:t xml:space="preserve">Change </w:t>
            </w:r>
            <w:r>
              <w:rPr>
                <w:rFonts w:cs="Arial Unicode MS" w:eastAsia="Arial Unicode MS"/>
                <w:rtl w:val="0"/>
                <w:lang w:val="en-US"/>
              </w:rPr>
              <w:t>Process Noise Covariance</w:t>
            </w:r>
            <w:r>
              <w:rPr>
                <w:rFonts w:cs="Arial Unicode MS" w:eastAsia="Arial Unicode MS"/>
                <w:rtl w:val="0"/>
                <w:lang w:val="en-US"/>
              </w:rPr>
              <w:t xml:space="preserve"> value to 20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5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Measurement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1"/>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Measurement Noise Covariance</w:t>
            </w:r>
            <w:r>
              <w:rPr>
                <w:rFonts w:cs="Arial Unicode MS" w:eastAsia="Arial Unicode MS"/>
                <w:rtl w:val="0"/>
                <w:lang w:val="en-US"/>
              </w:rPr>
              <w:t>.</w:t>
            </w:r>
          </w:p>
          <w:p>
            <w:pPr>
              <w:pStyle w:val="表格样式 2"/>
              <w:numPr>
                <w:ilvl w:val="0"/>
                <w:numId w:val="11"/>
              </w:numPr>
              <w:bidi w:val="0"/>
            </w:pPr>
            <w:r>
              <w:rPr>
                <w:rFonts w:cs="Arial Unicode MS" w:eastAsia="Arial Unicode MS"/>
                <w:rtl w:val="0"/>
                <w:lang w:val="en-US"/>
              </w:rPr>
              <w:t>Change Measurement</w:t>
            </w:r>
            <w:r>
              <w:rPr>
                <w:rFonts w:cs="Arial Unicode MS" w:eastAsia="Arial Unicode MS"/>
                <w:rtl w:val="0"/>
                <w:lang w:val="fr-FR"/>
              </w:rPr>
              <w:t xml:space="preserve"> Noise Covariance</w:t>
            </w:r>
            <w:r>
              <w:rPr>
                <w:rFonts w:cs="Arial Unicode MS" w:eastAsia="Arial Unicode MS"/>
                <w:rtl w:val="0"/>
                <w:lang w:val="en-US"/>
              </w:rPr>
              <w:t xml:space="preserve"> value to 30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30.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Save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the button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Save as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on the top of chart. </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can be saved as a png file in local.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Export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Export data</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File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Related data will be save as a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Import a json file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2"/>
              </w:numPr>
              <w:bidi w:val="0"/>
            </w:pPr>
            <w:r>
              <w:rPr>
                <w:rFonts w:cs="Arial Unicode MS" w:eastAsia="Arial Unicode MS"/>
                <w:rtl w:val="0"/>
                <w:lang w:val="de-DE"/>
              </w:rPr>
              <w:t xml:space="preserve">Click </w:t>
            </w:r>
            <w:r>
              <w:rPr>
                <w:rFonts w:cs="Arial Unicode MS" w:eastAsia="Arial Unicode MS" w:hint="default"/>
                <w:rtl w:val="0"/>
              </w:rPr>
              <w:t>‘</w:t>
            </w:r>
            <w:r>
              <w:rPr>
                <w:rFonts w:cs="Arial Unicode MS" w:eastAsia="Arial Unicode MS"/>
                <w:rtl w:val="0"/>
              </w:rPr>
              <w:t>Import a json file</w:t>
            </w:r>
            <w:r>
              <w:rPr>
                <w:rFonts w:cs="Arial Unicode MS" w:eastAsia="Arial Unicode MS" w:hint="default"/>
                <w:rtl w:val="0"/>
              </w:rPr>
              <w:t xml:space="preserve">’ </w:t>
            </w:r>
            <w:r>
              <w:rPr>
                <w:rFonts w:cs="Arial Unicode MS" w:eastAsia="Arial Unicode MS"/>
                <w:rtl w:val="0"/>
              </w:rPr>
              <w:t xml:space="preserve">in menu </w:t>
            </w:r>
            <w:r>
              <w:rPr>
                <w:rFonts w:cs="Arial Unicode MS" w:eastAsia="Arial Unicode MS" w:hint="default"/>
                <w:rtl w:val="0"/>
              </w:rPr>
              <w:t>‘</w:t>
            </w:r>
            <w:r>
              <w:rPr>
                <w:rFonts w:cs="Arial Unicode MS" w:eastAsia="Arial Unicode MS"/>
                <w:rtl w:val="0"/>
              </w:rPr>
              <w:t>File</w:t>
            </w:r>
            <w:r>
              <w:rPr>
                <w:rFonts w:cs="Arial Unicode MS" w:eastAsia="Arial Unicode MS" w:hint="default"/>
                <w:rtl w:val="0"/>
              </w:rPr>
              <w:t>’</w:t>
            </w:r>
            <w:r>
              <w:rPr>
                <w:rFonts w:cs="Arial Unicode MS" w:eastAsia="Arial Unicode MS"/>
                <w:rtl w:val="0"/>
                <w:lang w:val="en-US"/>
              </w:rPr>
              <w:t>.</w:t>
            </w:r>
          </w:p>
          <w:p>
            <w:pPr>
              <w:pStyle w:val="表格样式 2"/>
              <w:numPr>
                <w:ilvl w:val="0"/>
                <w:numId w:val="12"/>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Refresh</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will be drawn by given data in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9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window always on top</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3"/>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Always on Top</w:t>
            </w:r>
            <w:r>
              <w:rPr>
                <w:rFonts w:cs="Arial Unicode MS" w:eastAsia="Arial Unicode MS" w:hint="default"/>
                <w:rtl w:val="0"/>
                <w:lang w:val="en-US"/>
              </w:rPr>
              <w:t xml:space="preserve">’ </w:t>
            </w:r>
            <w:r>
              <w:rPr>
                <w:rFonts w:cs="Arial Unicode MS" w:eastAsia="Arial Unicode MS"/>
                <w:rtl w:val="0"/>
                <w:lang w:val="en-US"/>
              </w:rPr>
              <w:t xml:space="preserve">in menu </w:t>
            </w:r>
            <w:r>
              <w:rPr>
                <w:rFonts w:cs="Arial Unicode MS" w:eastAsia="Arial Unicode MS" w:hint="default"/>
                <w:rtl w:val="0"/>
                <w:lang w:val="en-US"/>
              </w:rPr>
              <w:t>‘</w:t>
            </w:r>
            <w:r>
              <w:rPr>
                <w:rFonts w:cs="Arial Unicode MS" w:eastAsia="Arial Unicode MS"/>
                <w:rtl w:val="0"/>
                <w:lang w:val="en-US"/>
              </w:rPr>
              <w:t>View</w:t>
            </w:r>
            <w:r>
              <w:rPr>
                <w:rFonts w:cs="Arial Unicode MS" w:eastAsia="Arial Unicode MS" w:hint="default"/>
                <w:rtl w:val="0"/>
                <w:lang w:val="en-US"/>
              </w:rPr>
              <w:t>’</w:t>
            </w:r>
            <w:r>
              <w:rPr>
                <w:rFonts w:cs="Arial Unicode MS" w:eastAsia="Arial Unicode MS"/>
                <w:rtl w:val="0"/>
                <w:lang w:val="en-US"/>
              </w:rPr>
              <w:t>.</w:t>
            </w:r>
          </w:p>
          <w:p>
            <w:pPr>
              <w:pStyle w:val="表格样式 2"/>
              <w:numPr>
                <w:ilvl w:val="0"/>
                <w:numId w:val="13"/>
              </w:numPr>
              <w:bidi w:val="0"/>
            </w:pPr>
            <w:r>
              <w:rPr>
                <w:rFonts w:cs="Arial Unicode MS" w:eastAsia="Arial Unicode MS"/>
                <w:rtl w:val="0"/>
                <w:lang w:val="en-US"/>
              </w:rPr>
              <w:t>Open other windows in the screen.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Particle Filter Simulator will always on the top and not be covered by other windows.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window</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new window is created and show help document.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6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message dialog</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message dialog shows including brief introduction and version information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4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Quit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in menu bar</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Under MacOs system, window is closed but not quit.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28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Performance</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default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4"/>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4"/>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4"/>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1530ms.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8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max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5"/>
              </w:numPr>
              <w:bidi w:val="0"/>
            </w:pPr>
            <w:r>
              <w:rPr>
                <w:rFonts w:cs="Arial Unicode MS" w:eastAsia="Arial Unicode MS"/>
                <w:rtl w:val="0"/>
                <w:lang w:val="en-US"/>
              </w:rPr>
              <w:t>Set all parameter values to maximum.</w:t>
            </w:r>
          </w:p>
          <w:p>
            <w:pPr>
              <w:pStyle w:val="表格样式 2"/>
              <w:numPr>
                <w:ilvl w:val="0"/>
                <w:numId w:val="15"/>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5"/>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5"/>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7963.6ms and no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Uninstallation</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No components remain and no effect to system</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95"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正文"/>
        <w:rPr>
          <w:rFonts w:ascii="AppleGothic" w:cs="AppleGothic" w:hAnsi="AppleGothic" w:eastAsia="AppleGothic"/>
        </w:rPr>
      </w:pPr>
    </w:p>
    <w:p>
      <w:pPr>
        <w:pStyle w:val="默认"/>
        <w:bidi w:val="0"/>
        <w:ind w:left="0" w:right="0" w:firstLine="0"/>
        <w:jc w:val="left"/>
        <w:rPr>
          <w:rFonts w:ascii="Arial" w:cs="Arial" w:hAnsi="Arial" w:eastAsia="Arial"/>
          <w:b w:val="1"/>
          <w:bCs w:val="1"/>
          <w:color w:val="333333"/>
          <w:sz w:val="34"/>
          <w:szCs w:val="34"/>
          <w:shd w:val="clear" w:color="auto" w:fill="ffffff"/>
          <w:rtl w:val="0"/>
        </w:rPr>
      </w:pP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To sum up above test cases, there are no logic and functions error in the software. The major issue is that it is slow to deal with complex data. Due to the data from chrome-devtools, the main time is for scripting.</w:t>
      </w:r>
    </w:p>
    <w:p>
      <w:pPr>
        <w:pStyle w:val="正文"/>
        <w:rPr>
          <w:rFonts w:ascii="AppleGothic" w:cs="AppleGothic" w:hAnsi="AppleGothic" w:eastAsia="AppleGothic"/>
        </w:rPr>
      </w:pPr>
      <w:r>
        <w:rPr>
          <w:rFonts w:ascii="AppleGothic" w:hAnsi="AppleGothic"/>
          <w:rtl w:val="0"/>
          <w:lang w:val="zh-CN" w:eastAsia="zh-CN"/>
        </w:rPr>
        <w:t>How</w:t>
      </w:r>
      <w:r>
        <w:rPr>
          <w:rFonts w:ascii="AppleGothic" w:hAnsi="AppleGothic"/>
          <w:rtl w:val="0"/>
          <w:lang w:val="en-US"/>
        </w:rPr>
        <w:t xml:space="preserve"> to </w:t>
      </w:r>
      <w:r>
        <w:rPr>
          <w:rFonts w:eastAsia="AppleGothic" w:hint="eastAsia"/>
          <w:rtl w:val="0"/>
          <w:lang w:val="zh-CN" w:eastAsia="zh-CN"/>
        </w:rPr>
        <w:t>解</w:t>
      </w:r>
      <w:r>
        <w:rPr>
          <w:rFonts w:ascii="Arial Unicode MS" w:cs="Arial Unicode MS" w:hAnsi="Arial Unicode MS" w:eastAsia="Arial Unicode MS" w:hint="eastAsia"/>
          <w:b w:val="0"/>
          <w:bCs w:val="0"/>
          <w:i w:val="0"/>
          <w:iCs w:val="0"/>
          <w:rtl w:val="0"/>
          <w:lang w:val="zh-CN" w:eastAsia="zh-CN"/>
        </w:rPr>
        <w:t>决</w:t>
      </w:r>
      <w:r>
        <w:rPr>
          <w:rFonts w:ascii="AppleGothic" w:hAnsi="AppleGothic"/>
          <w:rtl w:val="0"/>
          <w:lang w:val="zh-CN" w:eastAsia="zh-CN"/>
        </w:rPr>
        <w:t>scripting</w:t>
      </w:r>
      <w:r>
        <w:rPr>
          <w:rFonts w:eastAsia="AppleGothic" w:hint="eastAsia"/>
          <w:rtl w:val="0"/>
          <w:lang w:val="zh-CN" w:eastAsia="zh-CN"/>
        </w:rPr>
        <w:t>慢</w:t>
      </w:r>
      <w:r>
        <w:rPr>
          <w:rFonts w:ascii="AppleGothic" w:hAnsi="AppleGothic"/>
          <w:rtl w:val="0"/>
          <w:lang w:val="en-US"/>
        </w:rPr>
        <w:t xml:space="preserve"> </w:t>
      </w:r>
    </w:p>
    <w:p>
      <w:pPr>
        <w:pStyle w:val="正文"/>
        <w:rPr>
          <w:rFonts w:ascii="AppleGothic" w:cs="AppleGothic" w:hAnsi="AppleGothic" w:eastAsia="AppleGothic"/>
        </w:rPr>
      </w:pPr>
    </w:p>
    <w:p>
      <w:pPr>
        <w:pStyle w:val="默认"/>
        <w:bidi w:val="0"/>
        <w:ind w:left="0" w:right="0" w:firstLine="0"/>
        <w:jc w:val="left"/>
        <w:rPr>
          <w:rtl w:val="0"/>
        </w:rPr>
      </w:pPr>
      <w:r>
        <w:rPr>
          <w:rFonts w:ascii="Arial" w:hAnsi="Arial"/>
          <w:color w:val="666666"/>
          <w:sz w:val="26"/>
          <w:szCs w:val="26"/>
          <w:shd w:val="clear" w:color="auto" w:fill="ffffff"/>
          <w:rtl w:val="0"/>
          <w:lang w:val="en-US"/>
        </w:rPr>
        <w:t xml:space="preserve">Miller, R. B. (1968). Response time in man-computer conversational transactions. </w:t>
      </w:r>
      <w:r>
        <w:rPr>
          <w:rFonts w:ascii="Arial" w:hAnsi="Arial"/>
          <w:i w:val="1"/>
          <w:iCs w:val="1"/>
          <w:color w:val="666666"/>
          <w:sz w:val="26"/>
          <w:szCs w:val="26"/>
          <w:shd w:val="clear" w:color="auto" w:fill="ffffff"/>
          <w:rtl w:val="0"/>
          <w:lang w:val="en-US"/>
        </w:rPr>
        <w:t>national computer conference</w:t>
      </w:r>
      <w:r>
        <w:rPr>
          <w:rFonts w:ascii="Arial" w:hAnsi="Arial"/>
          <w:color w:val="666666"/>
          <w:sz w:val="26"/>
          <w:szCs w:val="26"/>
          <w:shd w:val="clear" w:color="auto" w:fill="ffffff"/>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破折号"/>
  </w:abstractNum>
  <w:abstractNum w:abstractNumId="1">
    <w:multiLevelType w:val="hybridMultilevel"/>
    <w:styleLink w:val="破折号"/>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破折号">
    <w:name w:val="破折号"/>
    <w:pPr>
      <w:numPr>
        <w:numId w:val="1"/>
      </w:numPr>
    </w:p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