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F29B9" w14:textId="0A9EB03E" w:rsidR="006F1A58" w:rsidRPr="006F1A58" w:rsidRDefault="00F0363F" w:rsidP="006F1A58">
      <w:pPr>
        <w:jc w:val="center"/>
        <w:rPr>
          <w:b/>
          <w:sz w:val="28"/>
          <w:szCs w:val="24"/>
        </w:rPr>
      </w:pPr>
      <w:r w:rsidRPr="006F1A58">
        <w:rPr>
          <w:rFonts w:hint="eastAsia"/>
          <w:b/>
          <w:sz w:val="28"/>
          <w:szCs w:val="24"/>
        </w:rPr>
        <w:t>In</w:t>
      </w:r>
      <w:r w:rsidRPr="006F1A58">
        <w:rPr>
          <w:b/>
          <w:sz w:val="28"/>
          <w:szCs w:val="24"/>
        </w:rPr>
        <w:t>struction</w:t>
      </w:r>
    </w:p>
    <w:p w14:paraId="07707CFC" w14:textId="3437F28C" w:rsidR="00776378" w:rsidRPr="00CF0CCD" w:rsidRDefault="00F0363F">
      <w:pPr>
        <w:rPr>
          <w:b/>
          <w:sz w:val="24"/>
          <w:szCs w:val="24"/>
        </w:rPr>
      </w:pPr>
      <w:r w:rsidRPr="00CF0CCD">
        <w:rPr>
          <w:rFonts w:hint="eastAsia"/>
          <w:b/>
          <w:sz w:val="24"/>
          <w:szCs w:val="24"/>
        </w:rPr>
        <w:t>Over</w:t>
      </w:r>
      <w:r w:rsidRPr="00CF0CCD">
        <w:rPr>
          <w:b/>
          <w:sz w:val="24"/>
          <w:szCs w:val="24"/>
        </w:rPr>
        <w:t>view</w:t>
      </w:r>
    </w:p>
    <w:p w14:paraId="08CD5998" w14:textId="65EE7ECE" w:rsidR="009571C8" w:rsidRDefault="009571C8"/>
    <w:p w14:paraId="09838E57" w14:textId="52511FD8" w:rsidR="00C9249A" w:rsidRDefault="00F0363F">
      <w:r>
        <w:rPr>
          <w:rFonts w:hint="eastAsia"/>
        </w:rPr>
        <w:t>P</w:t>
      </w:r>
      <w:r>
        <w:t xml:space="preserve">article Filter Simulator </w:t>
      </w:r>
      <w:r w:rsidRPr="00C9249A">
        <w:t xml:space="preserve">is an interactive software that </w:t>
      </w:r>
      <w:r w:rsidR="00BB7778">
        <w:t>implement</w:t>
      </w:r>
      <w:r w:rsidRPr="00C9249A">
        <w:t xml:space="preserve"> the data visuali</w:t>
      </w:r>
      <w:r w:rsidR="00BB7778">
        <w:t>z</w:t>
      </w:r>
      <w:r w:rsidRPr="00C9249A">
        <w:t>ation of P</w:t>
      </w:r>
      <w:r>
        <w:t xml:space="preserve">article </w:t>
      </w:r>
      <w:r w:rsidRPr="00C9249A">
        <w:t>F</w:t>
      </w:r>
      <w:r>
        <w:t>ilter</w:t>
      </w:r>
      <w:r w:rsidRPr="00C9249A">
        <w:t xml:space="preserve"> algorithm.</w:t>
      </w:r>
    </w:p>
    <w:p w14:paraId="38C42A1A" w14:textId="588FEEDA" w:rsidR="00C9249A" w:rsidRPr="00BB7778" w:rsidRDefault="00C9249A"/>
    <w:p w14:paraId="24CAFF02" w14:textId="2CCCCE8D" w:rsidR="00C9249A" w:rsidRPr="00CF0CCD" w:rsidRDefault="00F0363F">
      <w:pPr>
        <w:rPr>
          <w:b/>
          <w:sz w:val="24"/>
          <w:szCs w:val="24"/>
        </w:rPr>
      </w:pPr>
      <w:r w:rsidRPr="00CF0CCD">
        <w:rPr>
          <w:b/>
          <w:sz w:val="24"/>
          <w:szCs w:val="24"/>
        </w:rPr>
        <w:t>Functions</w:t>
      </w:r>
    </w:p>
    <w:p w14:paraId="481CD22F" w14:textId="14B8428C" w:rsidR="00F763EA" w:rsidRDefault="00F763EA"/>
    <w:p w14:paraId="7BDDB6CB" w14:textId="1873CF1D" w:rsidR="00F763EA" w:rsidRDefault="00F0363F" w:rsidP="00F763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>asic function</w:t>
      </w:r>
    </w:p>
    <w:p w14:paraId="2DDD4B86" w14:textId="0C51DD8B" w:rsidR="00F763EA" w:rsidRDefault="00F0363F" w:rsidP="00F763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here are four parameters</w:t>
      </w:r>
      <w:r w:rsidR="00BB7778">
        <w:t xml:space="preserve"> sliders</w:t>
      </w:r>
      <w:r>
        <w:t xml:space="preserve"> provided to adjust under the button "Start".</w:t>
      </w:r>
    </w:p>
    <w:p w14:paraId="4C02E0BC" w14:textId="7D129274" w:rsidR="00F763EA" w:rsidRDefault="00F0363F" w:rsidP="00F763EA">
      <w:pPr>
        <w:pStyle w:val="a3"/>
        <w:numPr>
          <w:ilvl w:val="0"/>
          <w:numId w:val="2"/>
        </w:numPr>
        <w:ind w:firstLineChars="0"/>
      </w:pPr>
      <w:r>
        <w:t>Users</w:t>
      </w:r>
      <w:r w:rsidRPr="00F763EA">
        <w:t xml:space="preserve"> c</w:t>
      </w:r>
      <w:r>
        <w:t>ould</w:t>
      </w:r>
      <w:r w:rsidRPr="00F763EA">
        <w:t xml:space="preserve"> drag </w:t>
      </w:r>
      <w:r>
        <w:t xml:space="preserve">to adjust settings. </w:t>
      </w:r>
    </w:p>
    <w:p w14:paraId="5AE8969C" w14:textId="58B92399" w:rsidR="00F763EA" w:rsidRDefault="00F0363F" w:rsidP="00DB49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W</w:t>
      </w:r>
      <w:r>
        <w:t>hen finish adjusting, click the button "Start"</w:t>
      </w:r>
      <w:r w:rsidR="00DB490E">
        <w:t xml:space="preserve"> to </w:t>
      </w:r>
      <w:r w:rsidR="00BB7778">
        <w:t>start calculation</w:t>
      </w:r>
    </w:p>
    <w:p w14:paraId="3AB5382A" w14:textId="71883C44" w:rsidR="00F763EA" w:rsidRDefault="00F0363F" w:rsidP="00DB490E">
      <w:pPr>
        <w:pStyle w:val="a3"/>
        <w:numPr>
          <w:ilvl w:val="0"/>
          <w:numId w:val="2"/>
        </w:numPr>
        <w:ind w:firstLineChars="0"/>
      </w:pPr>
      <w:r w:rsidRPr="00DB490E">
        <w:t xml:space="preserve">The software will </w:t>
      </w:r>
      <w:r w:rsidR="00BB7778">
        <w:t>run the algorithm background</w:t>
      </w:r>
      <w:r w:rsidRPr="00DB490E">
        <w:t xml:space="preserve"> </w:t>
      </w:r>
      <w:r w:rsidR="00BB7778">
        <w:t>with those</w:t>
      </w:r>
      <w:r w:rsidRPr="00DB490E">
        <w:t xml:space="preserve"> parameters.</w:t>
      </w:r>
    </w:p>
    <w:p w14:paraId="5F99040C" w14:textId="0E0B8433" w:rsidR="000F07E7" w:rsidRDefault="00F0363F" w:rsidP="000F07E7">
      <w:pPr>
        <w:pStyle w:val="a3"/>
        <w:numPr>
          <w:ilvl w:val="0"/>
          <w:numId w:val="2"/>
        </w:numPr>
        <w:ind w:firstLineChars="0"/>
      </w:pPr>
      <w:r w:rsidRPr="000F07E7">
        <w:t xml:space="preserve">When </w:t>
      </w:r>
      <w:r w:rsidR="00BB7778">
        <w:t>calculation finished</w:t>
      </w:r>
      <w:r w:rsidRPr="000F07E7">
        <w:t xml:space="preserve">, the software will operate and replace the old </w:t>
      </w:r>
      <w:r>
        <w:t xml:space="preserve">image </w:t>
      </w:r>
      <w:r w:rsidRPr="000F07E7">
        <w:t xml:space="preserve">with a new </w:t>
      </w:r>
      <w:r>
        <w:t>one</w:t>
      </w:r>
      <w:r w:rsidRPr="000F07E7">
        <w:t>.</w:t>
      </w:r>
    </w:p>
    <w:p w14:paraId="3CD82A8A" w14:textId="04181A47" w:rsidR="00DB490E" w:rsidRDefault="00BB7778" w:rsidP="000F07E7">
      <w:pPr>
        <w:pStyle w:val="a3"/>
        <w:numPr>
          <w:ilvl w:val="0"/>
          <w:numId w:val="2"/>
        </w:numPr>
        <w:ind w:firstLineChars="0"/>
      </w:pPr>
      <w:r>
        <w:t>W</w:t>
      </w:r>
      <w:r w:rsidR="00F0363F">
        <w:t xml:space="preserve">hen users </w:t>
      </w:r>
      <w:r w:rsidR="000F07E7">
        <w:t xml:space="preserve">open the software, it will </w:t>
      </w:r>
      <w:r w:rsidR="000F07E7" w:rsidRPr="000F07E7">
        <w:t xml:space="preserve">automatically generate an image based on the default </w:t>
      </w:r>
      <w:r>
        <w:t>parameters</w:t>
      </w:r>
      <w:r w:rsidR="000F07E7" w:rsidRPr="000F07E7">
        <w:t xml:space="preserve"> set by the developer.</w:t>
      </w:r>
      <w:r w:rsidR="000F07E7">
        <w:t xml:space="preserve"> </w:t>
      </w:r>
    </w:p>
    <w:p w14:paraId="69E2E73E" w14:textId="7AF5FBA6" w:rsidR="000F07E7" w:rsidRDefault="00F0363F" w:rsidP="000F07E7">
      <w:pPr>
        <w:pStyle w:val="a3"/>
        <w:numPr>
          <w:ilvl w:val="0"/>
          <w:numId w:val="2"/>
        </w:numPr>
        <w:ind w:firstLineChars="0"/>
      </w:pPr>
      <w:r w:rsidRPr="000F07E7">
        <w:t>Due to the specificity of the algorithm, the image generated by same parameters may be entirely different.</w:t>
      </w:r>
    </w:p>
    <w:p w14:paraId="2BC68DF6" w14:textId="77777777" w:rsidR="00DB490E" w:rsidRDefault="00DB490E" w:rsidP="00DB490E"/>
    <w:p w14:paraId="386DEB6E" w14:textId="502B61D0" w:rsidR="00DB490E" w:rsidRDefault="00F0363F" w:rsidP="00DB490E">
      <w:pPr>
        <w:pStyle w:val="a3"/>
        <w:numPr>
          <w:ilvl w:val="0"/>
          <w:numId w:val="1"/>
        </w:numPr>
        <w:ind w:firstLineChars="0"/>
      </w:pPr>
      <w:r>
        <w:t>I/O function</w:t>
      </w:r>
    </w:p>
    <w:p w14:paraId="2B545AE8" w14:textId="5DDF6ACE" w:rsidR="00DB490E" w:rsidRDefault="00F0363F" w:rsidP="00DB490E">
      <w:pPr>
        <w:pStyle w:val="a3"/>
        <w:numPr>
          <w:ilvl w:val="0"/>
          <w:numId w:val="3"/>
        </w:numPr>
        <w:ind w:firstLineChars="0"/>
      </w:pPr>
      <w:r w:rsidRPr="00DB490E">
        <w:t>The software provides the</w:t>
      </w:r>
      <w:r w:rsidR="00BB7778">
        <w:t xml:space="preserve"> function</w:t>
      </w:r>
      <w:r w:rsidRPr="00DB490E">
        <w:t xml:space="preserve"> to import and export data.</w:t>
      </w:r>
      <w:r>
        <w:t xml:space="preserve"> </w:t>
      </w:r>
      <w:r w:rsidR="00BB7778">
        <w:t>They are under</w:t>
      </w:r>
      <w:r>
        <w:t xml:space="preserve"> the “File” </w:t>
      </w:r>
      <w:r w:rsidR="00BB7778">
        <w:t>menu</w:t>
      </w:r>
      <w:r w:rsidRPr="00DB490E">
        <w:t>.</w:t>
      </w:r>
    </w:p>
    <w:p w14:paraId="500E4602" w14:textId="731B1BC9" w:rsidR="000F07E7" w:rsidRDefault="00F0363F" w:rsidP="000F07E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</w:t>
      </w:r>
      <w:r>
        <w:t>sers can use the export function to get the data of the c</w:t>
      </w:r>
      <w:r w:rsidRPr="000F07E7">
        <w:t>urrent image and parameters.</w:t>
      </w:r>
    </w:p>
    <w:p w14:paraId="7205EBE5" w14:textId="2F3ECBC0" w:rsidR="00BB7778" w:rsidRDefault="00BB7778" w:rsidP="00BB777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The</w:t>
      </w:r>
      <w:r>
        <w:t xml:space="preserve"> exported data can be imported again. </w:t>
      </w:r>
      <w:r>
        <w:t>When importing data</w:t>
      </w:r>
      <w:r>
        <w:t xml:space="preserve"> finished</w:t>
      </w:r>
      <w:r>
        <w:t xml:space="preserve">, </w:t>
      </w:r>
      <w:r w:rsidR="009A0252">
        <w:t>user</w:t>
      </w:r>
      <w:r>
        <w:t xml:space="preserve"> will be informed to click the button "Refresh" to </w:t>
      </w:r>
      <w:r w:rsidRPr="000F07E7">
        <w:t>generate</w:t>
      </w:r>
      <w:r>
        <w:t xml:space="preserve"> a new image. </w:t>
      </w:r>
    </w:p>
    <w:p w14:paraId="128ACFC5" w14:textId="5C542863" w:rsidR="000F07E7" w:rsidRDefault="009A0252" w:rsidP="000F07E7">
      <w:pPr>
        <w:pStyle w:val="a3"/>
        <w:numPr>
          <w:ilvl w:val="0"/>
          <w:numId w:val="3"/>
        </w:numPr>
        <w:ind w:firstLineChars="0"/>
      </w:pPr>
      <w:r>
        <w:t>Export/import data is in .json format, contains xThat &amp; xTrue matrix and parameters</w:t>
      </w:r>
      <w:r w:rsidR="00F0363F" w:rsidRPr="000F07E7">
        <w:t>.</w:t>
      </w:r>
    </w:p>
    <w:p w14:paraId="0037815F" w14:textId="6F6B50F3" w:rsidR="00E2283C" w:rsidRDefault="00E2283C" w:rsidP="00E2283C"/>
    <w:p w14:paraId="030D6F3F" w14:textId="70379BAD" w:rsidR="00E2283C" w:rsidRDefault="00F0363F" w:rsidP="00E2283C">
      <w:pPr>
        <w:pStyle w:val="a3"/>
        <w:numPr>
          <w:ilvl w:val="0"/>
          <w:numId w:val="1"/>
        </w:numPr>
        <w:ind w:firstLineChars="0"/>
      </w:pPr>
      <w:r>
        <w:t>Advanced function</w:t>
      </w:r>
    </w:p>
    <w:p w14:paraId="205C26FF" w14:textId="618403DC" w:rsidR="00E2283C" w:rsidRDefault="00F0363F" w:rsidP="00E2283C">
      <w:pPr>
        <w:pStyle w:val="a3"/>
        <w:numPr>
          <w:ilvl w:val="0"/>
          <w:numId w:val="4"/>
        </w:numPr>
        <w:ind w:firstLineChars="0"/>
        <w:jc w:val="left"/>
      </w:pPr>
      <w:r w:rsidRPr="00E2283C">
        <w:t xml:space="preserve">Users can do multiple operations on one image </w:t>
      </w:r>
      <w:r>
        <w:t>with buttons on top of it.</w:t>
      </w:r>
    </w:p>
    <w:p w14:paraId="30A769B6" w14:textId="5525C673" w:rsidR="00E2283C" w:rsidRDefault="007024FD" w:rsidP="007024FD">
      <w:pPr>
        <w:pStyle w:val="a3"/>
        <w:numPr>
          <w:ilvl w:val="0"/>
          <w:numId w:val="4"/>
        </w:numPr>
        <w:ind w:firstLineChars="0"/>
        <w:jc w:val="left"/>
      </w:pPr>
      <w:r w:rsidRPr="007024FD">
        <w:t>Zoom bar</w:t>
      </w:r>
      <w:r>
        <w:t>s</w:t>
      </w:r>
      <w:r w:rsidR="00F0363F">
        <w:t xml:space="preserve"> </w:t>
      </w:r>
      <w:r w:rsidR="009A0252">
        <w:t xml:space="preserve">for x/y axis </w:t>
      </w:r>
      <w:r w:rsidR="00F0363F">
        <w:t xml:space="preserve">are provided for users to </w:t>
      </w:r>
      <w:r w:rsidR="00F0363F" w:rsidRPr="00E2283C">
        <w:t xml:space="preserve">view </w:t>
      </w:r>
      <w:r w:rsidR="009A0252">
        <w:t>specific</w:t>
      </w:r>
      <w:r w:rsidR="00F0363F" w:rsidRPr="00E2283C">
        <w:t xml:space="preserve"> part of the </w:t>
      </w:r>
      <w:r w:rsidR="009A0252">
        <w:t>image</w:t>
      </w:r>
      <w:r w:rsidR="00F0363F" w:rsidRPr="00E2283C">
        <w:t>.</w:t>
      </w:r>
    </w:p>
    <w:p w14:paraId="41B581F5" w14:textId="1D0722F5" w:rsidR="00E2283C" w:rsidRDefault="009A0252" w:rsidP="00E96174">
      <w:pPr>
        <w:pStyle w:val="a3"/>
        <w:numPr>
          <w:ilvl w:val="0"/>
          <w:numId w:val="4"/>
        </w:numPr>
        <w:ind w:firstLineChars="0"/>
        <w:jc w:val="left"/>
      </w:pPr>
      <w:r>
        <w:t xml:space="preserve">Data </w:t>
      </w:r>
      <w:r w:rsidR="00F0363F">
        <w:t xml:space="preserve">zoom function is designed for users </w:t>
      </w:r>
      <w:r w:rsidR="00F0363F" w:rsidRPr="00E2283C">
        <w:t xml:space="preserve">to zoom the </w:t>
      </w:r>
      <w:r>
        <w:t xml:space="preserve">specific </w:t>
      </w:r>
      <w:r w:rsidR="00F0363F" w:rsidRPr="00E2283C">
        <w:t>area they concentrate o</w:t>
      </w:r>
      <w:r w:rsidR="00F0363F">
        <w:t xml:space="preserve">n. They can </w:t>
      </w:r>
      <w:r>
        <w:t xml:space="preserve">click </w:t>
      </w:r>
      <w:r w:rsidR="00A629F9">
        <w:t>“Area zooming”</w:t>
      </w:r>
      <w:r>
        <w:t xml:space="preserve"> then </w:t>
      </w:r>
      <w:r w:rsidR="00F0363F">
        <w:t>d</w:t>
      </w:r>
      <w:r w:rsidR="00F0363F" w:rsidRPr="00E96174">
        <w:t xml:space="preserve">rag the mouse to select the region </w:t>
      </w:r>
      <w:r w:rsidR="00F0363F">
        <w:t>they</w:t>
      </w:r>
      <w:r w:rsidR="00F0363F" w:rsidRPr="00E96174">
        <w:t xml:space="preserve"> want to </w:t>
      </w:r>
      <w:r>
        <w:t>see</w:t>
      </w:r>
      <w:r w:rsidR="00F0363F" w:rsidRPr="00E96174">
        <w:t>.</w:t>
      </w:r>
    </w:p>
    <w:p w14:paraId="14326D98" w14:textId="30C90C1D" w:rsidR="00E96174" w:rsidRDefault="00F0363F" w:rsidP="007024FD">
      <w:pPr>
        <w:pStyle w:val="a3"/>
        <w:numPr>
          <w:ilvl w:val="0"/>
          <w:numId w:val="4"/>
        </w:numPr>
        <w:ind w:firstLineChars="0"/>
        <w:jc w:val="left"/>
      </w:pPr>
      <w:r>
        <w:t>R</w:t>
      </w:r>
      <w:r w:rsidRPr="00E96174">
        <w:t>e</w:t>
      </w:r>
      <w:r w:rsidR="00A629F9">
        <w:t>store</w:t>
      </w:r>
      <w:r>
        <w:t xml:space="preserve"> </w:t>
      </w:r>
      <w:r w:rsidR="00A629F9">
        <w:t>area</w:t>
      </w:r>
      <w:r>
        <w:t xml:space="preserve"> zoom</w:t>
      </w:r>
      <w:r w:rsidR="00A629F9">
        <w:t>ing</w:t>
      </w:r>
      <w:r>
        <w:t xml:space="preserve"> is </w:t>
      </w:r>
      <w:r w:rsidR="00A629F9">
        <w:t>provided to</w:t>
      </w:r>
      <w:r>
        <w:t xml:space="preserve"> restore the image changed by </w:t>
      </w:r>
      <w:r w:rsidR="00A629F9">
        <w:t>former data</w:t>
      </w:r>
      <w:r>
        <w:t xml:space="preserve"> zoom</w:t>
      </w:r>
      <w:r w:rsidR="00A629F9">
        <w:t>ing</w:t>
      </w:r>
      <w:r>
        <w:t xml:space="preserve">. </w:t>
      </w:r>
      <w:r w:rsidR="007024FD">
        <w:t>Users can click "</w:t>
      </w:r>
      <w:r w:rsidR="00A629F9">
        <w:t>Restore area zooming</w:t>
      </w:r>
      <w:r w:rsidR="007024FD">
        <w:t xml:space="preserve">" to use this </w:t>
      </w:r>
      <w:r w:rsidRPr="00E96174">
        <w:t>function</w:t>
      </w:r>
      <w:r>
        <w:t xml:space="preserve">. It </w:t>
      </w:r>
      <w:r w:rsidRPr="00E96174">
        <w:t xml:space="preserve">only </w:t>
      </w:r>
      <w:r w:rsidR="00A629F9">
        <w:t xml:space="preserve">undoes </w:t>
      </w:r>
      <w:r w:rsidRPr="00E96174">
        <w:t xml:space="preserve">the </w:t>
      </w:r>
      <w:r w:rsidR="00A629F9">
        <w:t>area zooming</w:t>
      </w:r>
      <w:r w:rsidRPr="00E96174">
        <w:t xml:space="preserve"> one step at a time.</w:t>
      </w:r>
      <w:r>
        <w:t xml:space="preserve"> </w:t>
      </w:r>
    </w:p>
    <w:p w14:paraId="0BA18F0D" w14:textId="1D704D36" w:rsidR="00E96174" w:rsidRDefault="00F0363F" w:rsidP="007024FD">
      <w:pPr>
        <w:pStyle w:val="a3"/>
        <w:numPr>
          <w:ilvl w:val="0"/>
          <w:numId w:val="4"/>
        </w:numPr>
        <w:ind w:firstLineChars="0"/>
        <w:jc w:val="left"/>
      </w:pPr>
      <w:r>
        <w:t xml:space="preserve">Click the button "restore" to restore </w:t>
      </w:r>
      <w:r w:rsidR="00A629F9">
        <w:t>all configuration items, including data zooming</w:t>
      </w:r>
      <w:r>
        <w:t>.</w:t>
      </w:r>
    </w:p>
    <w:p w14:paraId="69F8015F" w14:textId="14AC29EF" w:rsidR="007024FD" w:rsidRDefault="00F0363F" w:rsidP="00CF0CCD">
      <w:pPr>
        <w:pStyle w:val="a3"/>
        <w:numPr>
          <w:ilvl w:val="0"/>
          <w:numId w:val="4"/>
        </w:numPr>
        <w:ind w:firstLineChars="0"/>
        <w:jc w:val="left"/>
      </w:pPr>
      <w:r>
        <w:t xml:space="preserve">Click the button "data view" to </w:t>
      </w:r>
      <w:r w:rsidRPr="00CF0CCD">
        <w:t>view the data of the image.</w:t>
      </w:r>
      <w:r>
        <w:t xml:space="preserve"> (Including X-</w:t>
      </w:r>
      <w:r w:rsidR="00A629F9">
        <w:t>Hat</w:t>
      </w:r>
      <w:r>
        <w:t xml:space="preserve"> and X-</w:t>
      </w:r>
      <w:r w:rsidR="00A629F9">
        <w:lastRenderedPageBreak/>
        <w:t>T</w:t>
      </w:r>
      <w:r>
        <w:t>rue)</w:t>
      </w:r>
      <w:bookmarkStart w:id="0" w:name="_GoBack"/>
      <w:bookmarkEnd w:id="0"/>
    </w:p>
    <w:p w14:paraId="1C9BDDF9" w14:textId="70C96FF1" w:rsidR="00CF0CCD" w:rsidRDefault="00F0363F" w:rsidP="00CF0CCD">
      <w:pPr>
        <w:pStyle w:val="a3"/>
        <w:numPr>
          <w:ilvl w:val="0"/>
          <w:numId w:val="4"/>
        </w:numPr>
        <w:ind w:firstLineChars="0"/>
        <w:jc w:val="left"/>
      </w:pPr>
      <w:r>
        <w:t>Click the button “</w:t>
      </w:r>
      <w:r w:rsidRPr="00CF0CCD">
        <w:t xml:space="preserve">Save as </w:t>
      </w:r>
      <w:r w:rsidR="00A629F9">
        <w:t>image</w:t>
      </w:r>
      <w:r>
        <w:t>" to save and export the image. (</w:t>
      </w:r>
      <w:r w:rsidRPr="00CF0CCD">
        <w:t>The default format is</w:t>
      </w:r>
      <w:r>
        <w:t xml:space="preserve"> PNG)</w:t>
      </w:r>
    </w:p>
    <w:p w14:paraId="0AF748A9" w14:textId="2406A125" w:rsidR="00CF0CCD" w:rsidRDefault="00CF0CCD" w:rsidP="00CF0CCD">
      <w:pPr>
        <w:jc w:val="left"/>
      </w:pPr>
    </w:p>
    <w:p w14:paraId="2D60D6AB" w14:textId="003CC6FD" w:rsidR="00CF0CCD" w:rsidRDefault="00F0363F" w:rsidP="00CF0CC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M</w:t>
      </w:r>
      <w:r>
        <w:t>ore details</w:t>
      </w:r>
    </w:p>
    <w:p w14:paraId="359E2F8F" w14:textId="6B8C5A01" w:rsidR="00CF0CCD" w:rsidRDefault="00F0363F" w:rsidP="00CF0CCD">
      <w:pPr>
        <w:pStyle w:val="a3"/>
        <w:numPr>
          <w:ilvl w:val="0"/>
          <w:numId w:val="5"/>
        </w:numPr>
        <w:ind w:firstLineChars="0"/>
        <w:jc w:val="left"/>
      </w:pPr>
      <w:r>
        <w:t xml:space="preserve">Users can </w:t>
      </w:r>
      <w:r w:rsidR="00A629F9">
        <w:t>use</w:t>
      </w:r>
      <w:r>
        <w:t xml:space="preserve"> the option "Always on Top" in "view" to keep the software interface on the top.</w:t>
      </w:r>
    </w:p>
    <w:p w14:paraId="1545617A" w14:textId="05F528FE" w:rsidR="00CF0CCD" w:rsidRDefault="00F0363F" w:rsidP="00CF0CCD">
      <w:pPr>
        <w:pStyle w:val="a3"/>
        <w:numPr>
          <w:ilvl w:val="0"/>
          <w:numId w:val="5"/>
        </w:numPr>
        <w:ind w:firstLineChars="0"/>
        <w:jc w:val="left"/>
      </w:pPr>
      <w:r w:rsidRPr="00CF0CCD">
        <w:t>Users can hover the cursor over the coordinates of the image</w:t>
      </w:r>
      <w:r w:rsidR="00A629F9">
        <w:t xml:space="preserve"> to see </w:t>
      </w:r>
      <w:r>
        <w:t>the data of the cu</w:t>
      </w:r>
      <w:r w:rsidRPr="00CF0CCD">
        <w:t>rrent point.</w:t>
      </w:r>
    </w:p>
    <w:p w14:paraId="2794EF9B" w14:textId="58E7D1DE" w:rsidR="00CF0CCD" w:rsidRDefault="00CF0CCD" w:rsidP="00CF0CCD">
      <w:pPr>
        <w:jc w:val="left"/>
      </w:pPr>
    </w:p>
    <w:p w14:paraId="132F5411" w14:textId="2911710B" w:rsidR="00CF0CCD" w:rsidRPr="00DA6800" w:rsidRDefault="00A629F9" w:rsidP="00DA6800">
      <w:pPr>
        <w:jc w:val="left"/>
        <w:rPr>
          <w:sz w:val="22"/>
          <w:szCs w:val="30"/>
        </w:rPr>
      </w:pPr>
      <w:r>
        <w:rPr>
          <w:sz w:val="22"/>
          <w:szCs w:val="30"/>
        </w:rPr>
        <w:t xml:space="preserve">For more details, please visit </w:t>
      </w:r>
      <w:r w:rsidRPr="00A629F9">
        <w:rPr>
          <w:sz w:val="22"/>
          <w:szCs w:val="30"/>
        </w:rPr>
        <w:t>https://github.com/HenryJaQiu/GRP-17-18-Group6</w:t>
      </w:r>
    </w:p>
    <w:sectPr w:rsidR="00CF0CCD" w:rsidRPr="00DA6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B93B27" w14:textId="77777777" w:rsidR="00500DBE" w:rsidRDefault="00500DBE" w:rsidP="00BB7778">
      <w:r>
        <w:separator/>
      </w:r>
    </w:p>
  </w:endnote>
  <w:endnote w:type="continuationSeparator" w:id="0">
    <w:p w14:paraId="730CAE6C" w14:textId="77777777" w:rsidR="00500DBE" w:rsidRDefault="00500DBE" w:rsidP="00BB7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1121D" w14:textId="77777777" w:rsidR="00500DBE" w:rsidRDefault="00500DBE" w:rsidP="00BB7778">
      <w:r>
        <w:separator/>
      </w:r>
    </w:p>
  </w:footnote>
  <w:footnote w:type="continuationSeparator" w:id="0">
    <w:p w14:paraId="023112D8" w14:textId="77777777" w:rsidR="00500DBE" w:rsidRDefault="00500DBE" w:rsidP="00BB77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05A03"/>
    <w:multiLevelType w:val="hybridMultilevel"/>
    <w:tmpl w:val="BEC64FEC"/>
    <w:lvl w:ilvl="0" w:tplc="52D8A33A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826E3D6E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FE50CBE8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14569AC4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CFB04294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AD0A0D22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438268E2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130ABD94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4F106EB4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36AA493E"/>
    <w:multiLevelType w:val="hybridMultilevel"/>
    <w:tmpl w:val="14ECE894"/>
    <w:lvl w:ilvl="0" w:tplc="E4DA3358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3600F1F8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4EFA5418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779E8D40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578E44EA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3476FFAC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23F827BC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D092273A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4B9C1918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37F31468"/>
    <w:multiLevelType w:val="hybridMultilevel"/>
    <w:tmpl w:val="03483786"/>
    <w:lvl w:ilvl="0" w:tplc="4F4C91D2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A6A81230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9C2A2EA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8E38A0D6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D7C2E432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E536C878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162267E6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4E06A184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C9C874E6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3A48237D"/>
    <w:multiLevelType w:val="hybridMultilevel"/>
    <w:tmpl w:val="03BA4C28"/>
    <w:lvl w:ilvl="0" w:tplc="52D29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F6CC00C" w:tentative="1">
      <w:start w:val="1"/>
      <w:numFmt w:val="lowerLetter"/>
      <w:lvlText w:val="%2)"/>
      <w:lvlJc w:val="left"/>
      <w:pPr>
        <w:ind w:left="840" w:hanging="420"/>
      </w:pPr>
    </w:lvl>
    <w:lvl w:ilvl="2" w:tplc="191E055E" w:tentative="1">
      <w:start w:val="1"/>
      <w:numFmt w:val="lowerRoman"/>
      <w:lvlText w:val="%3."/>
      <w:lvlJc w:val="right"/>
      <w:pPr>
        <w:ind w:left="1260" w:hanging="420"/>
      </w:pPr>
    </w:lvl>
    <w:lvl w:ilvl="3" w:tplc="201C4856" w:tentative="1">
      <w:start w:val="1"/>
      <w:numFmt w:val="decimal"/>
      <w:lvlText w:val="%4."/>
      <w:lvlJc w:val="left"/>
      <w:pPr>
        <w:ind w:left="1680" w:hanging="420"/>
      </w:pPr>
    </w:lvl>
    <w:lvl w:ilvl="4" w:tplc="779C2D7A" w:tentative="1">
      <w:start w:val="1"/>
      <w:numFmt w:val="lowerLetter"/>
      <w:lvlText w:val="%5)"/>
      <w:lvlJc w:val="left"/>
      <w:pPr>
        <w:ind w:left="2100" w:hanging="420"/>
      </w:pPr>
    </w:lvl>
    <w:lvl w:ilvl="5" w:tplc="F6FA9E34" w:tentative="1">
      <w:start w:val="1"/>
      <w:numFmt w:val="lowerRoman"/>
      <w:lvlText w:val="%6."/>
      <w:lvlJc w:val="right"/>
      <w:pPr>
        <w:ind w:left="2520" w:hanging="420"/>
      </w:pPr>
    </w:lvl>
    <w:lvl w:ilvl="6" w:tplc="D0D29FB8" w:tentative="1">
      <w:start w:val="1"/>
      <w:numFmt w:val="decimal"/>
      <w:lvlText w:val="%7."/>
      <w:lvlJc w:val="left"/>
      <w:pPr>
        <w:ind w:left="2940" w:hanging="420"/>
      </w:pPr>
    </w:lvl>
    <w:lvl w:ilvl="7" w:tplc="DFA078B6" w:tentative="1">
      <w:start w:val="1"/>
      <w:numFmt w:val="lowerLetter"/>
      <w:lvlText w:val="%8)"/>
      <w:lvlJc w:val="left"/>
      <w:pPr>
        <w:ind w:left="3360" w:hanging="420"/>
      </w:pPr>
    </w:lvl>
    <w:lvl w:ilvl="8" w:tplc="4726F352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2F79CC"/>
    <w:multiLevelType w:val="hybridMultilevel"/>
    <w:tmpl w:val="90220D52"/>
    <w:lvl w:ilvl="0" w:tplc="E062A0C6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484856B4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8D907482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3F89836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E0166094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6BB80FB2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A0B26922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C3263052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24505CFE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378"/>
    <w:rsid w:val="000E63EC"/>
    <w:rsid w:val="000F07E7"/>
    <w:rsid w:val="00500DBE"/>
    <w:rsid w:val="006C099A"/>
    <w:rsid w:val="006F1A58"/>
    <w:rsid w:val="007024FD"/>
    <w:rsid w:val="00776378"/>
    <w:rsid w:val="009571C8"/>
    <w:rsid w:val="009A0252"/>
    <w:rsid w:val="00A629F9"/>
    <w:rsid w:val="00BB7778"/>
    <w:rsid w:val="00C9249A"/>
    <w:rsid w:val="00CF0CCD"/>
    <w:rsid w:val="00DA6800"/>
    <w:rsid w:val="00DB490E"/>
    <w:rsid w:val="00E2283C"/>
    <w:rsid w:val="00E96174"/>
    <w:rsid w:val="00F0363F"/>
    <w:rsid w:val="00F7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60C6F"/>
  <w15:chartTrackingRefBased/>
  <w15:docId w15:val="{6D6DA535-8A11-4FA6-BACF-BB0BC039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3EA"/>
    <w:pPr>
      <w:ind w:firstLineChars="200" w:firstLine="420"/>
    </w:pPr>
  </w:style>
  <w:style w:type="character" w:styleId="a4">
    <w:name w:val="annotation reference"/>
    <w:basedOn w:val="a0"/>
    <w:uiPriority w:val="99"/>
    <w:rsid w:val="000F3DF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</w:style>
  <w:style w:type="paragraph" w:styleId="a7">
    <w:name w:val="Balloon Text"/>
    <w:basedOn w:val="a"/>
    <w:link w:val="a8"/>
    <w:uiPriority w:val="99"/>
    <w:semiHidden/>
    <w:unhideWhenUsed/>
    <w:rsid w:val="006C099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C099A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BB77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B7778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B77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B77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Zexi SONG (16515777)</dc:creator>
  <cp:lastModifiedBy>Hejia QIU</cp:lastModifiedBy>
  <cp:revision>7</cp:revision>
  <dcterms:created xsi:type="dcterms:W3CDTF">2018-04-17T16:11:00Z</dcterms:created>
  <dcterms:modified xsi:type="dcterms:W3CDTF">2018-04-18T02:14:00Z</dcterms:modified>
</cp:coreProperties>
</file>