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CDE2" w14:textId="566AA3A5" w:rsidR="00485AFC" w:rsidRPr="00C6236F" w:rsidRDefault="00000000">
      <w:pPr>
        <w:spacing w:line="360" w:lineRule="auto"/>
        <w:rPr>
          <w:rFonts w:asciiTheme="minorEastAsia" w:hAnsiTheme="minorEastAsia"/>
        </w:rPr>
      </w:pPr>
      <w:r w:rsidRPr="00C6236F">
        <w:rPr>
          <w:rFonts w:asciiTheme="minorEastAsia" w:hAnsiTheme="minorEastAsia" w:hint="eastAsia"/>
        </w:rPr>
        <w:t>吉普   ——2213070200</w:t>
      </w:r>
      <w:r w:rsidR="00882D36" w:rsidRPr="00C6236F">
        <w:rPr>
          <w:rFonts w:asciiTheme="minorEastAsia" w:hAnsiTheme="minorEastAsia"/>
        </w:rPr>
        <w:t>06</w:t>
      </w:r>
    </w:p>
    <w:p w14:paraId="631343BF" w14:textId="77777777" w:rsidR="00485AFC" w:rsidRPr="00C6236F" w:rsidRDefault="00000000">
      <w:pPr>
        <w:spacing w:line="360" w:lineRule="auto"/>
        <w:rPr>
          <w:rFonts w:asciiTheme="minorEastAsia" w:hAnsiTheme="minorEastAsia"/>
        </w:rPr>
      </w:pPr>
      <w:r w:rsidRPr="00C6236F">
        <w:rPr>
          <w:rFonts w:asciiTheme="minorEastAsia" w:hAnsiTheme="minorEastAsia" w:hint="eastAsia"/>
        </w:rPr>
        <w:t>陆怡晨 ——221307020011</w:t>
      </w:r>
    </w:p>
    <w:p w14:paraId="751ADEC2" w14:textId="77777777" w:rsidR="00485AFC" w:rsidRPr="00C6236F" w:rsidRDefault="00000000">
      <w:pPr>
        <w:spacing w:line="360" w:lineRule="auto"/>
        <w:rPr>
          <w:rFonts w:asciiTheme="minorEastAsia" w:hAnsiTheme="minorEastAsia" w:cs="SimHei"/>
          <w:sz w:val="28"/>
          <w:szCs w:val="28"/>
        </w:rPr>
      </w:pPr>
      <w:r w:rsidRPr="00C6236F">
        <w:rPr>
          <w:rFonts w:asciiTheme="minorEastAsia" w:hAnsiTheme="minorEastAsia" w:cs="SimHei" w:hint="eastAsia"/>
          <w:sz w:val="28"/>
          <w:szCs w:val="28"/>
        </w:rPr>
        <w:t>湍流作用下水下光无线通信的SIMO检测方案</w:t>
      </w:r>
    </w:p>
    <w:p w14:paraId="22E0B9A8" w14:textId="37228F3C" w:rsidR="00485AFC" w:rsidRPr="00C6236F" w:rsidRDefault="00000000">
      <w:pPr>
        <w:spacing w:line="360" w:lineRule="auto"/>
        <w:rPr>
          <w:rFonts w:asciiTheme="minorEastAsia" w:hAnsiTheme="minorEastAsia" w:cs="SimHei"/>
        </w:rPr>
      </w:pPr>
      <w:r w:rsidRPr="00C6236F">
        <w:rPr>
          <w:rFonts w:asciiTheme="minorEastAsia" w:hAnsiTheme="minorEastAsia" w:cs="SimHei" w:hint="eastAsia"/>
          <w:b/>
          <w:bCs/>
        </w:rPr>
        <w:t>摘要</w:t>
      </w:r>
      <w:r w:rsidRPr="00C6236F">
        <w:rPr>
          <w:rFonts w:asciiTheme="minorEastAsia" w:hAnsiTheme="minorEastAsia" w:cs="SimHei" w:hint="eastAsia"/>
        </w:rPr>
        <w:t>：</w:t>
      </w:r>
    </w:p>
    <w:p w14:paraId="43DDB522" w14:textId="2F79E30E" w:rsidR="00E457F9" w:rsidRPr="00C6236F" w:rsidRDefault="00E457F9" w:rsidP="00333439">
      <w:pPr>
        <w:spacing w:line="360" w:lineRule="auto"/>
        <w:ind w:firstLineChars="200" w:firstLine="480"/>
        <w:rPr>
          <w:rFonts w:asciiTheme="minorEastAsia" w:hAnsiTheme="minorEastAsia" w:cs="SimHei"/>
        </w:rPr>
      </w:pPr>
      <w:r w:rsidRPr="00C6236F">
        <w:rPr>
          <w:rFonts w:asciiTheme="minorEastAsia" w:hAnsiTheme="minorEastAsia" w:cs="SimHei" w:hint="eastAsia"/>
        </w:rPr>
        <w:t>在水下光学无线通信</w:t>
      </w:r>
      <w:r w:rsidRPr="00C6236F">
        <w:rPr>
          <w:rFonts w:asciiTheme="minorEastAsia" w:hAnsiTheme="minorEastAsia" w:cs="SimHei"/>
        </w:rPr>
        <w:t>(UWOC)</w:t>
      </w:r>
      <w:r w:rsidRPr="00C6236F">
        <w:rPr>
          <w:rFonts w:asciiTheme="minorEastAsia" w:hAnsiTheme="minorEastAsia" w:cs="SimHei" w:hint="eastAsia"/>
        </w:rPr>
        <w:t>中，散射/吸收效应和光学湍流</w:t>
      </w:r>
      <w:r w:rsidR="001F6B85" w:rsidRPr="00C6236F">
        <w:rPr>
          <w:rFonts w:asciiTheme="minorEastAsia" w:hAnsiTheme="minorEastAsia" w:cs="SimHei" w:hint="eastAsia"/>
        </w:rPr>
        <w:t>影响</w:t>
      </w:r>
      <w:r w:rsidR="00571CA4" w:rsidRPr="00C6236F">
        <w:rPr>
          <w:rFonts w:asciiTheme="minorEastAsia" w:hAnsiTheme="minorEastAsia" w:cs="SimHei" w:hint="eastAsia"/>
        </w:rPr>
        <w:t>一个信道的特性</w:t>
      </w:r>
      <w:r w:rsidR="00190109" w:rsidRPr="00C6236F">
        <w:rPr>
          <w:rFonts w:asciiTheme="minorEastAsia" w:hAnsiTheme="minorEastAsia" w:cs="SimHei" w:hint="eastAsia"/>
        </w:rPr>
        <w:t>。</w:t>
      </w:r>
      <w:r w:rsidR="00247186" w:rsidRPr="00C6236F">
        <w:rPr>
          <w:rFonts w:asciiTheme="minorEastAsia" w:hAnsiTheme="minorEastAsia" w:cs="SimHei" w:hint="eastAsia"/>
        </w:rPr>
        <w:t>前人对UOWC的研究都局限在散射/吸收效应</w:t>
      </w:r>
      <w:r w:rsidR="000435E0" w:rsidRPr="00C6236F">
        <w:rPr>
          <w:rFonts w:asciiTheme="minorEastAsia" w:hAnsiTheme="minorEastAsia" w:cs="SimHei" w:hint="eastAsia"/>
        </w:rPr>
        <w:t>。然而，实验表明水下光学湍流</w:t>
      </w:r>
      <w:r w:rsidR="000435E0" w:rsidRPr="00C6236F">
        <w:rPr>
          <w:rFonts w:asciiTheme="minorEastAsia" w:hAnsiTheme="minorEastAsia" w:cs="SimHei"/>
        </w:rPr>
        <w:t>(</w:t>
      </w:r>
      <w:r w:rsidR="000435E0" w:rsidRPr="00C6236F">
        <w:rPr>
          <w:rFonts w:asciiTheme="minorEastAsia" w:hAnsiTheme="minorEastAsia" w:cs="SimHei" w:hint="eastAsia"/>
        </w:rPr>
        <w:t>UOT</w:t>
      </w:r>
      <w:r w:rsidR="000435E0" w:rsidRPr="00C6236F">
        <w:rPr>
          <w:rFonts w:asciiTheme="minorEastAsia" w:hAnsiTheme="minorEastAsia" w:cs="SimHei"/>
        </w:rPr>
        <w:t>)</w:t>
      </w:r>
      <w:r w:rsidR="00F10904" w:rsidRPr="00C6236F">
        <w:rPr>
          <w:rFonts w:asciiTheme="minorEastAsia" w:hAnsiTheme="minorEastAsia" w:cs="SimHei" w:hint="eastAsia"/>
        </w:rPr>
        <w:t>会导致</w:t>
      </w:r>
      <w:r w:rsidR="00BF2F4D" w:rsidRPr="00C6236F">
        <w:rPr>
          <w:rFonts w:asciiTheme="minorEastAsia" w:hAnsiTheme="minorEastAsia" w:cs="SimHei" w:hint="eastAsia"/>
        </w:rPr>
        <w:t>UOWC性能严重的下降</w:t>
      </w:r>
      <w:r w:rsidR="003821EF" w:rsidRPr="00C6236F">
        <w:rPr>
          <w:rFonts w:asciiTheme="minorEastAsia" w:hAnsiTheme="minorEastAsia" w:cs="SimHei" w:hint="eastAsia"/>
        </w:rPr>
        <w:t>。该文同时考虑了散射/吸收效应和UOT</w:t>
      </w:r>
      <w:r w:rsidR="00CB240C" w:rsidRPr="00C6236F">
        <w:rPr>
          <w:rFonts w:asciiTheme="minorEastAsia" w:hAnsiTheme="minorEastAsia" w:cs="SimHei" w:hint="eastAsia"/>
        </w:rPr>
        <w:t>，并提出了一个</w:t>
      </w:r>
      <w:r w:rsidR="00EE3ECC" w:rsidRPr="00C6236F">
        <w:rPr>
          <w:rFonts w:asciiTheme="minorEastAsia" w:hAnsiTheme="minorEastAsia" w:cs="SimHei" w:hint="eastAsia"/>
        </w:rPr>
        <w:t>SIMO的</w:t>
      </w:r>
      <w:r w:rsidR="00CB240C" w:rsidRPr="00C6236F">
        <w:rPr>
          <w:rFonts w:asciiTheme="minorEastAsia" w:hAnsiTheme="minorEastAsia" w:cs="SimHei" w:hint="eastAsia"/>
        </w:rPr>
        <w:t>分集接收器方案</w:t>
      </w:r>
      <w:r w:rsidR="00EE3ECC" w:rsidRPr="00C6236F">
        <w:rPr>
          <w:rFonts w:asciiTheme="minorEastAsia" w:hAnsiTheme="minorEastAsia" w:cs="SimHei" w:hint="eastAsia"/>
        </w:rPr>
        <w:t>，</w:t>
      </w:r>
      <w:r w:rsidR="007D430D" w:rsidRPr="00C6236F">
        <w:rPr>
          <w:rFonts w:asciiTheme="minorEastAsia" w:hAnsiTheme="minorEastAsia" w:cs="SimHei" w:hint="eastAsia"/>
        </w:rPr>
        <w:t>该方案采用一个LED光源和多个检测器来缓解深度衰落。</w:t>
      </w:r>
      <w:r w:rsidR="00A54D4C" w:rsidRPr="00C6236F">
        <w:rPr>
          <w:rFonts w:asciiTheme="minorEastAsia" w:hAnsiTheme="minorEastAsia" w:cs="SimHei" w:hint="eastAsia"/>
        </w:rPr>
        <w:t>并通过蒙特卡洛方法评估出系统的误码率</w:t>
      </w:r>
      <w:r w:rsidR="00C06B0D" w:rsidRPr="00C6236F">
        <w:rPr>
          <w:rFonts w:asciiTheme="minorEastAsia" w:hAnsiTheme="minorEastAsia" w:cs="SimHei" w:hint="eastAsia"/>
        </w:rPr>
        <w:t>，最终的仿真结果说明所提出的分集接收器可以高效</w:t>
      </w:r>
      <w:r w:rsidR="00563C15" w:rsidRPr="00C6236F">
        <w:rPr>
          <w:rFonts w:asciiTheme="minorEastAsia" w:hAnsiTheme="minorEastAsia" w:cs="SimHei" w:hint="eastAsia"/>
        </w:rPr>
        <w:t>地</w:t>
      </w:r>
      <w:r w:rsidR="00C06B0D" w:rsidRPr="00C6236F">
        <w:rPr>
          <w:rFonts w:asciiTheme="minorEastAsia" w:hAnsiTheme="minorEastAsia" w:cs="SimHei" w:hint="eastAsia"/>
        </w:rPr>
        <w:t>降低信道衰减并显著地扩大通信范围</w:t>
      </w:r>
      <w:r w:rsidR="0019609D" w:rsidRPr="00C6236F">
        <w:rPr>
          <w:rFonts w:asciiTheme="minorEastAsia" w:hAnsiTheme="minorEastAsia" w:cs="SimHei" w:hint="eastAsia"/>
        </w:rPr>
        <w:t>。</w:t>
      </w:r>
    </w:p>
    <w:p w14:paraId="1F22D9A3" w14:textId="4AAF46AD" w:rsidR="00485AFC" w:rsidRPr="00C6236F" w:rsidRDefault="00000000">
      <w:pPr>
        <w:spacing w:line="360" w:lineRule="auto"/>
        <w:rPr>
          <w:rFonts w:asciiTheme="minorEastAsia" w:hAnsiTheme="minorEastAsia" w:cs="SimHei"/>
        </w:rPr>
      </w:pPr>
      <w:r w:rsidRPr="00C6236F">
        <w:rPr>
          <w:rFonts w:asciiTheme="minorEastAsia" w:hAnsiTheme="minorEastAsia" w:cs="SimHei" w:hint="eastAsia"/>
          <w:b/>
          <w:bCs/>
        </w:rPr>
        <w:t>关键词</w:t>
      </w:r>
      <w:r w:rsidRPr="00C6236F">
        <w:rPr>
          <w:rFonts w:asciiTheme="minorEastAsia" w:hAnsiTheme="minorEastAsia" w:cs="SimHei" w:hint="eastAsia"/>
        </w:rPr>
        <w:t>：</w:t>
      </w:r>
      <w:r w:rsidR="002A39A6" w:rsidRPr="00C6236F">
        <w:rPr>
          <w:rFonts w:asciiTheme="minorEastAsia" w:hAnsiTheme="minorEastAsia" w:cs="SimHei" w:hint="eastAsia"/>
        </w:rPr>
        <w:t>水下光学无线通信，散射/吸收效应，光学湍流</w:t>
      </w:r>
      <w:r w:rsidR="000B5F82" w:rsidRPr="00C6236F">
        <w:rPr>
          <w:rFonts w:asciiTheme="minorEastAsia" w:hAnsiTheme="minorEastAsia" w:cs="SimHei" w:hint="eastAsia"/>
        </w:rPr>
        <w:t>，蒙特卡洛</w:t>
      </w:r>
      <w:r w:rsidR="00B952D5" w:rsidRPr="00C6236F">
        <w:rPr>
          <w:rFonts w:asciiTheme="minorEastAsia" w:hAnsiTheme="minorEastAsia" w:cs="SimHei" w:hint="eastAsia"/>
        </w:rPr>
        <w:t>方法</w:t>
      </w:r>
    </w:p>
    <w:p w14:paraId="1704068D" w14:textId="77777777" w:rsidR="00485AFC" w:rsidRPr="00C6236F" w:rsidRDefault="00000000" w:rsidP="001C15D6">
      <w:pPr>
        <w:pStyle w:val="Heading1"/>
        <w:rPr>
          <w:rFonts w:asciiTheme="minorEastAsia" w:hAnsiTheme="minorEastAsia"/>
          <w:sz w:val="36"/>
          <w:szCs w:val="36"/>
        </w:rPr>
      </w:pPr>
      <w:r w:rsidRPr="00C6236F">
        <w:rPr>
          <w:rFonts w:asciiTheme="minorEastAsia" w:hAnsiTheme="minorEastAsia" w:hint="eastAsia"/>
          <w:sz w:val="36"/>
          <w:szCs w:val="36"/>
        </w:rPr>
        <w:t>1.引言</w:t>
      </w:r>
    </w:p>
    <w:p w14:paraId="192BB555" w14:textId="1AEB4B5A" w:rsidR="00E22252" w:rsidRPr="00C6236F" w:rsidRDefault="000E1EA5" w:rsidP="00681B9D">
      <w:pPr>
        <w:spacing w:line="360" w:lineRule="auto"/>
        <w:ind w:firstLineChars="200" w:firstLine="480"/>
        <w:rPr>
          <w:rFonts w:asciiTheme="minorEastAsia" w:hAnsiTheme="minorEastAsia" w:cs="SimHei"/>
        </w:rPr>
      </w:pPr>
      <w:r w:rsidRPr="00C6236F">
        <w:rPr>
          <w:rFonts w:asciiTheme="minorEastAsia" w:hAnsiTheme="minorEastAsia" w:cs="SimHei" w:hint="eastAsia"/>
        </w:rPr>
        <w:t>传统</w:t>
      </w:r>
      <w:r w:rsidR="00F7478D" w:rsidRPr="00C6236F">
        <w:rPr>
          <w:rFonts w:asciiTheme="minorEastAsia" w:hAnsiTheme="minorEastAsia" w:cs="SimHei" w:hint="eastAsia"/>
        </w:rPr>
        <w:t>高速水下无线通信</w:t>
      </w:r>
      <w:r w:rsidR="00F7478D" w:rsidRPr="00C6236F">
        <w:rPr>
          <w:rFonts w:asciiTheme="minorEastAsia" w:hAnsiTheme="minorEastAsia" w:cs="SimHei"/>
        </w:rPr>
        <w:t>(</w:t>
      </w:r>
      <w:r w:rsidRPr="00C6236F">
        <w:rPr>
          <w:rFonts w:asciiTheme="minorEastAsia" w:hAnsiTheme="minorEastAsia" w:cs="SimHei" w:hint="eastAsia"/>
        </w:rPr>
        <w:t>UW</w:t>
      </w:r>
      <w:r w:rsidR="00F7478D" w:rsidRPr="00C6236F">
        <w:rPr>
          <w:rFonts w:asciiTheme="minorEastAsia" w:hAnsiTheme="minorEastAsia" w:cs="SimHei"/>
        </w:rPr>
        <w:t>C)</w:t>
      </w:r>
      <w:r w:rsidRPr="00C6236F">
        <w:rPr>
          <w:rFonts w:asciiTheme="minorEastAsia" w:hAnsiTheme="minorEastAsia" w:cs="SimHei" w:hint="eastAsia"/>
        </w:rPr>
        <w:t>使用声波来实现，通过单载波</w:t>
      </w:r>
      <w:r w:rsidR="000D09EC" w:rsidRPr="00C6236F">
        <w:rPr>
          <w:rFonts w:asciiTheme="minorEastAsia" w:hAnsiTheme="minorEastAsia" w:cs="SimHei" w:hint="eastAsia"/>
        </w:rPr>
        <w:t>和</w:t>
      </w:r>
      <w:r w:rsidRPr="00C6236F">
        <w:rPr>
          <w:rFonts w:asciiTheme="minorEastAsia" w:hAnsiTheme="minorEastAsia" w:cs="SimHei" w:hint="eastAsia"/>
        </w:rPr>
        <w:t>多载波调频技术，使得通信范围和数据率都有所提高。然而，对于水下传感器网络、潜水员通信和水下无人驾驶等运用来说，在短距离高速通信领域，仍然缺乏合适的技术手段。</w:t>
      </w:r>
    </w:p>
    <w:p w14:paraId="3A8CFD00" w14:textId="1F07AAE0" w:rsidR="000E1EA5" w:rsidRPr="00C6236F" w:rsidRDefault="00F7041D" w:rsidP="005D6A35">
      <w:pPr>
        <w:spacing w:line="360" w:lineRule="auto"/>
        <w:ind w:firstLineChars="200" w:firstLine="480"/>
        <w:rPr>
          <w:rFonts w:asciiTheme="minorEastAsia" w:hAnsiTheme="minorEastAsia" w:cs="SimHei"/>
        </w:rPr>
      </w:pPr>
      <w:r w:rsidRPr="00C6236F">
        <w:rPr>
          <w:rFonts w:asciiTheme="minorEastAsia" w:hAnsiTheme="minorEastAsia" w:cs="SimHei" w:hint="eastAsia"/>
        </w:rPr>
        <w:t>水下光学无线通信(</w:t>
      </w:r>
      <w:r w:rsidR="00521091" w:rsidRPr="00C6236F">
        <w:rPr>
          <w:rFonts w:asciiTheme="minorEastAsia" w:hAnsiTheme="minorEastAsia" w:cs="SimHei" w:hint="eastAsia"/>
        </w:rPr>
        <w:t>UOWC</w:t>
      </w:r>
      <w:r w:rsidRPr="00C6236F">
        <w:rPr>
          <w:rFonts w:asciiTheme="minorEastAsia" w:hAnsiTheme="minorEastAsia" w:cs="SimHei" w:hint="eastAsia"/>
        </w:rPr>
        <w:t>)</w:t>
      </w:r>
      <w:r w:rsidR="000E1EA5" w:rsidRPr="00C6236F">
        <w:rPr>
          <w:rFonts w:asciiTheme="minorEastAsia" w:hAnsiTheme="minorEastAsia" w:cs="SimHei" w:hint="eastAsia"/>
        </w:rPr>
        <w:t>可以实现实时高速通信，但存在许多挑战</w:t>
      </w:r>
      <w:r w:rsidR="00DF12E5" w:rsidRPr="00C6236F">
        <w:rPr>
          <w:rFonts w:asciiTheme="minorEastAsia" w:hAnsiTheme="minorEastAsia" w:cs="SimHei" w:hint="eastAsia"/>
        </w:rPr>
        <w:t>：</w:t>
      </w:r>
    </w:p>
    <w:p w14:paraId="4DD2B32E" w14:textId="097971A8" w:rsidR="000E1EA5" w:rsidRPr="00C6236F" w:rsidRDefault="000E1EA5" w:rsidP="00A96A39">
      <w:pPr>
        <w:pStyle w:val="ListParagraph"/>
        <w:numPr>
          <w:ilvl w:val="0"/>
          <w:numId w:val="1"/>
        </w:numPr>
        <w:spacing w:line="360" w:lineRule="auto"/>
        <w:ind w:firstLineChars="0"/>
        <w:rPr>
          <w:rFonts w:asciiTheme="minorEastAsia" w:hAnsiTheme="minorEastAsia" w:cs="SimHei"/>
          <w:sz w:val="24"/>
        </w:rPr>
      </w:pPr>
      <w:r w:rsidRPr="00C6236F">
        <w:rPr>
          <w:rFonts w:asciiTheme="minorEastAsia" w:hAnsiTheme="minorEastAsia" w:cs="SimHei" w:hint="eastAsia"/>
          <w:sz w:val="24"/>
        </w:rPr>
        <w:t>水分子和悬浮物的散色和吸收效应: 多重散射增加多径效应，会造成码间串扰</w:t>
      </w:r>
    </w:p>
    <w:p w14:paraId="1428CDAF" w14:textId="6148B98C" w:rsidR="00485AFC" w:rsidRPr="00FD7300" w:rsidRDefault="000E1EA5" w:rsidP="00FD7300">
      <w:pPr>
        <w:pStyle w:val="ListParagraph"/>
        <w:numPr>
          <w:ilvl w:val="0"/>
          <w:numId w:val="1"/>
        </w:numPr>
        <w:spacing w:line="360" w:lineRule="auto"/>
        <w:ind w:firstLineChars="0"/>
        <w:rPr>
          <w:rFonts w:asciiTheme="minorEastAsia" w:hAnsiTheme="minorEastAsia" w:cs="SimHei"/>
          <w:sz w:val="24"/>
        </w:rPr>
      </w:pPr>
      <w:r w:rsidRPr="00C6236F">
        <w:rPr>
          <w:rFonts w:asciiTheme="minorEastAsia" w:hAnsiTheme="minorEastAsia" w:cs="SimHei" w:hint="eastAsia"/>
          <w:sz w:val="24"/>
        </w:rPr>
        <w:t>UOT(水下光学湍流): 水的折射率随温度和压力变化而波动，导致信号闪烁(波动), 引发链接中断</w:t>
      </w:r>
    </w:p>
    <w:p w14:paraId="7C676539" w14:textId="77777777" w:rsidR="00485AFC" w:rsidRPr="00C6236F" w:rsidRDefault="00000000" w:rsidP="00EC4EFE">
      <w:pPr>
        <w:pStyle w:val="Heading1"/>
        <w:rPr>
          <w:rFonts w:asciiTheme="minorEastAsia" w:hAnsiTheme="minorEastAsia"/>
          <w:sz w:val="36"/>
          <w:szCs w:val="36"/>
        </w:rPr>
      </w:pPr>
      <w:r w:rsidRPr="00C6236F">
        <w:rPr>
          <w:rFonts w:asciiTheme="minorEastAsia" w:hAnsiTheme="minorEastAsia"/>
          <w:sz w:val="36"/>
          <w:szCs w:val="36"/>
        </w:rPr>
        <w:t>2.水下光无线传播模型</w:t>
      </w:r>
    </w:p>
    <w:p w14:paraId="25A333D2"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当在有散射或吸收和水下光学湍流的水下信道中传播时，传输信号会衰减和衰落。在此条件下，可接收到的信号光强应表示为</w:t>
      </w:r>
    </w:p>
    <w:tbl>
      <w:tblPr>
        <w:tblStyle w:val="TableGrid"/>
        <w:tblW w:w="0" w:type="auto"/>
        <w:tblLook w:val="04A0" w:firstRow="1" w:lastRow="0" w:firstColumn="1" w:lastColumn="0" w:noHBand="0" w:noVBand="1"/>
      </w:tblPr>
      <w:tblGrid>
        <w:gridCol w:w="2840"/>
        <w:gridCol w:w="2841"/>
        <w:gridCol w:w="2841"/>
      </w:tblGrid>
      <w:tr w:rsidR="00485AFC" w:rsidRPr="00C6236F" w14:paraId="08C476C7" w14:textId="77777777">
        <w:tc>
          <w:tcPr>
            <w:tcW w:w="2840" w:type="dxa"/>
            <w:tcBorders>
              <w:top w:val="nil"/>
              <w:left w:val="nil"/>
              <w:bottom w:val="nil"/>
              <w:right w:val="nil"/>
            </w:tcBorders>
            <w:vAlign w:val="center"/>
          </w:tcPr>
          <w:p w14:paraId="0107B95D"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205ECF7F"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12"/>
              </w:rPr>
              <w:object w:dxaOrig="1219" w:dyaOrig="360" w14:anchorId="721DC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alt="" style="width:60.65pt;height:17.8pt;mso-width-percent:0;mso-height-percent:0;mso-width-percent:0;mso-height-percent:0" o:ole="">
                  <v:imagedata r:id="rId5" o:title=""/>
                </v:shape>
                <o:OLEObject Type="Embed" ProgID="Equation.DSMT4" ShapeID="_x0000_i1115" DrawAspect="Content" ObjectID="_1734531643" r:id="rId6"/>
              </w:object>
            </w:r>
          </w:p>
        </w:tc>
        <w:tc>
          <w:tcPr>
            <w:tcW w:w="2841" w:type="dxa"/>
            <w:tcBorders>
              <w:top w:val="nil"/>
              <w:left w:val="nil"/>
              <w:bottom w:val="nil"/>
              <w:right w:val="nil"/>
            </w:tcBorders>
            <w:vAlign w:val="center"/>
          </w:tcPr>
          <w:p w14:paraId="704B0324"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rPr>
              <w:t>(1)</w:t>
            </w:r>
          </w:p>
        </w:tc>
      </w:tr>
    </w:tbl>
    <w:p w14:paraId="740D615E" w14:textId="341E3004" w:rsidR="00485AFC" w:rsidRPr="00C6236F" w:rsidRDefault="009E1453">
      <w:pPr>
        <w:spacing w:line="360" w:lineRule="auto"/>
        <w:rPr>
          <w:rFonts w:asciiTheme="minorEastAsia" w:hAnsiTheme="minorEastAsia"/>
        </w:rPr>
      </w:pPr>
      <w:r w:rsidRPr="008846C0">
        <w:rPr>
          <w:rFonts w:asciiTheme="minorEastAsia" w:hAnsiTheme="minorEastAsia"/>
          <w:noProof/>
          <w:position w:val="-12"/>
        </w:rPr>
        <w:object w:dxaOrig="220" w:dyaOrig="360" w14:anchorId="51959C9E">
          <v:shape id="_x0000_i1114" type="#_x0000_t75" alt="" style="width:11.35pt;height:17.8pt;mso-width-percent:0;mso-height-percent:0;mso-width-percent:0;mso-height-percent:0" o:ole="">
            <v:imagedata r:id="rId7" o:title=""/>
          </v:shape>
          <o:OLEObject Type="Embed" ProgID="Equation.DSMT4" ShapeID="_x0000_i1114" DrawAspect="Content" ObjectID="_1734531644" r:id="rId8"/>
        </w:object>
      </w:r>
      <w:r w:rsidR="008846C0" w:rsidRPr="00C6236F">
        <w:rPr>
          <w:rFonts w:asciiTheme="minorEastAsia" w:hAnsiTheme="minorEastAsia"/>
        </w:rPr>
        <w:t>是发射信号强度，</w:t>
      </w:r>
      <w:r w:rsidRPr="008846C0">
        <w:rPr>
          <w:rFonts w:asciiTheme="minorEastAsia" w:hAnsiTheme="minorEastAsia"/>
          <w:noProof/>
          <w:position w:val="-12"/>
        </w:rPr>
        <w:object w:dxaOrig="240" w:dyaOrig="360" w14:anchorId="4B1C706B">
          <v:shape id="_x0000_i1113" type="#_x0000_t75" alt="" style="width:12.15pt;height:17.8pt;mso-width-percent:0;mso-height-percent:0;mso-width-percent:0;mso-height-percent:0" o:ole="">
            <v:imagedata r:id="rId9" o:title=""/>
          </v:shape>
          <o:OLEObject Type="Embed" ProgID="Equation.DSMT4" ShapeID="_x0000_i1113" DrawAspect="Content" ObjectID="_1734531645" r:id="rId10"/>
        </w:object>
      </w:r>
      <w:r w:rsidR="008846C0" w:rsidRPr="00C6236F">
        <w:rPr>
          <w:rFonts w:asciiTheme="minorEastAsia" w:hAnsiTheme="minorEastAsia"/>
        </w:rPr>
        <w:t>代表由散射/吸收效应和光束膨胀引起的平均衰减(路径损耗)，这将会降低光束的平均辐照度。</w:t>
      </w:r>
      <w:r w:rsidRPr="008846C0">
        <w:rPr>
          <w:rFonts w:asciiTheme="minorEastAsia" w:hAnsiTheme="minorEastAsia"/>
          <w:noProof/>
          <w:position w:val="-4"/>
        </w:rPr>
        <w:object w:dxaOrig="200" w:dyaOrig="260" w14:anchorId="445EB700">
          <v:shape id="_x0000_i1112" type="#_x0000_t75" alt="" style="width:9.7pt;height:12.95pt;mso-width-percent:0;mso-height-percent:0;mso-width-percent:0;mso-height-percent:0" o:ole="">
            <v:imagedata r:id="rId11" o:title=""/>
          </v:shape>
          <o:OLEObject Type="Embed" ProgID="Equation.DSMT4" ShapeID="_x0000_i1112" DrawAspect="Content" ObjectID="_1734531646" r:id="rId12"/>
        </w:object>
      </w:r>
      <w:r w:rsidR="008846C0" w:rsidRPr="00C6236F">
        <w:rPr>
          <w:rFonts w:asciiTheme="minorEastAsia" w:hAnsiTheme="minorEastAsia"/>
        </w:rPr>
        <w:t>表示满足在水下光学湍流影响下的某种概率分布函数</w:t>
      </w:r>
      <w:r w:rsidRPr="008846C0">
        <w:rPr>
          <w:rFonts w:asciiTheme="minorEastAsia" w:hAnsiTheme="minorEastAsia"/>
          <w:noProof/>
          <w:position w:val="-14"/>
        </w:rPr>
        <w:object w:dxaOrig="580" w:dyaOrig="400" w14:anchorId="7941E7E6">
          <v:shape id="_x0000_i1111" type="#_x0000_t75" alt="" style="width:29.1pt;height:20.2pt;mso-width-percent:0;mso-height-percent:0;mso-width-percent:0;mso-height-percent:0" o:ole="">
            <v:imagedata r:id="rId13" o:title=""/>
          </v:shape>
          <o:OLEObject Type="Embed" ProgID="Equation.DSMT4" ShapeID="_x0000_i1111" DrawAspect="Content" ObjectID="_1734531647" r:id="rId14"/>
        </w:object>
      </w:r>
      <w:r w:rsidR="008846C0" w:rsidRPr="00C6236F">
        <w:rPr>
          <w:rFonts w:asciiTheme="minorEastAsia" w:hAnsiTheme="minorEastAsia"/>
        </w:rPr>
        <w:t>的归一化信道衰落。在接下来的两个小节，将分别讨论</w:t>
      </w:r>
      <w:r w:rsidRPr="008846C0">
        <w:rPr>
          <w:rFonts w:asciiTheme="minorEastAsia" w:hAnsiTheme="minorEastAsia"/>
          <w:noProof/>
          <w:position w:val="-14"/>
        </w:rPr>
        <w:object w:dxaOrig="580" w:dyaOrig="400" w14:anchorId="3A8F9E75">
          <v:shape id="_x0000_i1110" type="#_x0000_t75" alt="" style="width:29.1pt;height:20.2pt;mso-width-percent:0;mso-height-percent:0;mso-width-percent:0;mso-height-percent:0" o:ole="">
            <v:imagedata r:id="rId15" o:title=""/>
          </v:shape>
          <o:OLEObject Type="Embed" ProgID="Equation.DSMT4" ShapeID="_x0000_i1110" DrawAspect="Content" ObjectID="_1734531648" r:id="rId16"/>
        </w:object>
      </w:r>
      <w:r w:rsidR="008846C0" w:rsidRPr="00C6236F">
        <w:rPr>
          <w:rFonts w:asciiTheme="minorEastAsia" w:hAnsiTheme="minorEastAsia"/>
        </w:rPr>
        <w:t>和</w:t>
      </w:r>
      <w:r w:rsidRPr="008846C0">
        <w:rPr>
          <w:rFonts w:asciiTheme="minorEastAsia" w:hAnsiTheme="minorEastAsia"/>
          <w:noProof/>
          <w:position w:val="-12"/>
        </w:rPr>
        <w:object w:dxaOrig="240" w:dyaOrig="360" w14:anchorId="584195DE">
          <v:shape id="_x0000_i1109" type="#_x0000_t75" alt="" style="width:12.15pt;height:17.8pt;mso-width-percent:0;mso-height-percent:0;mso-width-percent:0;mso-height-percent:0" o:ole="">
            <v:imagedata r:id="rId17" o:title=""/>
          </v:shape>
          <o:OLEObject Type="Embed" ProgID="Equation.DSMT4" ShapeID="_x0000_i1109" DrawAspect="Content" ObjectID="_1734531649" r:id="rId18"/>
        </w:object>
      </w:r>
      <w:r w:rsidR="008846C0" w:rsidRPr="00C6236F">
        <w:rPr>
          <w:rFonts w:asciiTheme="minorEastAsia" w:hAnsiTheme="minorEastAsia"/>
        </w:rPr>
        <w:t>。</w:t>
      </w:r>
    </w:p>
    <w:p w14:paraId="405D5261" w14:textId="77777777" w:rsidR="00485AFC" w:rsidRPr="00C6236F" w:rsidRDefault="00000000">
      <w:pPr>
        <w:spacing w:line="360" w:lineRule="auto"/>
        <w:rPr>
          <w:rFonts w:asciiTheme="minorEastAsia" w:hAnsiTheme="minorEastAsia"/>
        </w:rPr>
      </w:pPr>
      <w:r w:rsidRPr="00C6236F">
        <w:rPr>
          <w:rFonts w:asciiTheme="minorEastAsia" w:hAnsiTheme="minorEastAsia"/>
        </w:rPr>
        <w:t>A.水下光学湍流模型</w:t>
      </w:r>
    </w:p>
    <w:p w14:paraId="572E1732" w14:textId="77777777" w:rsidR="00485AFC" w:rsidRPr="00C6236F" w:rsidRDefault="00000000">
      <w:pPr>
        <w:spacing w:line="360" w:lineRule="auto"/>
        <w:ind w:firstLineChars="200" w:firstLine="480"/>
        <w:rPr>
          <w:rFonts w:asciiTheme="minorEastAsia" w:hAnsiTheme="minorEastAsia"/>
          <w:vertAlign w:val="superscript"/>
        </w:rPr>
      </w:pPr>
      <w:r w:rsidRPr="00C6236F">
        <w:rPr>
          <w:rFonts w:asciiTheme="minorEastAsia" w:hAnsiTheme="minorEastAsia"/>
        </w:rPr>
        <w:t>众所周知，大气光学湍流在自由空间光学通信领域已被广泛研究了几十年，理论和实验研究都得到了很好的发展。由于水下光学湍流的物理机制与大气光学湍流相似，都主要是由介质</w:t>
      </w:r>
      <w:r w:rsidRPr="00C6236F">
        <w:rPr>
          <w:rFonts w:asciiTheme="minorEastAsia" w:hAnsiTheme="minorEastAsia"/>
          <w:vertAlign w:val="superscript"/>
        </w:rPr>
        <w:t>[15]</w:t>
      </w:r>
      <w:r w:rsidRPr="00C6236F">
        <w:rPr>
          <w:rFonts w:asciiTheme="minorEastAsia" w:hAnsiTheme="minorEastAsia"/>
        </w:rPr>
        <w:t>的温度和压力的随机变化引起的，因此大气光学湍流的经典理论自然可以用于水下光学湍流的研究。根据大气光学湍流理论，介质的光谱密度，即折射率变化的傅里叶表示，是光学湍流性质的主要指标。根据大气光学湍流的经典Kolmogorov谱模型，水下光学湍流的谱密度可表示为</w:t>
      </w:r>
      <w:r w:rsidRPr="00C6236F">
        <w:rPr>
          <w:rFonts w:asciiTheme="minorEastAsia" w:hAnsiTheme="minorEastAsia"/>
          <w:vertAlign w:val="superscript"/>
        </w:rPr>
        <w:t>[14]</w:t>
      </w:r>
    </w:p>
    <w:tbl>
      <w:tblPr>
        <w:tblStyle w:val="TableGrid"/>
        <w:tblW w:w="0" w:type="auto"/>
        <w:tblLook w:val="04A0" w:firstRow="1" w:lastRow="0" w:firstColumn="1" w:lastColumn="0" w:noHBand="0" w:noVBand="1"/>
      </w:tblPr>
      <w:tblGrid>
        <w:gridCol w:w="2840"/>
        <w:gridCol w:w="2841"/>
        <w:gridCol w:w="2841"/>
      </w:tblGrid>
      <w:tr w:rsidR="00485AFC" w:rsidRPr="00C6236F" w14:paraId="5E348047" w14:textId="77777777">
        <w:tc>
          <w:tcPr>
            <w:tcW w:w="2840" w:type="dxa"/>
            <w:tcBorders>
              <w:top w:val="nil"/>
              <w:left w:val="nil"/>
              <w:bottom w:val="nil"/>
              <w:right w:val="nil"/>
            </w:tcBorders>
            <w:vAlign w:val="center"/>
          </w:tcPr>
          <w:p w14:paraId="1E3CCFB4" w14:textId="77777777" w:rsidR="00485AFC" w:rsidRPr="00C6236F" w:rsidRDefault="00485AFC">
            <w:pPr>
              <w:jc w:val="center"/>
              <w:rPr>
                <w:rFonts w:asciiTheme="minorEastAsia" w:hAnsiTheme="minorEastAsia"/>
              </w:rPr>
            </w:pPr>
          </w:p>
        </w:tc>
        <w:tc>
          <w:tcPr>
            <w:tcW w:w="2841" w:type="dxa"/>
            <w:tcBorders>
              <w:top w:val="nil"/>
              <w:left w:val="nil"/>
              <w:bottom w:val="nil"/>
              <w:right w:val="nil"/>
            </w:tcBorders>
            <w:vAlign w:val="center"/>
          </w:tcPr>
          <w:p w14:paraId="1DF8ED81" w14:textId="77777777" w:rsidR="00485AFC" w:rsidRPr="00C6236F" w:rsidRDefault="009E1453">
            <w:pPr>
              <w:jc w:val="center"/>
              <w:rPr>
                <w:rFonts w:asciiTheme="minorEastAsia" w:hAnsiTheme="minorEastAsia"/>
              </w:rPr>
            </w:pPr>
            <w:r w:rsidRPr="008846C0">
              <w:rPr>
                <w:rFonts w:asciiTheme="minorEastAsia" w:hAnsiTheme="minorEastAsia"/>
                <w:noProof/>
                <w:position w:val="-14"/>
              </w:rPr>
              <w:object w:dxaOrig="1719" w:dyaOrig="400" w14:anchorId="3900BFF9">
                <v:shape id="_x0000_i1108" type="#_x0000_t75" alt="" style="width:85.75pt;height:20.2pt;mso-width-percent:0;mso-height-percent:0;mso-width-percent:0;mso-height-percent:0" o:ole="">
                  <v:imagedata r:id="rId19" o:title=""/>
                </v:shape>
                <o:OLEObject Type="Embed" ProgID="Equation.DSMT4" ShapeID="_x0000_i1108" DrawAspect="Content" ObjectID="_1734531650" r:id="rId20"/>
              </w:object>
            </w:r>
          </w:p>
        </w:tc>
        <w:tc>
          <w:tcPr>
            <w:tcW w:w="2841" w:type="dxa"/>
            <w:tcBorders>
              <w:top w:val="nil"/>
              <w:left w:val="nil"/>
              <w:bottom w:val="nil"/>
              <w:right w:val="nil"/>
            </w:tcBorders>
            <w:vAlign w:val="center"/>
          </w:tcPr>
          <w:p w14:paraId="71BC41C8" w14:textId="77777777" w:rsidR="00485AFC" w:rsidRPr="00C6236F" w:rsidRDefault="00000000">
            <w:pPr>
              <w:jc w:val="right"/>
              <w:rPr>
                <w:rFonts w:asciiTheme="minorEastAsia" w:hAnsiTheme="minorEastAsia"/>
              </w:rPr>
            </w:pPr>
            <w:r w:rsidRPr="00C6236F">
              <w:rPr>
                <w:rFonts w:asciiTheme="minorEastAsia" w:hAnsiTheme="minorEastAsia"/>
              </w:rPr>
              <w:t>(2)</w:t>
            </w:r>
          </w:p>
        </w:tc>
      </w:tr>
    </w:tbl>
    <w:p w14:paraId="1F2A0FEB" w14:textId="77777777" w:rsidR="00485AFC" w:rsidRPr="00C6236F" w:rsidRDefault="00485AFC">
      <w:pPr>
        <w:rPr>
          <w:rFonts w:asciiTheme="minorEastAsia" w:hAnsiTheme="minorEastAsia"/>
        </w:rPr>
      </w:pPr>
    </w:p>
    <w:p w14:paraId="2BB161F8"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其中</w:t>
      </w:r>
      <w:r w:rsidRPr="00C6236F">
        <w:rPr>
          <w:rFonts w:asciiTheme="minorEastAsia" w:hAnsiTheme="minorEastAsia" w:hint="eastAsia"/>
        </w:rPr>
        <w:t>，</w:t>
      </w:r>
      <w:r w:rsidR="009E1453" w:rsidRPr="008846C0">
        <w:rPr>
          <w:rFonts w:asciiTheme="minorEastAsia" w:hAnsiTheme="minorEastAsia"/>
          <w:noProof/>
          <w:position w:val="-12"/>
        </w:rPr>
        <w:object w:dxaOrig="1120" w:dyaOrig="380" w14:anchorId="3E4EAC79">
          <v:shape id="_x0000_i1107" type="#_x0000_t75" alt="" style="width:55.8pt;height:18.6pt;mso-width-percent:0;mso-height-percent:0;mso-width-percent:0;mso-height-percent:0" o:ole="">
            <v:imagedata r:id="rId21" o:title=""/>
          </v:shape>
          <o:OLEObject Type="Embed" ProgID="Equation.DSMT4" ShapeID="_x0000_i1107" DrawAspect="Content" ObjectID="_1734531651" r:id="rId22"/>
        </w:object>
      </w:r>
      <w:r w:rsidRPr="00C6236F">
        <w:rPr>
          <w:rFonts w:asciiTheme="minorEastAsia" w:hAnsiTheme="minorEastAsia"/>
        </w:rPr>
        <w:t>（</w:t>
      </w:r>
      <w:r w:rsidR="009E1453" w:rsidRPr="008846C0">
        <w:rPr>
          <w:rFonts w:asciiTheme="minorEastAsia" w:hAnsiTheme="minorEastAsia"/>
          <w:noProof/>
          <w:position w:val="-10"/>
        </w:rPr>
        <w:object w:dxaOrig="240" w:dyaOrig="260" w14:anchorId="6078C0EC">
          <v:shape id="_x0000_i1106" type="#_x0000_t75" alt="" style="width:12.15pt;height:12.95pt;mso-width-percent:0;mso-height-percent:0;mso-width-percent:0;mso-height-percent:0" o:ole="">
            <v:imagedata r:id="rId23" o:title=""/>
          </v:shape>
          <o:OLEObject Type="Embed" ProgID="Equation.DSMT4" ShapeID="_x0000_i1106" DrawAspect="Content" ObjectID="_1734531652" r:id="rId24"/>
        </w:object>
      </w:r>
      <w:r w:rsidRPr="00C6236F">
        <w:rPr>
          <w:rFonts w:asciiTheme="minorEastAsia" w:hAnsiTheme="minorEastAsia"/>
        </w:rPr>
        <w:t>表示温度梯度强度</w:t>
      </w:r>
      <w:r w:rsidRPr="00C6236F">
        <w:rPr>
          <w:rFonts w:asciiTheme="minorEastAsia" w:hAnsiTheme="minorEastAsia" w:hint="eastAsia"/>
        </w:rPr>
        <w:t>，</w:t>
      </w:r>
      <w:r w:rsidR="009E1453" w:rsidRPr="008846C0">
        <w:rPr>
          <w:rFonts w:asciiTheme="minorEastAsia" w:hAnsiTheme="minorEastAsia"/>
          <w:noProof/>
          <w:position w:val="-6"/>
        </w:rPr>
        <w:object w:dxaOrig="200" w:dyaOrig="220" w14:anchorId="4A64FCCC">
          <v:shape id="_x0000_i1105" type="#_x0000_t75" alt="" style="width:9.7pt;height:11.35pt;mso-width-percent:0;mso-height-percent:0;mso-width-percent:0;mso-height-percent:0" o:ole="">
            <v:imagedata r:id="rId25" o:title=""/>
          </v:shape>
          <o:OLEObject Type="Embed" ProgID="Equation.DSMT4" ShapeID="_x0000_i1105" DrawAspect="Content" ObjectID="_1734531653" r:id="rId26"/>
        </w:object>
      </w:r>
      <w:r w:rsidRPr="00C6236F">
        <w:rPr>
          <w:rFonts w:asciiTheme="minorEastAsia" w:hAnsiTheme="minorEastAsia"/>
        </w:rPr>
        <w:t>为动能耗散率）是常数，决定了湍流强度，与大气光学湍流中的</w:t>
      </w:r>
      <w:r w:rsidR="009E1453" w:rsidRPr="008846C0">
        <w:rPr>
          <w:rFonts w:asciiTheme="minorEastAsia" w:hAnsiTheme="minorEastAsia"/>
          <w:noProof/>
          <w:position w:val="-12"/>
        </w:rPr>
        <w:object w:dxaOrig="320" w:dyaOrig="380" w14:anchorId="652F4DF8">
          <v:shape id="_x0000_i1104" type="#_x0000_t75" alt="" style="width:16.2pt;height:18.6pt;mso-width-percent:0;mso-height-percent:0;mso-width-percent:0;mso-height-percent:0" o:ole="">
            <v:imagedata r:id="rId27" o:title=""/>
          </v:shape>
          <o:OLEObject Type="Embed" ProgID="Equation.DSMT4" ShapeID="_x0000_i1104" DrawAspect="Content" ObjectID="_1734531654" r:id="rId28"/>
        </w:object>
      </w:r>
      <w:r w:rsidRPr="00C6236F">
        <w:rPr>
          <w:rFonts w:asciiTheme="minorEastAsia" w:hAnsiTheme="minorEastAsia"/>
        </w:rPr>
        <w:t>相似</w:t>
      </w:r>
      <w:r w:rsidRPr="00C6236F">
        <w:rPr>
          <w:rFonts w:asciiTheme="minorEastAsia" w:hAnsiTheme="minorEastAsia" w:hint="eastAsia"/>
          <w:vertAlign w:val="superscript"/>
        </w:rPr>
        <w:t>[16]</w:t>
      </w:r>
      <w:r w:rsidRPr="00C6236F">
        <w:rPr>
          <w:rFonts w:asciiTheme="minorEastAsia" w:hAnsiTheme="minorEastAsia"/>
        </w:rPr>
        <w:t>。对于水下的情况，该数值在</w:t>
      </w:r>
      <w:r w:rsidR="009E1453" w:rsidRPr="008846C0">
        <w:rPr>
          <w:rFonts w:asciiTheme="minorEastAsia" w:hAnsiTheme="minorEastAsia"/>
          <w:noProof/>
          <w:position w:val="-6"/>
        </w:rPr>
        <w:object w:dxaOrig="520" w:dyaOrig="320" w14:anchorId="3A6B2741">
          <v:shape id="_x0000_i1103" type="#_x0000_t75" alt="" style="width:25.9pt;height:16.2pt;mso-width-percent:0;mso-height-percent:0;mso-width-percent:0;mso-height-percent:0" o:ole="">
            <v:imagedata r:id="rId29" o:title=""/>
          </v:shape>
          <o:OLEObject Type="Embed" ProgID="Equation.DSMT4" ShapeID="_x0000_i1103" DrawAspect="Content" ObjectID="_1734531655" r:id="rId30"/>
        </w:object>
      </w:r>
      <w:r w:rsidRPr="00C6236F">
        <w:rPr>
          <w:rFonts w:asciiTheme="minorEastAsia" w:hAnsiTheme="minorEastAsia"/>
        </w:rPr>
        <w:t>到</w:t>
      </w:r>
      <w:r w:rsidR="009E1453" w:rsidRPr="008846C0">
        <w:rPr>
          <w:rFonts w:asciiTheme="minorEastAsia" w:hAnsiTheme="minorEastAsia"/>
          <w:noProof/>
          <w:position w:val="-6"/>
        </w:rPr>
        <w:object w:dxaOrig="440" w:dyaOrig="320" w14:anchorId="5F816F9F">
          <v:shape id="_x0000_i1102" type="#_x0000_t75" alt="" style="width:21.85pt;height:16.2pt;mso-width-percent:0;mso-height-percent:0;mso-width-percent:0;mso-height-percent:0" o:ole="">
            <v:imagedata r:id="rId31" o:title=""/>
          </v:shape>
          <o:OLEObject Type="Embed" ProgID="Equation.DSMT4" ShapeID="_x0000_i1102" DrawAspect="Content" ObjectID="_1734531656" r:id="rId32"/>
        </w:object>
      </w:r>
      <w:r w:rsidR="009E1453" w:rsidRPr="008846C0">
        <w:rPr>
          <w:rFonts w:asciiTheme="minorEastAsia" w:hAnsiTheme="minorEastAsia"/>
          <w:noProof/>
          <w:position w:val="-6"/>
        </w:rPr>
        <w:object w:dxaOrig="520" w:dyaOrig="320" w14:anchorId="488C4507">
          <v:shape id="_x0000_i1101" type="#_x0000_t75" alt="" style="width:25.9pt;height:16.2pt;mso-width-percent:0;mso-height-percent:0;mso-width-percent:0;mso-height-percent:0" o:ole="">
            <v:imagedata r:id="rId33" o:title=""/>
          </v:shape>
          <o:OLEObject Type="Embed" ProgID="Equation.DSMT4" ShapeID="_x0000_i1101" DrawAspect="Content" ObjectID="_1734531657" r:id="rId34"/>
        </w:object>
      </w:r>
      <w:r w:rsidRPr="00C6236F">
        <w:rPr>
          <w:rFonts w:asciiTheme="minorEastAsia" w:hAnsiTheme="minorEastAsia"/>
        </w:rPr>
        <w:t>范围内，比大气光学湍流中</w:t>
      </w:r>
      <w:r w:rsidR="009E1453" w:rsidRPr="008846C0">
        <w:rPr>
          <w:rFonts w:asciiTheme="minorEastAsia" w:hAnsiTheme="minorEastAsia"/>
          <w:noProof/>
          <w:position w:val="-12"/>
        </w:rPr>
        <w:object w:dxaOrig="320" w:dyaOrig="380" w14:anchorId="7EE681B4">
          <v:shape id="_x0000_i1100" type="#_x0000_t75" alt="" style="width:16.2pt;height:18.6pt;mso-width-percent:0;mso-height-percent:0;mso-width-percent:0;mso-height-percent:0" o:ole="">
            <v:imagedata r:id="rId27" o:title=""/>
          </v:shape>
          <o:OLEObject Type="Embed" ProgID="Equation.DSMT4" ShapeID="_x0000_i1100" DrawAspect="Content" ObjectID="_1734531658" r:id="rId35"/>
        </w:object>
      </w:r>
      <w:r w:rsidRPr="00C6236F">
        <w:rPr>
          <w:rFonts w:asciiTheme="minorEastAsia" w:hAnsiTheme="minorEastAsia"/>
        </w:rPr>
        <w:t>的值大几个数量级。这是因为</w:t>
      </w:r>
      <w:r w:rsidR="009E1453" w:rsidRPr="008846C0">
        <w:rPr>
          <w:rFonts w:asciiTheme="minorEastAsia" w:hAnsiTheme="minorEastAsia"/>
          <w:noProof/>
          <w:position w:val="-12"/>
        </w:rPr>
        <w:object w:dxaOrig="320" w:dyaOrig="360" w14:anchorId="73F77812">
          <v:shape id="_x0000_i1099" type="#_x0000_t75" alt="" style="width:16.2pt;height:17.8pt;mso-width-percent:0;mso-height-percent:0;mso-width-percent:0;mso-height-percent:0" o:ole="">
            <v:imagedata r:id="rId36" o:title=""/>
          </v:shape>
          <o:OLEObject Type="Embed" ProgID="Equation.DSMT4" ShapeID="_x0000_i1099" DrawAspect="Content" ObjectID="_1734531659" r:id="rId37"/>
        </w:object>
      </w:r>
      <w:r w:rsidRPr="00C6236F">
        <w:rPr>
          <w:rFonts w:asciiTheme="minorEastAsia" w:hAnsiTheme="minorEastAsia"/>
        </w:rPr>
        <w:t>和</w:t>
      </w:r>
      <w:r w:rsidR="009E1453" w:rsidRPr="008846C0">
        <w:rPr>
          <w:rFonts w:asciiTheme="minorEastAsia" w:hAnsiTheme="minorEastAsia"/>
          <w:noProof/>
          <w:position w:val="-12"/>
        </w:rPr>
        <w:object w:dxaOrig="320" w:dyaOrig="380" w14:anchorId="0B4B4280">
          <v:shape id="_x0000_i1098" type="#_x0000_t75" alt="" style="width:16.2pt;height:18.6pt;mso-width-percent:0;mso-height-percent:0;mso-width-percent:0;mso-height-percent:0" o:ole="">
            <v:imagedata r:id="rId38" o:title=""/>
          </v:shape>
          <o:OLEObject Type="Embed" ProgID="Equation.DSMT4" ShapeID="_x0000_i1098" DrawAspect="Content" ObjectID="_1734531660" r:id="rId39"/>
        </w:object>
      </w:r>
      <w:r w:rsidRPr="00C6236F">
        <w:rPr>
          <w:rFonts w:asciiTheme="minorEastAsia" w:hAnsiTheme="minorEastAsia"/>
        </w:rPr>
        <w:t>在物理上与介质的折射率变化(</w:t>
      </w:r>
      <w:r w:rsidR="009E1453" w:rsidRPr="008846C0">
        <w:rPr>
          <w:rFonts w:asciiTheme="minorEastAsia" w:hAnsiTheme="minorEastAsia"/>
          <w:noProof/>
          <w:position w:val="-6"/>
        </w:rPr>
        <w:object w:dxaOrig="340" w:dyaOrig="279" w14:anchorId="5E3FC902">
          <v:shape id="_x0000_i1097" type="#_x0000_t75" alt="" style="width:17pt;height:13.75pt;mso-width-percent:0;mso-height-percent:0;mso-width-percent:0;mso-height-percent:0" o:ole="">
            <v:imagedata r:id="rId40" o:title=""/>
          </v:shape>
          <o:OLEObject Type="Embed" ProgID="Equation.DSMT4" ShapeID="_x0000_i1097" DrawAspect="Content" ObjectID="_1734531661" r:id="rId41"/>
        </w:object>
      </w:r>
      <w:r w:rsidRPr="00C6236F">
        <w:rPr>
          <w:rFonts w:asciiTheme="minorEastAsia" w:hAnsiTheme="minorEastAsia"/>
        </w:rPr>
        <w:t>)相关，对于水下条件，</w:t>
      </w:r>
      <w:r w:rsidR="009E1453" w:rsidRPr="008846C0">
        <w:rPr>
          <w:rFonts w:asciiTheme="minorEastAsia" w:hAnsiTheme="minorEastAsia"/>
          <w:noProof/>
          <w:position w:val="-6"/>
        </w:rPr>
        <w:object w:dxaOrig="340" w:dyaOrig="279" w14:anchorId="70C7EE31">
          <v:shape id="_x0000_i1096" type="#_x0000_t75" alt="" style="width:17pt;height:13.75pt;mso-width-percent:0;mso-height-percent:0;mso-width-percent:0;mso-height-percent:0" o:ole="">
            <v:imagedata r:id="rId42" o:title=""/>
          </v:shape>
          <o:OLEObject Type="Embed" ProgID="Equation.DSMT4" ShapeID="_x0000_i1096" DrawAspect="Content" ObjectID="_1734531662" r:id="rId43"/>
        </w:object>
      </w:r>
      <w:r w:rsidRPr="00C6236F">
        <w:rPr>
          <w:rFonts w:asciiTheme="minorEastAsia" w:hAnsiTheme="minorEastAsia"/>
        </w:rPr>
        <w:t>通常比大气</w:t>
      </w:r>
      <w:r w:rsidRPr="00C6236F">
        <w:rPr>
          <w:rFonts w:asciiTheme="minorEastAsia" w:hAnsiTheme="minorEastAsia"/>
          <w:vertAlign w:val="superscript"/>
        </w:rPr>
        <w:t>[17]</w:t>
      </w:r>
      <w:r w:rsidRPr="00C6236F">
        <w:rPr>
          <w:rFonts w:asciiTheme="minorEastAsia" w:hAnsiTheme="minorEastAsia"/>
        </w:rPr>
        <w:t>大几个数量级。需要注意的是，式(2)仅表示惯性湍流区介质的谱密度，忽略了湍流内标度和外标度</w:t>
      </w:r>
      <w:r w:rsidRPr="00C6236F">
        <w:rPr>
          <w:rFonts w:asciiTheme="minorEastAsia" w:hAnsiTheme="minorEastAsia"/>
          <w:vertAlign w:val="superscript"/>
        </w:rPr>
        <w:t>[18]</w:t>
      </w:r>
      <w:r w:rsidRPr="00C6236F">
        <w:rPr>
          <w:rFonts w:asciiTheme="minorEastAsia" w:hAnsiTheme="minorEastAsia"/>
        </w:rPr>
        <w:t>的影响。光学湍流会导致接收光强的随机波动，其定量表现为概率密度函数和闪烁指数。对于大气光学湍流，通常采用三种概率密度函数模型，分别是对数正态分布、K分布和Gamma-Gamma (GG)分布</w:t>
      </w:r>
      <w:r w:rsidRPr="00C6236F">
        <w:rPr>
          <w:rFonts w:asciiTheme="minorEastAsia" w:hAnsiTheme="minorEastAsia"/>
          <w:vertAlign w:val="superscript"/>
        </w:rPr>
        <w:t>[19]</w:t>
      </w:r>
      <w:r w:rsidRPr="00C6236F">
        <w:rPr>
          <w:rFonts w:asciiTheme="minorEastAsia" w:hAnsiTheme="minorEastAsia"/>
        </w:rPr>
        <w:t>，其中前两种模型适用于弱湍流，后者适用于从弱到强湍流。</w:t>
      </w:r>
    </w:p>
    <w:p w14:paraId="4F083864" w14:textId="16263A23"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在水下光无线通信的实际应用中，探测器的前端通常是一个具有特定孔径尺寸的光学透镜，其孔径尺寸远大于光的横向相干长度。在此条件下，孔径平均效应</w:t>
      </w:r>
      <w:r w:rsidRPr="00C6236F">
        <w:rPr>
          <w:rFonts w:asciiTheme="minorEastAsia" w:hAnsiTheme="minorEastAsia"/>
          <w:vertAlign w:val="superscript"/>
        </w:rPr>
        <w:t>[19]</w:t>
      </w:r>
      <w:r w:rsidRPr="00C6236F">
        <w:rPr>
          <w:rFonts w:asciiTheme="minorEastAsia" w:hAnsiTheme="minorEastAsia"/>
        </w:rPr>
        <w:t>显著地减弱了接收光的波动。大量的现场实验表明，考虑孔径平均效</w:t>
      </w:r>
      <w:r w:rsidRPr="00C6236F">
        <w:rPr>
          <w:rFonts w:asciiTheme="minorEastAsia" w:hAnsiTheme="minorEastAsia"/>
        </w:rPr>
        <w:lastRenderedPageBreak/>
        <w:t>应，即使在强湍流条件</w:t>
      </w:r>
      <w:r w:rsidRPr="00C6236F">
        <w:rPr>
          <w:rFonts w:asciiTheme="minorEastAsia" w:hAnsiTheme="minorEastAsia"/>
          <w:vertAlign w:val="superscript"/>
        </w:rPr>
        <w:t>[20]</w:t>
      </w:r>
      <w:r w:rsidRPr="00C6236F">
        <w:rPr>
          <w:rFonts w:asciiTheme="minorEastAsia" w:hAnsiTheme="minorEastAsia"/>
        </w:rPr>
        <w:t>下，大气光学湍流接收光强的概率密度函数也可以用对数正态分布函数很好地表示。类似地，水下光学湍流信道的概率密度函数</w:t>
      </w:r>
      <w:r w:rsidR="009E1453" w:rsidRPr="008846C0">
        <w:rPr>
          <w:rFonts w:asciiTheme="minorEastAsia" w:hAnsiTheme="minorEastAsia"/>
          <w:noProof/>
          <w:position w:val="-14"/>
        </w:rPr>
        <w:object w:dxaOrig="580" w:dyaOrig="400" w14:anchorId="2C76790C">
          <v:shape id="_x0000_i1095" type="#_x0000_t75" alt="" style="width:29.1pt;height:20.2pt;mso-width-percent:0;mso-height-percent:0;mso-width-percent:0;mso-height-percent:0" o:ole="">
            <v:imagedata r:id="rId44" o:title=""/>
          </v:shape>
          <o:OLEObject Type="Embed" ProgID="Equation.DSMT4" ShapeID="_x0000_i1095" DrawAspect="Content" ObjectID="_1734531663" r:id="rId45"/>
        </w:object>
      </w:r>
      <w:r w:rsidRPr="00C6236F">
        <w:rPr>
          <w:rFonts w:asciiTheme="minorEastAsia" w:hAnsiTheme="minorEastAsia"/>
        </w:rPr>
        <w:t>也可以表示为对数正态函数</w:t>
      </w:r>
    </w:p>
    <w:tbl>
      <w:tblPr>
        <w:tblStyle w:val="TableGrid"/>
        <w:tblW w:w="0" w:type="auto"/>
        <w:tblLook w:val="04A0" w:firstRow="1" w:lastRow="0" w:firstColumn="1" w:lastColumn="0" w:noHBand="0" w:noVBand="1"/>
      </w:tblPr>
      <w:tblGrid>
        <w:gridCol w:w="2156"/>
        <w:gridCol w:w="4116"/>
        <w:gridCol w:w="2250"/>
      </w:tblGrid>
      <w:tr w:rsidR="00485AFC" w:rsidRPr="00C6236F" w14:paraId="01F192E8" w14:textId="77777777">
        <w:tc>
          <w:tcPr>
            <w:tcW w:w="2840" w:type="dxa"/>
            <w:tcBorders>
              <w:top w:val="nil"/>
              <w:left w:val="nil"/>
              <w:bottom w:val="nil"/>
              <w:right w:val="nil"/>
            </w:tcBorders>
            <w:vAlign w:val="center"/>
          </w:tcPr>
          <w:p w14:paraId="0968313E"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7D35D3FD"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40"/>
              </w:rPr>
              <w:object w:dxaOrig="3900" w:dyaOrig="920" w14:anchorId="42707031">
                <v:shape id="_x0000_i1094" type="#_x0000_t75" alt="" style="width:194.95pt;height:46.1pt;mso-width-percent:0;mso-height-percent:0;mso-width-percent:0;mso-height-percent:0" o:ole="">
                  <v:imagedata r:id="rId46" o:title=""/>
                </v:shape>
                <o:OLEObject Type="Embed" ProgID="Equation.DSMT4" ShapeID="_x0000_i1094" DrawAspect="Content" ObjectID="_1734531664" r:id="rId47"/>
              </w:object>
            </w:r>
          </w:p>
        </w:tc>
        <w:tc>
          <w:tcPr>
            <w:tcW w:w="2841" w:type="dxa"/>
            <w:tcBorders>
              <w:top w:val="nil"/>
              <w:left w:val="nil"/>
              <w:bottom w:val="nil"/>
              <w:right w:val="nil"/>
            </w:tcBorders>
            <w:vAlign w:val="center"/>
          </w:tcPr>
          <w:p w14:paraId="15128128"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rPr>
              <w:t>(3)</w:t>
            </w:r>
          </w:p>
        </w:tc>
      </w:tr>
    </w:tbl>
    <w:p w14:paraId="2B9D8AAD" w14:textId="597064D5"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其中</w:t>
      </w:r>
      <w:r w:rsidR="009E1453" w:rsidRPr="008846C0">
        <w:rPr>
          <w:rFonts w:asciiTheme="minorEastAsia" w:hAnsiTheme="minorEastAsia"/>
          <w:noProof/>
          <w:position w:val="-12"/>
        </w:rPr>
        <w:object w:dxaOrig="240" w:dyaOrig="360" w14:anchorId="2E687A5D">
          <v:shape id="_x0000_i1093" type="#_x0000_t75" alt="" style="width:12.15pt;height:17.8pt;mso-width-percent:0;mso-height-percent:0;mso-width-percent:0;mso-height-percent:0" o:ole="">
            <v:imagedata r:id="rId48" o:title=""/>
          </v:shape>
          <o:OLEObject Type="Embed" ProgID="Equation.DSMT4" ShapeID="_x0000_i1093" DrawAspect="Content" ObjectID="_1734531665" r:id="rId49"/>
        </w:object>
      </w:r>
      <w:r w:rsidRPr="00C6236F">
        <w:rPr>
          <w:rFonts w:asciiTheme="minorEastAsia" w:hAnsiTheme="minorEastAsia"/>
        </w:rPr>
        <w:t>为平均接收光强，</w:t>
      </w:r>
      <w:r w:rsidR="009E1453" w:rsidRPr="008846C0">
        <w:rPr>
          <w:rFonts w:asciiTheme="minorEastAsia" w:hAnsiTheme="minorEastAsia"/>
          <w:noProof/>
          <w:position w:val="-10"/>
        </w:rPr>
        <w:object w:dxaOrig="240" w:dyaOrig="260" w14:anchorId="0293C00C">
          <v:shape id="_x0000_i1092" type="#_x0000_t75" alt="" style="width:12.15pt;height:12.95pt;mso-width-percent:0;mso-height-percent:0;mso-width-percent:0;mso-height-percent:0" o:ole="">
            <v:imagedata r:id="rId50" o:title=""/>
          </v:shape>
          <o:OLEObject Type="Embed" ProgID="Equation.DSMT4" ShapeID="_x0000_i1092" DrawAspect="Content" ObjectID="_1734531666" r:id="rId51"/>
        </w:object>
      </w:r>
      <w:r w:rsidRPr="00C6236F">
        <w:rPr>
          <w:rFonts w:asciiTheme="minorEastAsia" w:hAnsiTheme="minorEastAsia"/>
        </w:rPr>
        <w:t>为平均对数光强，</w:t>
      </w:r>
      <w:r w:rsidR="009E1453" w:rsidRPr="008846C0">
        <w:rPr>
          <w:rFonts w:asciiTheme="minorEastAsia" w:hAnsiTheme="minorEastAsia"/>
          <w:noProof/>
          <w:position w:val="-6"/>
        </w:rPr>
        <w:object w:dxaOrig="320" w:dyaOrig="320" w14:anchorId="70A54B12">
          <v:shape id="_x0000_i1091" type="#_x0000_t75" alt="" style="width:16.2pt;height:16.2pt;mso-width-percent:0;mso-height-percent:0;mso-width-percent:0;mso-height-percent:0" o:ole="">
            <v:imagedata r:id="rId52" o:title=""/>
          </v:shape>
          <o:OLEObject Type="Embed" ProgID="Equation.DSMT4" ShapeID="_x0000_i1091" DrawAspect="Content" ObjectID="_1734531667" r:id="rId53"/>
        </w:object>
      </w:r>
      <w:r w:rsidRPr="00C6236F">
        <w:rPr>
          <w:rFonts w:asciiTheme="minorEastAsia" w:hAnsiTheme="minorEastAsia"/>
        </w:rPr>
        <w:t>为闪烁指数，定义为</w:t>
      </w:r>
    </w:p>
    <w:tbl>
      <w:tblPr>
        <w:tblStyle w:val="TableGrid"/>
        <w:tblW w:w="0" w:type="auto"/>
        <w:tblLook w:val="04A0" w:firstRow="1" w:lastRow="0" w:firstColumn="1" w:lastColumn="0" w:noHBand="0" w:noVBand="1"/>
      </w:tblPr>
      <w:tblGrid>
        <w:gridCol w:w="2840"/>
        <w:gridCol w:w="2841"/>
        <w:gridCol w:w="2841"/>
      </w:tblGrid>
      <w:tr w:rsidR="00485AFC" w:rsidRPr="00C6236F" w14:paraId="3795656D" w14:textId="77777777">
        <w:tc>
          <w:tcPr>
            <w:tcW w:w="2840" w:type="dxa"/>
            <w:tcBorders>
              <w:top w:val="nil"/>
              <w:left w:val="nil"/>
              <w:bottom w:val="nil"/>
              <w:right w:val="nil"/>
            </w:tcBorders>
            <w:vAlign w:val="center"/>
          </w:tcPr>
          <w:p w14:paraId="55DDD1C3"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39C4F830"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36"/>
              </w:rPr>
              <w:object w:dxaOrig="1620" w:dyaOrig="859" w14:anchorId="3050BBB9">
                <v:shape id="_x0000_i1090" type="#_x0000_t75" alt="" style="width:80.9pt;height:42.9pt;mso-width-percent:0;mso-height-percent:0;mso-width-percent:0;mso-height-percent:0" o:ole="">
                  <v:imagedata r:id="rId54" o:title=""/>
                </v:shape>
                <o:OLEObject Type="Embed" ProgID="Equation.DSMT4" ShapeID="_x0000_i1090" DrawAspect="Content" ObjectID="_1734531668" r:id="rId55"/>
              </w:object>
            </w:r>
          </w:p>
        </w:tc>
        <w:tc>
          <w:tcPr>
            <w:tcW w:w="2841" w:type="dxa"/>
            <w:tcBorders>
              <w:top w:val="nil"/>
              <w:left w:val="nil"/>
              <w:bottom w:val="nil"/>
              <w:right w:val="nil"/>
            </w:tcBorders>
            <w:vAlign w:val="center"/>
          </w:tcPr>
          <w:p w14:paraId="547214D0"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rPr>
              <w:t>(4)</w:t>
            </w:r>
          </w:p>
        </w:tc>
      </w:tr>
    </w:tbl>
    <w:p w14:paraId="757C898D" w14:textId="2CF32804" w:rsidR="004A37EF" w:rsidRDefault="00734935" w:rsidP="00DC1C31">
      <w:pPr>
        <w:spacing w:line="360" w:lineRule="auto"/>
        <w:ind w:firstLineChars="200" w:firstLine="480"/>
        <w:rPr>
          <w:rFonts w:asciiTheme="minorEastAsia" w:hAnsiTheme="minorEastAsia"/>
        </w:rPr>
      </w:pPr>
      <w:r>
        <w:rPr>
          <w:rFonts w:asciiTheme="minorEastAsia" w:hAnsiTheme="minorEastAsia"/>
          <w:noProof/>
        </w:rPr>
        <mc:AlternateContent>
          <mc:Choice Requires="wps">
            <w:drawing>
              <wp:anchor distT="0" distB="0" distL="114300" distR="114300" simplePos="0" relativeHeight="251659264" behindDoc="1" locked="0" layoutInCell="1" allowOverlap="1" wp14:anchorId="18A6AFEC" wp14:editId="2E39A0E2">
                <wp:simplePos x="0" y="0"/>
                <wp:positionH relativeFrom="column">
                  <wp:posOffset>99695</wp:posOffset>
                </wp:positionH>
                <wp:positionV relativeFrom="paragraph">
                  <wp:posOffset>562610</wp:posOffset>
                </wp:positionV>
                <wp:extent cx="5260340" cy="3575050"/>
                <wp:effectExtent l="0" t="0" r="10160" b="19050"/>
                <wp:wrapTight wrapText="bothSides">
                  <wp:wrapPolygon edited="0">
                    <wp:start x="0" y="0"/>
                    <wp:lineTo x="0" y="21638"/>
                    <wp:lineTo x="21590" y="21638"/>
                    <wp:lineTo x="21590" y="0"/>
                    <wp:lineTo x="0" y="0"/>
                  </wp:wrapPolygon>
                </wp:wrapTight>
                <wp:docPr id="102" name="Text Box 102"/>
                <wp:cNvGraphicFramePr/>
                <a:graphic xmlns:a="http://schemas.openxmlformats.org/drawingml/2006/main">
                  <a:graphicData uri="http://schemas.microsoft.com/office/word/2010/wordprocessingShape">
                    <wps:wsp>
                      <wps:cNvSpPr txBox="1"/>
                      <wps:spPr>
                        <a:xfrm>
                          <a:off x="0" y="0"/>
                          <a:ext cx="5260340" cy="3575050"/>
                        </a:xfrm>
                        <a:prstGeom prst="rect">
                          <a:avLst/>
                        </a:prstGeom>
                        <a:solidFill>
                          <a:schemeClr val="lt1"/>
                        </a:solidFill>
                        <a:ln w="6350">
                          <a:solidFill>
                            <a:prstClr val="black"/>
                          </a:solidFill>
                        </a:ln>
                      </wps:spPr>
                      <wps:txbx>
                        <w:txbxContent>
                          <w:p w14:paraId="1CA709B0" w14:textId="77777777" w:rsidR="00A4150B" w:rsidRPr="00D27F07" w:rsidRDefault="00000000" w:rsidP="00A4150B">
                            <w:pPr>
                              <w:jc w:val="center"/>
                            </w:pPr>
                            <m:oMathPara>
                              <m:oMath>
                                <m:eqArr>
                                  <m:eqArrPr>
                                    <m:ctrlPr>
                                      <w:rPr>
                                        <w:rFonts w:ascii="Cambria Math" w:hAnsi="Cambria Math"/>
                                      </w:rPr>
                                    </m:ctrlPr>
                                  </m:eqArrPr>
                                  <m:e>
                                    <m:r>
                                      <w:rPr>
                                        <w:rFonts w:ascii="Cambria Math" w:hAnsi="Cambria Math"/>
                                      </w:rPr>
                                      <m:t>E(I)&amp;=</m:t>
                                    </m:r>
                                    <m:nary>
                                      <m:naryPr>
                                        <m:limLoc m:val="subSup"/>
                                        <m:grow m:val="1"/>
                                        <m:ctrlPr>
                                          <w:rPr>
                                            <w:rFonts w:ascii="Cambria Math" w:hAnsi="Cambria Math"/>
                                          </w:rPr>
                                        </m:ctrlPr>
                                      </m:naryPr>
                                      <m:sub>
                                        <m:r>
                                          <w:rPr>
                                            <w:rFonts w:ascii="Cambria Math" w:hAnsi="Cambria Math"/>
                                          </w:rPr>
                                          <m:t>0</m:t>
                                        </m:r>
                                      </m:sub>
                                      <m:sup>
                                        <m:r>
                                          <m:rPr>
                                            <m:sty m:val="p"/>
                                          </m:rPr>
                                          <w:rPr>
                                            <w:rFonts w:ascii="Cambria Math" w:hAnsi="Cambria Math"/>
                                          </w:rPr>
                                          <m:t>∞</m:t>
                                        </m:r>
                                      </m:sup>
                                      <m:e>
                                        <m:r>
                                          <w:rPr>
                                            <w:rFonts w:ascii="Cambria Math" w:hAnsi="Cambria Math"/>
                                          </w:rPr>
                                          <m:t> </m:t>
                                        </m:r>
                                      </m:e>
                                    </m:nary>
                                    <m:r>
                                      <w:rPr>
                                        <w:rFonts w:ascii="Cambria Math" w:hAnsi="Cambria Math"/>
                                      </w:rPr>
                                      <m:t>If(I)dI=</m:t>
                                    </m:r>
                                    <m:nary>
                                      <m:naryPr>
                                        <m:limLoc m:val="subSup"/>
                                        <m:grow m:val="1"/>
                                        <m:ctrlPr>
                                          <w:rPr>
                                            <w:rFonts w:ascii="Cambria Math" w:hAnsi="Cambria Math"/>
                                          </w:rPr>
                                        </m:ctrlPr>
                                      </m:naryPr>
                                      <m:sub>
                                        <m:r>
                                          <w:rPr>
                                            <w:rFonts w:ascii="Cambria Math" w:hAnsi="Cambria Math"/>
                                          </w:rPr>
                                          <m:t>0</m:t>
                                        </m:r>
                                      </m:sub>
                                      <m:sup>
                                        <m:r>
                                          <m:rPr>
                                            <m:sty m:val="p"/>
                                          </m:rPr>
                                          <w:rPr>
                                            <w:rFonts w:ascii="Cambria Math" w:hAnsi="Cambria Math"/>
                                          </w:rPr>
                                          <m:t>∞</m:t>
                                        </m:r>
                                      </m:sup>
                                      <m:e>
                                        <m:r>
                                          <w:rPr>
                                            <w:rFonts w:ascii="Cambria Math" w:hAnsi="Cambria Math"/>
                                          </w:rPr>
                                          <m:t> </m:t>
                                        </m:r>
                                      </m:e>
                                    </m:nary>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ln</m:t>
                                            </m:r>
                                            <m:r>
                                              <w:rPr>
                                                <w:rFonts w:ascii="Cambria Math" w:hAnsi="Cambria Math"/>
                                              </w:rPr>
                                              <m:t>⁡(I)-u</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r>
                                      <w:rPr>
                                        <w:rFonts w:ascii="Cambria Math" w:hAnsi="Cambria Math"/>
                                      </w:rPr>
                                      <m:t>dI</m:t>
                                    </m:r>
                                  </m:e>
                                  <m:e>
                                    <m:r>
                                      <m:rPr>
                                        <m:nor/>
                                      </m:rPr>
                                      <m:t xml:space="preserve"> 令 </m:t>
                                    </m:r>
                                    <m:r>
                                      <w:rPr>
                                        <w:rFonts w:ascii="Cambria Math" w:hAnsi="Cambria Math"/>
                                      </w:rPr>
                                      <m:t>t&amp;=</m:t>
                                    </m:r>
                                    <m:f>
                                      <m:fPr>
                                        <m:ctrlPr>
                                          <w:rPr>
                                            <w:rFonts w:ascii="Cambria Math" w:hAnsi="Cambria Math"/>
                                          </w:rPr>
                                        </m:ctrlPr>
                                      </m:fPr>
                                      <m:num>
                                        <m:r>
                                          <w:rPr>
                                            <w:rFonts w:ascii="Cambria Math" w:hAnsi="Cambria Math"/>
                                          </w:rPr>
                                          <m:t>(</m:t>
                                        </m:r>
                                        <m:r>
                                          <m:rPr>
                                            <m:sty m:val="p"/>
                                          </m:rPr>
                                          <w:rPr>
                                            <w:rFonts w:ascii="Cambria Math" w:hAnsi="Cambria Math"/>
                                          </w:rPr>
                                          <m:t>ln</m:t>
                                        </m:r>
                                        <m:r>
                                          <w:rPr>
                                            <w:rFonts w:ascii="Cambria Math" w:hAnsi="Cambria Math"/>
                                          </w:rPr>
                                          <m:t>⁡(I)-u</m:t>
                                        </m:r>
                                        <m:sSup>
                                          <m:sSupPr>
                                            <m:ctrlPr>
                                              <w:rPr>
                                                <w:rFonts w:ascii="Cambria Math" w:hAnsi="Cambria Math"/>
                                              </w:rPr>
                                            </m:ctrlPr>
                                          </m:sSupPr>
                                          <m:e>
                                            <m:r>
                                              <w:rPr>
                                                <w:rFonts w:ascii="Cambria Math" w:hAnsi="Cambria Math"/>
                                              </w:rPr>
                                              <m:t>)</m:t>
                                            </m:r>
                                          </m:e>
                                          <m:sup>
                                            <m:r>
                                              <w:rPr>
                                                <w:rFonts w:ascii="Cambria Math" w:hAnsi="Cambria Math"/>
                                              </w:rPr>
                                              <m:t>2</m:t>
                                            </m:r>
                                          </m:sup>
                                        </m:sSup>
                                      </m:num>
                                      <m:den>
                                        <m:rad>
                                          <m:radPr>
                                            <m:degHide m:val="1"/>
                                            <m:ctrlPr>
                                              <w:rPr>
                                                <w:rFonts w:ascii="Cambria Math" w:hAnsi="Cambria Math"/>
                                              </w:rPr>
                                            </m:ctrlPr>
                                          </m:radPr>
                                          <m:deg/>
                                          <m:e>
                                            <m:r>
                                              <w:rPr>
                                                <w:rFonts w:ascii="Cambria Math" w:hAnsi="Cambria Math"/>
                                              </w:rPr>
                                              <m:t>2</m:t>
                                            </m:r>
                                          </m:e>
                                        </m:rad>
                                        <m:r>
                                          <w:rPr>
                                            <w:rFonts w:ascii="Cambria Math" w:hAnsi="Cambria Math"/>
                                          </w:rPr>
                                          <m:t>σ</m:t>
                                        </m:r>
                                      </m:den>
                                    </m:f>
                                    <m:r>
                                      <w:rPr>
                                        <w:rFonts w:ascii="Cambria Math" w:hAnsi="Cambria Math"/>
                                      </w:rPr>
                                      <m:t>,I=</m:t>
                                    </m:r>
                                    <m:r>
                                      <m:rPr>
                                        <m:sty m:val="p"/>
                                      </m:rPr>
                                      <w:rPr>
                                        <w:rFonts w:ascii="Cambria Math" w:hAnsi="Cambria Math"/>
                                      </w:rPr>
                                      <m:t>exp</m:t>
                                    </m:r>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σt+u)</m:t>
                                    </m:r>
                                    <m:r>
                                      <m:rPr>
                                        <m:nor/>
                                      </m:rPr>
                                      <m:t xml:space="preserve"> 得 </m:t>
                                    </m:r>
                                  </m:e>
                                  <m:e>
                                    <m:r>
                                      <w:rPr>
                                        <w:rFonts w:ascii="Cambria Math" w:hAnsi="Cambria Math"/>
                                      </w:rPr>
                                      <m:t>E(I)&amp;=</m:t>
                                    </m:r>
                                    <m:nary>
                                      <m:naryPr>
                                        <m:limLoc m:val="subSup"/>
                                        <m:grow m:val="1"/>
                                        <m:ctrlPr>
                                          <w:rPr>
                                            <w:rFonts w:ascii="Cambria Math" w:hAnsi="Cambria Math"/>
                                          </w:rPr>
                                        </m:ctrlPr>
                                      </m:naryPr>
                                      <m:sub>
                                        <m:r>
                                          <w:rPr>
                                            <w:rFonts w:ascii="Cambria Math" w:hAnsi="Cambria Math"/>
                                          </w:rPr>
                                          <m:t>-</m:t>
                                        </m:r>
                                        <m:r>
                                          <m:rPr>
                                            <m:sty m:val="p"/>
                                          </m:rPr>
                                          <w:rPr>
                                            <w:rFonts w:ascii="Cambria Math" w:hAnsi="Cambria Math"/>
                                          </w:rPr>
                                          <m:t>∞</m:t>
                                        </m:r>
                                      </m:sub>
                                      <m:sup>
                                        <m:r>
                                          <m:rPr>
                                            <m:sty m:val="p"/>
                                          </m:rPr>
                                          <w:rPr>
                                            <w:rFonts w:ascii="Cambria Math" w:hAnsi="Cambria Math"/>
                                          </w:rPr>
                                          <m:t>∞</m:t>
                                        </m:r>
                                      </m:sup>
                                      <m:e>
                                        <m:r>
                                          <w:rPr>
                                            <w:rFonts w:ascii="Cambria Math" w:hAnsi="Cambria Math"/>
                                          </w:rPr>
                                          <m:t> </m:t>
                                        </m:r>
                                      </m:e>
                                    </m:nary>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e>
                                    </m:d>
                                    <m:r>
                                      <w:rPr>
                                        <w:rFonts w:ascii="Cambria Math" w:hAnsi="Cambria Math"/>
                                      </w:rPr>
                                      <m:t>d</m:t>
                                    </m:r>
                                    <m:r>
                                      <m:rPr>
                                        <m:sty m:val="p"/>
                                      </m:rPr>
                                      <w:rPr>
                                        <w:rFonts w:ascii="Cambria Math" w:hAnsi="Cambria Math"/>
                                      </w:rPr>
                                      <m:t>exp</m:t>
                                    </m:r>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σt+u)</m:t>
                                    </m:r>
                                  </m:e>
                                  <m:e>
                                    <m:r>
                                      <w:rPr>
                                        <w:rFonts w:ascii="Cambria Math" w:hAnsi="Cambria Math"/>
                                      </w:rPr>
                                      <m:t>&amp;=</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π</m:t>
                                            </m:r>
                                          </m:e>
                                        </m:rad>
                                      </m:den>
                                    </m:f>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u+</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nary>
                                      <m:naryPr>
                                        <m:limLoc m:val="subSup"/>
                                        <m:grow m:val="1"/>
                                        <m:ctrlPr>
                                          <w:rPr>
                                            <w:rFonts w:ascii="Cambria Math" w:hAnsi="Cambria Math"/>
                                          </w:rPr>
                                        </m:ctrlPr>
                                      </m:naryPr>
                                      <m:sub>
                                        <m:r>
                                          <w:rPr>
                                            <w:rFonts w:ascii="Cambria Math" w:hAnsi="Cambria Math"/>
                                          </w:rPr>
                                          <m:t>-</m:t>
                                        </m:r>
                                        <m:r>
                                          <m:rPr>
                                            <m:sty m:val="p"/>
                                          </m:rPr>
                                          <w:rPr>
                                            <w:rFonts w:ascii="Cambria Math" w:hAnsi="Cambria Math"/>
                                          </w:rPr>
                                          <m:t>∞</m:t>
                                        </m:r>
                                      </m:sub>
                                      <m:sup>
                                        <m:r>
                                          <m:rPr>
                                            <m:sty m:val="p"/>
                                          </m:rPr>
                                          <w:rPr>
                                            <w:rFonts w:ascii="Cambria Math" w:hAnsi="Cambria Math"/>
                                          </w:rPr>
                                          <m:t>∞</m:t>
                                        </m:r>
                                      </m:sup>
                                      <m:e>
                                        <m:r>
                                          <w:rPr>
                                            <w:rFonts w:ascii="Cambria Math" w:hAnsi="Cambria Math"/>
                                          </w:rPr>
                                          <m:t> </m:t>
                                        </m:r>
                                      </m:e>
                                    </m:nary>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w:rPr>
                                                <w:rFonts w:ascii="Cambria Math" w:hAnsi="Cambria Math"/>
                                              </w:rPr>
                                              <m:t>σ</m:t>
                                            </m:r>
                                          </m:e>
                                        </m:d>
                                      </m:e>
                                    </m:d>
                                    <m:r>
                                      <w:rPr>
                                        <w:rFonts w:ascii="Cambria Math" w:hAnsi="Cambria Math"/>
                                      </w:rPr>
                                      <m:t>dt</m:t>
                                    </m:r>
                                  </m:e>
                                  <m:e>
                                    <m:r>
                                      <w:rPr>
                                        <w:rFonts w:ascii="Cambria Math" w:hAnsi="Cambria Math"/>
                                      </w:rPr>
                                      <m:t>&amp;=</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π</m:t>
                                            </m:r>
                                          </m:e>
                                        </m:rad>
                                      </m:den>
                                    </m:f>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u+</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nary>
                                      <m:naryPr>
                                        <m:limLoc m:val="subSup"/>
                                        <m:grow m:val="1"/>
                                        <m:ctrlPr>
                                          <w:rPr>
                                            <w:rFonts w:ascii="Cambria Math" w:hAnsi="Cambria Math"/>
                                          </w:rPr>
                                        </m:ctrlPr>
                                      </m:naryPr>
                                      <m:sub>
                                        <m:r>
                                          <w:rPr>
                                            <w:rFonts w:ascii="Cambria Math" w:hAnsi="Cambria Math"/>
                                          </w:rPr>
                                          <m:t>-</m:t>
                                        </m:r>
                                        <m:r>
                                          <m:rPr>
                                            <m:sty m:val="p"/>
                                          </m:rPr>
                                          <w:rPr>
                                            <w:rFonts w:ascii="Cambria Math" w:hAnsi="Cambria Math"/>
                                          </w:rPr>
                                          <m:t>∞</m:t>
                                        </m:r>
                                      </m:sub>
                                      <m:sup>
                                        <m:r>
                                          <m:rPr>
                                            <m:sty m:val="p"/>
                                          </m:rPr>
                                          <w:rPr>
                                            <w:rFonts w:ascii="Cambria Math" w:hAnsi="Cambria Math"/>
                                          </w:rPr>
                                          <m:t>∞</m:t>
                                        </m:r>
                                      </m:sup>
                                      <m:e>
                                        <m:r>
                                          <w:rPr>
                                            <w:rFonts w:ascii="Cambria Math" w:hAnsi="Cambria Math"/>
                                          </w:rPr>
                                          <m:t> </m:t>
                                        </m:r>
                                      </m:e>
                                    </m:nary>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w:rPr>
                                                <w:rFonts w:ascii="Cambria Math" w:hAnsi="Cambria Math"/>
                                              </w:rPr>
                                              <m:t>σ</m:t>
                                            </m:r>
                                          </m:e>
                                        </m:d>
                                      </m:e>
                                    </m:d>
                                    <m:r>
                                      <w:rPr>
                                        <w:rFonts w:ascii="Cambria Math" w:hAnsi="Cambria Math"/>
                                      </w:rPr>
                                      <m:t>d</m:t>
                                    </m:r>
                                    <m:d>
                                      <m:dPr>
                                        <m:ctrlPr>
                                          <w:rPr>
                                            <w:rFonts w:ascii="Cambria Math" w:hAnsi="Cambria Math"/>
                                          </w:rPr>
                                        </m:ctrlPr>
                                      </m:dPr>
                                      <m:e>
                                        <m:r>
                                          <w:rPr>
                                            <w:rFonts w:ascii="Cambria Math" w:hAnsi="Cambria Math"/>
                                          </w:rPr>
                                          <m:t>t</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w:rPr>
                                            <w:rFonts w:ascii="Cambria Math" w:hAnsi="Cambria Math"/>
                                          </w:rPr>
                                          <m:t>σ</m:t>
                                        </m:r>
                                      </m:e>
                                    </m:d>
                                  </m:e>
                                </m:eqArr>
                              </m:oMath>
                            </m:oMathPara>
                          </w:p>
                          <w:p w14:paraId="4F2B7423" w14:textId="77777777" w:rsidR="00A4150B" w:rsidRPr="00D27F07" w:rsidRDefault="00A4150B" w:rsidP="00A4150B">
                            <w:pPr>
                              <w:jc w:val="center"/>
                            </w:pPr>
                            <w:r>
                              <w:rPr>
                                <w:rFonts w:hint="eastAsia"/>
                              </w:rPr>
                              <w:t>又因为</w:t>
                            </w:r>
                            <m:oMath>
                              <m:nary>
                                <m:naryPr>
                                  <m:limLoc m:val="subSup"/>
                                  <m:grow m:val="1"/>
                                  <m:ctrlPr>
                                    <w:rPr>
                                      <w:rFonts w:ascii="Cambria Math" w:hAnsi="Cambria Math"/>
                                    </w:rPr>
                                  </m:ctrlPr>
                                </m:naryPr>
                                <m:sub>
                                  <m:r>
                                    <w:rPr>
                                      <w:rFonts w:ascii="Cambria Math" w:hAnsi="Cambria Math"/>
                                    </w:rPr>
                                    <m:t>-</m:t>
                                  </m:r>
                                  <m:r>
                                    <m:rPr>
                                      <m:sty m:val="p"/>
                                    </m:rPr>
                                    <w:rPr>
                                      <w:rFonts w:ascii="Cambria Math" w:hAnsi="Cambria Math"/>
                                    </w:rPr>
                                    <m:t>∞</m:t>
                                  </m:r>
                                </m:sub>
                                <m:sup>
                                  <m:r>
                                    <m:rPr>
                                      <m:sty m:val="p"/>
                                    </m:rPr>
                                    <w:rPr>
                                      <w:rFonts w:ascii="Cambria Math" w:hAnsi="Cambria Math"/>
                                    </w:rPr>
                                    <m:t>∞</m:t>
                                  </m:r>
                                </m:sup>
                                <m:e>
                                  <m:r>
                                    <w:rPr>
                                      <w:rFonts w:ascii="Cambria Math" w:hAnsi="Cambria Math"/>
                                    </w:rPr>
                                    <m:t> </m:t>
                                  </m:r>
                                </m:e>
                              </m:nary>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dx=</m:t>
                              </m:r>
                              <m:rad>
                                <m:radPr>
                                  <m:degHide m:val="1"/>
                                  <m:ctrlPr>
                                    <w:rPr>
                                      <w:rFonts w:ascii="Cambria Math" w:hAnsi="Cambria Math"/>
                                    </w:rPr>
                                  </m:ctrlPr>
                                </m:radPr>
                                <m:deg/>
                                <m:e>
                                  <m:r>
                                    <w:rPr>
                                      <w:rFonts w:ascii="Cambria Math" w:hAnsi="Cambria Math"/>
                                    </w:rPr>
                                    <m:t>π</m:t>
                                  </m:r>
                                </m:e>
                              </m:rad>
                            </m:oMath>
                          </w:p>
                          <w:p w14:paraId="51133C54" w14:textId="77777777" w:rsidR="00A4150B" w:rsidRPr="00D27F07" w:rsidRDefault="00A4150B" w:rsidP="00A4150B">
                            <w:pPr>
                              <w:jc w:val="center"/>
                            </w:pPr>
                            <w:r>
                              <w:rPr>
                                <w:rFonts w:hint="eastAsia"/>
                              </w:rPr>
                              <w:t>令</w:t>
                            </w:r>
                            <m:oMath>
                              <m:r>
                                <w:rPr>
                                  <w:rFonts w:ascii="Cambria Math" w:hAnsi="Cambria Math"/>
                                </w:rPr>
                                <m:t>E(I)=</m:t>
                              </m:r>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=1</m:t>
                              </m:r>
                            </m:oMath>
                          </w:p>
                          <w:p w14:paraId="26CA9DEE" w14:textId="16B71A5E" w:rsidR="00D67320" w:rsidRDefault="00A4150B" w:rsidP="00DE1883">
                            <w:pPr>
                              <w:jc w:val="center"/>
                            </w:pPr>
                            <w:r>
                              <w:rPr>
                                <w:rFonts w:hint="eastAsia"/>
                              </w:rPr>
                              <w:t>得</w:t>
                            </w:r>
                            <m:oMath>
                              <m:r>
                                <w:rPr>
                                  <w:rFonts w:ascii="Cambria Math" w:hAnsi="Cambria Math"/>
                                </w:rPr>
                                <m:t>E(I)=</m:t>
                              </m:r>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u+</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=1⇒u+</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=0⇒u=-</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oMath>
                          </w:p>
                          <w:p w14:paraId="5A467790" w14:textId="77777777" w:rsidR="00D67320" w:rsidRDefault="00D67320" w:rsidP="00D673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A6AFEC" id="_x0000_t202" coordsize="21600,21600" o:spt="202" path="m,l,21600r21600,l21600,xe">
                <v:stroke joinstyle="miter"/>
                <v:path gradientshapeok="t" o:connecttype="rect"/>
              </v:shapetype>
              <v:shape id="Text Box 102" o:spid="_x0000_s1026" type="#_x0000_t202" style="position:absolute;left:0;text-align:left;margin-left:7.85pt;margin-top:44.3pt;width:414.2pt;height:2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" fillcolor="white [3201]" strokeweight=".5pt">
                <v:textbox>
                  <w:txbxContent>
                    <w:p w14:paraId="1CA709B0" w14:textId="77777777" w:rsidR="00A4150B" w:rsidRPr="00D27F07" w:rsidRDefault="00000000" w:rsidP="00A4150B">
                      <w:pPr>
                        <w:jc w:val="center"/>
                      </w:pPr>
                      <m:oMathPara>
                        <m:oMath>
                          <m:eqArr>
                            <m:eqArrPr>
                              <m:ctrlPr>
                                <w:rPr>
                                  <w:rFonts w:ascii="Cambria Math" w:hAnsi="Cambria Math"/>
                                </w:rPr>
                              </m:ctrlPr>
                            </m:eqArrPr>
                            <m:e>
                              <m:r>
                                <w:rPr>
                                  <w:rFonts w:ascii="Cambria Math" w:hAnsi="Cambria Math"/>
                                </w:rPr>
                                <m:t>E(I)&amp;=</m:t>
                              </m:r>
                              <m:nary>
                                <m:naryPr>
                                  <m:limLoc m:val="subSup"/>
                                  <m:grow m:val="1"/>
                                  <m:ctrlPr>
                                    <w:rPr>
                                      <w:rFonts w:ascii="Cambria Math" w:hAnsi="Cambria Math"/>
                                    </w:rPr>
                                  </m:ctrlPr>
                                </m:naryPr>
                                <m:sub>
                                  <m:r>
                                    <w:rPr>
                                      <w:rFonts w:ascii="Cambria Math" w:hAnsi="Cambria Math"/>
                                    </w:rPr>
                                    <m:t>0</m:t>
                                  </m:r>
                                </m:sub>
                                <m:sup>
                                  <m:r>
                                    <m:rPr>
                                      <m:sty m:val="p"/>
                                    </m:rPr>
                                    <w:rPr>
                                      <w:rFonts w:ascii="Cambria Math" w:hAnsi="Cambria Math"/>
                                    </w:rPr>
                                    <m:t>∞</m:t>
                                  </m:r>
                                </m:sup>
                                <m:e>
                                  <m:r>
                                    <w:rPr>
                                      <w:rFonts w:ascii="Cambria Math" w:hAnsi="Cambria Math"/>
                                    </w:rPr>
                                    <m:t> </m:t>
                                  </m:r>
                                </m:e>
                              </m:nary>
                              <m:r>
                                <w:rPr>
                                  <w:rFonts w:ascii="Cambria Math" w:hAnsi="Cambria Math"/>
                                </w:rPr>
                                <m:t>If(I)dI=</m:t>
                              </m:r>
                              <m:nary>
                                <m:naryPr>
                                  <m:limLoc m:val="subSup"/>
                                  <m:grow m:val="1"/>
                                  <m:ctrlPr>
                                    <w:rPr>
                                      <w:rFonts w:ascii="Cambria Math" w:hAnsi="Cambria Math"/>
                                    </w:rPr>
                                  </m:ctrlPr>
                                </m:naryPr>
                                <m:sub>
                                  <m:r>
                                    <w:rPr>
                                      <w:rFonts w:ascii="Cambria Math" w:hAnsi="Cambria Math"/>
                                    </w:rPr>
                                    <m:t>0</m:t>
                                  </m:r>
                                </m:sub>
                                <m:sup>
                                  <m:r>
                                    <m:rPr>
                                      <m:sty m:val="p"/>
                                    </m:rPr>
                                    <w:rPr>
                                      <w:rFonts w:ascii="Cambria Math" w:hAnsi="Cambria Math"/>
                                    </w:rPr>
                                    <m:t>∞</m:t>
                                  </m:r>
                                </m:sup>
                                <m:e>
                                  <m:r>
                                    <w:rPr>
                                      <w:rFonts w:ascii="Cambria Math" w:hAnsi="Cambria Math"/>
                                    </w:rPr>
                                    <m:t> </m:t>
                                  </m:r>
                                </m:e>
                              </m:nary>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ln</m:t>
                                      </m:r>
                                      <m:r>
                                        <w:rPr>
                                          <w:rFonts w:ascii="Cambria Math" w:hAnsi="Cambria Math"/>
                                        </w:rPr>
                                        <m:t>⁡(I)-u</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r>
                                <w:rPr>
                                  <w:rFonts w:ascii="Cambria Math" w:hAnsi="Cambria Math"/>
                                </w:rPr>
                                <m:t>dI</m:t>
                              </m:r>
                            </m:e>
                            <m:e>
                              <m:r>
                                <m:rPr>
                                  <m:nor/>
                                </m:rPr>
                                <m:t xml:space="preserve"> 令 </m:t>
                              </m:r>
                              <m:r>
                                <w:rPr>
                                  <w:rFonts w:ascii="Cambria Math" w:hAnsi="Cambria Math"/>
                                </w:rPr>
                                <m:t>t&amp;=</m:t>
                              </m:r>
                              <m:f>
                                <m:fPr>
                                  <m:ctrlPr>
                                    <w:rPr>
                                      <w:rFonts w:ascii="Cambria Math" w:hAnsi="Cambria Math"/>
                                    </w:rPr>
                                  </m:ctrlPr>
                                </m:fPr>
                                <m:num>
                                  <m:r>
                                    <w:rPr>
                                      <w:rFonts w:ascii="Cambria Math" w:hAnsi="Cambria Math"/>
                                    </w:rPr>
                                    <m:t>(</m:t>
                                  </m:r>
                                  <m:r>
                                    <m:rPr>
                                      <m:sty m:val="p"/>
                                    </m:rPr>
                                    <w:rPr>
                                      <w:rFonts w:ascii="Cambria Math" w:hAnsi="Cambria Math"/>
                                    </w:rPr>
                                    <m:t>ln</m:t>
                                  </m:r>
                                  <m:r>
                                    <w:rPr>
                                      <w:rFonts w:ascii="Cambria Math" w:hAnsi="Cambria Math"/>
                                    </w:rPr>
                                    <m:t>⁡(I)-u</m:t>
                                  </m:r>
                                  <m:sSup>
                                    <m:sSupPr>
                                      <m:ctrlPr>
                                        <w:rPr>
                                          <w:rFonts w:ascii="Cambria Math" w:hAnsi="Cambria Math"/>
                                        </w:rPr>
                                      </m:ctrlPr>
                                    </m:sSupPr>
                                    <m:e>
                                      <m:r>
                                        <w:rPr>
                                          <w:rFonts w:ascii="Cambria Math" w:hAnsi="Cambria Math"/>
                                        </w:rPr>
                                        <m:t>)</m:t>
                                      </m:r>
                                    </m:e>
                                    <m:sup>
                                      <m:r>
                                        <w:rPr>
                                          <w:rFonts w:ascii="Cambria Math" w:hAnsi="Cambria Math"/>
                                        </w:rPr>
                                        <m:t>2</m:t>
                                      </m:r>
                                    </m:sup>
                                  </m:sSup>
                                </m:num>
                                <m:den>
                                  <m:rad>
                                    <m:radPr>
                                      <m:degHide m:val="1"/>
                                      <m:ctrlPr>
                                        <w:rPr>
                                          <w:rFonts w:ascii="Cambria Math" w:hAnsi="Cambria Math"/>
                                        </w:rPr>
                                      </m:ctrlPr>
                                    </m:radPr>
                                    <m:deg/>
                                    <m:e>
                                      <m:r>
                                        <w:rPr>
                                          <w:rFonts w:ascii="Cambria Math" w:hAnsi="Cambria Math"/>
                                        </w:rPr>
                                        <m:t>2</m:t>
                                      </m:r>
                                    </m:e>
                                  </m:rad>
                                  <m:r>
                                    <w:rPr>
                                      <w:rFonts w:ascii="Cambria Math" w:hAnsi="Cambria Math"/>
                                    </w:rPr>
                                    <m:t>σ</m:t>
                                  </m:r>
                                </m:den>
                              </m:f>
                              <m:r>
                                <w:rPr>
                                  <w:rFonts w:ascii="Cambria Math" w:hAnsi="Cambria Math"/>
                                </w:rPr>
                                <m:t>,I=</m:t>
                              </m:r>
                              <m:r>
                                <m:rPr>
                                  <m:sty m:val="p"/>
                                </m:rPr>
                                <w:rPr>
                                  <w:rFonts w:ascii="Cambria Math" w:hAnsi="Cambria Math"/>
                                </w:rPr>
                                <m:t>exp</m:t>
                              </m:r>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σt+u)</m:t>
                              </m:r>
                              <m:r>
                                <m:rPr>
                                  <m:nor/>
                                </m:rPr>
                                <m:t xml:space="preserve"> 得 </m:t>
                              </m:r>
                            </m:e>
                            <m:e>
                              <m:r>
                                <w:rPr>
                                  <w:rFonts w:ascii="Cambria Math" w:hAnsi="Cambria Math"/>
                                </w:rPr>
                                <m:t>E(I)&amp;=</m:t>
                              </m:r>
                              <m:nary>
                                <m:naryPr>
                                  <m:limLoc m:val="subSup"/>
                                  <m:grow m:val="1"/>
                                  <m:ctrlPr>
                                    <w:rPr>
                                      <w:rFonts w:ascii="Cambria Math" w:hAnsi="Cambria Math"/>
                                    </w:rPr>
                                  </m:ctrlPr>
                                </m:naryPr>
                                <m:sub>
                                  <m:r>
                                    <w:rPr>
                                      <w:rFonts w:ascii="Cambria Math" w:hAnsi="Cambria Math"/>
                                    </w:rPr>
                                    <m:t>-</m:t>
                                  </m:r>
                                  <m:r>
                                    <m:rPr>
                                      <m:sty m:val="p"/>
                                    </m:rPr>
                                    <w:rPr>
                                      <w:rFonts w:ascii="Cambria Math" w:hAnsi="Cambria Math"/>
                                    </w:rPr>
                                    <m:t>∞</m:t>
                                  </m:r>
                                </m:sub>
                                <m:sup>
                                  <m:r>
                                    <m:rPr>
                                      <m:sty m:val="p"/>
                                    </m:rPr>
                                    <w:rPr>
                                      <w:rFonts w:ascii="Cambria Math" w:hAnsi="Cambria Math"/>
                                    </w:rPr>
                                    <m:t>∞</m:t>
                                  </m:r>
                                </m:sup>
                                <m:e>
                                  <m:r>
                                    <w:rPr>
                                      <w:rFonts w:ascii="Cambria Math" w:hAnsi="Cambria Math"/>
                                    </w:rPr>
                                    <m:t> </m:t>
                                  </m:r>
                                </m:e>
                              </m:nary>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e>
                              </m:d>
                              <m:r>
                                <w:rPr>
                                  <w:rFonts w:ascii="Cambria Math" w:hAnsi="Cambria Math"/>
                                </w:rPr>
                                <m:t>d</m:t>
                              </m:r>
                              <m:r>
                                <m:rPr>
                                  <m:sty m:val="p"/>
                                </m:rPr>
                                <w:rPr>
                                  <w:rFonts w:ascii="Cambria Math" w:hAnsi="Cambria Math"/>
                                </w:rPr>
                                <m:t>exp</m:t>
                              </m:r>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σt+u)</m:t>
                              </m:r>
                            </m:e>
                            <m:e>
                              <m:r>
                                <w:rPr>
                                  <w:rFonts w:ascii="Cambria Math" w:hAnsi="Cambria Math"/>
                                </w:rPr>
                                <m:t>&amp;=</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π</m:t>
                                      </m:r>
                                    </m:e>
                                  </m:rad>
                                </m:den>
                              </m:f>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u+</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nary>
                                <m:naryPr>
                                  <m:limLoc m:val="subSup"/>
                                  <m:grow m:val="1"/>
                                  <m:ctrlPr>
                                    <w:rPr>
                                      <w:rFonts w:ascii="Cambria Math" w:hAnsi="Cambria Math"/>
                                    </w:rPr>
                                  </m:ctrlPr>
                                </m:naryPr>
                                <m:sub>
                                  <m:r>
                                    <w:rPr>
                                      <w:rFonts w:ascii="Cambria Math" w:hAnsi="Cambria Math"/>
                                    </w:rPr>
                                    <m:t>-</m:t>
                                  </m:r>
                                  <m:r>
                                    <m:rPr>
                                      <m:sty m:val="p"/>
                                    </m:rPr>
                                    <w:rPr>
                                      <w:rFonts w:ascii="Cambria Math" w:hAnsi="Cambria Math"/>
                                    </w:rPr>
                                    <m:t>∞</m:t>
                                  </m:r>
                                </m:sub>
                                <m:sup>
                                  <m:r>
                                    <m:rPr>
                                      <m:sty m:val="p"/>
                                    </m:rPr>
                                    <w:rPr>
                                      <w:rFonts w:ascii="Cambria Math" w:hAnsi="Cambria Math"/>
                                    </w:rPr>
                                    <m:t>∞</m:t>
                                  </m:r>
                                </m:sup>
                                <m:e>
                                  <m:r>
                                    <w:rPr>
                                      <w:rFonts w:ascii="Cambria Math" w:hAnsi="Cambria Math"/>
                                    </w:rPr>
                                    <m:t> </m:t>
                                  </m:r>
                                </m:e>
                              </m:nary>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w:rPr>
                                          <w:rFonts w:ascii="Cambria Math" w:hAnsi="Cambria Math"/>
                                        </w:rPr>
                                        <m:t>σ</m:t>
                                      </m:r>
                                    </m:e>
                                  </m:d>
                                </m:e>
                              </m:d>
                              <m:r>
                                <w:rPr>
                                  <w:rFonts w:ascii="Cambria Math" w:hAnsi="Cambria Math"/>
                                </w:rPr>
                                <m:t>dt</m:t>
                              </m:r>
                            </m:e>
                            <m:e>
                              <m:r>
                                <w:rPr>
                                  <w:rFonts w:ascii="Cambria Math" w:hAnsi="Cambria Math"/>
                                </w:rPr>
                                <m:t>&amp;=</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π</m:t>
                                      </m:r>
                                    </m:e>
                                  </m:rad>
                                </m:den>
                              </m:f>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u+</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nary>
                                <m:naryPr>
                                  <m:limLoc m:val="subSup"/>
                                  <m:grow m:val="1"/>
                                  <m:ctrlPr>
                                    <w:rPr>
                                      <w:rFonts w:ascii="Cambria Math" w:hAnsi="Cambria Math"/>
                                    </w:rPr>
                                  </m:ctrlPr>
                                </m:naryPr>
                                <m:sub>
                                  <m:r>
                                    <w:rPr>
                                      <w:rFonts w:ascii="Cambria Math" w:hAnsi="Cambria Math"/>
                                    </w:rPr>
                                    <m:t>-</m:t>
                                  </m:r>
                                  <m:r>
                                    <m:rPr>
                                      <m:sty m:val="p"/>
                                    </m:rPr>
                                    <w:rPr>
                                      <w:rFonts w:ascii="Cambria Math" w:hAnsi="Cambria Math"/>
                                    </w:rPr>
                                    <m:t>∞</m:t>
                                  </m:r>
                                </m:sub>
                                <m:sup>
                                  <m:r>
                                    <m:rPr>
                                      <m:sty m:val="p"/>
                                    </m:rPr>
                                    <w:rPr>
                                      <w:rFonts w:ascii="Cambria Math" w:hAnsi="Cambria Math"/>
                                    </w:rPr>
                                    <m:t>∞</m:t>
                                  </m:r>
                                </m:sup>
                                <m:e>
                                  <m:r>
                                    <w:rPr>
                                      <w:rFonts w:ascii="Cambria Math" w:hAnsi="Cambria Math"/>
                                    </w:rPr>
                                    <m:t> </m:t>
                                  </m:r>
                                </m:e>
                              </m:nary>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w:rPr>
                                          <w:rFonts w:ascii="Cambria Math" w:hAnsi="Cambria Math"/>
                                        </w:rPr>
                                        <m:t>σ</m:t>
                                      </m:r>
                                    </m:e>
                                  </m:d>
                                </m:e>
                              </m:d>
                              <m:r>
                                <w:rPr>
                                  <w:rFonts w:ascii="Cambria Math" w:hAnsi="Cambria Math"/>
                                </w:rPr>
                                <m:t>d</m:t>
                              </m:r>
                              <m:d>
                                <m:dPr>
                                  <m:ctrlPr>
                                    <w:rPr>
                                      <w:rFonts w:ascii="Cambria Math" w:hAnsi="Cambria Math"/>
                                    </w:rPr>
                                  </m:ctrlPr>
                                </m:dPr>
                                <m:e>
                                  <m:r>
                                    <w:rPr>
                                      <w:rFonts w:ascii="Cambria Math" w:hAnsi="Cambria Math"/>
                                    </w:rPr>
                                    <m:t>t</m:t>
                                  </m:r>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w:rPr>
                                      <w:rFonts w:ascii="Cambria Math" w:hAnsi="Cambria Math"/>
                                    </w:rPr>
                                    <m:t>σ</m:t>
                                  </m:r>
                                </m:e>
                              </m:d>
                            </m:e>
                          </m:eqArr>
                        </m:oMath>
                      </m:oMathPara>
                    </w:p>
                    <w:p w14:paraId="4F2B7423" w14:textId="77777777" w:rsidR="00A4150B" w:rsidRPr="00D27F07" w:rsidRDefault="00A4150B" w:rsidP="00A4150B">
                      <w:pPr>
                        <w:jc w:val="center"/>
                      </w:pPr>
                      <w:r>
                        <w:rPr>
                          <w:rFonts w:hint="eastAsia"/>
                        </w:rPr>
                        <w:t>又因为</w:t>
                      </w:r>
                      <m:oMath>
                        <m:nary>
                          <m:naryPr>
                            <m:limLoc m:val="subSup"/>
                            <m:grow m:val="1"/>
                            <m:ctrlPr>
                              <w:rPr>
                                <w:rFonts w:ascii="Cambria Math" w:hAnsi="Cambria Math"/>
                              </w:rPr>
                            </m:ctrlPr>
                          </m:naryPr>
                          <m:sub>
                            <m:r>
                              <w:rPr>
                                <w:rFonts w:ascii="Cambria Math" w:hAnsi="Cambria Math"/>
                              </w:rPr>
                              <m:t>-</m:t>
                            </m:r>
                            <m:r>
                              <m:rPr>
                                <m:sty m:val="p"/>
                              </m:rPr>
                              <w:rPr>
                                <w:rFonts w:ascii="Cambria Math" w:hAnsi="Cambria Math"/>
                              </w:rPr>
                              <m:t>∞</m:t>
                            </m:r>
                          </m:sub>
                          <m:sup>
                            <m:r>
                              <m:rPr>
                                <m:sty m:val="p"/>
                              </m:rPr>
                              <w:rPr>
                                <w:rFonts w:ascii="Cambria Math" w:hAnsi="Cambria Math"/>
                              </w:rPr>
                              <m:t>∞</m:t>
                            </m:r>
                          </m:sup>
                          <m:e>
                            <m:r>
                              <w:rPr>
                                <w:rFonts w:ascii="Cambria Math" w:hAnsi="Cambria Math"/>
                              </w:rPr>
                              <m:t> </m:t>
                            </m:r>
                          </m:e>
                        </m:nary>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dx=</m:t>
                        </m:r>
                        <m:rad>
                          <m:radPr>
                            <m:degHide m:val="1"/>
                            <m:ctrlPr>
                              <w:rPr>
                                <w:rFonts w:ascii="Cambria Math" w:hAnsi="Cambria Math"/>
                              </w:rPr>
                            </m:ctrlPr>
                          </m:radPr>
                          <m:deg/>
                          <m:e>
                            <m:r>
                              <w:rPr>
                                <w:rFonts w:ascii="Cambria Math" w:hAnsi="Cambria Math"/>
                              </w:rPr>
                              <m:t>π</m:t>
                            </m:r>
                          </m:e>
                        </m:rad>
                      </m:oMath>
                    </w:p>
                    <w:p w14:paraId="51133C54" w14:textId="77777777" w:rsidR="00A4150B" w:rsidRPr="00D27F07" w:rsidRDefault="00A4150B" w:rsidP="00A4150B">
                      <w:pPr>
                        <w:jc w:val="center"/>
                      </w:pPr>
                      <w:r>
                        <w:rPr>
                          <w:rFonts w:hint="eastAsia"/>
                        </w:rPr>
                        <w:t>令</w:t>
                      </w:r>
                      <m:oMath>
                        <m:r>
                          <w:rPr>
                            <w:rFonts w:ascii="Cambria Math" w:hAnsi="Cambria Math"/>
                          </w:rPr>
                          <m:t>E(I)=</m:t>
                        </m:r>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=1</m:t>
                        </m:r>
                      </m:oMath>
                    </w:p>
                    <w:p w14:paraId="26CA9DEE" w14:textId="16B71A5E" w:rsidR="00D67320" w:rsidRDefault="00A4150B" w:rsidP="00DE1883">
                      <w:pPr>
                        <w:jc w:val="center"/>
                      </w:pPr>
                      <w:r>
                        <w:rPr>
                          <w:rFonts w:hint="eastAsia"/>
                        </w:rPr>
                        <w:t>得</w:t>
                      </w:r>
                      <m:oMath>
                        <m:r>
                          <w:rPr>
                            <w:rFonts w:ascii="Cambria Math" w:hAnsi="Cambria Math"/>
                          </w:rPr>
                          <m:t>E(I)=</m:t>
                        </m:r>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u+</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=1⇒u+</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=0⇒u=-</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oMath>
                    </w:p>
                    <w:p w14:paraId="5A467790" w14:textId="77777777" w:rsidR="00D67320" w:rsidRDefault="00D67320" w:rsidP="00D67320"/>
                  </w:txbxContent>
                </v:textbox>
                <w10:wrap type="tight"/>
              </v:shape>
            </w:pict>
          </mc:Fallback>
        </mc:AlternateContent>
      </w:r>
      <w:r w:rsidRPr="00C6236F">
        <w:rPr>
          <w:rFonts w:asciiTheme="minorEastAsia" w:hAnsiTheme="minorEastAsia"/>
        </w:rPr>
        <w:t>这里，</w:t>
      </w:r>
      <w:r w:rsidR="009E1453" w:rsidRPr="008846C0">
        <w:rPr>
          <w:rFonts w:asciiTheme="minorEastAsia" w:hAnsiTheme="minorEastAsia"/>
          <w:noProof/>
          <w:position w:val="-14"/>
        </w:rPr>
        <w:object w:dxaOrig="360" w:dyaOrig="400" w14:anchorId="0D40B5D6">
          <v:shape id="_x0000_i1089" type="#_x0000_t75" alt="" style="width:17.8pt;height:20.2pt;mso-width-percent:0;mso-height-percent:0;mso-width-percent:0;mso-height-percent:0" o:ole="">
            <v:imagedata r:id="rId56" o:title=""/>
          </v:shape>
          <o:OLEObject Type="Embed" ProgID="Equation.DSMT4" ShapeID="_x0000_i1089" DrawAspect="Content" ObjectID="_1734531669" r:id="rId57"/>
        </w:object>
      </w:r>
      <w:r w:rsidRPr="00C6236F">
        <w:rPr>
          <w:rFonts w:asciiTheme="minorEastAsia" w:hAnsiTheme="minorEastAsia"/>
        </w:rPr>
        <w:t>是平均算子。式（3）归一化得到</w:t>
      </w:r>
      <w:r w:rsidR="009E1453" w:rsidRPr="008846C0">
        <w:rPr>
          <w:rFonts w:asciiTheme="minorEastAsia" w:hAnsiTheme="minorEastAsia"/>
          <w:noProof/>
          <w:position w:val="-24"/>
        </w:rPr>
        <w:object w:dxaOrig="940" w:dyaOrig="660" w14:anchorId="58F47948">
          <v:shape id="_x0000_i1088" type="#_x0000_t75" alt="" style="width:46.9pt;height:33.15pt;mso-width-percent:0;mso-height-percent:0;mso-width-percent:0;mso-height-percent:0" o:ole="">
            <v:imagedata r:id="rId58" o:title=""/>
          </v:shape>
          <o:OLEObject Type="Embed" ProgID="Equation.DSMT4" ShapeID="_x0000_i1088" DrawAspect="Content" ObjectID="_1734531670" r:id="rId59"/>
        </w:object>
      </w:r>
      <w:r w:rsidRPr="00C6236F">
        <w:rPr>
          <w:rFonts w:asciiTheme="minorEastAsia" w:hAnsiTheme="minorEastAsia"/>
        </w:rPr>
        <w:t>。</w:t>
      </w:r>
    </w:p>
    <w:p w14:paraId="7960D5B8" w14:textId="2F1442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对于平面波，</w:t>
      </w:r>
      <w:r w:rsidR="009E1453" w:rsidRPr="008846C0">
        <w:rPr>
          <w:rFonts w:asciiTheme="minorEastAsia" w:hAnsiTheme="minorEastAsia"/>
          <w:noProof/>
          <w:position w:val="-6"/>
        </w:rPr>
        <w:object w:dxaOrig="320" w:dyaOrig="320" w14:anchorId="11AD9B87">
          <v:shape id="_x0000_i1087" type="#_x0000_t75" alt="" style="width:16.2pt;height:16.2pt;mso-width-percent:0;mso-height-percent:0;mso-width-percent:0;mso-height-percent:0" o:ole="">
            <v:imagedata r:id="rId60" o:title=""/>
          </v:shape>
          <o:OLEObject Type="Embed" ProgID="Equation.DSMT4" ShapeID="_x0000_i1087" DrawAspect="Content" ObjectID="_1734531671" r:id="rId61"/>
        </w:object>
      </w:r>
      <w:r w:rsidRPr="00C6236F">
        <w:rPr>
          <w:rFonts w:asciiTheme="minorEastAsia" w:hAnsiTheme="minorEastAsia"/>
        </w:rPr>
        <w:t>可以表示为</w:t>
      </w:r>
    </w:p>
    <w:tbl>
      <w:tblPr>
        <w:tblStyle w:val="TableGrid"/>
        <w:tblW w:w="0" w:type="auto"/>
        <w:tblLook w:val="04A0" w:firstRow="1" w:lastRow="0" w:firstColumn="1" w:lastColumn="0" w:noHBand="0" w:noVBand="1"/>
      </w:tblPr>
      <w:tblGrid>
        <w:gridCol w:w="1652"/>
        <w:gridCol w:w="5056"/>
        <w:gridCol w:w="1814"/>
      </w:tblGrid>
      <w:tr w:rsidR="00485AFC" w:rsidRPr="00C6236F" w14:paraId="3326B643" w14:textId="77777777">
        <w:tc>
          <w:tcPr>
            <w:tcW w:w="2840" w:type="dxa"/>
            <w:tcBorders>
              <w:top w:val="nil"/>
              <w:left w:val="nil"/>
              <w:bottom w:val="nil"/>
              <w:right w:val="nil"/>
            </w:tcBorders>
            <w:vAlign w:val="center"/>
          </w:tcPr>
          <w:p w14:paraId="12F3ECDB"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32D24E86"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44"/>
              </w:rPr>
              <w:object w:dxaOrig="4840" w:dyaOrig="999" w14:anchorId="0B3D0816">
                <v:shape id="_x0000_i1086" type="#_x0000_t75" alt="" style="width:241.9pt;height:50.15pt;mso-width-percent:0;mso-height-percent:0;mso-width-percent:0;mso-height-percent:0" o:ole="">
                  <v:imagedata r:id="rId62" o:title=""/>
                </v:shape>
                <o:OLEObject Type="Embed" ProgID="Equation.DSMT4" ShapeID="_x0000_i1086" DrawAspect="Content" ObjectID="_1734531672" r:id="rId63"/>
              </w:object>
            </w:r>
          </w:p>
        </w:tc>
        <w:tc>
          <w:tcPr>
            <w:tcW w:w="2841" w:type="dxa"/>
            <w:tcBorders>
              <w:top w:val="nil"/>
              <w:left w:val="nil"/>
              <w:bottom w:val="nil"/>
              <w:right w:val="nil"/>
            </w:tcBorders>
            <w:vAlign w:val="center"/>
          </w:tcPr>
          <w:p w14:paraId="491B30AA"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rPr>
              <w:t>(5)</w:t>
            </w:r>
          </w:p>
        </w:tc>
      </w:tr>
    </w:tbl>
    <w:p w14:paraId="6F2AED45" w14:textId="77777777" w:rsidR="00485AFC" w:rsidRPr="00C6236F" w:rsidRDefault="00000000">
      <w:pPr>
        <w:spacing w:line="360" w:lineRule="auto"/>
        <w:ind w:firstLineChars="200" w:firstLine="480"/>
        <w:rPr>
          <w:rFonts w:asciiTheme="minorEastAsia" w:hAnsiTheme="minorEastAsia"/>
          <w:vertAlign w:val="superscript"/>
        </w:rPr>
      </w:pPr>
      <w:r w:rsidRPr="00C6236F">
        <w:rPr>
          <w:rFonts w:asciiTheme="minorEastAsia" w:hAnsiTheme="minorEastAsia"/>
        </w:rPr>
        <w:lastRenderedPageBreak/>
        <w:t>其中</w:t>
      </w:r>
      <w:r w:rsidR="009E1453" w:rsidRPr="008846C0">
        <w:rPr>
          <w:rFonts w:asciiTheme="minorEastAsia" w:hAnsiTheme="minorEastAsia"/>
          <w:noProof/>
          <w:position w:val="-12"/>
        </w:rPr>
        <w:object w:dxaOrig="320" w:dyaOrig="380" w14:anchorId="2AF7889E">
          <v:shape id="_x0000_i1085" type="#_x0000_t75" alt="" style="width:16.2pt;height:18.6pt;mso-width-percent:0;mso-height-percent:0;mso-width-percent:0;mso-height-percent:0" o:ole="">
            <v:imagedata r:id="rId64" o:title=""/>
          </v:shape>
          <o:OLEObject Type="Embed" ProgID="Equation.DSMT4" ShapeID="_x0000_i1085" DrawAspect="Content" ObjectID="_1734531673" r:id="rId65"/>
        </w:object>
      </w:r>
      <w:r w:rsidRPr="00C6236F">
        <w:rPr>
          <w:rFonts w:asciiTheme="minorEastAsia" w:hAnsiTheme="minorEastAsia"/>
        </w:rPr>
        <w:t>是Rytov方差。基于大气光学湍流传统的自由空间光学理论，结合式(2)定义的水下光学湍流频谱模型，可表示为</w:t>
      </w:r>
      <w:r w:rsidRPr="00C6236F">
        <w:rPr>
          <w:rFonts w:asciiTheme="minorEastAsia" w:hAnsiTheme="minorEastAsia"/>
          <w:vertAlign w:val="superscript"/>
        </w:rPr>
        <w:t>[19]</w:t>
      </w:r>
    </w:p>
    <w:tbl>
      <w:tblPr>
        <w:tblStyle w:val="TableGrid"/>
        <w:tblW w:w="0" w:type="auto"/>
        <w:tblLook w:val="04A0" w:firstRow="1" w:lastRow="0" w:firstColumn="1" w:lastColumn="0" w:noHBand="0" w:noVBand="1"/>
      </w:tblPr>
      <w:tblGrid>
        <w:gridCol w:w="2840"/>
        <w:gridCol w:w="2841"/>
        <w:gridCol w:w="2841"/>
      </w:tblGrid>
      <w:tr w:rsidR="00485AFC" w:rsidRPr="00C6236F" w14:paraId="120D4A32" w14:textId="77777777">
        <w:tc>
          <w:tcPr>
            <w:tcW w:w="2840" w:type="dxa"/>
            <w:tcBorders>
              <w:top w:val="nil"/>
              <w:left w:val="nil"/>
              <w:bottom w:val="nil"/>
              <w:right w:val="nil"/>
            </w:tcBorders>
            <w:vAlign w:val="center"/>
          </w:tcPr>
          <w:p w14:paraId="5CDD7477"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36C9D192"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28"/>
              </w:rPr>
              <w:object w:dxaOrig="2439" w:dyaOrig="740" w14:anchorId="5718697A">
                <v:shape id="_x0000_i1084" type="#_x0000_t75" alt="" style="width:122.15pt;height:37.2pt;mso-width-percent:0;mso-height-percent:0;mso-width-percent:0;mso-height-percent:0" o:ole="">
                  <v:imagedata r:id="rId66" o:title=""/>
                </v:shape>
                <o:OLEObject Type="Embed" ProgID="Equation.DSMT4" ShapeID="_x0000_i1084" DrawAspect="Content" ObjectID="_1734531674" r:id="rId67"/>
              </w:object>
            </w:r>
          </w:p>
        </w:tc>
        <w:tc>
          <w:tcPr>
            <w:tcW w:w="2841" w:type="dxa"/>
            <w:tcBorders>
              <w:top w:val="nil"/>
              <w:left w:val="nil"/>
              <w:bottom w:val="nil"/>
              <w:right w:val="nil"/>
            </w:tcBorders>
            <w:vAlign w:val="center"/>
          </w:tcPr>
          <w:p w14:paraId="7779ADCB"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rPr>
              <w:t>(6)</w:t>
            </w:r>
          </w:p>
        </w:tc>
      </w:tr>
    </w:tbl>
    <w:p w14:paraId="22E426F9"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其中</w:t>
      </w:r>
      <w:r w:rsidR="009E1453" w:rsidRPr="008846C0">
        <w:rPr>
          <w:rFonts w:asciiTheme="minorEastAsia" w:hAnsiTheme="minorEastAsia"/>
          <w:noProof/>
          <w:position w:val="-6"/>
        </w:rPr>
        <w:object w:dxaOrig="220" w:dyaOrig="279" w14:anchorId="5625DEA6">
          <v:shape id="_x0000_i1083" type="#_x0000_t75" alt="" style="width:11.35pt;height:13.75pt;mso-width-percent:0;mso-height-percent:0;mso-width-percent:0;mso-height-percent:0" o:ole="">
            <v:imagedata r:id="rId68" o:title=""/>
          </v:shape>
          <o:OLEObject Type="Embed" ProgID="Equation.DSMT4" ShapeID="_x0000_i1083" DrawAspect="Content" ObjectID="_1734531675" r:id="rId69"/>
        </w:object>
      </w:r>
      <w:r w:rsidRPr="00C6236F">
        <w:rPr>
          <w:rFonts w:asciiTheme="minorEastAsia" w:hAnsiTheme="minorEastAsia"/>
        </w:rPr>
        <w:t>为波长，</w:t>
      </w:r>
      <w:r w:rsidR="009E1453" w:rsidRPr="008846C0">
        <w:rPr>
          <w:rFonts w:asciiTheme="minorEastAsia" w:hAnsiTheme="minorEastAsia"/>
          <w:noProof/>
          <w:position w:val="-4"/>
        </w:rPr>
        <w:object w:dxaOrig="220" w:dyaOrig="260" w14:anchorId="4BED3E26">
          <v:shape id="_x0000_i1082" type="#_x0000_t75" alt="" style="width:11.35pt;height:12.95pt;mso-width-percent:0;mso-height-percent:0;mso-width-percent:0;mso-height-percent:0" o:ole="">
            <v:imagedata r:id="rId70" o:title=""/>
          </v:shape>
          <o:OLEObject Type="Embed" ProgID="Equation.DSMT4" ShapeID="_x0000_i1082" DrawAspect="Content" ObjectID="_1734531676" r:id="rId71"/>
        </w:object>
      </w:r>
      <w:r w:rsidRPr="00C6236F">
        <w:rPr>
          <w:rFonts w:asciiTheme="minorEastAsia" w:hAnsiTheme="minorEastAsia"/>
        </w:rPr>
        <w:t>为光束的迁移长度。</w:t>
      </w:r>
    </w:p>
    <w:p w14:paraId="25B7EAE3" w14:textId="77777777" w:rsidR="00485AFC" w:rsidRPr="00C6236F" w:rsidRDefault="00000000">
      <w:pPr>
        <w:spacing w:line="360" w:lineRule="auto"/>
        <w:rPr>
          <w:rFonts w:asciiTheme="minorEastAsia" w:hAnsiTheme="minorEastAsia"/>
        </w:rPr>
      </w:pPr>
      <w:r w:rsidRPr="00C6236F">
        <w:rPr>
          <w:rFonts w:asciiTheme="minorEastAsia" w:hAnsiTheme="minorEastAsia"/>
        </w:rPr>
        <w:t>B.水下散射/吸收信道模型</w:t>
      </w:r>
    </w:p>
    <w:p w14:paraId="1BBAC46F" w14:textId="0DD6C951"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水下悬浮颗粒的光散射/吸收和发射光束的膨胀是导致水下光无线通信信道路径损失的两个主要因素，也是以往水下光无线通信信道特征研究的主要课题。蒙特卡罗(Monte Carlo, MC)射线跟踪方法是获取信道特性的有效方法，如路径损耗和脉冲响应</w:t>
      </w:r>
      <w:r w:rsidRPr="00C6236F">
        <w:rPr>
          <w:rFonts w:asciiTheme="minorEastAsia" w:hAnsiTheme="minorEastAsia"/>
          <w:vertAlign w:val="superscript"/>
        </w:rPr>
        <w:t>[21,22]</w:t>
      </w:r>
      <w:r w:rsidRPr="00C6236F">
        <w:rPr>
          <w:rFonts w:asciiTheme="minorEastAsia" w:hAnsiTheme="minorEastAsia"/>
        </w:rPr>
        <w:t>。对于散射/吸收信道，信道特性在很大程度上取决于水的光学特性和水下光无线通信链路的系统参数，如光束发散角、通信范围和接收机的视场(FOV)。在</w:t>
      </w:r>
      <w:r w:rsidR="00E55DBC" w:rsidRPr="00C6236F">
        <w:rPr>
          <w:rFonts w:asciiTheme="minorEastAsia" w:hAnsiTheme="minorEastAsia" w:hint="eastAsia"/>
        </w:rPr>
        <w:t>该</w:t>
      </w:r>
      <w:r w:rsidRPr="00C6236F">
        <w:rPr>
          <w:rFonts w:asciiTheme="minorEastAsia" w:hAnsiTheme="minorEastAsia"/>
        </w:rPr>
        <w:t>文中，将使用MC射线跟踪方法，并在很大程度上遵循</w:t>
      </w:r>
      <w:r w:rsidRPr="00C6236F">
        <w:rPr>
          <w:rFonts w:asciiTheme="minorEastAsia" w:hAnsiTheme="minorEastAsia" w:hint="eastAsia"/>
        </w:rPr>
        <w:t>文献[21,22]</w:t>
      </w:r>
      <w:r w:rsidRPr="00C6236F">
        <w:rPr>
          <w:rFonts w:asciiTheme="minorEastAsia" w:hAnsiTheme="minorEastAsia"/>
        </w:rPr>
        <w:t>的模拟过程来评估水下光无线通信信道的路径损耗性能，即公式(1)中的</w:t>
      </w:r>
      <w:r w:rsidR="009E1453" w:rsidRPr="008846C0">
        <w:rPr>
          <w:rFonts w:asciiTheme="minorEastAsia" w:hAnsiTheme="minorEastAsia"/>
          <w:noProof/>
          <w:position w:val="-12"/>
        </w:rPr>
        <w:object w:dxaOrig="240" w:dyaOrig="360" w14:anchorId="36AF82B4">
          <v:shape id="_x0000_i1081" type="#_x0000_t75" alt="" style="width:12.15pt;height:17.8pt;mso-width-percent:0;mso-height-percent:0;mso-width-percent:0;mso-height-percent:0" o:ole="">
            <v:imagedata r:id="rId72" o:title=""/>
          </v:shape>
          <o:OLEObject Type="Embed" ProgID="Equation.DSMT4" ShapeID="_x0000_i1081" DrawAspect="Content" ObjectID="_1734531677" r:id="rId73"/>
        </w:object>
      </w:r>
      <w:r w:rsidRPr="00C6236F">
        <w:rPr>
          <w:rFonts w:asciiTheme="minorEastAsia" w:hAnsiTheme="minorEastAsia"/>
        </w:rPr>
        <w:t>。</w:t>
      </w:r>
    </w:p>
    <w:p w14:paraId="670E921D" w14:textId="77777777" w:rsidR="00485AFC" w:rsidRPr="00C6236F" w:rsidRDefault="00485AFC">
      <w:pPr>
        <w:spacing w:line="360" w:lineRule="auto"/>
        <w:ind w:firstLineChars="200" w:firstLine="480"/>
        <w:rPr>
          <w:rFonts w:asciiTheme="minorEastAsia" w:hAnsiTheme="minorEastAsia"/>
        </w:rPr>
      </w:pPr>
    </w:p>
    <w:p w14:paraId="350860CA" w14:textId="77777777" w:rsidR="00485AFC" w:rsidRPr="00C6236F" w:rsidRDefault="00000000" w:rsidP="005224A7">
      <w:pPr>
        <w:pStyle w:val="Heading1"/>
        <w:rPr>
          <w:rFonts w:asciiTheme="minorEastAsia" w:hAnsiTheme="minorEastAsia"/>
          <w:sz w:val="36"/>
          <w:szCs w:val="36"/>
        </w:rPr>
      </w:pPr>
      <w:r w:rsidRPr="00C6236F">
        <w:rPr>
          <w:rFonts w:asciiTheme="minorEastAsia" w:hAnsiTheme="minorEastAsia"/>
          <w:sz w:val="36"/>
          <w:szCs w:val="36"/>
        </w:rPr>
        <w:t>3.单输入多输出水下光无线通信方案</w:t>
      </w:r>
    </w:p>
    <w:p w14:paraId="1D7601B2"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在传统的自由空间光通信和无线通信中，水下光学湍流和多次散射会造成接收信号的深度衰落和通信中断。为了缓解深衰落，本节介绍了一种空间分集接收机，并提出了一种用于水下光无线通信的单输入多输出收发方案。</w:t>
      </w:r>
    </w:p>
    <w:p w14:paraId="532BDB1C"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在传统的无线通信中，空间分集技术被广泛应用于避免深度衰落。为达到最佳性能，单输入多输出系统的子信道应相互独立，即接收机分离应大于横向相干长度</w:t>
      </w:r>
      <w:r w:rsidR="009E1453" w:rsidRPr="008846C0">
        <w:rPr>
          <w:rFonts w:asciiTheme="minorEastAsia" w:hAnsiTheme="minorEastAsia"/>
          <w:noProof/>
          <w:position w:val="-12"/>
        </w:rPr>
        <w:object w:dxaOrig="300" w:dyaOrig="360" w14:anchorId="5F030C01">
          <v:shape id="_x0000_i1080" type="#_x0000_t75" alt="" style="width:15.35pt;height:17.8pt;mso-width-percent:0;mso-height-percent:0;mso-width-percent:0;mso-height-percent:0" o:ole="">
            <v:imagedata r:id="rId74" o:title=""/>
          </v:shape>
          <o:OLEObject Type="Embed" ProgID="Equation.DSMT4" ShapeID="_x0000_i1080" DrawAspect="Content" ObjectID="_1734531678" r:id="rId75"/>
        </w:object>
      </w:r>
      <w:r w:rsidRPr="00C6236F">
        <w:rPr>
          <w:rFonts w:asciiTheme="minorEastAsia" w:hAnsiTheme="minorEastAsia" w:hint="eastAsia"/>
        </w:rPr>
        <w:t>，</w:t>
      </w:r>
      <w:r w:rsidR="009E1453" w:rsidRPr="008846C0">
        <w:rPr>
          <w:rFonts w:asciiTheme="minorEastAsia" w:hAnsiTheme="minorEastAsia"/>
          <w:noProof/>
          <w:position w:val="-12"/>
        </w:rPr>
        <w:object w:dxaOrig="300" w:dyaOrig="360" w14:anchorId="2E9D140F">
          <v:shape id="_x0000_i1079" type="#_x0000_t75" alt="" style="width:15.35pt;height:17.8pt;mso-width-percent:0;mso-height-percent:0;mso-width-percent:0;mso-height-percent:0" o:ole="">
            <v:imagedata r:id="rId74" o:title=""/>
          </v:shape>
          <o:OLEObject Type="Embed" ProgID="Equation.DSMT4" ShapeID="_x0000_i1079" DrawAspect="Content" ObjectID="_1734531679" r:id="rId76"/>
        </w:object>
      </w:r>
      <w:r w:rsidRPr="00C6236F">
        <w:rPr>
          <w:rFonts w:asciiTheme="minorEastAsia" w:hAnsiTheme="minorEastAsia"/>
        </w:rPr>
        <w:t>定义为相关系数小于</w:t>
      </w:r>
      <w:r w:rsidR="009E1453" w:rsidRPr="008846C0">
        <w:rPr>
          <w:rFonts w:asciiTheme="minorEastAsia" w:hAnsiTheme="minorEastAsia"/>
          <w:noProof/>
          <w:position w:val="-10"/>
        </w:rPr>
        <w:object w:dxaOrig="340" w:dyaOrig="340" w14:anchorId="26CADAF1">
          <v:shape id="_x0000_i1078" type="#_x0000_t75" alt="" style="width:17pt;height:17pt;mso-width-percent:0;mso-height-percent:0;mso-width-percent:0;mso-height-percent:0" o:ole="">
            <v:imagedata r:id="rId77" o:title=""/>
          </v:shape>
          <o:OLEObject Type="Embed" ProgID="Equation.DSMT4" ShapeID="_x0000_i1078" DrawAspect="Content" ObjectID="_1734531680" r:id="rId78"/>
        </w:object>
      </w:r>
      <w:r w:rsidRPr="00C6236F">
        <w:rPr>
          <w:rFonts w:asciiTheme="minorEastAsia" w:hAnsiTheme="minorEastAsia"/>
        </w:rPr>
        <w:t>的两个横向位置之间的距离。</w:t>
      </w:r>
      <w:r w:rsidR="009E1453" w:rsidRPr="008846C0">
        <w:rPr>
          <w:rFonts w:asciiTheme="minorEastAsia" w:hAnsiTheme="minorEastAsia"/>
          <w:noProof/>
          <w:position w:val="-12"/>
        </w:rPr>
        <w:object w:dxaOrig="300" w:dyaOrig="360" w14:anchorId="1B1D9D2A">
          <v:shape id="_x0000_i1077" type="#_x0000_t75" alt="" style="width:15.35pt;height:17.8pt;mso-width-percent:0;mso-height-percent:0;mso-width-percent:0;mso-height-percent:0" o:ole="">
            <v:imagedata r:id="rId74" o:title=""/>
          </v:shape>
          <o:OLEObject Type="Embed" ProgID="Equation.DSMT4" ShapeID="_x0000_i1077" DrawAspect="Content" ObjectID="_1734531681" r:id="rId79"/>
        </w:object>
      </w:r>
      <w:r w:rsidRPr="00C6236F">
        <w:rPr>
          <w:rFonts w:asciiTheme="minorEastAsia" w:hAnsiTheme="minorEastAsia"/>
        </w:rPr>
        <w:t>是系统的一个关键参数。再次利用大气光学湍流的传统自由空间光学理论，结合水下光学湍流谱模型</w:t>
      </w:r>
      <w:r w:rsidRPr="00C6236F">
        <w:rPr>
          <w:rFonts w:asciiTheme="minorEastAsia" w:hAnsiTheme="minorEastAsia" w:hint="eastAsia"/>
        </w:rPr>
        <w:t>，</w:t>
      </w:r>
      <w:r w:rsidRPr="00C6236F">
        <w:rPr>
          <w:rFonts w:asciiTheme="minorEastAsia" w:hAnsiTheme="minorEastAsia"/>
        </w:rPr>
        <w:t>可以得到单输入多输出水下光无线通信系统中的</w:t>
      </w:r>
      <w:r w:rsidR="009E1453" w:rsidRPr="008846C0">
        <w:rPr>
          <w:rFonts w:asciiTheme="minorEastAsia" w:hAnsiTheme="minorEastAsia"/>
          <w:noProof/>
          <w:position w:val="-12"/>
        </w:rPr>
        <w:object w:dxaOrig="300" w:dyaOrig="360" w14:anchorId="0CF80874">
          <v:shape id="_x0000_i1076" type="#_x0000_t75" alt="" style="width:15.35pt;height:17.8pt;mso-width-percent:0;mso-height-percent:0;mso-width-percent:0;mso-height-percent:0" o:ole="">
            <v:imagedata r:id="rId74" o:title=""/>
          </v:shape>
          <o:OLEObject Type="Embed" ProgID="Equation.DSMT4" ShapeID="_x0000_i1076" DrawAspect="Content" ObjectID="_1734531682" r:id="rId80"/>
        </w:object>
      </w:r>
      <w:r w:rsidRPr="00C6236F">
        <w:rPr>
          <w:rFonts w:asciiTheme="minorEastAsia" w:hAnsiTheme="minorEastAsia"/>
          <w:vertAlign w:val="superscript"/>
        </w:rPr>
        <w:t>[19]</w:t>
      </w:r>
      <w:r w:rsidRPr="00C6236F">
        <w:rPr>
          <w:rFonts w:asciiTheme="minorEastAsia" w:hAnsiTheme="minorEastAsia"/>
        </w:rPr>
        <w:t>:</w:t>
      </w:r>
    </w:p>
    <w:tbl>
      <w:tblPr>
        <w:tblStyle w:val="TableGrid"/>
        <w:tblW w:w="0" w:type="auto"/>
        <w:tblLook w:val="04A0" w:firstRow="1" w:lastRow="0" w:firstColumn="1" w:lastColumn="0" w:noHBand="0" w:noVBand="1"/>
      </w:tblPr>
      <w:tblGrid>
        <w:gridCol w:w="2840"/>
        <w:gridCol w:w="2841"/>
        <w:gridCol w:w="2841"/>
      </w:tblGrid>
      <w:tr w:rsidR="00485AFC" w:rsidRPr="00C6236F" w14:paraId="11F3B8B1" w14:textId="77777777">
        <w:tc>
          <w:tcPr>
            <w:tcW w:w="2840" w:type="dxa"/>
            <w:tcBorders>
              <w:top w:val="nil"/>
              <w:left w:val="nil"/>
              <w:bottom w:val="nil"/>
              <w:right w:val="nil"/>
            </w:tcBorders>
            <w:vAlign w:val="center"/>
          </w:tcPr>
          <w:p w14:paraId="5481AC05"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0DB11668"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34"/>
              </w:rPr>
              <w:object w:dxaOrig="2620" w:dyaOrig="859" w14:anchorId="340C8316">
                <v:shape id="_x0000_i1075" type="#_x0000_t75" alt="" style="width:131.05pt;height:42.9pt;mso-width-percent:0;mso-height-percent:0;mso-width-percent:0;mso-height-percent:0" o:ole="">
                  <v:imagedata r:id="rId81" o:title=""/>
                </v:shape>
                <o:OLEObject Type="Embed" ProgID="Equation.DSMT4" ShapeID="_x0000_i1075" DrawAspect="Content" ObjectID="_1734531683" r:id="rId82"/>
              </w:object>
            </w:r>
          </w:p>
        </w:tc>
        <w:tc>
          <w:tcPr>
            <w:tcW w:w="2841" w:type="dxa"/>
            <w:tcBorders>
              <w:top w:val="nil"/>
              <w:left w:val="nil"/>
              <w:bottom w:val="nil"/>
              <w:right w:val="nil"/>
            </w:tcBorders>
            <w:vAlign w:val="center"/>
          </w:tcPr>
          <w:p w14:paraId="5DB55E69"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hint="eastAsia"/>
              </w:rPr>
              <w:t>(7)</w:t>
            </w:r>
          </w:p>
        </w:tc>
      </w:tr>
    </w:tbl>
    <w:p w14:paraId="4E0109E9" w14:textId="55B02D43"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由式(7)可得到光束的相干长度与不同湍流强度下水下光学湍流中传播距离的关系，如图1所示，其中λ为530 nm。可以看到，</w:t>
      </w:r>
      <w:r w:rsidR="009E1453" w:rsidRPr="008846C0">
        <w:rPr>
          <w:rFonts w:asciiTheme="minorEastAsia" w:hAnsiTheme="minorEastAsia"/>
          <w:noProof/>
          <w:position w:val="-12"/>
        </w:rPr>
        <w:object w:dxaOrig="300" w:dyaOrig="360" w14:anchorId="28D939AE">
          <v:shape id="_x0000_i1074" type="#_x0000_t75" alt="" style="width:15.35pt;height:17.8pt;mso-width-percent:0;mso-height-percent:0;mso-width-percent:0;mso-height-percent:0" o:ole="">
            <v:imagedata r:id="rId74" o:title=""/>
          </v:shape>
          <o:OLEObject Type="Embed" ProgID="Equation.DSMT4" ShapeID="_x0000_i1074" DrawAspect="Content" ObjectID="_1734531684" r:id="rId83"/>
        </w:object>
      </w:r>
      <w:r w:rsidRPr="00C6236F">
        <w:rPr>
          <w:rFonts w:asciiTheme="minorEastAsia" w:hAnsiTheme="minorEastAsia"/>
        </w:rPr>
        <w:t>随着传播长度和湍流强度的增大而逐渐减小，在中强湍流中，当传播长度大于30 m时，</w:t>
      </w:r>
      <w:r w:rsidR="009E1453" w:rsidRPr="008846C0">
        <w:rPr>
          <w:rFonts w:asciiTheme="minorEastAsia" w:hAnsiTheme="minorEastAsia"/>
          <w:noProof/>
          <w:position w:val="-12"/>
        </w:rPr>
        <w:object w:dxaOrig="300" w:dyaOrig="360" w14:anchorId="34718785">
          <v:shape id="_x0000_i1073" type="#_x0000_t75" alt="" style="width:15.35pt;height:17.8pt;mso-width-percent:0;mso-height-percent:0;mso-width-percent:0;mso-height-percent:0" o:ole="">
            <v:imagedata r:id="rId74" o:title=""/>
          </v:shape>
          <o:OLEObject Type="Embed" ProgID="Equation.DSMT4" ShapeID="_x0000_i1073" DrawAspect="Content" ObjectID="_1734531685" r:id="rId84"/>
        </w:object>
      </w:r>
      <w:r w:rsidRPr="00C6236F">
        <w:rPr>
          <w:rFonts w:asciiTheme="minorEastAsia" w:hAnsiTheme="minorEastAsia"/>
        </w:rPr>
        <w:t>远远小于1 cm。这意味着当探测器之间的横向距离大于1 cm时，就可以获得独立的衰落子信道。这在现场实验和应用中不难实现。</w:t>
      </w:r>
    </w:p>
    <w:p w14:paraId="18E5FE8C" w14:textId="01993EC3" w:rsidR="00485AFC" w:rsidRPr="00C6236F" w:rsidRDefault="006A26EA">
      <w:pPr>
        <w:spacing w:line="360" w:lineRule="auto"/>
        <w:ind w:firstLineChars="200" w:firstLine="480"/>
        <w:jc w:val="center"/>
        <w:rPr>
          <w:rFonts w:asciiTheme="minorEastAsia" w:hAnsiTheme="minorEastAsia"/>
        </w:rPr>
      </w:pPr>
      <w:r w:rsidRPr="00C6236F">
        <w:rPr>
          <w:rFonts w:asciiTheme="minorEastAsia" w:hAnsiTheme="minorEastAsia"/>
          <w:noProof/>
        </w:rPr>
        <w:drawing>
          <wp:inline distT="0" distB="0" distL="0" distR="0" wp14:anchorId="6F0970E4" wp14:editId="134756B9">
            <wp:extent cx="3934360" cy="3357873"/>
            <wp:effectExtent l="0" t="0" r="317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5">
                      <a:extLst>
                        <a:ext uri="{28A0092B-C50C-407E-A947-70E740481C1C}">
                          <a14:useLocalDpi xmlns:a14="http://schemas.microsoft.com/office/drawing/2010/main" val="0"/>
                        </a:ext>
                      </a:extLst>
                    </a:blip>
                    <a:stretch>
                      <a:fillRect/>
                    </a:stretch>
                  </pic:blipFill>
                  <pic:spPr>
                    <a:xfrm>
                      <a:off x="0" y="0"/>
                      <a:ext cx="3934360" cy="3357873"/>
                    </a:xfrm>
                    <a:prstGeom prst="rect">
                      <a:avLst/>
                    </a:prstGeom>
                  </pic:spPr>
                </pic:pic>
              </a:graphicData>
            </a:graphic>
          </wp:inline>
        </w:drawing>
      </w:r>
    </w:p>
    <w:p w14:paraId="4A62FE9A" w14:textId="3CE92924" w:rsidR="00485AFC" w:rsidRPr="00C6236F" w:rsidRDefault="005C4EA2">
      <w:pPr>
        <w:spacing w:line="360" w:lineRule="auto"/>
        <w:ind w:firstLineChars="200" w:firstLine="480"/>
        <w:rPr>
          <w:rFonts w:asciiTheme="minorEastAsia" w:hAnsiTheme="minorEastAsia"/>
        </w:rPr>
      </w:pPr>
      <w:r w:rsidRPr="00C6236F">
        <w:rPr>
          <w:rFonts w:asciiTheme="minorEastAsia" w:hAnsiTheme="minorEastAsia" w:hint="eastAsia"/>
        </w:rPr>
        <w:t>该</w:t>
      </w:r>
      <w:r w:rsidRPr="00C6236F">
        <w:rPr>
          <w:rFonts w:asciiTheme="minorEastAsia" w:hAnsiTheme="minorEastAsia"/>
        </w:rPr>
        <w:t>文提出的SIMO-UOWC收发系统原理图如图2所示，探测器以同心圆的形式分布在接收平面上。出于实际应用和成本考虑，采用具有一定光束发散度的普通发光二极管(LED)作为光源。为了增强孔径平均效果，满足分集要求，每个接收光学透镜的尺寸设置为D=3-5</w:t>
      </w:r>
      <w:r w:rsidRPr="00C6236F">
        <w:rPr>
          <w:rFonts w:asciiTheme="minorEastAsia" w:hAnsiTheme="minorEastAsia" w:hint="eastAsia"/>
        </w:rPr>
        <w:t>cm</w:t>
      </w:r>
      <w:r w:rsidRPr="00C6236F">
        <w:rPr>
          <w:rFonts w:asciiTheme="minorEastAsia" w:hAnsiTheme="minorEastAsia"/>
        </w:rPr>
        <w:t>，相邻透镜之间的中心距离为d=5</w:t>
      </w:r>
      <w:r w:rsidRPr="00C6236F">
        <w:rPr>
          <w:rFonts w:asciiTheme="minorEastAsia" w:hAnsiTheme="minorEastAsia" w:hint="eastAsia"/>
        </w:rPr>
        <w:t>-</w:t>
      </w:r>
      <w:r w:rsidRPr="00C6236F">
        <w:rPr>
          <w:rFonts w:asciiTheme="minorEastAsia" w:hAnsiTheme="minorEastAsia"/>
        </w:rPr>
        <w:t>10</w:t>
      </w:r>
      <w:r w:rsidRPr="00C6236F">
        <w:rPr>
          <w:rFonts w:asciiTheme="minorEastAsia" w:hAnsiTheme="minorEastAsia" w:hint="eastAsia"/>
        </w:rPr>
        <w:t>cm</w:t>
      </w:r>
      <w:r w:rsidRPr="00C6236F">
        <w:rPr>
          <w:rFonts w:asciiTheme="minorEastAsia" w:hAnsiTheme="minorEastAsia"/>
        </w:rPr>
        <w:t>。需要注意的是，孔径特别大的光学透镜在现实中是很难制造的，这就是为什么在这里使用孔径平均和空间分集相结合的原因。先前的研究[23]表明，如果每个探测器都在发射机的光锥内，即发射机和所有探测器形成LOS子通道，那么不同探测器接收到的平均光强差异不显著。</w:t>
      </w:r>
    </w:p>
    <w:p w14:paraId="7F48016A" w14:textId="2B35CCEA" w:rsidR="004E2804" w:rsidRDefault="00000000" w:rsidP="007E045D">
      <w:pPr>
        <w:spacing w:line="360" w:lineRule="auto"/>
        <w:jc w:val="center"/>
        <w:rPr>
          <w:rFonts w:asciiTheme="minorEastAsia" w:hAnsiTheme="minorEastAsia" w:hint="eastAsia"/>
        </w:rPr>
      </w:pPr>
      <w:r w:rsidRPr="00C6236F">
        <w:rPr>
          <w:rFonts w:asciiTheme="minorEastAsia" w:hAnsiTheme="minorEastAsia"/>
          <w:noProof/>
        </w:rPr>
        <w:lastRenderedPageBreak/>
        <w:drawing>
          <wp:inline distT="0" distB="0" distL="114300" distR="114300" wp14:anchorId="2BD081C9" wp14:editId="61CFF7F7">
            <wp:extent cx="3497580" cy="2512695"/>
            <wp:effectExtent l="0" t="0" r="7620" b="1905"/>
            <wp:docPr id="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1"/>
                    <pic:cNvPicPr>
                      <a:picLocks noChangeAspect="1"/>
                    </pic:cNvPicPr>
                  </pic:nvPicPr>
                  <pic:blipFill>
                    <a:blip r:embed="rId86"/>
                    <a:stretch>
                      <a:fillRect/>
                    </a:stretch>
                  </pic:blipFill>
                  <pic:spPr>
                    <a:xfrm>
                      <a:off x="0" y="0"/>
                      <a:ext cx="3497580" cy="2512695"/>
                    </a:xfrm>
                    <a:prstGeom prst="rect">
                      <a:avLst/>
                    </a:prstGeom>
                    <a:noFill/>
                    <a:ln>
                      <a:noFill/>
                    </a:ln>
                  </pic:spPr>
                </pic:pic>
              </a:graphicData>
            </a:graphic>
          </wp:inline>
        </w:drawing>
      </w:r>
    </w:p>
    <w:p w14:paraId="6439354C" w14:textId="7B4B69D1" w:rsidR="004E2804" w:rsidRPr="00C6236F" w:rsidRDefault="007E045D" w:rsidP="00B11AA3">
      <w:pPr>
        <w:spacing w:line="360" w:lineRule="auto"/>
        <w:rPr>
          <w:rFonts w:asciiTheme="minorEastAsia" w:hAnsiTheme="minorEastAsia" w:hint="eastAsia"/>
        </w:rPr>
      </w:pPr>
      <w:r>
        <w:rPr>
          <w:rFonts w:asciiTheme="minorEastAsia" w:hAnsiTheme="minorEastAsia"/>
          <w:noProof/>
        </w:rPr>
        <mc:AlternateContent>
          <mc:Choice Requires="wps">
            <w:drawing>
              <wp:inline distT="0" distB="0" distL="0" distR="0" wp14:anchorId="173DC19C" wp14:editId="6C0AF44F">
                <wp:extent cx="5178175" cy="2311685"/>
                <wp:effectExtent l="0" t="0" r="16510" b="12700"/>
                <wp:docPr id="107" name="Text Box 107"/>
                <wp:cNvGraphicFramePr/>
                <a:graphic xmlns:a="http://schemas.openxmlformats.org/drawingml/2006/main">
                  <a:graphicData uri="http://schemas.microsoft.com/office/word/2010/wordprocessingShape">
                    <wps:wsp>
                      <wps:cNvSpPr txBox="1"/>
                      <wps:spPr>
                        <a:xfrm>
                          <a:off x="0" y="0"/>
                          <a:ext cx="5178175" cy="2311685"/>
                        </a:xfrm>
                        <a:prstGeom prst="rect">
                          <a:avLst/>
                        </a:prstGeom>
                        <a:solidFill>
                          <a:schemeClr val="lt1"/>
                        </a:solidFill>
                        <a:ln w="6350">
                          <a:solidFill>
                            <a:prstClr val="black"/>
                          </a:solidFill>
                        </a:ln>
                      </wps:spPr>
                      <wps:txbx>
                        <w:txbxContent>
                          <w:p w14:paraId="26EAA018" w14:textId="77777777" w:rsidR="00C03757" w:rsidRPr="00C6236F" w:rsidRDefault="00C03757" w:rsidP="00C03757">
                            <w:pPr>
                              <w:spacing w:line="360" w:lineRule="auto"/>
                              <w:ind w:firstLineChars="200" w:firstLine="480"/>
                              <w:rPr>
                                <w:rFonts w:asciiTheme="minorEastAsia" w:hAnsiTheme="minorEastAsia"/>
                              </w:rPr>
                            </w:pPr>
                            <w:r w:rsidRPr="00C6236F">
                              <w:rPr>
                                <w:rFonts w:asciiTheme="minorEastAsia" w:hAnsiTheme="minorEastAsia" w:hint="eastAsia"/>
                              </w:rPr>
                              <w:t>根据所提出的模型，容易得到，接收面板的半径R为：</w:t>
                            </w:r>
                          </w:p>
                          <w:p w14:paraId="120C7BB5" w14:textId="77777777" w:rsidR="00C03757" w:rsidRPr="00C6236F" w:rsidRDefault="00C03757" w:rsidP="00C03757">
                            <w:pPr>
                              <w:spacing w:line="360" w:lineRule="auto"/>
                              <w:rPr>
                                <w:rFonts w:asciiTheme="minorEastAsia" w:hAnsiTheme="minorEastAsia"/>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2-2</m:t>
                                            </m:r>
                                            <m:r>
                                              <m:rPr>
                                                <m:sty m:val="p"/>
                                              </m:rPr>
                                              <w:rPr>
                                                <w:rFonts w:ascii="Cambria Math" w:hAnsi="Cambria Math"/>
                                              </w:rPr>
                                              <m:t>cos</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2π</m:t>
                                                    </m:r>
                                                  </m:num>
                                                  <m:den>
                                                    <m:r>
                                                      <w:rPr>
                                                        <w:rFonts w:ascii="Cambria Math" w:hAnsi="Cambria Math"/>
                                                      </w:rPr>
                                                      <m:t>M</m:t>
                                                    </m:r>
                                                  </m:den>
                                                </m:f>
                                              </m:e>
                                            </m:d>
                                          </m:den>
                                        </m:f>
                                      </m:e>
                                    </m:d>
                                  </m:e>
                                  <m:sup>
                                    <m:f>
                                      <m:fPr>
                                        <m:ctrlPr>
                                          <w:rPr>
                                            <w:rFonts w:ascii="Cambria Math" w:hAnsi="Cambria Math"/>
                                          </w:rPr>
                                        </m:ctrlPr>
                                      </m:fPr>
                                      <m:num>
                                        <m:r>
                                          <w:rPr>
                                            <w:rFonts w:ascii="Cambria Math" w:hAnsi="Cambria Math"/>
                                          </w:rPr>
                                          <m:t>1</m:t>
                                        </m:r>
                                      </m:num>
                                      <m:den>
                                        <m:r>
                                          <w:rPr>
                                            <w:rFonts w:ascii="Cambria Math" w:hAnsi="Cambria Math"/>
                                          </w:rPr>
                                          <m:t>2</m:t>
                                        </m:r>
                                      </m:den>
                                    </m:f>
                                  </m:sup>
                                </m:sSup>
                              </m:oMath>
                            </m:oMathPara>
                          </w:p>
                          <w:p w14:paraId="03F29112" w14:textId="77777777" w:rsidR="00C03757" w:rsidRPr="00C6236F" w:rsidRDefault="00C03757" w:rsidP="00C03757">
                            <w:pPr>
                              <w:spacing w:line="360" w:lineRule="auto"/>
                              <w:rPr>
                                <w:rFonts w:asciiTheme="minorEastAsia" w:hAnsiTheme="minorEastAsia"/>
                              </w:rPr>
                            </w:pPr>
                            <w:r w:rsidRPr="00C6236F">
                              <w:rPr>
                                <w:rFonts w:asciiTheme="minorEastAsia" w:hAnsiTheme="minorEastAsia" w:hint="eastAsia"/>
                              </w:rPr>
                              <w:t>因而，光线的迁移长度L为：</w:t>
                            </w:r>
                          </w:p>
                          <w:p w14:paraId="168BECFD" w14:textId="21A4D006" w:rsidR="007E045D" w:rsidRPr="00C03757" w:rsidRDefault="00C03757" w:rsidP="00C03757">
                            <w:pPr>
                              <w:spacing w:line="360" w:lineRule="auto"/>
                              <w:rPr>
                                <w:rFonts w:asciiTheme="minorEastAsia" w:hAnsiTheme="minorEastAsia" w:hint="eastAsia"/>
                              </w:rPr>
                            </w:pPr>
                            <m:oMathPara>
                              <m:oMath>
                                <m:r>
                                  <w:rPr>
                                    <w:rFonts w:ascii="Cambria Math" w:hAnsi="Cambria Math"/>
                                  </w:rPr>
                                  <m:t>L=</m:t>
                                </m:r>
                                <m:f>
                                  <m:fPr>
                                    <m:ctrlPr>
                                      <w:rPr>
                                        <w:rFonts w:ascii="Cambria Math" w:hAnsi="Cambria Math"/>
                                      </w:rPr>
                                    </m:ctrlPr>
                                  </m:fPr>
                                  <m:num>
                                    <m:r>
                                      <w:rPr>
                                        <w:rFonts w:ascii="Cambria Math" w:hAnsi="Cambria Math"/>
                                      </w:rPr>
                                      <m:t>R</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φ⋅π</m:t>
                                                </m:r>
                                              </m:num>
                                              <m:den>
                                                <m:r>
                                                  <w:rPr>
                                                    <w:rFonts w:ascii="Cambria Math" w:hAnsi="Cambria Math"/>
                                                  </w:rPr>
                                                  <m:t>180</m:t>
                                                </m:r>
                                              </m:den>
                                            </m:f>
                                          </m:e>
                                        </m:d>
                                      </m:e>
                                    </m:func>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3DC19C" id="Text Box 107" o:spid="_x0000_s1027" type="#_x0000_t202" style="width:407.75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" fillcolor="white [3201]" strokeweight=".5pt">
                <v:textbox>
                  <w:txbxContent>
                    <w:p w14:paraId="26EAA018" w14:textId="77777777" w:rsidR="00C03757" w:rsidRPr="00C6236F" w:rsidRDefault="00C03757" w:rsidP="00C03757">
                      <w:pPr>
                        <w:spacing w:line="360" w:lineRule="auto"/>
                        <w:ind w:firstLineChars="200" w:firstLine="480"/>
                        <w:rPr>
                          <w:rFonts w:asciiTheme="minorEastAsia" w:hAnsiTheme="minorEastAsia"/>
                        </w:rPr>
                      </w:pPr>
                      <w:r w:rsidRPr="00C6236F">
                        <w:rPr>
                          <w:rFonts w:asciiTheme="minorEastAsia" w:hAnsiTheme="minorEastAsia" w:hint="eastAsia"/>
                        </w:rPr>
                        <w:t>根据所提出的模型，容易得到，接收面板的半径R为：</w:t>
                      </w:r>
                    </w:p>
                    <w:p w14:paraId="120C7BB5" w14:textId="77777777" w:rsidR="00C03757" w:rsidRPr="00C6236F" w:rsidRDefault="00C03757" w:rsidP="00C03757">
                      <w:pPr>
                        <w:spacing w:line="360" w:lineRule="auto"/>
                        <w:rPr>
                          <w:rFonts w:asciiTheme="minorEastAsia" w:hAnsiTheme="minorEastAsia"/>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2-2</m:t>
                                      </m:r>
                                      <m:r>
                                        <m:rPr>
                                          <m:sty m:val="p"/>
                                        </m:rPr>
                                        <w:rPr>
                                          <w:rFonts w:ascii="Cambria Math" w:hAnsi="Cambria Math"/>
                                        </w:rPr>
                                        <m:t>cos</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2π</m:t>
                                              </m:r>
                                            </m:num>
                                            <m:den>
                                              <m:r>
                                                <w:rPr>
                                                  <w:rFonts w:ascii="Cambria Math" w:hAnsi="Cambria Math"/>
                                                </w:rPr>
                                                <m:t>M</m:t>
                                              </m:r>
                                            </m:den>
                                          </m:f>
                                        </m:e>
                                      </m:d>
                                    </m:den>
                                  </m:f>
                                </m:e>
                              </m:d>
                            </m:e>
                            <m:sup>
                              <m:f>
                                <m:fPr>
                                  <m:ctrlPr>
                                    <w:rPr>
                                      <w:rFonts w:ascii="Cambria Math" w:hAnsi="Cambria Math"/>
                                    </w:rPr>
                                  </m:ctrlPr>
                                </m:fPr>
                                <m:num>
                                  <m:r>
                                    <w:rPr>
                                      <w:rFonts w:ascii="Cambria Math" w:hAnsi="Cambria Math"/>
                                    </w:rPr>
                                    <m:t>1</m:t>
                                  </m:r>
                                </m:num>
                                <m:den>
                                  <m:r>
                                    <w:rPr>
                                      <w:rFonts w:ascii="Cambria Math" w:hAnsi="Cambria Math"/>
                                    </w:rPr>
                                    <m:t>2</m:t>
                                  </m:r>
                                </m:den>
                              </m:f>
                            </m:sup>
                          </m:sSup>
                        </m:oMath>
                      </m:oMathPara>
                    </w:p>
                    <w:p w14:paraId="03F29112" w14:textId="77777777" w:rsidR="00C03757" w:rsidRPr="00C6236F" w:rsidRDefault="00C03757" w:rsidP="00C03757">
                      <w:pPr>
                        <w:spacing w:line="360" w:lineRule="auto"/>
                        <w:rPr>
                          <w:rFonts w:asciiTheme="minorEastAsia" w:hAnsiTheme="minorEastAsia"/>
                        </w:rPr>
                      </w:pPr>
                      <w:r w:rsidRPr="00C6236F">
                        <w:rPr>
                          <w:rFonts w:asciiTheme="minorEastAsia" w:hAnsiTheme="minorEastAsia" w:hint="eastAsia"/>
                        </w:rPr>
                        <w:t>因而，光线的迁移长度L为：</w:t>
                      </w:r>
                    </w:p>
                    <w:p w14:paraId="168BECFD" w14:textId="21A4D006" w:rsidR="007E045D" w:rsidRPr="00C03757" w:rsidRDefault="00C03757" w:rsidP="00C03757">
                      <w:pPr>
                        <w:spacing w:line="360" w:lineRule="auto"/>
                        <w:rPr>
                          <w:rFonts w:asciiTheme="minorEastAsia" w:hAnsiTheme="minorEastAsia" w:hint="eastAsia"/>
                        </w:rPr>
                      </w:pPr>
                      <m:oMathPara>
                        <m:oMath>
                          <m:r>
                            <w:rPr>
                              <w:rFonts w:ascii="Cambria Math" w:hAnsi="Cambria Math"/>
                            </w:rPr>
                            <m:t>L=</m:t>
                          </m:r>
                          <m:f>
                            <m:fPr>
                              <m:ctrlPr>
                                <w:rPr>
                                  <w:rFonts w:ascii="Cambria Math" w:hAnsi="Cambria Math"/>
                                </w:rPr>
                              </m:ctrlPr>
                            </m:fPr>
                            <m:num>
                              <m:r>
                                <w:rPr>
                                  <w:rFonts w:ascii="Cambria Math" w:hAnsi="Cambria Math"/>
                                </w:rPr>
                                <m:t>R</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φ⋅π</m:t>
                                          </m:r>
                                        </m:num>
                                        <m:den>
                                          <m:r>
                                            <w:rPr>
                                              <w:rFonts w:ascii="Cambria Math" w:hAnsi="Cambria Math"/>
                                            </w:rPr>
                                            <m:t>180</m:t>
                                          </m:r>
                                        </m:den>
                                      </m:f>
                                    </m:e>
                                  </m:d>
                                </m:e>
                              </m:func>
                            </m:den>
                          </m:f>
                        </m:oMath>
                      </m:oMathPara>
                    </w:p>
                  </w:txbxContent>
                </v:textbox>
                <w10:anchorlock/>
              </v:shape>
            </w:pict>
          </mc:Fallback>
        </mc:AlternateContent>
      </w:r>
    </w:p>
    <w:p w14:paraId="49C28D6B" w14:textId="2ED00654" w:rsidR="00485AFC" w:rsidRPr="00C6236F" w:rsidRDefault="00000000">
      <w:pPr>
        <w:spacing w:line="360" w:lineRule="auto"/>
        <w:rPr>
          <w:rFonts w:asciiTheme="minorEastAsia" w:hAnsiTheme="minorEastAsia"/>
        </w:rPr>
      </w:pPr>
      <w:r w:rsidRPr="00C6236F">
        <w:rPr>
          <w:rFonts w:asciiTheme="minorEastAsia" w:hAnsiTheme="minorEastAsia"/>
        </w:rPr>
        <w:t>对于接收端的组合方案，将考虑基于最大似然决策规则</w:t>
      </w:r>
      <w:r w:rsidRPr="00C6236F">
        <w:rPr>
          <w:rFonts w:asciiTheme="minorEastAsia" w:hAnsiTheme="minorEastAsia"/>
          <w:vertAlign w:val="superscript"/>
        </w:rPr>
        <w:t>[24]</w:t>
      </w:r>
      <w:r w:rsidRPr="00C6236F">
        <w:rPr>
          <w:rFonts w:asciiTheme="minorEastAsia" w:hAnsiTheme="minorEastAsia"/>
        </w:rPr>
        <w:t>的最大比</w:t>
      </w:r>
      <w:r w:rsidRPr="00C6236F">
        <w:rPr>
          <w:rFonts w:asciiTheme="minorEastAsia" w:hAnsiTheme="minorEastAsia" w:hint="eastAsia"/>
        </w:rPr>
        <w:t>合并</w:t>
      </w:r>
      <w:r w:rsidRPr="00C6236F">
        <w:rPr>
          <w:rFonts w:asciiTheme="minorEastAsia" w:hAnsiTheme="minorEastAsia"/>
        </w:rPr>
        <w:t>(MRC)、选择</w:t>
      </w:r>
      <w:r w:rsidRPr="00C6236F">
        <w:rPr>
          <w:rFonts w:asciiTheme="minorEastAsia" w:hAnsiTheme="minorEastAsia" w:hint="eastAsia"/>
        </w:rPr>
        <w:t>性合并</w:t>
      </w:r>
      <w:r w:rsidRPr="00C6236F">
        <w:rPr>
          <w:rFonts w:asciiTheme="minorEastAsia" w:hAnsiTheme="minorEastAsia"/>
        </w:rPr>
        <w:t>(SC)和等增益</w:t>
      </w:r>
      <w:r w:rsidRPr="00C6236F">
        <w:rPr>
          <w:rFonts w:asciiTheme="minorEastAsia" w:hAnsiTheme="minorEastAsia" w:hint="eastAsia"/>
        </w:rPr>
        <w:t>合并</w:t>
      </w:r>
      <w:r w:rsidRPr="00C6236F">
        <w:rPr>
          <w:rFonts w:asciiTheme="minorEastAsia" w:hAnsiTheme="minorEastAsia"/>
        </w:rPr>
        <w:t>(EGC)。它们将在下一节中详细研究。</w:t>
      </w:r>
    </w:p>
    <w:p w14:paraId="47B81D0F" w14:textId="77777777" w:rsidR="00485AFC" w:rsidRPr="00C6236F" w:rsidRDefault="00485AFC">
      <w:pPr>
        <w:spacing w:line="360" w:lineRule="auto"/>
        <w:rPr>
          <w:rFonts w:asciiTheme="minorEastAsia" w:hAnsiTheme="minorEastAsia" w:cs="SimHei"/>
        </w:rPr>
      </w:pPr>
    </w:p>
    <w:p w14:paraId="7D3FA475" w14:textId="77777777" w:rsidR="00485AFC" w:rsidRPr="00C6236F" w:rsidRDefault="00000000" w:rsidP="00306F6F">
      <w:pPr>
        <w:pStyle w:val="Heading1"/>
        <w:rPr>
          <w:rFonts w:asciiTheme="minorEastAsia" w:hAnsiTheme="minorEastAsia"/>
          <w:sz w:val="36"/>
          <w:szCs w:val="36"/>
        </w:rPr>
      </w:pPr>
      <w:r w:rsidRPr="00C6236F">
        <w:rPr>
          <w:rFonts w:asciiTheme="minorEastAsia" w:hAnsiTheme="minorEastAsia"/>
          <w:sz w:val="36"/>
          <w:szCs w:val="36"/>
        </w:rPr>
        <w:t>4.湍流下的误码率性能</w:t>
      </w:r>
    </w:p>
    <w:p w14:paraId="0D951ECF" w14:textId="03EB55F0"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在本节中，使用蒙特卡洛统计模拟方法来评估所提出的单输入多输出水下光无线通信系统在不同组合方案下的误码率性能</w:t>
      </w:r>
      <w:r w:rsidRPr="00C6236F">
        <w:rPr>
          <w:rFonts w:asciiTheme="minorEastAsia" w:hAnsiTheme="minorEastAsia" w:hint="eastAsia"/>
        </w:rPr>
        <w:t>。</w:t>
      </w:r>
      <w:r w:rsidRPr="00C6236F">
        <w:rPr>
          <w:rFonts w:asciiTheme="minorEastAsia" w:hAnsiTheme="minorEastAsia"/>
        </w:rPr>
        <w:t>考虑使用开关键控(OOK)的强度调制/直接检测(IM/DD)链路。接收器是光子探测器，它把光转换成电流。每个检测器的输出可以表示为</w:t>
      </w:r>
    </w:p>
    <w:tbl>
      <w:tblPr>
        <w:tblStyle w:val="TableGrid"/>
        <w:tblW w:w="0" w:type="auto"/>
        <w:tblLook w:val="04A0" w:firstRow="1" w:lastRow="0" w:firstColumn="1" w:lastColumn="0" w:noHBand="0" w:noVBand="1"/>
      </w:tblPr>
      <w:tblGrid>
        <w:gridCol w:w="2840"/>
        <w:gridCol w:w="2841"/>
        <w:gridCol w:w="2841"/>
      </w:tblGrid>
      <w:tr w:rsidR="00485AFC" w:rsidRPr="00C6236F" w14:paraId="5BA17000" w14:textId="77777777">
        <w:tc>
          <w:tcPr>
            <w:tcW w:w="2840" w:type="dxa"/>
            <w:tcBorders>
              <w:top w:val="nil"/>
              <w:left w:val="nil"/>
              <w:bottom w:val="nil"/>
              <w:right w:val="nil"/>
            </w:tcBorders>
            <w:vAlign w:val="center"/>
          </w:tcPr>
          <w:p w14:paraId="2CCB99E2"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19DB2CCD"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14"/>
              </w:rPr>
              <w:object w:dxaOrig="1719" w:dyaOrig="400" w14:anchorId="6FAD391B">
                <v:shape id="_x0000_i1072" type="#_x0000_t75" alt="" style="width:85.75pt;height:20.2pt;mso-width-percent:0;mso-height-percent:0;mso-width-percent:0;mso-height-percent:0" o:ole="">
                  <v:imagedata r:id="rId87" o:title=""/>
                </v:shape>
                <o:OLEObject Type="Embed" ProgID="Equation.DSMT4" ShapeID="_x0000_i1072" DrawAspect="Content" ObjectID="_1734531686" r:id="rId88"/>
              </w:object>
            </w:r>
          </w:p>
        </w:tc>
        <w:tc>
          <w:tcPr>
            <w:tcW w:w="2841" w:type="dxa"/>
            <w:tcBorders>
              <w:top w:val="nil"/>
              <w:left w:val="nil"/>
              <w:bottom w:val="nil"/>
              <w:right w:val="nil"/>
            </w:tcBorders>
            <w:vAlign w:val="center"/>
          </w:tcPr>
          <w:p w14:paraId="085262B5"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hint="eastAsia"/>
              </w:rPr>
              <w:t>(8)</w:t>
            </w:r>
          </w:p>
        </w:tc>
      </w:tr>
    </w:tbl>
    <w:p w14:paraId="5B529D52" w14:textId="6FA1905E"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lastRenderedPageBreak/>
        <w:t>其中，</w:t>
      </w:r>
      <w:r w:rsidR="009E1453" w:rsidRPr="008846C0">
        <w:rPr>
          <w:rFonts w:asciiTheme="minorEastAsia" w:hAnsiTheme="minorEastAsia"/>
          <w:noProof/>
          <w:position w:val="-10"/>
        </w:rPr>
        <w:object w:dxaOrig="200" w:dyaOrig="260" w14:anchorId="0CD3533E">
          <v:shape id="_x0000_i1071" type="#_x0000_t75" alt="" style="width:9.7pt;height:12.95pt;mso-width-percent:0;mso-height-percent:0;mso-width-percent:0;mso-height-percent:0" o:ole="">
            <v:imagedata r:id="rId89" o:title=""/>
          </v:shape>
          <o:OLEObject Type="Embed" ProgID="Equation.DSMT4" ShapeID="_x0000_i1071" DrawAspect="Content" ObjectID="_1734531687" r:id="rId90"/>
        </w:object>
      </w:r>
      <w:r w:rsidRPr="00C6236F">
        <w:rPr>
          <w:rFonts w:asciiTheme="minorEastAsia" w:hAnsiTheme="minorEastAsia"/>
        </w:rPr>
        <w:t>为光电转换系数，</w:t>
      </w:r>
      <w:r w:rsidR="009E1453" w:rsidRPr="008846C0">
        <w:rPr>
          <w:rFonts w:asciiTheme="minorEastAsia" w:hAnsiTheme="minorEastAsia"/>
          <w:noProof/>
          <w:position w:val="-12"/>
        </w:rPr>
        <w:object w:dxaOrig="240" w:dyaOrig="360" w14:anchorId="3A1F1518">
          <v:shape id="_x0000_i1070" type="#_x0000_t75" alt="" style="width:12.15pt;height:17.8pt;mso-width-percent:0;mso-height-percent:0;mso-width-percent:0;mso-height-percent:0" o:ole="">
            <v:imagedata r:id="rId91" o:title=""/>
          </v:shape>
          <o:OLEObject Type="Embed" ProgID="Equation.DSMT4" ShapeID="_x0000_i1070" DrawAspect="Content" ObjectID="_1734531688" r:id="rId92"/>
        </w:object>
      </w:r>
      <w:r w:rsidRPr="00C6236F">
        <w:rPr>
          <w:rFonts w:asciiTheme="minorEastAsia" w:hAnsiTheme="minorEastAsia"/>
        </w:rPr>
        <w:t>是公式</w:t>
      </w:r>
      <w:r w:rsidRPr="00C6236F">
        <w:rPr>
          <w:rFonts w:asciiTheme="minorEastAsia" w:hAnsiTheme="minorEastAsia" w:hint="eastAsia"/>
        </w:rPr>
        <w:t>(1)</w:t>
      </w:r>
      <w:r w:rsidRPr="00C6236F">
        <w:rPr>
          <w:rFonts w:asciiTheme="minorEastAsia" w:hAnsiTheme="minorEastAsia"/>
        </w:rPr>
        <w:t>中表示的接收信号光强度，</w:t>
      </w:r>
      <w:r w:rsidR="009E1453" w:rsidRPr="008846C0">
        <w:rPr>
          <w:rFonts w:asciiTheme="minorEastAsia" w:hAnsiTheme="minorEastAsia"/>
          <w:noProof/>
          <w:position w:val="-12"/>
        </w:rPr>
        <w:object w:dxaOrig="300" w:dyaOrig="360" w14:anchorId="1F43D9E5">
          <v:shape id="_x0000_i1069" type="#_x0000_t75" alt="" style="width:15.35pt;height:17.8pt;mso-width-percent:0;mso-height-percent:0;mso-width-percent:0;mso-height-percent:0" o:ole="">
            <v:imagedata r:id="rId93" o:title=""/>
          </v:shape>
          <o:OLEObject Type="Embed" ProgID="Equation.DSMT4" ShapeID="_x0000_i1069" DrawAspect="Content" ObjectID="_1734531689" r:id="rId94"/>
        </w:object>
      </w:r>
      <w:r w:rsidRPr="00C6236F">
        <w:rPr>
          <w:rFonts w:asciiTheme="minorEastAsia" w:hAnsiTheme="minorEastAsia"/>
        </w:rPr>
        <w:t>是环境光强度，</w:t>
      </w:r>
      <w:r w:rsidR="009E1453" w:rsidRPr="008846C0">
        <w:rPr>
          <w:rFonts w:asciiTheme="minorEastAsia" w:hAnsiTheme="minorEastAsia"/>
          <w:noProof/>
          <w:position w:val="-6"/>
        </w:rPr>
        <w:object w:dxaOrig="200" w:dyaOrig="220" w14:anchorId="0044A72F">
          <v:shape id="_x0000_i1068" type="#_x0000_t75" alt="" style="width:9.7pt;height:11.35pt;mso-width-percent:0;mso-height-percent:0;mso-width-percent:0;mso-height-percent:0" o:ole="">
            <v:imagedata r:id="rId95" o:title=""/>
          </v:shape>
          <o:OLEObject Type="Embed" ProgID="Equation.DSMT4" ShapeID="_x0000_i1068" DrawAspect="Content" ObjectID="_1734531690" r:id="rId96"/>
        </w:object>
      </w:r>
      <w:r w:rsidRPr="00C6236F">
        <w:rPr>
          <w:rFonts w:asciiTheme="minorEastAsia" w:hAnsiTheme="minorEastAsia"/>
        </w:rPr>
        <w:t>为</w:t>
      </w:r>
      <w:r w:rsidRPr="00C6236F">
        <w:rPr>
          <w:rFonts w:asciiTheme="minorEastAsia" w:hAnsiTheme="minorEastAsia" w:hint="eastAsia"/>
        </w:rPr>
        <w:t>零</w:t>
      </w:r>
      <w:r w:rsidRPr="00C6236F">
        <w:rPr>
          <w:rFonts w:asciiTheme="minorEastAsia" w:hAnsiTheme="minorEastAsia"/>
        </w:rPr>
        <w:t>均值</w:t>
      </w:r>
      <w:r w:rsidRPr="00C6236F">
        <w:rPr>
          <w:rFonts w:asciiTheme="minorEastAsia" w:hAnsiTheme="minorEastAsia" w:hint="eastAsia"/>
        </w:rPr>
        <w:t>，</w:t>
      </w:r>
      <w:r w:rsidRPr="00C6236F">
        <w:rPr>
          <w:rFonts w:asciiTheme="minorEastAsia" w:hAnsiTheme="minorEastAsia"/>
        </w:rPr>
        <w:t>方差为</w:t>
      </w:r>
      <w:r w:rsidR="009E1453" w:rsidRPr="008846C0">
        <w:rPr>
          <w:rFonts w:asciiTheme="minorEastAsia" w:hAnsiTheme="minorEastAsia"/>
          <w:noProof/>
          <w:position w:val="-12"/>
        </w:rPr>
        <w:object w:dxaOrig="580" w:dyaOrig="360" w14:anchorId="5F7D2355">
          <v:shape id="_x0000_i1067" type="#_x0000_t75" alt="" style="width:29.1pt;height:17.8pt;mso-width-percent:0;mso-height-percent:0;mso-width-percent:0;mso-height-percent:0" o:ole="">
            <v:imagedata r:id="rId97" o:title=""/>
          </v:shape>
          <o:OLEObject Type="Embed" ProgID="Equation.DSMT4" ShapeID="_x0000_i1067" DrawAspect="Content" ObjectID="_1734531691" r:id="rId98"/>
        </w:object>
      </w:r>
      <w:r w:rsidRPr="00C6236F">
        <w:rPr>
          <w:rFonts w:asciiTheme="minorEastAsia" w:hAnsiTheme="minorEastAsia"/>
        </w:rPr>
        <w:t>的加性高斯白噪声（</w:t>
      </w:r>
      <w:r w:rsidR="009E1453" w:rsidRPr="008846C0">
        <w:rPr>
          <w:rFonts w:asciiTheme="minorEastAsia" w:hAnsiTheme="minorEastAsia"/>
          <w:noProof/>
          <w:position w:val="-12"/>
        </w:rPr>
        <w:object w:dxaOrig="340" w:dyaOrig="360" w14:anchorId="3A702AC4">
          <v:shape id="_x0000_i1066" type="#_x0000_t75" alt="" style="width:17pt;height:17.8pt;mso-width-percent:0;mso-height-percent:0;mso-width-percent:0;mso-height-percent:0" o:ole="">
            <v:imagedata r:id="rId99" o:title=""/>
          </v:shape>
          <o:OLEObject Type="Embed" ProgID="Equation.DSMT4" ShapeID="_x0000_i1066" DrawAspect="Content" ObjectID="_1734531692" r:id="rId100"/>
        </w:object>
      </w:r>
      <w:r w:rsidRPr="00C6236F">
        <w:rPr>
          <w:rFonts w:asciiTheme="minorEastAsia" w:hAnsiTheme="minorEastAsia"/>
        </w:rPr>
        <w:t>是热噪声功率谱，定义为</w:t>
      </w:r>
      <w:r w:rsidR="009E1453" w:rsidRPr="008846C0">
        <w:rPr>
          <w:rFonts w:asciiTheme="minorEastAsia" w:hAnsiTheme="minorEastAsia"/>
          <w:noProof/>
          <w:position w:val="-12"/>
        </w:rPr>
        <w:object w:dxaOrig="1500" w:dyaOrig="360" w14:anchorId="418CED98">
          <v:shape id="_x0000_i1065" type="#_x0000_t75" alt="" style="width:75.25pt;height:17.8pt;mso-width-percent:0;mso-height-percent:0;mso-width-percent:0;mso-height-percent:0" o:ole="">
            <v:imagedata r:id="rId101" o:title=""/>
          </v:shape>
          <o:OLEObject Type="Embed" ProgID="Equation.DSMT4" ShapeID="_x0000_i1065" DrawAspect="Content" ObjectID="_1734531693" r:id="rId102"/>
        </w:object>
      </w:r>
      <w:r w:rsidRPr="00C6236F">
        <w:rPr>
          <w:rFonts w:asciiTheme="minorEastAsia" w:hAnsiTheme="minorEastAsia"/>
        </w:rPr>
        <w:t>，</w:t>
      </w:r>
      <w:r w:rsidR="009E1453" w:rsidRPr="008846C0">
        <w:rPr>
          <w:rFonts w:asciiTheme="minorEastAsia" w:hAnsiTheme="minorEastAsia"/>
          <w:noProof/>
          <w:position w:val="-4"/>
        </w:rPr>
        <w:object w:dxaOrig="260" w:dyaOrig="260" w14:anchorId="1862CDA8">
          <v:shape id="_x0000_i1064" type="#_x0000_t75" alt="" style="width:12.95pt;height:12.95pt;mso-width-percent:0;mso-height-percent:0;mso-width-percent:0;mso-height-percent:0" o:ole="">
            <v:imagedata r:id="rId103" o:title=""/>
          </v:shape>
          <o:OLEObject Type="Embed" ProgID="Equation.DSMT4" ShapeID="_x0000_i1064" DrawAspect="Content" ObjectID="_1734531694" r:id="rId104"/>
        </w:object>
      </w:r>
      <w:r w:rsidRPr="00C6236F">
        <w:rPr>
          <w:rFonts w:asciiTheme="minorEastAsia" w:hAnsiTheme="minorEastAsia"/>
        </w:rPr>
        <w:t>是玻尔兹曼常数，</w:t>
      </w:r>
      <w:r w:rsidR="009E1453" w:rsidRPr="008846C0">
        <w:rPr>
          <w:rFonts w:asciiTheme="minorEastAsia" w:hAnsiTheme="minorEastAsia"/>
          <w:noProof/>
          <w:position w:val="-4"/>
        </w:rPr>
        <w:object w:dxaOrig="240" w:dyaOrig="260" w14:anchorId="21F4978E">
          <v:shape id="_x0000_i1063" type="#_x0000_t75" alt="" style="width:12.15pt;height:12.95pt;mso-width-percent:0;mso-height-percent:0;mso-width-percent:0;mso-height-percent:0" o:ole="">
            <v:imagedata r:id="rId105" o:title=""/>
          </v:shape>
          <o:OLEObject Type="Embed" ProgID="Equation.DSMT4" ShapeID="_x0000_i1063" DrawAspect="Content" ObjectID="_1734531695" r:id="rId106"/>
        </w:object>
      </w:r>
      <w:r w:rsidRPr="00C6236F">
        <w:rPr>
          <w:rFonts w:asciiTheme="minorEastAsia" w:hAnsiTheme="minorEastAsia"/>
        </w:rPr>
        <w:t>，</w:t>
      </w:r>
      <w:r w:rsidR="009E1453" w:rsidRPr="008846C0">
        <w:rPr>
          <w:rFonts w:asciiTheme="minorEastAsia" w:hAnsiTheme="minorEastAsia"/>
          <w:noProof/>
          <w:position w:val="-4"/>
        </w:rPr>
        <w:object w:dxaOrig="220" w:dyaOrig="260" w14:anchorId="69739B5C">
          <v:shape id="_x0000_i1062" type="#_x0000_t75" alt="" style="width:11.35pt;height:12.95pt;mso-width-percent:0;mso-height-percent:0;mso-width-percent:0;mso-height-percent:0" o:ole="">
            <v:imagedata r:id="rId107" o:title=""/>
          </v:shape>
          <o:OLEObject Type="Embed" ProgID="Equation.DSMT4" ShapeID="_x0000_i1062" DrawAspect="Content" ObjectID="_1734531696" r:id="rId108"/>
        </w:object>
      </w:r>
      <w:r w:rsidRPr="00C6236F">
        <w:rPr>
          <w:rFonts w:asciiTheme="minorEastAsia" w:hAnsiTheme="minorEastAsia"/>
        </w:rPr>
        <w:t>，</w:t>
      </w:r>
      <w:r w:rsidR="009E1453" w:rsidRPr="008846C0">
        <w:rPr>
          <w:rFonts w:asciiTheme="minorEastAsia" w:hAnsiTheme="minorEastAsia"/>
          <w:noProof/>
          <w:position w:val="-4"/>
        </w:rPr>
        <w:object w:dxaOrig="240" w:dyaOrig="260" w14:anchorId="33D332DF">
          <v:shape id="_x0000_i1061" type="#_x0000_t75" alt="" style="width:12.15pt;height:12.95pt;mso-width-percent:0;mso-height-percent:0;mso-width-percent:0;mso-height-percent:0" o:ole="">
            <v:imagedata r:id="rId109" o:title=""/>
          </v:shape>
          <o:OLEObject Type="Embed" ProgID="Equation.DSMT4" ShapeID="_x0000_i1061" DrawAspect="Content" ObjectID="_1734531697" r:id="rId110"/>
        </w:object>
      </w:r>
      <w:r w:rsidRPr="00C6236F">
        <w:rPr>
          <w:rFonts w:asciiTheme="minorEastAsia" w:hAnsiTheme="minorEastAsia"/>
        </w:rPr>
        <w:t>分别是接收机电阻，开尔文温度，以及电接收机带宽）</w:t>
      </w:r>
      <w:r w:rsidRPr="00C6236F">
        <w:rPr>
          <w:rFonts w:asciiTheme="minorEastAsia" w:hAnsiTheme="minorEastAsia" w:hint="eastAsia"/>
        </w:rPr>
        <w:t>。</w:t>
      </w:r>
      <w:r w:rsidRPr="00C6236F">
        <w:rPr>
          <w:rFonts w:asciiTheme="minorEastAsia" w:hAnsiTheme="minorEastAsia"/>
        </w:rPr>
        <w:t>已经证明，对于水下场景，主导噪声是电热噪声</w:t>
      </w:r>
      <w:r w:rsidRPr="00C6236F">
        <w:rPr>
          <w:rFonts w:asciiTheme="minorEastAsia" w:hAnsiTheme="minorEastAsia"/>
          <w:vertAlign w:val="superscript"/>
        </w:rPr>
        <w:t>[25]</w:t>
      </w:r>
      <w:r w:rsidRPr="00C6236F">
        <w:rPr>
          <w:rFonts w:asciiTheme="minorEastAsia" w:hAnsiTheme="minorEastAsia"/>
        </w:rPr>
        <w:t>。来自</w:t>
      </w:r>
      <w:r w:rsidR="009E1453" w:rsidRPr="008846C0">
        <w:rPr>
          <w:rFonts w:asciiTheme="minorEastAsia" w:hAnsiTheme="minorEastAsia"/>
          <w:noProof/>
          <w:position w:val="-12"/>
        </w:rPr>
        <w:object w:dxaOrig="300" w:dyaOrig="360" w14:anchorId="4454ACEB">
          <v:shape id="_x0000_i1060" type="#_x0000_t75" alt="" style="width:15.35pt;height:17.8pt;mso-width-percent:0;mso-height-percent:0;mso-width-percent:0;mso-height-percent:0" o:ole="">
            <v:imagedata r:id="rId93" o:title=""/>
          </v:shape>
          <o:OLEObject Type="Embed" ProgID="Equation.DSMT4" ShapeID="_x0000_i1060" DrawAspect="Content" ObjectID="_1734531698" r:id="rId111"/>
        </w:object>
      </w:r>
      <w:r w:rsidRPr="00C6236F">
        <w:rPr>
          <w:rFonts w:asciiTheme="minorEastAsia" w:hAnsiTheme="minorEastAsia"/>
        </w:rPr>
        <w:t>的干扰无关紧要，其能被光滤波器有效滤除。因此，在</w:t>
      </w:r>
      <w:r w:rsidR="00070016" w:rsidRPr="00C6236F">
        <w:rPr>
          <w:rFonts w:asciiTheme="minorEastAsia" w:hAnsiTheme="minorEastAsia" w:hint="eastAsia"/>
        </w:rPr>
        <w:t>该</w:t>
      </w:r>
      <w:r w:rsidRPr="00C6236F">
        <w:rPr>
          <w:rFonts w:asciiTheme="minorEastAsia" w:hAnsiTheme="minorEastAsia"/>
        </w:rPr>
        <w:t>文中，将只考虑热噪声。</w:t>
      </w:r>
    </w:p>
    <w:p w14:paraId="0B6A2D28"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众所周知，对于单输入单输出系统，衰落信道中IM/DD-OOK系统的平均误码率可以表示为</w:t>
      </w:r>
    </w:p>
    <w:tbl>
      <w:tblPr>
        <w:tblStyle w:val="TableGrid"/>
        <w:tblW w:w="0" w:type="auto"/>
        <w:tblLook w:val="04A0" w:firstRow="1" w:lastRow="0" w:firstColumn="1" w:lastColumn="0" w:noHBand="0" w:noVBand="1"/>
      </w:tblPr>
      <w:tblGrid>
        <w:gridCol w:w="2781"/>
        <w:gridCol w:w="2951"/>
        <w:gridCol w:w="2790"/>
      </w:tblGrid>
      <w:tr w:rsidR="00485AFC" w:rsidRPr="00C6236F" w14:paraId="54FD7FB9" w14:textId="77777777">
        <w:tc>
          <w:tcPr>
            <w:tcW w:w="2840" w:type="dxa"/>
            <w:tcBorders>
              <w:top w:val="nil"/>
              <w:left w:val="nil"/>
              <w:bottom w:val="nil"/>
              <w:right w:val="nil"/>
            </w:tcBorders>
            <w:vAlign w:val="center"/>
          </w:tcPr>
          <w:p w14:paraId="03530D42"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24305985"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36"/>
              </w:rPr>
              <w:object w:dxaOrig="2740" w:dyaOrig="840" w14:anchorId="1BCD1F30">
                <v:shape id="_x0000_i1059" type="#_x0000_t75" alt="" style="width:136.7pt;height:42.05pt;mso-width-percent:0;mso-height-percent:0;mso-width-percent:0;mso-height-percent:0" o:ole="">
                  <v:imagedata r:id="rId112" o:title=""/>
                </v:shape>
                <o:OLEObject Type="Embed" ProgID="Equation.DSMT4" ShapeID="_x0000_i1059" DrawAspect="Content" ObjectID="_1734531699" r:id="rId113"/>
              </w:object>
            </w:r>
          </w:p>
        </w:tc>
        <w:tc>
          <w:tcPr>
            <w:tcW w:w="2841" w:type="dxa"/>
            <w:tcBorders>
              <w:top w:val="nil"/>
              <w:left w:val="nil"/>
              <w:bottom w:val="nil"/>
              <w:right w:val="nil"/>
            </w:tcBorders>
            <w:vAlign w:val="center"/>
          </w:tcPr>
          <w:p w14:paraId="6DE7142A"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hint="eastAsia"/>
              </w:rPr>
              <w:t>(9)</w:t>
            </w:r>
          </w:p>
        </w:tc>
      </w:tr>
    </w:tbl>
    <w:p w14:paraId="1C19CEC6"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其中，</w:t>
      </w:r>
      <w:r w:rsidR="009E1453" w:rsidRPr="008846C0">
        <w:rPr>
          <w:rFonts w:asciiTheme="minorEastAsia" w:hAnsiTheme="minorEastAsia"/>
          <w:noProof/>
          <w:position w:val="-14"/>
        </w:rPr>
        <w:object w:dxaOrig="560" w:dyaOrig="400" w14:anchorId="4C937243">
          <v:shape id="_x0000_i1058" type="#_x0000_t75" alt="" style="width:28.3pt;height:20.2pt;mso-width-percent:0;mso-height-percent:0;mso-width-percent:0;mso-height-percent:0" o:ole="">
            <v:imagedata r:id="rId114" o:title=""/>
          </v:shape>
          <o:OLEObject Type="Embed" ProgID="Equation.DSMT4" ShapeID="_x0000_i1058" DrawAspect="Content" ObjectID="_1734531700" r:id="rId115"/>
        </w:object>
      </w:r>
      <w:r w:rsidRPr="00C6236F">
        <w:rPr>
          <w:rFonts w:asciiTheme="minorEastAsia" w:hAnsiTheme="minorEastAsia"/>
        </w:rPr>
        <w:t>是高斯</w:t>
      </w:r>
      <w:r w:rsidR="009E1453" w:rsidRPr="008846C0">
        <w:rPr>
          <w:rFonts w:asciiTheme="minorEastAsia" w:hAnsiTheme="minorEastAsia"/>
          <w:noProof/>
          <w:position w:val="-10"/>
        </w:rPr>
        <w:object w:dxaOrig="240" w:dyaOrig="320" w14:anchorId="62673E28">
          <v:shape id="_x0000_i1057" type="#_x0000_t75" alt="" style="width:12.15pt;height:16.2pt;mso-width-percent:0;mso-height-percent:0;mso-width-percent:0;mso-height-percent:0" o:ole="">
            <v:imagedata r:id="rId116" o:title=""/>
          </v:shape>
          <o:OLEObject Type="Embed" ProgID="Equation.DSMT4" ShapeID="_x0000_i1057" DrawAspect="Content" ObjectID="_1734531701" r:id="rId117"/>
        </w:object>
      </w:r>
      <w:r w:rsidRPr="00C6236F">
        <w:rPr>
          <w:rFonts w:asciiTheme="minorEastAsia" w:hAnsiTheme="minorEastAsia"/>
        </w:rPr>
        <w:t>函数，</w:t>
      </w:r>
      <w:r w:rsidR="009E1453" w:rsidRPr="008846C0">
        <w:rPr>
          <w:rFonts w:asciiTheme="minorEastAsia" w:hAnsiTheme="minorEastAsia"/>
          <w:noProof/>
          <w:position w:val="-14"/>
        </w:rPr>
        <w:object w:dxaOrig="639" w:dyaOrig="400" w14:anchorId="7BD628CD">
          <v:shape id="_x0000_i1056" type="#_x0000_t75" alt="" style="width:31.55pt;height:20.2pt;mso-width-percent:0;mso-height-percent:0;mso-width-percent:0;mso-height-percent:0" o:ole="">
            <v:imagedata r:id="rId118" o:title=""/>
          </v:shape>
          <o:OLEObject Type="Embed" ProgID="Equation.DSMT4" ShapeID="_x0000_i1056" DrawAspect="Content" ObjectID="_1734531702" r:id="rId119"/>
        </w:object>
      </w:r>
      <w:r w:rsidRPr="00C6236F">
        <w:rPr>
          <w:rFonts w:asciiTheme="minorEastAsia" w:hAnsiTheme="minorEastAsia"/>
        </w:rPr>
        <w:t>是公式</w:t>
      </w:r>
      <w:r w:rsidRPr="00C6236F">
        <w:rPr>
          <w:rFonts w:asciiTheme="minorEastAsia" w:hAnsiTheme="minorEastAsia" w:hint="eastAsia"/>
        </w:rPr>
        <w:t>(3)</w:t>
      </w:r>
      <w:r w:rsidRPr="00C6236F">
        <w:rPr>
          <w:rFonts w:asciiTheme="minorEastAsia" w:hAnsiTheme="minorEastAsia"/>
        </w:rPr>
        <w:t>表示的概率密度函数，平均接收强度</w:t>
      </w:r>
      <w:r w:rsidR="009E1453" w:rsidRPr="008846C0">
        <w:rPr>
          <w:rFonts w:asciiTheme="minorEastAsia" w:hAnsiTheme="minorEastAsia"/>
          <w:noProof/>
          <w:position w:val="-12"/>
        </w:rPr>
        <w:object w:dxaOrig="240" w:dyaOrig="360" w14:anchorId="2359DD60">
          <v:shape id="_x0000_i1055" type="#_x0000_t75" alt="" style="width:12.15pt;height:17.8pt;mso-width-percent:0;mso-height-percent:0;mso-width-percent:0;mso-height-percent:0" o:ole="">
            <v:imagedata r:id="rId120" o:title=""/>
          </v:shape>
          <o:OLEObject Type="Embed" ProgID="Equation.DSMT4" ShapeID="_x0000_i1055" DrawAspect="Content" ObjectID="_1734531703" r:id="rId121"/>
        </w:object>
      </w:r>
      <w:r w:rsidRPr="00C6236F">
        <w:rPr>
          <w:rFonts w:asciiTheme="minorEastAsia" w:hAnsiTheme="minorEastAsia"/>
        </w:rPr>
        <w:t>取决于发射信号强度</w:t>
      </w:r>
      <w:r w:rsidR="009E1453" w:rsidRPr="008846C0">
        <w:rPr>
          <w:rFonts w:asciiTheme="minorEastAsia" w:hAnsiTheme="minorEastAsia"/>
          <w:noProof/>
          <w:position w:val="-12"/>
        </w:rPr>
        <w:object w:dxaOrig="220" w:dyaOrig="360" w14:anchorId="7A28809C">
          <v:shape id="_x0000_i1054" type="#_x0000_t75" alt="" style="width:11.35pt;height:17.8pt;mso-width-percent:0;mso-height-percent:0;mso-width-percent:0;mso-height-percent:0" o:ole="">
            <v:imagedata r:id="rId122" o:title=""/>
          </v:shape>
          <o:OLEObject Type="Embed" ProgID="Equation.DSMT4" ShapeID="_x0000_i1054" DrawAspect="Content" ObjectID="_1734531704" r:id="rId123"/>
        </w:object>
      </w:r>
      <w:r w:rsidRPr="00C6236F">
        <w:rPr>
          <w:rFonts w:asciiTheme="minorEastAsia" w:hAnsiTheme="minorEastAsia"/>
        </w:rPr>
        <w:t>和信道衰减</w:t>
      </w:r>
      <w:r w:rsidR="009E1453" w:rsidRPr="008846C0">
        <w:rPr>
          <w:rFonts w:asciiTheme="minorEastAsia" w:hAnsiTheme="minorEastAsia"/>
          <w:noProof/>
          <w:position w:val="-12"/>
        </w:rPr>
        <w:object w:dxaOrig="240" w:dyaOrig="360" w14:anchorId="2B0384F4">
          <v:shape id="_x0000_i1053" type="#_x0000_t75" alt="" style="width:12.15pt;height:17.8pt;mso-width-percent:0;mso-height-percent:0;mso-width-percent:0;mso-height-percent:0" o:ole="">
            <v:imagedata r:id="rId124" o:title=""/>
          </v:shape>
          <o:OLEObject Type="Embed" ProgID="Equation.DSMT4" ShapeID="_x0000_i1053" DrawAspect="Content" ObjectID="_1734531705" r:id="rId125"/>
        </w:object>
      </w:r>
      <w:r w:rsidRPr="00C6236F">
        <w:rPr>
          <w:rFonts w:asciiTheme="minorEastAsia" w:hAnsiTheme="minorEastAsia"/>
        </w:rPr>
        <w:t>。在得到式(9)时，假设开关的传输概率相同</w:t>
      </w:r>
      <w:r w:rsidRPr="00C6236F">
        <w:rPr>
          <w:rFonts w:asciiTheme="minorEastAsia" w:hAnsiTheme="minorEastAsia" w:hint="eastAsia"/>
        </w:rPr>
        <w:t>,</w:t>
      </w:r>
      <w:r w:rsidRPr="00C6236F">
        <w:rPr>
          <w:rFonts w:asciiTheme="minorEastAsia" w:hAnsiTheme="minorEastAsia"/>
        </w:rPr>
        <w:t>决策阈值为</w:t>
      </w:r>
      <w:r w:rsidR="009E1453" w:rsidRPr="008846C0">
        <w:rPr>
          <w:rFonts w:asciiTheme="minorEastAsia" w:hAnsiTheme="minorEastAsia"/>
          <w:noProof/>
          <w:position w:val="-12"/>
        </w:rPr>
        <w:object w:dxaOrig="499" w:dyaOrig="360" w14:anchorId="28848EB5">
          <v:shape id="_x0000_i1052" type="#_x0000_t75" alt="" style="width:25.1pt;height:17.8pt;mso-width-percent:0;mso-height-percent:0;mso-width-percent:0;mso-height-percent:0" o:ole="">
            <v:imagedata r:id="rId126" o:title=""/>
          </v:shape>
          <o:OLEObject Type="Embed" ProgID="Equation.DSMT4" ShapeID="_x0000_i1052" DrawAspect="Content" ObjectID="_1734531706" r:id="rId127"/>
        </w:object>
      </w:r>
      <w:r w:rsidRPr="00C6236F">
        <w:rPr>
          <w:rFonts w:asciiTheme="minorEastAsia" w:hAnsiTheme="minorEastAsia"/>
        </w:rPr>
        <w:t>。</w:t>
      </w:r>
    </w:p>
    <w:p w14:paraId="251E515B"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由式(9)可得到不同接收机组合方案下单输入多输出水下光无线通信系统的误码率表达式。对于有最大比合并</w:t>
      </w:r>
      <w:r w:rsidRPr="00C6236F">
        <w:rPr>
          <w:rFonts w:asciiTheme="minorEastAsia" w:hAnsiTheme="minorEastAsia" w:hint="eastAsia"/>
        </w:rPr>
        <w:t>(</w:t>
      </w:r>
      <w:r w:rsidRPr="00C6236F">
        <w:rPr>
          <w:rFonts w:asciiTheme="minorEastAsia" w:hAnsiTheme="minorEastAsia"/>
        </w:rPr>
        <w:t>MRC</w:t>
      </w:r>
      <w:r w:rsidRPr="00C6236F">
        <w:rPr>
          <w:rFonts w:asciiTheme="minorEastAsia" w:hAnsiTheme="minorEastAsia" w:hint="eastAsia"/>
        </w:rPr>
        <w:t>)</w:t>
      </w:r>
      <w:r w:rsidRPr="00C6236F">
        <w:rPr>
          <w:rFonts w:asciiTheme="minorEastAsia" w:hAnsiTheme="minorEastAsia"/>
        </w:rPr>
        <w:t>接收机的单输入多输出系统，平均误码率可表示为</w:t>
      </w:r>
      <w:r w:rsidRPr="00C6236F">
        <w:rPr>
          <w:rFonts w:asciiTheme="minorEastAsia" w:hAnsiTheme="minorEastAsia"/>
          <w:vertAlign w:val="superscript"/>
        </w:rPr>
        <w:t>[24]</w:t>
      </w:r>
      <w:r w:rsidRPr="00C6236F">
        <w:rPr>
          <w:rFonts w:asciiTheme="minorEastAsia" w:hAnsiTheme="minorEastAsia"/>
        </w:rPr>
        <w:t>：</w:t>
      </w:r>
    </w:p>
    <w:tbl>
      <w:tblPr>
        <w:tblStyle w:val="TableGrid"/>
        <w:tblW w:w="0" w:type="auto"/>
        <w:tblLook w:val="04A0" w:firstRow="1" w:lastRow="0" w:firstColumn="1" w:lastColumn="0" w:noHBand="0" w:noVBand="1"/>
      </w:tblPr>
      <w:tblGrid>
        <w:gridCol w:w="2282"/>
        <w:gridCol w:w="3856"/>
        <w:gridCol w:w="2384"/>
      </w:tblGrid>
      <w:tr w:rsidR="00485AFC" w:rsidRPr="00C6236F" w14:paraId="5ED48D3D" w14:textId="77777777">
        <w:tc>
          <w:tcPr>
            <w:tcW w:w="2840" w:type="dxa"/>
            <w:tcBorders>
              <w:top w:val="nil"/>
              <w:left w:val="nil"/>
              <w:bottom w:val="nil"/>
              <w:right w:val="nil"/>
            </w:tcBorders>
            <w:vAlign w:val="center"/>
          </w:tcPr>
          <w:p w14:paraId="1723D838"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552A8CBF"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36"/>
              </w:rPr>
              <w:object w:dxaOrig="3640" w:dyaOrig="840" w14:anchorId="03AE6CBE">
                <v:shape id="_x0000_i1051" type="#_x0000_t75" alt="" style="width:182pt;height:42.05pt;mso-width-percent:0;mso-height-percent:0;mso-width-percent:0;mso-height-percent:0" o:ole="">
                  <v:imagedata r:id="rId128" o:title=""/>
                </v:shape>
                <o:OLEObject Type="Embed" ProgID="Equation.DSMT4" ShapeID="_x0000_i1051" DrawAspect="Content" ObjectID="_1734531707" r:id="rId129"/>
              </w:object>
            </w:r>
          </w:p>
        </w:tc>
        <w:tc>
          <w:tcPr>
            <w:tcW w:w="2841" w:type="dxa"/>
            <w:tcBorders>
              <w:top w:val="nil"/>
              <w:left w:val="nil"/>
              <w:bottom w:val="nil"/>
              <w:right w:val="nil"/>
            </w:tcBorders>
            <w:vAlign w:val="center"/>
          </w:tcPr>
          <w:p w14:paraId="5C666243"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hint="eastAsia"/>
              </w:rPr>
              <w:t>(10)</w:t>
            </w:r>
          </w:p>
        </w:tc>
      </w:tr>
    </w:tbl>
    <w:p w14:paraId="1B3B4264"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其中</w:t>
      </w:r>
      <w:r w:rsidR="009E1453" w:rsidRPr="008846C0">
        <w:rPr>
          <w:rFonts w:asciiTheme="minorEastAsia" w:hAnsiTheme="minorEastAsia"/>
          <w:noProof/>
          <w:position w:val="-12"/>
        </w:rPr>
        <w:object w:dxaOrig="220" w:dyaOrig="360" w14:anchorId="54DE4470">
          <v:shape id="_x0000_i1050" type="#_x0000_t75" alt="" style="width:11.35pt;height:17.8pt;mso-width-percent:0;mso-height-percent:0;mso-width-percent:0;mso-height-percent:0" o:ole="">
            <v:imagedata r:id="rId130" o:title=""/>
          </v:shape>
          <o:OLEObject Type="Embed" ProgID="Equation.DSMT4" ShapeID="_x0000_i1050" DrawAspect="Content" ObjectID="_1734531708" r:id="rId131"/>
        </w:object>
      </w:r>
      <w:r w:rsidRPr="00C6236F">
        <w:rPr>
          <w:rFonts w:asciiTheme="minorEastAsia" w:hAnsiTheme="minorEastAsia"/>
        </w:rPr>
        <w:t>是第i个探测器接收到的光，M是探测器的数量。对于等增益合并</w:t>
      </w:r>
      <w:r w:rsidRPr="00C6236F">
        <w:rPr>
          <w:rFonts w:asciiTheme="minorEastAsia" w:hAnsiTheme="minorEastAsia" w:hint="eastAsia"/>
        </w:rPr>
        <w:t>(</w:t>
      </w:r>
      <w:r w:rsidRPr="00C6236F">
        <w:rPr>
          <w:rFonts w:asciiTheme="minorEastAsia" w:hAnsiTheme="minorEastAsia"/>
        </w:rPr>
        <w:t>EGC</w:t>
      </w:r>
      <w:r w:rsidRPr="00C6236F">
        <w:rPr>
          <w:rFonts w:asciiTheme="minorEastAsia" w:hAnsiTheme="minorEastAsia" w:hint="eastAsia"/>
        </w:rPr>
        <w:t>)</w:t>
      </w:r>
      <w:r w:rsidRPr="00C6236F">
        <w:rPr>
          <w:rFonts w:asciiTheme="minorEastAsia" w:hAnsiTheme="minorEastAsia"/>
        </w:rPr>
        <w:t>接收机，则变为</w:t>
      </w:r>
    </w:p>
    <w:tbl>
      <w:tblPr>
        <w:tblStyle w:val="TableGrid"/>
        <w:tblW w:w="0" w:type="auto"/>
        <w:tblLook w:val="04A0" w:firstRow="1" w:lastRow="0" w:firstColumn="1" w:lastColumn="0" w:noHBand="0" w:noVBand="1"/>
      </w:tblPr>
      <w:tblGrid>
        <w:gridCol w:w="2370"/>
        <w:gridCol w:w="3696"/>
        <w:gridCol w:w="2456"/>
      </w:tblGrid>
      <w:tr w:rsidR="00485AFC" w:rsidRPr="00C6236F" w14:paraId="7E4D15C8" w14:textId="77777777">
        <w:tc>
          <w:tcPr>
            <w:tcW w:w="2840" w:type="dxa"/>
            <w:tcBorders>
              <w:top w:val="nil"/>
              <w:left w:val="nil"/>
              <w:bottom w:val="nil"/>
              <w:right w:val="nil"/>
            </w:tcBorders>
            <w:vAlign w:val="center"/>
          </w:tcPr>
          <w:p w14:paraId="4B6EB904"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71BC9B40"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36"/>
              </w:rPr>
              <w:object w:dxaOrig="3480" w:dyaOrig="840" w14:anchorId="52F89B95">
                <v:shape id="_x0000_i1049" type="#_x0000_t75" alt="" style="width:173.95pt;height:42.05pt;mso-width-percent:0;mso-height-percent:0;mso-width-percent:0;mso-height-percent:0" o:ole="">
                  <v:imagedata r:id="rId132" o:title=""/>
                </v:shape>
                <o:OLEObject Type="Embed" ProgID="Equation.DSMT4" ShapeID="_x0000_i1049" DrawAspect="Content" ObjectID="_1734531709" r:id="rId133"/>
              </w:object>
            </w:r>
          </w:p>
        </w:tc>
        <w:tc>
          <w:tcPr>
            <w:tcW w:w="2841" w:type="dxa"/>
            <w:tcBorders>
              <w:top w:val="nil"/>
              <w:left w:val="nil"/>
              <w:bottom w:val="nil"/>
              <w:right w:val="nil"/>
            </w:tcBorders>
            <w:vAlign w:val="center"/>
          </w:tcPr>
          <w:p w14:paraId="6B9CED6B"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hint="eastAsia"/>
              </w:rPr>
              <w:t>(11)</w:t>
            </w:r>
          </w:p>
        </w:tc>
      </w:tr>
    </w:tbl>
    <w:p w14:paraId="6E4999DB"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对于选择性合并接收机，平均误码率变为</w:t>
      </w:r>
    </w:p>
    <w:tbl>
      <w:tblPr>
        <w:tblStyle w:val="TableGrid"/>
        <w:tblW w:w="0" w:type="auto"/>
        <w:tblLook w:val="04A0" w:firstRow="1" w:lastRow="0" w:firstColumn="1" w:lastColumn="0" w:noHBand="0" w:noVBand="1"/>
      </w:tblPr>
      <w:tblGrid>
        <w:gridCol w:w="2664"/>
        <w:gridCol w:w="3162"/>
        <w:gridCol w:w="2696"/>
      </w:tblGrid>
      <w:tr w:rsidR="00485AFC" w:rsidRPr="00C6236F" w14:paraId="02652968" w14:textId="77777777">
        <w:tc>
          <w:tcPr>
            <w:tcW w:w="2840" w:type="dxa"/>
            <w:tcBorders>
              <w:top w:val="nil"/>
              <w:left w:val="nil"/>
              <w:bottom w:val="nil"/>
              <w:right w:val="nil"/>
            </w:tcBorders>
            <w:vAlign w:val="center"/>
          </w:tcPr>
          <w:p w14:paraId="18A05EAC"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5B5CA68D"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36"/>
              </w:rPr>
              <w:object w:dxaOrig="2940" w:dyaOrig="840" w14:anchorId="06B4EBD6">
                <v:shape id="_x0000_i1048" type="#_x0000_t75" alt="" style="width:147.25pt;height:42.05pt;mso-width-percent:0;mso-height-percent:0;mso-width-percent:0;mso-height-percent:0" o:ole="">
                  <v:imagedata r:id="rId134" o:title=""/>
                </v:shape>
                <o:OLEObject Type="Embed" ProgID="Equation.DSMT4" ShapeID="_x0000_i1048" DrawAspect="Content" ObjectID="_1734531710" r:id="rId135"/>
              </w:object>
            </w:r>
          </w:p>
        </w:tc>
        <w:tc>
          <w:tcPr>
            <w:tcW w:w="2841" w:type="dxa"/>
            <w:tcBorders>
              <w:top w:val="nil"/>
              <w:left w:val="nil"/>
              <w:bottom w:val="nil"/>
              <w:right w:val="nil"/>
            </w:tcBorders>
            <w:vAlign w:val="center"/>
          </w:tcPr>
          <w:p w14:paraId="0C6E66A9"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hint="eastAsia"/>
              </w:rPr>
              <w:t>(12)</w:t>
            </w:r>
          </w:p>
        </w:tc>
      </w:tr>
    </w:tbl>
    <w:p w14:paraId="7DF21D3F"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lastRenderedPageBreak/>
        <w:t>其中</w:t>
      </w:r>
    </w:p>
    <w:tbl>
      <w:tblPr>
        <w:tblStyle w:val="TableGrid"/>
        <w:tblW w:w="0" w:type="auto"/>
        <w:tblLook w:val="04A0" w:firstRow="1" w:lastRow="0" w:firstColumn="1" w:lastColumn="0" w:noHBand="0" w:noVBand="1"/>
      </w:tblPr>
      <w:tblGrid>
        <w:gridCol w:w="2840"/>
        <w:gridCol w:w="2841"/>
        <w:gridCol w:w="2841"/>
      </w:tblGrid>
      <w:tr w:rsidR="00485AFC" w:rsidRPr="00C6236F" w14:paraId="5ABAA440" w14:textId="77777777">
        <w:tc>
          <w:tcPr>
            <w:tcW w:w="2840" w:type="dxa"/>
            <w:tcBorders>
              <w:top w:val="nil"/>
              <w:left w:val="nil"/>
              <w:bottom w:val="nil"/>
              <w:right w:val="nil"/>
            </w:tcBorders>
            <w:vAlign w:val="center"/>
          </w:tcPr>
          <w:p w14:paraId="4C58E902"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09EFCA85"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14"/>
              </w:rPr>
              <w:object w:dxaOrig="2200" w:dyaOrig="400" w14:anchorId="48E6183E">
                <v:shape id="_x0000_i1047" type="#_x0000_t75" alt="" style="width:110pt;height:20.2pt;mso-width-percent:0;mso-height-percent:0;mso-width-percent:0;mso-height-percent:0" o:ole="">
                  <v:imagedata r:id="rId136" o:title=""/>
                </v:shape>
                <o:OLEObject Type="Embed" ProgID="Equation.DSMT4" ShapeID="_x0000_i1047" DrawAspect="Content" ObjectID="_1734531711" r:id="rId137"/>
              </w:object>
            </w:r>
          </w:p>
        </w:tc>
        <w:tc>
          <w:tcPr>
            <w:tcW w:w="2841" w:type="dxa"/>
            <w:tcBorders>
              <w:top w:val="nil"/>
              <w:left w:val="nil"/>
              <w:bottom w:val="nil"/>
              <w:right w:val="nil"/>
            </w:tcBorders>
            <w:vAlign w:val="center"/>
          </w:tcPr>
          <w:p w14:paraId="4F390D28"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hint="eastAsia"/>
              </w:rPr>
              <w:t>(13)</w:t>
            </w:r>
          </w:p>
        </w:tc>
      </w:tr>
    </w:tbl>
    <w:p w14:paraId="453C1A98" w14:textId="7DEE9B4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对于上述三种组合方案，MRC需要充分了解每个接收分支的信噪比水平，这通常需要一个复杂的收发系统。EGC易于实现，在实际应用中最常用。SC接收器是最简单的，因为它只处理其中一个分集孔径(接收强度最大的孔径)。</w:t>
      </w:r>
    </w:p>
    <w:p w14:paraId="45C7E642" w14:textId="02D8EBE3" w:rsidR="008D7DE8" w:rsidRPr="00C6236F" w:rsidRDefault="008D7DE8">
      <w:pPr>
        <w:spacing w:line="360" w:lineRule="auto"/>
        <w:ind w:firstLineChars="200" w:firstLine="480"/>
        <w:rPr>
          <w:rFonts w:asciiTheme="minorEastAsia" w:hAnsiTheme="minorEastAsia"/>
        </w:rPr>
      </w:pPr>
      <w:r w:rsidRPr="00C6236F">
        <w:rPr>
          <w:rFonts w:asciiTheme="minorEastAsia" w:hAnsiTheme="minorEastAsia" w:hint="eastAsia"/>
        </w:rPr>
        <w:t>对于上面的三种</w:t>
      </w:r>
      <w:r w:rsidR="0016416B" w:rsidRPr="00C6236F">
        <w:rPr>
          <w:rFonts w:asciiTheme="minorEastAsia" w:hAnsiTheme="minorEastAsia" w:hint="eastAsia"/>
        </w:rPr>
        <w:t>组合方案，可以使用如下公式计算每个样本的接收组合光强：</w:t>
      </w:r>
    </w:p>
    <w:p w14:paraId="56DE190A" w14:textId="615C51AE" w:rsidR="0016416B" w:rsidRPr="00C6236F" w:rsidRDefault="00000000">
      <w:pPr>
        <w:spacing w:line="360" w:lineRule="auto"/>
        <w:ind w:firstLineChars="200" w:firstLine="480"/>
        <w:rPr>
          <w:rFonts w:asciiTheme="minorEastAsia" w:hAnsiTheme="minorEastAsia"/>
        </w:rPr>
      </w:pPr>
      <m:oMathPara>
        <m:oMath>
          <m:eqArr>
            <m:eqArrPr>
              <m:ctrlPr>
                <w:rPr>
                  <w:rFonts w:ascii="Cambria Math" w:hAnsi="Cambria Math"/>
                </w:rPr>
              </m:ctrlPr>
            </m:eqArrPr>
            <m:e>
              <m:r>
                <w:rPr>
                  <w:rFonts w:ascii="Cambria Math" w:hAnsi="Cambria Math"/>
                </w:rPr>
                <m:t>&amp;MRc:</m:t>
              </m:r>
              <m:sSub>
                <m:sSubPr>
                  <m:ctrlPr>
                    <w:rPr>
                      <w:rFonts w:ascii="Cambria Math" w:hAnsi="Cambria Math"/>
                    </w:rPr>
                  </m:ctrlPr>
                </m:sSubPr>
                <m:e>
                  <m:r>
                    <w:rPr>
                      <w:rFonts w:ascii="Cambria Math" w:hAnsi="Cambria Math"/>
                    </w:rPr>
                    <m:t>I</m:t>
                  </m:r>
                </m:e>
                <m:sub>
                  <m:r>
                    <w:rPr>
                      <w:rFonts w:ascii="Cambria Math" w:hAnsi="Cambria Math"/>
                    </w:rPr>
                    <m:t>rc</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rPr>
                            <m:t>2</m:t>
                          </m:r>
                        </m:sup>
                      </m:sSubSup>
                    </m:num>
                    <m:den>
                      <m:r>
                        <w:rPr>
                          <w:rFonts w:ascii="Cambria Math" w:hAnsi="Cambria Math"/>
                        </w:rPr>
                        <m:t>M</m:t>
                      </m:r>
                    </m:den>
                  </m:f>
                </m:e>
              </m:rad>
            </m:e>
            <m:e>
              <m:r>
                <w:rPr>
                  <w:rFonts w:ascii="Cambria Math" w:hAnsi="Cambria Math"/>
                </w:rPr>
                <m:t>&amp;EGC:</m:t>
              </m:r>
              <m:sSub>
                <m:sSubPr>
                  <m:ctrlPr>
                    <w:rPr>
                      <w:rFonts w:ascii="Cambria Math" w:hAnsi="Cambria Math"/>
                    </w:rPr>
                  </m:ctrlPr>
                </m:sSubPr>
                <m:e>
                  <m:r>
                    <w:rPr>
                      <w:rFonts w:ascii="Cambria Math" w:hAnsi="Cambria Math"/>
                    </w:rPr>
                    <m:t>I</m:t>
                  </m:r>
                </m:e>
                <m:sub>
                  <m:r>
                    <w:rPr>
                      <w:rFonts w:ascii="Cambria Math" w:hAnsi="Cambria Math"/>
                    </w:rPr>
                    <m:t>rc</m:t>
                  </m:r>
                </m:sub>
              </m:sSub>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I</m:t>
                      </m:r>
                    </m:e>
                    <m:sub>
                      <m:r>
                        <w:rPr>
                          <w:rFonts w:ascii="Cambria Math" w:hAnsi="Cambria Math"/>
                        </w:rPr>
                        <m:t>i</m:t>
                      </m:r>
                    </m:sub>
                  </m:sSub>
                </m:num>
                <m:den>
                  <m:r>
                    <w:rPr>
                      <w:rFonts w:ascii="Cambria Math" w:hAnsi="Cambria Math"/>
                    </w:rPr>
                    <m:t>M</m:t>
                  </m:r>
                </m:den>
              </m:f>
            </m:e>
            <m:e>
              <m:r>
                <w:rPr>
                  <w:rFonts w:ascii="Cambria Math" w:hAnsi="Cambria Math"/>
                </w:rPr>
                <m:t>&amp;SC:</m:t>
              </m:r>
              <m:sSub>
                <m:sSubPr>
                  <m:ctrlPr>
                    <w:rPr>
                      <w:rFonts w:ascii="Cambria Math" w:hAnsi="Cambria Math"/>
                    </w:rPr>
                  </m:ctrlPr>
                </m:sSubPr>
                <m:e>
                  <m:r>
                    <w:rPr>
                      <w:rFonts w:ascii="Cambria Math" w:hAnsi="Cambria Math"/>
                    </w:rPr>
                    <m:t>I</m:t>
                  </m:r>
                </m:e>
                <m:sub>
                  <m:r>
                    <w:rPr>
                      <w:rFonts w:ascii="Cambria Math" w:hAnsi="Cambria Math"/>
                    </w:rPr>
                    <m:t>rc</m:t>
                  </m:r>
                </m:sub>
              </m:sSub>
              <m:r>
                <w:rPr>
                  <w:rFonts w:ascii="Cambria Math" w:hAnsi="Cambria Math"/>
                </w:rPr>
                <m:t>=</m:t>
              </m:r>
              <m:f>
                <m:fPr>
                  <m:ctrlPr>
                    <w:rPr>
                      <w:rFonts w:ascii="Cambria Math" w:hAnsi="Cambria Math"/>
                    </w:rPr>
                  </m:ctrlPr>
                </m:fPr>
                <m:num>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e>
                  </m:d>
                </m:num>
                <m:den>
                  <m:rad>
                    <m:radPr>
                      <m:degHide m:val="1"/>
                      <m:ctrlPr>
                        <w:rPr>
                          <w:rFonts w:ascii="Cambria Math" w:hAnsi="Cambria Math"/>
                        </w:rPr>
                      </m:ctrlPr>
                    </m:radPr>
                    <m:deg/>
                    <m:e>
                      <m:r>
                        <w:rPr>
                          <w:rFonts w:ascii="Cambria Math" w:hAnsi="Cambria Math"/>
                        </w:rPr>
                        <m:t>M</m:t>
                      </m:r>
                    </m:e>
                  </m:rad>
                </m:den>
              </m:f>
            </m:e>
          </m:eqArr>
        </m:oMath>
      </m:oMathPara>
    </w:p>
    <w:p w14:paraId="2DD50FEA" w14:textId="6677590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在下面，将考虑在接收机的平均信噪比下用等式(10)-(12)表示的平均误码率的独立性。光在水下光学湍流和衰减通道中的真实传播特性将被忽略，并将在下一节中进行研究。在现实中，计算式</w:t>
      </w:r>
      <w:r w:rsidRPr="00C6236F">
        <w:rPr>
          <w:rFonts w:asciiTheme="minorEastAsia" w:hAnsiTheme="minorEastAsia" w:hint="eastAsia"/>
        </w:rPr>
        <w:t>(10)-(12)</w:t>
      </w:r>
      <w:r w:rsidRPr="00C6236F">
        <w:rPr>
          <w:rFonts w:asciiTheme="minorEastAsia" w:hAnsiTheme="minorEastAsia"/>
        </w:rPr>
        <w:t>通常相当乏味，因为对数正规通道没有封闭形式。以前，很多努力都花在他们的分析简化上，通常应该使用一些近似值。</w:t>
      </w:r>
      <w:r w:rsidR="00007FC9" w:rsidRPr="00C6236F">
        <w:rPr>
          <w:rFonts w:asciiTheme="minorEastAsia" w:hAnsiTheme="minorEastAsia" w:hint="eastAsia"/>
        </w:rPr>
        <w:t>该</w:t>
      </w:r>
      <w:r w:rsidRPr="00C6236F">
        <w:rPr>
          <w:rFonts w:asciiTheme="minorEastAsia" w:hAnsiTheme="minorEastAsia"/>
        </w:rPr>
        <w:t>文将引入蒙特卡洛</w:t>
      </w:r>
      <w:r w:rsidRPr="00C6236F">
        <w:rPr>
          <w:rFonts w:asciiTheme="minorEastAsia" w:hAnsiTheme="minorEastAsia" w:hint="eastAsia"/>
        </w:rPr>
        <w:t>(</w:t>
      </w:r>
      <w:r w:rsidRPr="00C6236F">
        <w:rPr>
          <w:rFonts w:asciiTheme="minorEastAsia" w:hAnsiTheme="minorEastAsia"/>
        </w:rPr>
        <w:t>MC</w:t>
      </w:r>
      <w:r w:rsidRPr="00C6236F">
        <w:rPr>
          <w:rFonts w:asciiTheme="minorEastAsia" w:hAnsiTheme="minorEastAsia" w:hint="eastAsia"/>
        </w:rPr>
        <w:t>)</w:t>
      </w:r>
      <w:r w:rsidRPr="00C6236F">
        <w:rPr>
          <w:rFonts w:asciiTheme="minorEastAsia" w:hAnsiTheme="minorEastAsia"/>
        </w:rPr>
        <w:t>统计模拟方法来得到衰落信道的平均误码率，如下所示。对于每个单独的接收分支，即第j个分支，发射大量的样本（</w:t>
      </w:r>
      <w:r w:rsidR="009E1453" w:rsidRPr="008846C0">
        <w:rPr>
          <w:rFonts w:asciiTheme="minorEastAsia" w:hAnsiTheme="minorEastAsia"/>
          <w:noProof/>
          <w:position w:val="-12"/>
        </w:rPr>
        <w:object w:dxaOrig="260" w:dyaOrig="360" w14:anchorId="3EBF3A64">
          <v:shape id="_x0000_i1046" type="#_x0000_t75" alt="" style="width:12.95pt;height:17.8pt;mso-width-percent:0;mso-height-percent:0;mso-width-percent:0;mso-height-percent:0" o:ole="">
            <v:imagedata r:id="rId138" o:title=""/>
          </v:shape>
          <o:OLEObject Type="Embed" ProgID="Equation.DSMT4" ShapeID="_x0000_i1046" DrawAspect="Content" ObjectID="_1734531712" r:id="rId139"/>
        </w:object>
      </w:r>
      <w:r w:rsidRPr="00C6236F">
        <w:rPr>
          <w:rFonts w:asciiTheme="minorEastAsia" w:hAnsiTheme="minorEastAsia"/>
        </w:rPr>
        <w:t>个样本），接收信号的强度</w:t>
      </w:r>
      <w:r w:rsidR="009E1453" w:rsidRPr="008846C0">
        <w:rPr>
          <w:rFonts w:asciiTheme="minorEastAsia" w:hAnsiTheme="minorEastAsia"/>
          <w:noProof/>
          <w:position w:val="-14"/>
        </w:rPr>
        <w:object w:dxaOrig="1280" w:dyaOrig="400" w14:anchorId="4C5DDD24">
          <v:shape id="_x0000_i1045" type="#_x0000_t75" alt="" style="width:63.9pt;height:20.2pt;mso-width-percent:0;mso-height-percent:0;mso-width-percent:0;mso-height-percent:0" o:ole="">
            <v:imagedata r:id="rId140" o:title=""/>
          </v:shape>
          <o:OLEObject Type="Embed" ProgID="Equation.DSMT4" ShapeID="_x0000_i1045" DrawAspect="Content" ObjectID="_1734531713" r:id="rId141"/>
        </w:object>
      </w:r>
      <w:r w:rsidRPr="00C6236F">
        <w:rPr>
          <w:rFonts w:asciiTheme="minorEastAsia" w:hAnsiTheme="minorEastAsia"/>
        </w:rPr>
        <w:t>满足概率密度函数</w:t>
      </w:r>
      <w:r w:rsidR="009E1453" w:rsidRPr="008846C0">
        <w:rPr>
          <w:rFonts w:asciiTheme="minorEastAsia" w:hAnsiTheme="minorEastAsia"/>
          <w:noProof/>
          <w:position w:val="-14"/>
        </w:rPr>
        <w:object w:dxaOrig="639" w:dyaOrig="400" w14:anchorId="49CC2075">
          <v:shape id="_x0000_i1044" type="#_x0000_t75" alt="" style="width:31.55pt;height:20.2pt;mso-width-percent:0;mso-height-percent:0;mso-width-percent:0;mso-height-percent:0" o:ole="">
            <v:imagedata r:id="rId142" o:title=""/>
          </v:shape>
          <o:OLEObject Type="Embed" ProgID="Equation.DSMT4" ShapeID="_x0000_i1044" DrawAspect="Content" ObjectID="_1734531714" r:id="rId143"/>
        </w:object>
      </w:r>
      <w:r w:rsidRPr="00C6236F">
        <w:rPr>
          <w:rFonts w:asciiTheme="minorEastAsia" w:hAnsiTheme="minorEastAsia"/>
        </w:rPr>
        <w:t>，其中平均强度</w:t>
      </w:r>
      <w:r w:rsidR="009E1453" w:rsidRPr="008846C0">
        <w:rPr>
          <w:rFonts w:asciiTheme="minorEastAsia" w:hAnsiTheme="minorEastAsia"/>
          <w:noProof/>
          <w:position w:val="-12"/>
        </w:rPr>
        <w:object w:dxaOrig="240" w:dyaOrig="360" w14:anchorId="7E4F67B9">
          <v:shape id="_x0000_i1043" type="#_x0000_t75" alt="" style="width:12.15pt;height:17.8pt;mso-width-percent:0;mso-height-percent:0;mso-width-percent:0;mso-height-percent:0" o:ole="">
            <v:imagedata r:id="rId144" o:title=""/>
          </v:shape>
          <o:OLEObject Type="Embed" ProgID="Equation.DSMT4" ShapeID="_x0000_i1043" DrawAspect="Content" ObjectID="_1734531715" r:id="rId145"/>
        </w:object>
      </w:r>
      <w:r w:rsidRPr="00C6236F">
        <w:rPr>
          <w:rFonts w:asciiTheme="minorEastAsia" w:hAnsiTheme="minorEastAsia"/>
        </w:rPr>
        <w:t>本质上由</w:t>
      </w:r>
      <w:r w:rsidR="009E1453" w:rsidRPr="008846C0">
        <w:rPr>
          <w:rFonts w:asciiTheme="minorEastAsia" w:hAnsiTheme="minorEastAsia"/>
          <w:noProof/>
          <w:position w:val="-12"/>
        </w:rPr>
        <w:object w:dxaOrig="220" w:dyaOrig="360" w14:anchorId="2590469F">
          <v:shape id="_x0000_i1042" type="#_x0000_t75" alt="" style="width:11.35pt;height:17.8pt;mso-width-percent:0;mso-height-percent:0;mso-width-percent:0;mso-height-percent:0" o:ole="">
            <v:imagedata r:id="rId146" o:title=""/>
          </v:shape>
          <o:OLEObject Type="Embed" ProgID="Equation.DSMT4" ShapeID="_x0000_i1042" DrawAspect="Content" ObjectID="_1734531716" r:id="rId147"/>
        </w:object>
      </w:r>
      <w:r w:rsidRPr="00C6236F">
        <w:rPr>
          <w:rFonts w:asciiTheme="minorEastAsia" w:hAnsiTheme="minorEastAsia"/>
        </w:rPr>
        <w:t>和</w:t>
      </w:r>
      <w:r w:rsidR="009E1453" w:rsidRPr="008846C0">
        <w:rPr>
          <w:rFonts w:asciiTheme="minorEastAsia" w:hAnsiTheme="minorEastAsia"/>
          <w:noProof/>
          <w:position w:val="-12"/>
        </w:rPr>
        <w:object w:dxaOrig="240" w:dyaOrig="360" w14:anchorId="233F69F5">
          <v:shape id="_x0000_i1041" type="#_x0000_t75" alt="" style="width:12.15pt;height:17.8pt;mso-width-percent:0;mso-height-percent:0;mso-width-percent:0;mso-height-percent:0" o:ole="">
            <v:imagedata r:id="rId148" o:title=""/>
          </v:shape>
          <o:OLEObject Type="Embed" ProgID="Equation.DSMT4" ShapeID="_x0000_i1041" DrawAspect="Content" ObjectID="_1734531717" r:id="rId149"/>
        </w:object>
      </w:r>
      <w:r w:rsidRPr="00C6236F">
        <w:rPr>
          <w:rFonts w:asciiTheme="minorEastAsia" w:hAnsiTheme="minorEastAsia"/>
        </w:rPr>
        <w:t>决定</w:t>
      </w:r>
      <w:r w:rsidRPr="00C6236F">
        <w:rPr>
          <w:rFonts w:asciiTheme="minorEastAsia" w:hAnsiTheme="minorEastAsia" w:hint="eastAsia"/>
        </w:rPr>
        <w:t>，</w:t>
      </w:r>
      <w:r w:rsidRPr="00C6236F">
        <w:rPr>
          <w:rFonts w:asciiTheme="minorEastAsia" w:hAnsiTheme="minorEastAsia"/>
        </w:rPr>
        <w:t>适当选择可得到各样本的信噪比如下</w:t>
      </w:r>
      <w:r w:rsidRPr="00C6236F">
        <w:rPr>
          <w:rFonts w:asciiTheme="minorEastAsia" w:hAnsiTheme="minorEastAsia" w:hint="eastAsia"/>
        </w:rPr>
        <w:t>：</w:t>
      </w:r>
    </w:p>
    <w:tbl>
      <w:tblPr>
        <w:tblStyle w:val="TableGrid"/>
        <w:tblW w:w="0" w:type="auto"/>
        <w:tblLook w:val="04A0" w:firstRow="1" w:lastRow="0" w:firstColumn="1" w:lastColumn="0" w:noHBand="0" w:noVBand="1"/>
      </w:tblPr>
      <w:tblGrid>
        <w:gridCol w:w="2840"/>
        <w:gridCol w:w="2841"/>
        <w:gridCol w:w="2841"/>
      </w:tblGrid>
      <w:tr w:rsidR="00485AFC" w:rsidRPr="00C6236F" w14:paraId="00F09173" w14:textId="77777777">
        <w:tc>
          <w:tcPr>
            <w:tcW w:w="2840" w:type="dxa"/>
            <w:tcBorders>
              <w:top w:val="nil"/>
              <w:left w:val="nil"/>
              <w:bottom w:val="nil"/>
              <w:right w:val="nil"/>
            </w:tcBorders>
            <w:vAlign w:val="center"/>
          </w:tcPr>
          <w:p w14:paraId="61D03D8D"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0CD6373F"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30"/>
              </w:rPr>
              <w:object w:dxaOrig="1500" w:dyaOrig="740" w14:anchorId="2A366427">
                <v:shape id="_x0000_i1040" type="#_x0000_t75" alt="" style="width:75.25pt;height:37.2pt;mso-width-percent:0;mso-height-percent:0;mso-width-percent:0;mso-height-percent:0" o:ole="">
                  <v:imagedata r:id="rId150" o:title=""/>
                </v:shape>
                <o:OLEObject Type="Embed" ProgID="Equation.DSMT4" ShapeID="_x0000_i1040" DrawAspect="Content" ObjectID="_1734531718" r:id="rId151"/>
              </w:object>
            </w:r>
          </w:p>
        </w:tc>
        <w:tc>
          <w:tcPr>
            <w:tcW w:w="2841" w:type="dxa"/>
            <w:tcBorders>
              <w:top w:val="nil"/>
              <w:left w:val="nil"/>
              <w:bottom w:val="nil"/>
              <w:right w:val="nil"/>
            </w:tcBorders>
            <w:vAlign w:val="center"/>
          </w:tcPr>
          <w:p w14:paraId="11122A61"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hint="eastAsia"/>
              </w:rPr>
              <w:t>(14)</w:t>
            </w:r>
          </w:p>
        </w:tc>
      </w:tr>
    </w:tbl>
    <w:p w14:paraId="2808A3D3"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平均信噪比可以通过对所有样本的平均得到:</w:t>
      </w:r>
    </w:p>
    <w:tbl>
      <w:tblPr>
        <w:tblStyle w:val="TableGrid"/>
        <w:tblW w:w="0" w:type="auto"/>
        <w:tblLook w:val="04A0" w:firstRow="1" w:lastRow="0" w:firstColumn="1" w:lastColumn="0" w:noHBand="0" w:noVBand="1"/>
      </w:tblPr>
      <w:tblGrid>
        <w:gridCol w:w="2840"/>
        <w:gridCol w:w="2841"/>
        <w:gridCol w:w="2841"/>
      </w:tblGrid>
      <w:tr w:rsidR="00485AFC" w:rsidRPr="00C6236F" w14:paraId="4388ED43" w14:textId="77777777">
        <w:tc>
          <w:tcPr>
            <w:tcW w:w="2840" w:type="dxa"/>
            <w:tcBorders>
              <w:top w:val="nil"/>
              <w:left w:val="nil"/>
              <w:bottom w:val="nil"/>
              <w:right w:val="nil"/>
            </w:tcBorders>
            <w:vAlign w:val="center"/>
          </w:tcPr>
          <w:p w14:paraId="6E818E39"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7B3A0B5D"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30"/>
              </w:rPr>
              <w:object w:dxaOrig="2340" w:dyaOrig="720" w14:anchorId="1E877B04">
                <v:shape id="_x0000_i1039" type="#_x0000_t75" alt="" style="width:117.3pt;height:36.4pt;mso-width-percent:0;mso-height-percent:0;mso-width-percent:0;mso-height-percent:0" o:ole="">
                  <v:imagedata r:id="rId152" o:title=""/>
                </v:shape>
                <o:OLEObject Type="Embed" ProgID="Equation.DSMT4" ShapeID="_x0000_i1039" DrawAspect="Content" ObjectID="_1734531719" r:id="rId153"/>
              </w:object>
            </w:r>
          </w:p>
        </w:tc>
        <w:tc>
          <w:tcPr>
            <w:tcW w:w="2841" w:type="dxa"/>
            <w:tcBorders>
              <w:top w:val="nil"/>
              <w:left w:val="nil"/>
              <w:bottom w:val="nil"/>
              <w:right w:val="nil"/>
            </w:tcBorders>
            <w:vAlign w:val="center"/>
          </w:tcPr>
          <w:p w14:paraId="7CD2F188"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hint="eastAsia"/>
              </w:rPr>
              <w:t>(15)</w:t>
            </w:r>
          </w:p>
        </w:tc>
      </w:tr>
    </w:tbl>
    <w:p w14:paraId="7702EABE" w14:textId="2A58F42D"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为了得到单输入多输出系统的误码率，分别使用MRC、EGC和SC方案组合来自所有接收分支的样本，形成一个组合样本</w:t>
      </w:r>
      <w:r w:rsidR="009E1453" w:rsidRPr="008846C0">
        <w:rPr>
          <w:rFonts w:asciiTheme="minorEastAsia" w:hAnsiTheme="minorEastAsia"/>
          <w:noProof/>
          <w:position w:val="-12"/>
        </w:rPr>
        <w:object w:dxaOrig="340" w:dyaOrig="360" w14:anchorId="2C3682BA">
          <v:shape id="_x0000_i1038" type="#_x0000_t75" alt="" style="width:17pt;height:17.8pt;mso-width-percent:0;mso-height-percent:0;mso-width-percent:0;mso-height-percent:0" o:ole="">
            <v:imagedata r:id="rId154" o:title=""/>
          </v:shape>
          <o:OLEObject Type="Embed" ProgID="Equation.DSMT4" ShapeID="_x0000_i1038" DrawAspect="Content" ObjectID="_1734531720" r:id="rId155"/>
        </w:object>
      </w:r>
      <w:r w:rsidRPr="00C6236F">
        <w:rPr>
          <w:rFonts w:asciiTheme="minorEastAsia" w:hAnsiTheme="minorEastAsia"/>
        </w:rPr>
        <w:t>。每个组合样本的误码率可以从下式获得</w:t>
      </w:r>
    </w:p>
    <w:tbl>
      <w:tblPr>
        <w:tblStyle w:val="TableGrid"/>
        <w:tblW w:w="0" w:type="auto"/>
        <w:tblLook w:val="04A0" w:firstRow="1" w:lastRow="0" w:firstColumn="1" w:lastColumn="0" w:noHBand="0" w:noVBand="1"/>
      </w:tblPr>
      <w:tblGrid>
        <w:gridCol w:w="2840"/>
        <w:gridCol w:w="2841"/>
        <w:gridCol w:w="2841"/>
      </w:tblGrid>
      <w:tr w:rsidR="00485AFC" w:rsidRPr="00C6236F" w14:paraId="2BD38E7B" w14:textId="77777777">
        <w:tc>
          <w:tcPr>
            <w:tcW w:w="2840" w:type="dxa"/>
            <w:tcBorders>
              <w:top w:val="nil"/>
              <w:left w:val="nil"/>
              <w:bottom w:val="nil"/>
              <w:right w:val="nil"/>
            </w:tcBorders>
            <w:vAlign w:val="center"/>
          </w:tcPr>
          <w:p w14:paraId="45F47F32"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4FC08AE3"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36"/>
              </w:rPr>
              <w:object w:dxaOrig="1880" w:dyaOrig="840" w14:anchorId="772C746D">
                <v:shape id="_x0000_i1037" type="#_x0000_t75" alt="" style="width:93.85pt;height:42.05pt;mso-width-percent:0;mso-height-percent:0;mso-width-percent:0;mso-height-percent:0" o:ole="">
                  <v:imagedata r:id="rId156" o:title=""/>
                </v:shape>
                <o:OLEObject Type="Embed" ProgID="Equation.DSMT4" ShapeID="_x0000_i1037" DrawAspect="Content" ObjectID="_1734531721" r:id="rId157"/>
              </w:object>
            </w:r>
          </w:p>
        </w:tc>
        <w:tc>
          <w:tcPr>
            <w:tcW w:w="2841" w:type="dxa"/>
            <w:tcBorders>
              <w:top w:val="nil"/>
              <w:left w:val="nil"/>
              <w:bottom w:val="nil"/>
              <w:right w:val="nil"/>
            </w:tcBorders>
            <w:vAlign w:val="center"/>
          </w:tcPr>
          <w:p w14:paraId="289D0B9F"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hint="eastAsia"/>
              </w:rPr>
              <w:t>(16)</w:t>
            </w:r>
          </w:p>
        </w:tc>
      </w:tr>
    </w:tbl>
    <w:p w14:paraId="6E0DD59B"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系统的平均误码率可以通过对</w:t>
      </w:r>
      <w:r w:rsidR="009E1453" w:rsidRPr="008846C0">
        <w:rPr>
          <w:rFonts w:asciiTheme="minorEastAsia" w:hAnsiTheme="minorEastAsia"/>
          <w:noProof/>
          <w:position w:val="-12"/>
        </w:rPr>
        <w:object w:dxaOrig="260" w:dyaOrig="360" w14:anchorId="3D10F542">
          <v:shape id="_x0000_i1036" type="#_x0000_t75" alt="" style="width:12.95pt;height:17.8pt;mso-width-percent:0;mso-height-percent:0;mso-width-percent:0;mso-height-percent:0" o:ole="">
            <v:imagedata r:id="rId158" o:title=""/>
          </v:shape>
          <o:OLEObject Type="Embed" ProgID="Equation.DSMT4" ShapeID="_x0000_i1036" DrawAspect="Content" ObjectID="_1734531722" r:id="rId159"/>
        </w:object>
      </w:r>
      <w:r w:rsidRPr="00C6236F">
        <w:rPr>
          <w:rFonts w:asciiTheme="minorEastAsia" w:hAnsiTheme="minorEastAsia"/>
        </w:rPr>
        <w:t>个总的组合样本进行平均得到:</w:t>
      </w:r>
    </w:p>
    <w:tbl>
      <w:tblPr>
        <w:tblStyle w:val="TableGrid"/>
        <w:tblW w:w="0" w:type="auto"/>
        <w:tblLook w:val="04A0" w:firstRow="1" w:lastRow="0" w:firstColumn="1" w:lastColumn="0" w:noHBand="0" w:noVBand="1"/>
      </w:tblPr>
      <w:tblGrid>
        <w:gridCol w:w="2840"/>
        <w:gridCol w:w="2841"/>
        <w:gridCol w:w="2841"/>
      </w:tblGrid>
      <w:tr w:rsidR="00485AFC" w:rsidRPr="00C6236F" w14:paraId="0B713114" w14:textId="77777777">
        <w:tc>
          <w:tcPr>
            <w:tcW w:w="2840" w:type="dxa"/>
            <w:tcBorders>
              <w:top w:val="nil"/>
              <w:left w:val="nil"/>
              <w:bottom w:val="nil"/>
              <w:right w:val="nil"/>
            </w:tcBorders>
            <w:vAlign w:val="center"/>
          </w:tcPr>
          <w:p w14:paraId="23C87BBE" w14:textId="77777777" w:rsidR="00485AFC" w:rsidRPr="00C6236F" w:rsidRDefault="00485AFC">
            <w:pPr>
              <w:spacing w:line="360" w:lineRule="auto"/>
              <w:jc w:val="center"/>
              <w:rPr>
                <w:rFonts w:asciiTheme="minorEastAsia" w:hAnsiTheme="minorEastAsia"/>
              </w:rPr>
            </w:pPr>
          </w:p>
        </w:tc>
        <w:tc>
          <w:tcPr>
            <w:tcW w:w="2841" w:type="dxa"/>
            <w:tcBorders>
              <w:top w:val="nil"/>
              <w:left w:val="nil"/>
              <w:bottom w:val="nil"/>
              <w:right w:val="nil"/>
            </w:tcBorders>
            <w:vAlign w:val="center"/>
          </w:tcPr>
          <w:p w14:paraId="5D3FF92B" w14:textId="77777777" w:rsidR="00485AFC" w:rsidRPr="00C6236F" w:rsidRDefault="009E1453">
            <w:pPr>
              <w:spacing w:line="360" w:lineRule="auto"/>
              <w:jc w:val="center"/>
              <w:rPr>
                <w:rFonts w:asciiTheme="minorEastAsia" w:hAnsiTheme="minorEastAsia"/>
              </w:rPr>
            </w:pPr>
            <w:r w:rsidRPr="008846C0">
              <w:rPr>
                <w:rFonts w:asciiTheme="minorEastAsia" w:hAnsiTheme="minorEastAsia"/>
                <w:noProof/>
                <w:position w:val="-30"/>
              </w:rPr>
              <w:object w:dxaOrig="1840" w:dyaOrig="720" w14:anchorId="16BF11CE">
                <v:shape id="_x0000_i1035" type="#_x0000_t75" alt="" style="width:92.2pt;height:36.4pt;mso-width-percent:0;mso-height-percent:0;mso-width-percent:0;mso-height-percent:0" o:ole="">
                  <v:imagedata r:id="rId160" o:title=""/>
                </v:shape>
                <o:OLEObject Type="Embed" ProgID="Equation.DSMT4" ShapeID="_x0000_i1035" DrawAspect="Content" ObjectID="_1734531723" r:id="rId161"/>
              </w:object>
            </w:r>
          </w:p>
        </w:tc>
        <w:tc>
          <w:tcPr>
            <w:tcW w:w="2841" w:type="dxa"/>
            <w:tcBorders>
              <w:top w:val="nil"/>
              <w:left w:val="nil"/>
              <w:bottom w:val="nil"/>
              <w:right w:val="nil"/>
            </w:tcBorders>
            <w:vAlign w:val="center"/>
          </w:tcPr>
          <w:p w14:paraId="7A46DBF5" w14:textId="77777777" w:rsidR="00485AFC" w:rsidRPr="00C6236F" w:rsidRDefault="00000000">
            <w:pPr>
              <w:spacing w:line="360" w:lineRule="auto"/>
              <w:jc w:val="right"/>
              <w:rPr>
                <w:rFonts w:asciiTheme="minorEastAsia" w:hAnsiTheme="minorEastAsia"/>
              </w:rPr>
            </w:pPr>
            <w:r w:rsidRPr="00C6236F">
              <w:rPr>
                <w:rFonts w:asciiTheme="minorEastAsia" w:hAnsiTheme="minorEastAsia" w:hint="eastAsia"/>
              </w:rPr>
              <w:t>(17)</w:t>
            </w:r>
          </w:p>
        </w:tc>
      </w:tr>
    </w:tbl>
    <w:p w14:paraId="10749579" w14:textId="58BB27E2"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对于一个单输入单输出系统，设置式</w:t>
      </w:r>
      <w:r w:rsidRPr="00C6236F">
        <w:rPr>
          <w:rFonts w:asciiTheme="minorEastAsia" w:hAnsiTheme="minorEastAsia" w:hint="eastAsia"/>
        </w:rPr>
        <w:t>(</w:t>
      </w:r>
      <w:r w:rsidRPr="00C6236F">
        <w:rPr>
          <w:rFonts w:asciiTheme="minorEastAsia" w:hAnsiTheme="minorEastAsia"/>
        </w:rPr>
        <w:t>15</w:t>
      </w:r>
      <w:r w:rsidRPr="00C6236F">
        <w:rPr>
          <w:rFonts w:asciiTheme="minorEastAsia" w:hAnsiTheme="minorEastAsia" w:hint="eastAsia"/>
        </w:rPr>
        <w:t>)</w:t>
      </w:r>
      <w:r w:rsidRPr="00C6236F">
        <w:rPr>
          <w:rFonts w:asciiTheme="minorEastAsia" w:hAnsiTheme="minorEastAsia"/>
        </w:rPr>
        <w:t>中的M=1</w:t>
      </w:r>
      <w:r w:rsidRPr="00C6236F">
        <w:rPr>
          <w:rFonts w:asciiTheme="minorEastAsia" w:hAnsiTheme="minorEastAsia" w:hint="eastAsia"/>
        </w:rPr>
        <w:t>，</w:t>
      </w:r>
      <w:r w:rsidRPr="00C6236F">
        <w:rPr>
          <w:rFonts w:asciiTheme="minorEastAsia" w:hAnsiTheme="minorEastAsia"/>
        </w:rPr>
        <w:t>式（16）中</w:t>
      </w:r>
      <w:r w:rsidR="009E1453" w:rsidRPr="008846C0">
        <w:rPr>
          <w:rFonts w:asciiTheme="minorEastAsia" w:hAnsiTheme="minorEastAsia"/>
          <w:noProof/>
          <w:position w:val="-14"/>
        </w:rPr>
        <w:object w:dxaOrig="840" w:dyaOrig="380" w14:anchorId="0D71E2FF">
          <v:shape id="_x0000_i1034" type="#_x0000_t75" alt="" style="width:42.05pt;height:18.6pt;mso-width-percent:0;mso-height-percent:0;mso-width-percent:0;mso-height-percent:0" o:ole="">
            <v:imagedata r:id="rId162" o:title=""/>
          </v:shape>
          <o:OLEObject Type="Embed" ProgID="Equation.DSMT4" ShapeID="_x0000_i1034" DrawAspect="Content" ObjectID="_1734531724" r:id="rId163"/>
        </w:object>
      </w:r>
      <w:r w:rsidRPr="00C6236F">
        <w:rPr>
          <w:rFonts w:asciiTheme="minorEastAsia" w:hAnsiTheme="minorEastAsia"/>
        </w:rPr>
        <w:t>。</w:t>
      </w:r>
    </w:p>
    <w:p w14:paraId="0B749D18" w14:textId="59F855C9" w:rsidR="00C93C84" w:rsidRDefault="00000000" w:rsidP="00DF3EDE">
      <w:pPr>
        <w:spacing w:line="360" w:lineRule="auto"/>
        <w:ind w:firstLineChars="200" w:firstLine="480"/>
        <w:jc w:val="center"/>
        <w:rPr>
          <w:rFonts w:asciiTheme="minorEastAsia" w:hAnsiTheme="minorEastAsia"/>
        </w:rPr>
      </w:pPr>
      <w:r w:rsidRPr="00C6236F">
        <w:rPr>
          <w:rFonts w:asciiTheme="minorEastAsia" w:hAnsiTheme="minorEastAsia"/>
          <w:noProof/>
        </w:rPr>
        <w:drawing>
          <wp:inline distT="0" distB="0" distL="114300" distR="114300" wp14:anchorId="4A152F47" wp14:editId="29C39714">
            <wp:extent cx="4305300" cy="1318260"/>
            <wp:effectExtent l="0" t="0" r="7620" b="7620"/>
            <wp:docPr id="1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8"/>
                    <pic:cNvPicPr>
                      <a:picLocks noChangeAspect="1"/>
                    </pic:cNvPicPr>
                  </pic:nvPicPr>
                  <pic:blipFill>
                    <a:blip r:embed="rId164"/>
                    <a:stretch>
                      <a:fillRect/>
                    </a:stretch>
                  </pic:blipFill>
                  <pic:spPr>
                    <a:xfrm>
                      <a:off x="0" y="0"/>
                      <a:ext cx="4305300" cy="1318260"/>
                    </a:xfrm>
                    <a:prstGeom prst="rect">
                      <a:avLst/>
                    </a:prstGeom>
                    <a:noFill/>
                    <a:ln>
                      <a:noFill/>
                    </a:ln>
                  </pic:spPr>
                </pic:pic>
              </a:graphicData>
            </a:graphic>
          </wp:inline>
        </w:drawing>
      </w:r>
    </w:p>
    <w:p w14:paraId="194AD468" w14:textId="301DA0D9" w:rsidR="0021447D" w:rsidRPr="00C6236F" w:rsidRDefault="0021447D" w:rsidP="0021447D">
      <w:pPr>
        <w:spacing w:line="360" w:lineRule="auto"/>
        <w:ind w:firstLineChars="200" w:firstLine="480"/>
        <w:rPr>
          <w:rFonts w:asciiTheme="minorEastAsia" w:hAnsiTheme="minorEastAsia"/>
        </w:rPr>
      </w:pPr>
      <w:r w:rsidRPr="00C6236F">
        <w:rPr>
          <w:rFonts w:asciiTheme="minorEastAsia" w:hAnsiTheme="minorEastAsia" w:hint="eastAsia"/>
        </w:rPr>
        <w:t>通过蒙特卡洛方法，仿真得到</w:t>
      </w:r>
      <m:oMath>
        <m:sSub>
          <m:sSubPr>
            <m:ctrlPr>
              <w:rPr>
                <w:rFonts w:ascii="Cambria Math" w:hAnsi="Cambria Math"/>
              </w:rPr>
            </m:ctrlPr>
          </m:sSubPr>
          <m:e>
            <m:r>
              <w:rPr>
                <w:rFonts w:ascii="Cambria Math" w:hAnsi="Cambria Math"/>
              </w:rPr>
              <m:t>n</m:t>
            </m:r>
          </m:e>
          <m:sub>
            <m:r>
              <w:rPr>
                <w:rFonts w:ascii="Cambria Math" w:hAnsi="Cambria Math"/>
              </w:rPr>
              <m:t>s</m:t>
            </m:r>
          </m:sub>
        </m:sSub>
        <m:r>
          <w:rPr>
            <w:rFonts w:ascii="Cambria Math" w:hAnsi="Cambria Math"/>
          </w:rPr>
          <m:t>×M</m:t>
        </m:r>
      </m:oMath>
      <w:r w:rsidR="00E4762E" w:rsidRPr="00C6236F">
        <w:rPr>
          <w:rFonts w:asciiTheme="minorEastAsia" w:hAnsiTheme="minorEastAsia" w:hint="eastAsia"/>
        </w:rPr>
        <w:t>个随机变量I</w:t>
      </w:r>
      <w:r w:rsidR="00C21C61" w:rsidRPr="00C6236F">
        <w:rPr>
          <w:rFonts w:asciiTheme="minorEastAsia" w:hAnsiTheme="minorEastAsia" w:hint="eastAsia"/>
        </w:rPr>
        <w:t>，当</w:t>
      </w:r>
      <m:oMath>
        <m:sSub>
          <m:sSubPr>
            <m:ctrlPr>
              <w:rPr>
                <w:rFonts w:ascii="Cambria Math" w:hAnsi="Cambria Math"/>
              </w:rPr>
            </m:ctrlPr>
          </m:sSubPr>
          <m:e>
            <m:r>
              <w:rPr>
                <w:rFonts w:ascii="Cambria Math" w:hAnsi="Cambria Math"/>
              </w:rPr>
              <m:t>n</m:t>
            </m:r>
          </m:e>
          <m:sub>
            <m:r>
              <w:rPr>
                <w:rFonts w:ascii="Cambria Math" w:hAnsi="Cambria Math"/>
              </w:rPr>
              <m:t>s</m:t>
            </m:r>
          </m:sub>
        </m:sSub>
        <m:r>
          <w:rPr>
            <w:rFonts w:ascii="Cambria Math" w:hAnsi="Cambria Math"/>
          </w:rPr>
          <m:t>=100000</m:t>
        </m:r>
      </m:oMath>
      <w:r w:rsidR="00104390" w:rsidRPr="00C6236F">
        <w:rPr>
          <w:rFonts w:asciiTheme="minorEastAsia" w:hAnsiTheme="minorEastAsia" w:hint="eastAsia"/>
        </w:rPr>
        <w:t>时，其频数直方图如下图所示</w:t>
      </w:r>
      <w:r w:rsidR="00104390" w:rsidRPr="00C6236F">
        <w:rPr>
          <w:rFonts w:asciiTheme="minorEastAsia" w:hAnsiTheme="minorEastAsia"/>
        </w:rPr>
        <w:t>:</w:t>
      </w:r>
    </w:p>
    <w:p w14:paraId="7BB08137" w14:textId="68744E50" w:rsidR="00104390" w:rsidRPr="00C6236F" w:rsidRDefault="00104390" w:rsidP="00612CC4">
      <w:pPr>
        <w:spacing w:line="360" w:lineRule="auto"/>
        <w:ind w:firstLineChars="200" w:firstLine="480"/>
        <w:rPr>
          <w:rFonts w:asciiTheme="minorEastAsia" w:hAnsiTheme="minorEastAsia"/>
        </w:rPr>
      </w:pPr>
      <w:r w:rsidRPr="00C6236F">
        <w:rPr>
          <w:rFonts w:asciiTheme="minorEastAsia" w:hAnsiTheme="minorEastAsia"/>
          <w:noProof/>
        </w:rPr>
        <w:drawing>
          <wp:inline distT="0" distB="0" distL="0" distR="0" wp14:anchorId="4B3F87AA" wp14:editId="64FC6E61">
            <wp:extent cx="4726390" cy="3974967"/>
            <wp:effectExtent l="0" t="0" r="0" b="635"/>
            <wp:docPr id="100" name="Picture 10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Chart, histogram&#10;&#10;Description automatically generated"/>
                    <pic:cNvPicPr/>
                  </pic:nvPicPr>
                  <pic:blipFill>
                    <a:blip r:embed="rId165">
                      <a:extLst>
                        <a:ext uri="{28A0092B-C50C-407E-A947-70E740481C1C}">
                          <a14:useLocalDpi xmlns:a14="http://schemas.microsoft.com/office/drawing/2010/main" val="0"/>
                        </a:ext>
                      </a:extLst>
                    </a:blip>
                    <a:stretch>
                      <a:fillRect/>
                    </a:stretch>
                  </pic:blipFill>
                  <pic:spPr>
                    <a:xfrm>
                      <a:off x="0" y="0"/>
                      <a:ext cx="4854607" cy="4082800"/>
                    </a:xfrm>
                    <a:prstGeom prst="rect">
                      <a:avLst/>
                    </a:prstGeom>
                  </pic:spPr>
                </pic:pic>
              </a:graphicData>
            </a:graphic>
          </wp:inline>
        </w:drawing>
      </w:r>
    </w:p>
    <w:p w14:paraId="50ED4DF2" w14:textId="495EECE1" w:rsidR="00104390" w:rsidRPr="00C6236F" w:rsidRDefault="00104390" w:rsidP="0021447D">
      <w:pPr>
        <w:spacing w:line="360" w:lineRule="auto"/>
        <w:ind w:firstLineChars="200" w:firstLine="480"/>
        <w:rPr>
          <w:rFonts w:asciiTheme="minorEastAsia" w:hAnsiTheme="minorEastAsia"/>
        </w:rPr>
      </w:pPr>
      <w:r w:rsidRPr="00C6236F">
        <w:rPr>
          <w:rFonts w:asciiTheme="minorEastAsia" w:hAnsiTheme="minorEastAsia" w:hint="eastAsia"/>
        </w:rPr>
        <w:t>其核密度估计如下图所示</w:t>
      </w:r>
      <w:r w:rsidRPr="00C6236F">
        <w:rPr>
          <w:rFonts w:asciiTheme="minorEastAsia" w:hAnsiTheme="minorEastAsia"/>
        </w:rPr>
        <w:t>:</w:t>
      </w:r>
    </w:p>
    <w:p w14:paraId="59B24050" w14:textId="6CD6836D" w:rsidR="00104390" w:rsidRPr="00C6236F" w:rsidRDefault="00104390" w:rsidP="0021447D">
      <w:pPr>
        <w:spacing w:line="360" w:lineRule="auto"/>
        <w:ind w:firstLineChars="200" w:firstLine="480"/>
        <w:rPr>
          <w:rFonts w:asciiTheme="minorEastAsia" w:hAnsiTheme="minorEastAsia"/>
        </w:rPr>
      </w:pPr>
      <w:r w:rsidRPr="00C6236F">
        <w:rPr>
          <w:rFonts w:asciiTheme="minorEastAsia" w:hAnsiTheme="minorEastAsia"/>
          <w:noProof/>
        </w:rPr>
        <w:lastRenderedPageBreak/>
        <w:drawing>
          <wp:inline distT="0" distB="0" distL="0" distR="0" wp14:anchorId="7C7CEB99" wp14:editId="5CB39531">
            <wp:extent cx="4770634" cy="3975100"/>
            <wp:effectExtent l="0" t="0" r="5080" b="0"/>
            <wp:docPr id="101" name="Picture 10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Chart, line chart&#10;&#10;Description automatically generated"/>
                    <pic:cNvPicPr/>
                  </pic:nvPicPr>
                  <pic:blipFill>
                    <a:blip r:embed="rId166">
                      <a:extLst>
                        <a:ext uri="{28A0092B-C50C-407E-A947-70E740481C1C}">
                          <a14:useLocalDpi xmlns:a14="http://schemas.microsoft.com/office/drawing/2010/main" val="0"/>
                        </a:ext>
                      </a:extLst>
                    </a:blip>
                    <a:stretch>
                      <a:fillRect/>
                    </a:stretch>
                  </pic:blipFill>
                  <pic:spPr>
                    <a:xfrm>
                      <a:off x="0" y="0"/>
                      <a:ext cx="4833119" cy="4027165"/>
                    </a:xfrm>
                    <a:prstGeom prst="rect">
                      <a:avLst/>
                    </a:prstGeom>
                  </pic:spPr>
                </pic:pic>
              </a:graphicData>
            </a:graphic>
          </wp:inline>
        </w:drawing>
      </w:r>
    </w:p>
    <w:p w14:paraId="34221359" w14:textId="1B5F632F" w:rsidR="00485AFC" w:rsidRPr="00C6236F" w:rsidRDefault="00D25819">
      <w:pPr>
        <w:spacing w:line="360" w:lineRule="auto"/>
        <w:ind w:firstLineChars="200" w:firstLine="480"/>
        <w:rPr>
          <w:rFonts w:asciiTheme="minorEastAsia" w:hAnsiTheme="minorEastAsia"/>
        </w:rPr>
      </w:pPr>
      <w:r w:rsidRPr="00C6236F">
        <w:rPr>
          <w:rFonts w:asciiTheme="minorEastAsia" w:hAnsiTheme="minorEastAsia" w:hint="eastAsia"/>
        </w:rPr>
        <w:t>该</w:t>
      </w:r>
      <w:r w:rsidRPr="00C6236F">
        <w:rPr>
          <w:rFonts w:asciiTheme="minorEastAsia" w:hAnsiTheme="minorEastAsia"/>
        </w:rPr>
        <w:t>文所有仿真中使用的接收机电参数如表1所示。以平均信噪比计算的不同接收支路分支个数M=3，5的组合方案的平均误码率仿真结果由图3给出，其中</w:t>
      </w:r>
      <w:r w:rsidR="009E1453" w:rsidRPr="008846C0">
        <w:rPr>
          <w:rFonts w:asciiTheme="minorEastAsia" w:hAnsiTheme="minorEastAsia"/>
          <w:noProof/>
          <w:position w:val="-12"/>
        </w:rPr>
        <w:object w:dxaOrig="1500" w:dyaOrig="380" w14:anchorId="4F879D67">
          <v:shape id="_x0000_i1033" type="#_x0000_t75" alt="" style="width:75.25pt;height:18.6pt;mso-width-percent:0;mso-height-percent:0;mso-width-percent:0;mso-height-percent:0" o:ole="">
            <v:imagedata r:id="rId167" o:title=""/>
          </v:shape>
          <o:OLEObject Type="Embed" ProgID="Equation.DSMT4" ShapeID="_x0000_i1033" DrawAspect="Content" ObjectID="_1734531725" r:id="rId168"/>
        </w:object>
      </w:r>
      <w:r w:rsidRPr="00C6236F">
        <w:rPr>
          <w:rFonts w:asciiTheme="minorEastAsia" w:hAnsiTheme="minorEastAsia"/>
        </w:rPr>
        <w:t>，表示强水下光学湍流。为了达到相同的误码率，单输入多输出系统所需的平均信噪比可以显著降低，并且这种降低随着分支数M的增加而增加（约M=3为10dB，M=5为15dB）。最大比合并（MRC）方案和等增益合并（EGC）方案的BER-SNR曲线几乎重合，但在高信噪比条件下，MRC优于EGC方案。它们都优于选择性合并（SC）。</w:t>
      </w:r>
    </w:p>
    <w:p w14:paraId="1A4D051E" w14:textId="77777777" w:rsidR="00485AFC" w:rsidRPr="00C6236F" w:rsidRDefault="00000000">
      <w:pPr>
        <w:spacing w:line="360" w:lineRule="auto"/>
        <w:ind w:firstLineChars="200" w:firstLine="480"/>
        <w:jc w:val="center"/>
        <w:rPr>
          <w:rFonts w:asciiTheme="minorEastAsia" w:hAnsiTheme="minorEastAsia"/>
        </w:rPr>
      </w:pPr>
      <w:r w:rsidRPr="00C6236F">
        <w:rPr>
          <w:rFonts w:asciiTheme="minorEastAsia" w:hAnsiTheme="minorEastAsia"/>
          <w:noProof/>
        </w:rPr>
        <w:lastRenderedPageBreak/>
        <w:drawing>
          <wp:inline distT="0" distB="0" distL="114300" distR="114300" wp14:anchorId="59269033" wp14:editId="3776EAB1">
            <wp:extent cx="3551555" cy="2595880"/>
            <wp:effectExtent l="0" t="0" r="14605" b="10160"/>
            <wp:docPr id="2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9"/>
                    <pic:cNvPicPr>
                      <a:picLocks noChangeAspect="1"/>
                    </pic:cNvPicPr>
                  </pic:nvPicPr>
                  <pic:blipFill>
                    <a:blip r:embed="rId169"/>
                    <a:stretch>
                      <a:fillRect/>
                    </a:stretch>
                  </pic:blipFill>
                  <pic:spPr>
                    <a:xfrm>
                      <a:off x="0" y="0"/>
                      <a:ext cx="3551555" cy="2595880"/>
                    </a:xfrm>
                    <a:prstGeom prst="rect">
                      <a:avLst/>
                    </a:prstGeom>
                    <a:noFill/>
                    <a:ln>
                      <a:noFill/>
                    </a:ln>
                  </pic:spPr>
                </pic:pic>
              </a:graphicData>
            </a:graphic>
          </wp:inline>
        </w:drawing>
      </w:r>
    </w:p>
    <w:p w14:paraId="17CA03D4" w14:textId="77777777" w:rsidR="00485AFC" w:rsidRPr="00C6236F" w:rsidRDefault="00485AFC">
      <w:pPr>
        <w:spacing w:line="360" w:lineRule="auto"/>
        <w:ind w:firstLineChars="200" w:firstLine="480"/>
        <w:rPr>
          <w:rFonts w:asciiTheme="minorEastAsia" w:hAnsiTheme="minorEastAsia"/>
        </w:rPr>
      </w:pPr>
    </w:p>
    <w:p w14:paraId="3C018AC5"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图4显示了不同湍流强度和不同组合方案下，平均信噪比下的平均误码率。这里M=5。可见，在获得相同的误码率水平时，所需信噪比随着湍流强度的增加而显著增加:图中显示强水下光学湍流信道（</w:t>
      </w:r>
      <w:r w:rsidR="009E1453" w:rsidRPr="008846C0">
        <w:rPr>
          <w:rFonts w:asciiTheme="minorEastAsia" w:hAnsiTheme="minorEastAsia"/>
          <w:noProof/>
          <w:position w:val="-12"/>
        </w:rPr>
        <w:object w:dxaOrig="1500" w:dyaOrig="380" w14:anchorId="68164CEF">
          <v:shape id="_x0000_i1032" type="#_x0000_t75" alt="" style="width:75.25pt;height:18.6pt;mso-width-percent:0;mso-height-percent:0;mso-width-percent:0;mso-height-percent:0" o:ole="">
            <v:imagedata r:id="rId170" o:title=""/>
          </v:shape>
          <o:OLEObject Type="Embed" ProgID="Equation.DSMT4" ShapeID="_x0000_i1032" DrawAspect="Content" ObjectID="_1734531726" r:id="rId171"/>
        </w:object>
      </w:r>
      <w:r w:rsidRPr="00C6236F">
        <w:rPr>
          <w:rFonts w:asciiTheme="minorEastAsia" w:hAnsiTheme="minorEastAsia"/>
        </w:rPr>
        <w:t>）中所需的信噪比比弱水下光学湍流信道（</w:t>
      </w:r>
      <w:r w:rsidR="009E1453" w:rsidRPr="008846C0">
        <w:rPr>
          <w:rFonts w:asciiTheme="minorEastAsia" w:hAnsiTheme="minorEastAsia"/>
          <w:noProof/>
          <w:position w:val="-12"/>
        </w:rPr>
        <w:object w:dxaOrig="1500" w:dyaOrig="380" w14:anchorId="1AE12016">
          <v:shape id="_x0000_i1031" type="#_x0000_t75" alt="" style="width:75.25pt;height:18.6pt;mso-width-percent:0;mso-height-percent:0;mso-width-percent:0;mso-height-percent:0" o:ole="">
            <v:imagedata r:id="rId172" o:title=""/>
          </v:shape>
          <o:OLEObject Type="Embed" ProgID="Equation.DSMT4" ShapeID="_x0000_i1031" DrawAspect="Content" ObjectID="_1734531727" r:id="rId173"/>
        </w:object>
      </w:r>
      <w:r w:rsidRPr="00C6236F">
        <w:rPr>
          <w:rFonts w:asciiTheme="minorEastAsia" w:hAnsiTheme="minorEastAsia"/>
        </w:rPr>
        <w:t>）大20dB。</w:t>
      </w:r>
    </w:p>
    <w:p w14:paraId="1761BC4A" w14:textId="3982A637" w:rsidR="00485AFC" w:rsidRPr="00C6236F" w:rsidRDefault="00000000" w:rsidP="00D03E53">
      <w:pPr>
        <w:spacing w:line="360" w:lineRule="auto"/>
        <w:jc w:val="center"/>
        <w:rPr>
          <w:rFonts w:asciiTheme="minorEastAsia" w:hAnsiTheme="minorEastAsia"/>
        </w:rPr>
      </w:pPr>
      <w:r w:rsidRPr="00C6236F">
        <w:rPr>
          <w:rFonts w:asciiTheme="minorEastAsia" w:hAnsiTheme="minorEastAsia"/>
          <w:noProof/>
        </w:rPr>
        <w:drawing>
          <wp:inline distT="0" distB="0" distL="114300" distR="114300" wp14:anchorId="7EC8D4A9" wp14:editId="799349CF">
            <wp:extent cx="3536315" cy="2621915"/>
            <wp:effectExtent l="0" t="0" r="14605" b="14605"/>
            <wp:docPr id="2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3"/>
                    <pic:cNvPicPr>
                      <a:picLocks noChangeAspect="1"/>
                    </pic:cNvPicPr>
                  </pic:nvPicPr>
                  <pic:blipFill>
                    <a:blip r:embed="rId174"/>
                    <a:stretch>
                      <a:fillRect/>
                    </a:stretch>
                  </pic:blipFill>
                  <pic:spPr>
                    <a:xfrm>
                      <a:off x="0" y="0"/>
                      <a:ext cx="3536315" cy="2621915"/>
                    </a:xfrm>
                    <a:prstGeom prst="rect">
                      <a:avLst/>
                    </a:prstGeom>
                    <a:noFill/>
                    <a:ln>
                      <a:noFill/>
                    </a:ln>
                  </pic:spPr>
                </pic:pic>
              </a:graphicData>
            </a:graphic>
          </wp:inline>
        </w:drawing>
      </w:r>
    </w:p>
    <w:p w14:paraId="1B812665" w14:textId="77777777" w:rsidR="00485AFC" w:rsidRPr="00C6236F" w:rsidRDefault="00000000" w:rsidP="00306F6F">
      <w:pPr>
        <w:pStyle w:val="Heading1"/>
        <w:rPr>
          <w:rFonts w:asciiTheme="minorEastAsia" w:hAnsiTheme="minorEastAsia"/>
          <w:sz w:val="36"/>
          <w:szCs w:val="36"/>
        </w:rPr>
      </w:pPr>
      <w:r w:rsidRPr="00C6236F">
        <w:rPr>
          <w:rFonts w:asciiTheme="minorEastAsia" w:hAnsiTheme="minorEastAsia"/>
          <w:sz w:val="36"/>
          <w:szCs w:val="36"/>
        </w:rPr>
        <w:t>5.衰减和湍流下的误码率性能</w:t>
      </w:r>
    </w:p>
    <w:p w14:paraId="44AABD6B" w14:textId="06237492"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在本节中，结合水下光无线通信</w:t>
      </w:r>
      <w:r w:rsidRPr="00C6236F">
        <w:rPr>
          <w:rFonts w:asciiTheme="minorEastAsia" w:hAnsiTheme="minorEastAsia" w:hint="eastAsia"/>
        </w:rPr>
        <w:t>(</w:t>
      </w:r>
      <w:r w:rsidRPr="00C6236F">
        <w:rPr>
          <w:rFonts w:asciiTheme="minorEastAsia" w:hAnsiTheme="minorEastAsia"/>
        </w:rPr>
        <w:t>UOWC</w:t>
      </w:r>
      <w:r w:rsidRPr="00C6236F">
        <w:rPr>
          <w:rFonts w:asciiTheme="minorEastAsia" w:hAnsiTheme="minorEastAsia" w:hint="eastAsia"/>
        </w:rPr>
        <w:t>)</w:t>
      </w:r>
      <w:r w:rsidRPr="00C6236F">
        <w:rPr>
          <w:rFonts w:asciiTheme="minorEastAsia" w:hAnsiTheme="minorEastAsia"/>
        </w:rPr>
        <w:t>信道的散射/吸收效应和水下光学湍流</w:t>
      </w:r>
      <w:r w:rsidRPr="00C6236F">
        <w:rPr>
          <w:rFonts w:asciiTheme="minorEastAsia" w:hAnsiTheme="minorEastAsia" w:hint="eastAsia"/>
        </w:rPr>
        <w:t>(</w:t>
      </w:r>
      <w:r w:rsidRPr="00C6236F">
        <w:rPr>
          <w:rFonts w:asciiTheme="minorEastAsia" w:hAnsiTheme="minorEastAsia"/>
        </w:rPr>
        <w:t>UOT</w:t>
      </w:r>
      <w:r w:rsidRPr="00C6236F">
        <w:rPr>
          <w:rFonts w:asciiTheme="minorEastAsia" w:hAnsiTheme="minorEastAsia" w:hint="eastAsia"/>
        </w:rPr>
        <w:t>)</w:t>
      </w:r>
      <w:r w:rsidRPr="00C6236F">
        <w:rPr>
          <w:rFonts w:asciiTheme="minorEastAsia" w:hAnsiTheme="minorEastAsia"/>
        </w:rPr>
        <w:t>来评估所提出的单输入多输出水下光学无线通信</w:t>
      </w:r>
      <w:r w:rsidRPr="00C6236F">
        <w:rPr>
          <w:rFonts w:asciiTheme="minorEastAsia" w:hAnsiTheme="minorEastAsia" w:hint="eastAsia"/>
        </w:rPr>
        <w:t>(</w:t>
      </w:r>
      <w:r w:rsidRPr="00C6236F">
        <w:rPr>
          <w:rFonts w:asciiTheme="minorEastAsia" w:hAnsiTheme="minorEastAsia"/>
        </w:rPr>
        <w:t>SIMO-UOWC</w:t>
      </w:r>
      <w:r w:rsidRPr="00C6236F">
        <w:rPr>
          <w:rFonts w:asciiTheme="minorEastAsia" w:hAnsiTheme="minorEastAsia" w:hint="eastAsia"/>
        </w:rPr>
        <w:t>)</w:t>
      </w:r>
      <w:r w:rsidRPr="00C6236F">
        <w:rPr>
          <w:rFonts w:asciiTheme="minorEastAsia" w:hAnsiTheme="minorEastAsia"/>
        </w:rPr>
        <w:t>系统的通</w:t>
      </w:r>
      <w:r w:rsidRPr="00C6236F">
        <w:rPr>
          <w:rFonts w:asciiTheme="minorEastAsia" w:hAnsiTheme="minorEastAsia"/>
        </w:rPr>
        <w:lastRenderedPageBreak/>
        <w:t>信性能，即考虑信道的路径损耗</w:t>
      </w:r>
      <w:r w:rsidR="009E1453" w:rsidRPr="008846C0">
        <w:rPr>
          <w:rFonts w:asciiTheme="minorEastAsia" w:hAnsiTheme="minorEastAsia"/>
          <w:noProof/>
          <w:position w:val="-12"/>
        </w:rPr>
        <w:object w:dxaOrig="240" w:dyaOrig="360" w14:anchorId="22837220">
          <v:shape id="_x0000_i1030" type="#_x0000_t75" alt="" style="width:12.15pt;height:17.8pt;mso-width-percent:0;mso-height-percent:0;mso-width-percent:0;mso-height-percent:0" o:ole="">
            <v:imagedata r:id="rId175" o:title=""/>
          </v:shape>
          <o:OLEObject Type="Embed" ProgID="Equation.DSMT4" ShapeID="_x0000_i1030" DrawAspect="Content" ObjectID="_1734531728" r:id="rId176"/>
        </w:object>
      </w:r>
      <w:r w:rsidRPr="00C6236F">
        <w:rPr>
          <w:rFonts w:asciiTheme="minorEastAsia" w:hAnsiTheme="minorEastAsia"/>
        </w:rPr>
        <w:t>和衰落。如第2节所述，路径损耗</w:t>
      </w:r>
      <w:r w:rsidR="009E1453" w:rsidRPr="008846C0">
        <w:rPr>
          <w:rFonts w:asciiTheme="minorEastAsia" w:hAnsiTheme="minorEastAsia"/>
          <w:noProof/>
          <w:position w:val="-12"/>
        </w:rPr>
        <w:object w:dxaOrig="240" w:dyaOrig="360" w14:anchorId="41081E0A">
          <v:shape id="_x0000_i1029" type="#_x0000_t75" alt="" style="width:12.15pt;height:17.8pt;mso-width-percent:0;mso-height-percent:0;mso-width-percent:0;mso-height-percent:0" o:ole="">
            <v:imagedata r:id="rId175" o:title=""/>
          </v:shape>
          <o:OLEObject Type="Embed" ProgID="Equation.DSMT4" ShapeID="_x0000_i1029" DrawAspect="Content" ObjectID="_1734531729" r:id="rId177"/>
        </w:object>
      </w:r>
      <w:r w:rsidRPr="00C6236F">
        <w:rPr>
          <w:rFonts w:asciiTheme="minorEastAsia" w:hAnsiTheme="minorEastAsia"/>
        </w:rPr>
        <w:t>可以通过蒙特卡洛（MC）射线追踪方法获得。仿真系统参数如表1所示，并考虑了参考文献[22]中具有光学特性的清澈海水。在此条件下，悬浮粒子的散射不太明显，水下光学湍流</w:t>
      </w:r>
      <w:r w:rsidRPr="00C6236F">
        <w:rPr>
          <w:rFonts w:asciiTheme="minorEastAsia" w:hAnsiTheme="minorEastAsia" w:hint="eastAsia"/>
        </w:rPr>
        <w:t>(</w:t>
      </w:r>
      <w:r w:rsidRPr="00C6236F">
        <w:rPr>
          <w:rFonts w:asciiTheme="minorEastAsia" w:hAnsiTheme="minorEastAsia"/>
        </w:rPr>
        <w:t>UOT</w:t>
      </w:r>
      <w:r w:rsidRPr="00C6236F">
        <w:rPr>
          <w:rFonts w:asciiTheme="minorEastAsia" w:hAnsiTheme="minorEastAsia" w:hint="eastAsia"/>
        </w:rPr>
        <w:t>)</w:t>
      </w:r>
      <w:r w:rsidRPr="00C6236F">
        <w:rPr>
          <w:rFonts w:asciiTheme="minorEastAsia" w:hAnsiTheme="minorEastAsia"/>
        </w:rPr>
        <w:t>是通道中的主要因素。假设信道的衰落特性不受散射/吸收效应的影响，因此仍然可以使用式(3)的概率密度函数。这类似于激光在透明空气中传播的情况，其中光学湍流效应占主导地位</w:t>
      </w:r>
      <w:r w:rsidRPr="00C6236F">
        <w:rPr>
          <w:rFonts w:asciiTheme="minorEastAsia" w:hAnsiTheme="minorEastAsia"/>
          <w:vertAlign w:val="superscript"/>
        </w:rPr>
        <w:t>[16]</w:t>
      </w:r>
      <w:r w:rsidRPr="00C6236F">
        <w:rPr>
          <w:rFonts w:asciiTheme="minorEastAsia" w:hAnsiTheme="minorEastAsia"/>
        </w:rPr>
        <w:t>。</w:t>
      </w:r>
    </w:p>
    <w:p w14:paraId="65318BB5" w14:textId="77777777"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图5给出了强水下光学湍流</w:t>
      </w:r>
      <w:r w:rsidRPr="00C6236F">
        <w:rPr>
          <w:rFonts w:asciiTheme="minorEastAsia" w:hAnsiTheme="minorEastAsia" w:hint="eastAsia"/>
        </w:rPr>
        <w:t>(</w:t>
      </w:r>
      <w:r w:rsidRPr="00C6236F">
        <w:rPr>
          <w:rFonts w:asciiTheme="minorEastAsia" w:hAnsiTheme="minorEastAsia"/>
        </w:rPr>
        <w:t>UOT</w:t>
      </w:r>
      <w:r w:rsidRPr="00C6236F">
        <w:rPr>
          <w:rFonts w:asciiTheme="minorEastAsia" w:hAnsiTheme="minorEastAsia" w:hint="eastAsia"/>
        </w:rPr>
        <w:t>，</w:t>
      </w:r>
      <w:r w:rsidR="009E1453" w:rsidRPr="008846C0">
        <w:rPr>
          <w:rFonts w:asciiTheme="minorEastAsia" w:hAnsiTheme="minorEastAsia"/>
          <w:noProof/>
          <w:position w:val="-12"/>
        </w:rPr>
        <w:object w:dxaOrig="1500" w:dyaOrig="380" w14:anchorId="02837A71">
          <v:shape id="_x0000_i1028" type="#_x0000_t75" alt="" style="width:75.25pt;height:18.6pt;mso-width-percent:0;mso-height-percent:0;mso-width-percent:0;mso-height-percent:0" o:ole="">
            <v:imagedata r:id="rId170" o:title=""/>
          </v:shape>
          <o:OLEObject Type="Embed" ProgID="Equation.DSMT4" ShapeID="_x0000_i1028" DrawAspect="Content" ObjectID="_1734531730" r:id="rId178"/>
        </w:object>
      </w:r>
      <w:r w:rsidRPr="00C6236F">
        <w:rPr>
          <w:rFonts w:asciiTheme="minorEastAsia" w:hAnsiTheme="minorEastAsia" w:hint="eastAsia"/>
        </w:rPr>
        <w:t>)</w:t>
      </w:r>
      <w:r w:rsidRPr="00C6236F">
        <w:rPr>
          <w:rFonts w:asciiTheme="minorEastAsia" w:hAnsiTheme="minorEastAsia"/>
        </w:rPr>
        <w:t>作为接收分支机构和组合方案的功能。如果将误码率阈值设置为</w:t>
      </w:r>
      <w:r w:rsidR="009E1453" w:rsidRPr="008846C0">
        <w:rPr>
          <w:rFonts w:asciiTheme="minorEastAsia" w:hAnsiTheme="minorEastAsia"/>
          <w:noProof/>
          <w:position w:val="-6"/>
        </w:rPr>
        <w:object w:dxaOrig="440" w:dyaOrig="320" w14:anchorId="68C54D2B">
          <v:shape id="_x0000_i1027" type="#_x0000_t75" alt="" style="width:21.85pt;height:16.2pt;mso-width-percent:0;mso-height-percent:0;mso-width-percent:0;mso-height-percent:0" o:ole="">
            <v:imagedata r:id="rId179" o:title=""/>
          </v:shape>
          <o:OLEObject Type="Embed" ProgID="Equation.DSMT4" ShapeID="_x0000_i1027" DrawAspect="Content" ObjectID="_1734531731" r:id="rId180"/>
        </w:object>
      </w:r>
      <w:r w:rsidRPr="00C6236F">
        <w:rPr>
          <w:rFonts w:asciiTheme="minorEastAsia" w:hAnsiTheme="minorEastAsia" w:hint="eastAsia"/>
          <w:position w:val="-6"/>
        </w:rPr>
        <w:t>，</w:t>
      </w:r>
      <w:r w:rsidRPr="00C6236F">
        <w:rPr>
          <w:rFonts w:asciiTheme="minorEastAsia" w:hAnsiTheme="minorEastAsia"/>
        </w:rPr>
        <w:t>单输入单输出系统的有效通信范围小于40 m，而MRC方案的有效通信范围可以达到60 m以上。更多的接收分支意味着更长的通信范围。</w:t>
      </w:r>
    </w:p>
    <w:p w14:paraId="38C996CA" w14:textId="77777777" w:rsidR="00485AFC" w:rsidRPr="00C6236F" w:rsidRDefault="00000000">
      <w:pPr>
        <w:spacing w:line="360" w:lineRule="auto"/>
        <w:ind w:firstLineChars="200" w:firstLine="480"/>
        <w:jc w:val="center"/>
        <w:rPr>
          <w:rFonts w:asciiTheme="minorEastAsia" w:hAnsiTheme="minorEastAsia"/>
        </w:rPr>
      </w:pPr>
      <w:r w:rsidRPr="00C6236F">
        <w:rPr>
          <w:rFonts w:asciiTheme="minorEastAsia" w:hAnsiTheme="minorEastAsia"/>
          <w:noProof/>
        </w:rPr>
        <w:drawing>
          <wp:inline distT="0" distB="0" distL="114300" distR="114300" wp14:anchorId="2F49A9EA" wp14:editId="3808480E">
            <wp:extent cx="3216275" cy="2559685"/>
            <wp:effectExtent l="0" t="0" r="14605" b="635"/>
            <wp:docPr id="2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8"/>
                    <pic:cNvPicPr>
                      <a:picLocks noChangeAspect="1"/>
                    </pic:cNvPicPr>
                  </pic:nvPicPr>
                  <pic:blipFill>
                    <a:blip r:embed="rId181"/>
                    <a:stretch>
                      <a:fillRect/>
                    </a:stretch>
                  </pic:blipFill>
                  <pic:spPr>
                    <a:xfrm>
                      <a:off x="0" y="0"/>
                      <a:ext cx="3216275" cy="2559685"/>
                    </a:xfrm>
                    <a:prstGeom prst="rect">
                      <a:avLst/>
                    </a:prstGeom>
                    <a:noFill/>
                    <a:ln>
                      <a:noFill/>
                    </a:ln>
                  </pic:spPr>
                </pic:pic>
              </a:graphicData>
            </a:graphic>
          </wp:inline>
        </w:drawing>
      </w:r>
    </w:p>
    <w:p w14:paraId="28AA9CC6" w14:textId="77777777" w:rsidR="00485AFC" w:rsidRPr="00C6236F" w:rsidRDefault="00485AFC">
      <w:pPr>
        <w:spacing w:line="360" w:lineRule="auto"/>
        <w:ind w:firstLineChars="200" w:firstLine="480"/>
        <w:jc w:val="center"/>
        <w:rPr>
          <w:rFonts w:asciiTheme="minorEastAsia" w:hAnsiTheme="minorEastAsia"/>
        </w:rPr>
      </w:pPr>
    </w:p>
    <w:p w14:paraId="344D2628" w14:textId="24B38549"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图6显示了不同UOT强度下的误码率性能。这里对于SIMO方案M=5，发射信号的功率</w:t>
      </w:r>
      <w:r w:rsidR="009E1453" w:rsidRPr="008846C0">
        <w:rPr>
          <w:rFonts w:asciiTheme="minorEastAsia" w:hAnsiTheme="minorEastAsia"/>
          <w:noProof/>
          <w:position w:val="-12"/>
        </w:rPr>
        <w:object w:dxaOrig="780" w:dyaOrig="360" w14:anchorId="30C116F4">
          <v:shape id="_x0000_i1026" type="#_x0000_t75" alt="" style="width:38.85pt;height:17.8pt;mso-width-percent:0;mso-height-percent:0;mso-width-percent:0;mso-height-percent:0" o:ole="">
            <v:imagedata r:id="rId182" o:title=""/>
          </v:shape>
          <o:OLEObject Type="Embed" ProgID="Equation.DSMT4" ShapeID="_x0000_i1026" DrawAspect="Content" ObjectID="_1734531732" r:id="rId183"/>
        </w:object>
      </w:r>
      <w:r w:rsidRPr="00C6236F">
        <w:rPr>
          <w:rFonts w:asciiTheme="minorEastAsia" w:hAnsiTheme="minorEastAsia"/>
        </w:rPr>
        <w:t>。为了进行比较，还显示了不考虑水下光学湍流</w:t>
      </w:r>
      <w:r w:rsidRPr="00C6236F">
        <w:rPr>
          <w:rFonts w:asciiTheme="minorEastAsia" w:hAnsiTheme="minorEastAsia" w:hint="eastAsia"/>
        </w:rPr>
        <w:t>(</w:t>
      </w:r>
      <w:r w:rsidRPr="00C6236F">
        <w:rPr>
          <w:rFonts w:asciiTheme="minorEastAsia" w:hAnsiTheme="minorEastAsia"/>
        </w:rPr>
        <w:t>UOT</w:t>
      </w:r>
      <w:r w:rsidRPr="00C6236F">
        <w:rPr>
          <w:rFonts w:asciiTheme="minorEastAsia" w:hAnsiTheme="minorEastAsia" w:hint="eastAsia"/>
        </w:rPr>
        <w:t>)</w:t>
      </w:r>
      <w:r w:rsidRPr="00C6236F">
        <w:rPr>
          <w:rFonts w:asciiTheme="minorEastAsia" w:hAnsiTheme="minorEastAsia"/>
        </w:rPr>
        <w:t>的传统水下光无线通信</w:t>
      </w:r>
      <w:r w:rsidRPr="00C6236F">
        <w:rPr>
          <w:rFonts w:asciiTheme="minorEastAsia" w:hAnsiTheme="minorEastAsia" w:hint="eastAsia"/>
        </w:rPr>
        <w:t>(</w:t>
      </w:r>
      <w:r w:rsidRPr="00C6236F">
        <w:rPr>
          <w:rFonts w:asciiTheme="minorEastAsia" w:hAnsiTheme="minorEastAsia"/>
        </w:rPr>
        <w:t>UOWC</w:t>
      </w:r>
      <w:r w:rsidRPr="00C6236F">
        <w:rPr>
          <w:rFonts w:asciiTheme="minorEastAsia" w:hAnsiTheme="minorEastAsia" w:hint="eastAsia"/>
        </w:rPr>
        <w:t>)</w:t>
      </w:r>
      <w:r w:rsidRPr="00C6236F">
        <w:rPr>
          <w:rFonts w:asciiTheme="minorEastAsia" w:hAnsiTheme="minorEastAsia"/>
        </w:rPr>
        <w:t>通道下的单输入单输出</w:t>
      </w:r>
      <w:r w:rsidRPr="00C6236F">
        <w:rPr>
          <w:rFonts w:asciiTheme="minorEastAsia" w:hAnsiTheme="minorEastAsia" w:hint="eastAsia"/>
        </w:rPr>
        <w:t>(</w:t>
      </w:r>
      <w:r w:rsidRPr="00C6236F">
        <w:rPr>
          <w:rFonts w:asciiTheme="minorEastAsia" w:hAnsiTheme="minorEastAsia"/>
        </w:rPr>
        <w:t>SISO</w:t>
      </w:r>
      <w:r w:rsidRPr="00C6236F">
        <w:rPr>
          <w:rFonts w:asciiTheme="minorEastAsia" w:hAnsiTheme="minorEastAsia" w:hint="eastAsia"/>
        </w:rPr>
        <w:t>)</w:t>
      </w:r>
      <w:r w:rsidRPr="00C6236F">
        <w:rPr>
          <w:rFonts w:asciiTheme="minorEastAsia" w:hAnsiTheme="minorEastAsia"/>
        </w:rPr>
        <w:t>情况的结果。可以看到，对于SISO系统，非水下光学湍流</w:t>
      </w:r>
      <w:r w:rsidRPr="00C6236F">
        <w:rPr>
          <w:rFonts w:asciiTheme="minorEastAsia" w:hAnsiTheme="minorEastAsia" w:hint="eastAsia"/>
        </w:rPr>
        <w:t>(</w:t>
      </w:r>
      <w:r w:rsidRPr="00C6236F">
        <w:rPr>
          <w:rFonts w:asciiTheme="minorEastAsia" w:hAnsiTheme="minorEastAsia"/>
        </w:rPr>
        <w:t>UOT</w:t>
      </w:r>
      <w:r w:rsidRPr="00C6236F">
        <w:rPr>
          <w:rFonts w:asciiTheme="minorEastAsia" w:hAnsiTheme="minorEastAsia" w:hint="eastAsia"/>
        </w:rPr>
        <w:t>)</w:t>
      </w:r>
      <w:r w:rsidRPr="00C6236F">
        <w:rPr>
          <w:rFonts w:asciiTheme="minorEastAsia" w:hAnsiTheme="minorEastAsia"/>
        </w:rPr>
        <w:t>条件下的有效通信距离比弱水下光学湍流</w:t>
      </w:r>
      <w:r w:rsidRPr="00C6236F">
        <w:rPr>
          <w:rFonts w:asciiTheme="minorEastAsia" w:hAnsiTheme="minorEastAsia" w:hint="eastAsia"/>
        </w:rPr>
        <w:t>(</w:t>
      </w:r>
      <w:r w:rsidRPr="00C6236F">
        <w:rPr>
          <w:rFonts w:asciiTheme="minorEastAsia" w:hAnsiTheme="minorEastAsia"/>
        </w:rPr>
        <w:t>UOT</w:t>
      </w:r>
      <w:r w:rsidRPr="00C6236F">
        <w:rPr>
          <w:rFonts w:asciiTheme="minorEastAsia" w:hAnsiTheme="minorEastAsia" w:hint="eastAsia"/>
        </w:rPr>
        <w:t>)</w:t>
      </w:r>
      <w:r w:rsidRPr="00C6236F">
        <w:rPr>
          <w:rFonts w:asciiTheme="minorEastAsia" w:hAnsiTheme="minorEastAsia"/>
        </w:rPr>
        <w:t>条件下的有效通信距离长约5 m，它们均比强水下光学湍流</w:t>
      </w:r>
      <w:r w:rsidRPr="00C6236F">
        <w:rPr>
          <w:rFonts w:asciiTheme="minorEastAsia" w:hAnsiTheme="minorEastAsia" w:hint="eastAsia"/>
        </w:rPr>
        <w:t>(</w:t>
      </w:r>
      <w:r w:rsidRPr="00C6236F">
        <w:rPr>
          <w:rFonts w:asciiTheme="minorEastAsia" w:hAnsiTheme="minorEastAsia"/>
        </w:rPr>
        <w:t>UOT</w:t>
      </w:r>
      <w:r w:rsidRPr="00C6236F">
        <w:rPr>
          <w:rFonts w:asciiTheme="minorEastAsia" w:hAnsiTheme="minorEastAsia" w:hint="eastAsia"/>
        </w:rPr>
        <w:t>)</w:t>
      </w:r>
      <w:r w:rsidRPr="00C6236F">
        <w:rPr>
          <w:rFonts w:asciiTheme="minorEastAsia" w:hAnsiTheme="minorEastAsia"/>
        </w:rPr>
        <w:t xml:space="preserve">条件下的有效通信距离延长20 </w:t>
      </w:r>
      <w:r w:rsidRPr="00C6236F">
        <w:rPr>
          <w:rFonts w:asciiTheme="minorEastAsia" w:hAnsiTheme="minorEastAsia"/>
        </w:rPr>
        <w:lastRenderedPageBreak/>
        <w:t>m以上。而对于SIMO系统，弱湍流通道与强湍流通道的差异减小到10 m以内。这些结果表明，SIMO体系是缓解强水下光学湍流</w:t>
      </w:r>
      <w:r w:rsidRPr="00C6236F">
        <w:rPr>
          <w:rFonts w:asciiTheme="minorEastAsia" w:hAnsiTheme="minorEastAsia" w:hint="eastAsia"/>
        </w:rPr>
        <w:t>(</w:t>
      </w:r>
      <w:r w:rsidRPr="00C6236F">
        <w:rPr>
          <w:rFonts w:asciiTheme="minorEastAsia" w:hAnsiTheme="minorEastAsia"/>
        </w:rPr>
        <w:t>UOT</w:t>
      </w:r>
      <w:r w:rsidRPr="00C6236F">
        <w:rPr>
          <w:rFonts w:asciiTheme="minorEastAsia" w:hAnsiTheme="minorEastAsia" w:hint="eastAsia"/>
        </w:rPr>
        <w:t>)</w:t>
      </w:r>
      <w:r w:rsidRPr="00C6236F">
        <w:rPr>
          <w:rFonts w:asciiTheme="minorEastAsia" w:hAnsiTheme="minorEastAsia"/>
        </w:rPr>
        <w:t>的有效途径。</w:t>
      </w:r>
    </w:p>
    <w:p w14:paraId="0EBD9849" w14:textId="77777777" w:rsidR="00485AFC" w:rsidRPr="00C6236F" w:rsidRDefault="00000000">
      <w:pPr>
        <w:spacing w:line="360" w:lineRule="auto"/>
        <w:ind w:firstLineChars="200" w:firstLine="480"/>
        <w:jc w:val="center"/>
        <w:rPr>
          <w:rFonts w:asciiTheme="minorEastAsia" w:hAnsiTheme="minorEastAsia"/>
        </w:rPr>
      </w:pPr>
      <w:r w:rsidRPr="00C6236F">
        <w:rPr>
          <w:rFonts w:asciiTheme="minorEastAsia" w:hAnsiTheme="minorEastAsia"/>
          <w:noProof/>
        </w:rPr>
        <w:drawing>
          <wp:inline distT="0" distB="0" distL="114300" distR="114300" wp14:anchorId="1192BDC1" wp14:editId="45864F7B">
            <wp:extent cx="3398520" cy="2467610"/>
            <wp:effectExtent l="0" t="0" r="0" b="1270"/>
            <wp:docPr id="2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pic:cNvPicPr>
                      <a:picLocks noChangeAspect="1"/>
                    </pic:cNvPicPr>
                  </pic:nvPicPr>
                  <pic:blipFill>
                    <a:blip r:embed="rId184"/>
                    <a:stretch>
                      <a:fillRect/>
                    </a:stretch>
                  </pic:blipFill>
                  <pic:spPr>
                    <a:xfrm>
                      <a:off x="0" y="0"/>
                      <a:ext cx="3398520" cy="2467610"/>
                    </a:xfrm>
                    <a:prstGeom prst="rect">
                      <a:avLst/>
                    </a:prstGeom>
                    <a:noFill/>
                    <a:ln>
                      <a:noFill/>
                    </a:ln>
                  </pic:spPr>
                </pic:pic>
              </a:graphicData>
            </a:graphic>
          </wp:inline>
        </w:drawing>
      </w:r>
    </w:p>
    <w:p w14:paraId="1A87F480" w14:textId="54438124" w:rsidR="00485AFC" w:rsidRPr="00C6236F" w:rsidRDefault="00000000">
      <w:pPr>
        <w:spacing w:line="360" w:lineRule="auto"/>
        <w:ind w:firstLineChars="200" w:firstLine="480"/>
        <w:rPr>
          <w:rFonts w:asciiTheme="minorEastAsia" w:hAnsiTheme="minorEastAsia"/>
        </w:rPr>
      </w:pPr>
      <w:r w:rsidRPr="00C6236F">
        <w:rPr>
          <w:rFonts w:asciiTheme="minorEastAsia" w:hAnsiTheme="minorEastAsia"/>
        </w:rPr>
        <w:t>请注意，在</w:t>
      </w:r>
      <w:r w:rsidR="00D30C6E" w:rsidRPr="00C6236F">
        <w:rPr>
          <w:rFonts w:asciiTheme="minorEastAsia" w:hAnsiTheme="minorEastAsia" w:hint="eastAsia"/>
        </w:rPr>
        <w:t>该</w:t>
      </w:r>
      <w:r w:rsidRPr="00C6236F">
        <w:rPr>
          <w:rFonts w:asciiTheme="minorEastAsia" w:hAnsiTheme="minorEastAsia"/>
        </w:rPr>
        <w:t>文中，只考虑悬浮粒子贡献的散射/吸收效应不显著且水下光学湍流</w:t>
      </w:r>
      <w:r w:rsidRPr="00C6236F">
        <w:rPr>
          <w:rFonts w:asciiTheme="minorEastAsia" w:hAnsiTheme="minorEastAsia" w:hint="eastAsia"/>
        </w:rPr>
        <w:t>(</w:t>
      </w:r>
      <w:r w:rsidRPr="00C6236F">
        <w:rPr>
          <w:rFonts w:asciiTheme="minorEastAsia" w:hAnsiTheme="minorEastAsia"/>
        </w:rPr>
        <w:t>UOT</w:t>
      </w:r>
      <w:r w:rsidRPr="00C6236F">
        <w:rPr>
          <w:rFonts w:asciiTheme="minorEastAsia" w:hAnsiTheme="minorEastAsia" w:hint="eastAsia"/>
        </w:rPr>
        <w:t>)</w:t>
      </w:r>
      <w:r w:rsidRPr="00C6236F">
        <w:rPr>
          <w:rFonts w:asciiTheme="minorEastAsia" w:hAnsiTheme="minorEastAsia"/>
        </w:rPr>
        <w:t>主导通道的衰落特性的情况。虽然散射很重要，例如在充满大量悬浮颗粒的沿海或港口水域，但散射将成为主要因素。在此条件下，通过散射[26]可以极大地平滑信道衰落引起的接收光强波动。通过对大气中散射和大气光学湍流</w:t>
      </w:r>
      <w:r w:rsidRPr="00C6236F">
        <w:rPr>
          <w:rFonts w:asciiTheme="minorEastAsia" w:hAnsiTheme="minorEastAsia" w:hint="eastAsia"/>
        </w:rPr>
        <w:t>(</w:t>
      </w:r>
      <w:r w:rsidRPr="00C6236F">
        <w:rPr>
          <w:rFonts w:asciiTheme="minorEastAsia" w:hAnsiTheme="minorEastAsia"/>
        </w:rPr>
        <w:t>AOT</w:t>
      </w:r>
      <w:r w:rsidRPr="00C6236F">
        <w:rPr>
          <w:rFonts w:asciiTheme="minorEastAsia" w:hAnsiTheme="minorEastAsia" w:hint="eastAsia"/>
        </w:rPr>
        <w:t>)</w:t>
      </w:r>
      <w:r w:rsidRPr="00C6236F">
        <w:rPr>
          <w:rFonts w:asciiTheme="minorEastAsia" w:hAnsiTheme="minorEastAsia"/>
        </w:rPr>
        <w:t>通道的研究，推测接收光强的概率密度函数可以很好地近似于对数正态分布，但闪烁指数</w:t>
      </w:r>
      <w:r w:rsidR="009E1453" w:rsidRPr="008846C0">
        <w:rPr>
          <w:rFonts w:asciiTheme="minorEastAsia" w:hAnsiTheme="minorEastAsia"/>
          <w:noProof/>
          <w:position w:val="-6"/>
        </w:rPr>
        <w:object w:dxaOrig="320" w:dyaOrig="320" w14:anchorId="4CA40EA1">
          <v:shape id="_x0000_i1025" type="#_x0000_t75" alt="" style="width:16.2pt;height:16.2pt;mso-width-percent:0;mso-height-percent:0;mso-width-percent:0;mso-height-percent:0" o:ole="">
            <v:imagedata r:id="rId185" o:title=""/>
          </v:shape>
          <o:OLEObject Type="Embed" ProgID="Equation.DSMT4" ShapeID="_x0000_i1025" DrawAspect="Content" ObjectID="_1734531733" r:id="rId186"/>
        </w:object>
      </w:r>
      <w:r w:rsidRPr="00C6236F">
        <w:rPr>
          <w:rFonts w:asciiTheme="minorEastAsia" w:hAnsiTheme="minorEastAsia"/>
        </w:rPr>
        <w:t>远小于式(5)给出的结果。今后将对该主题进行进一步的研究。</w:t>
      </w:r>
    </w:p>
    <w:p w14:paraId="13786C51" w14:textId="214FF172" w:rsidR="002D33BD" w:rsidRPr="00C6236F" w:rsidRDefault="004138FE" w:rsidP="00CE23C3">
      <w:pPr>
        <w:pStyle w:val="Heading1"/>
        <w:rPr>
          <w:rFonts w:asciiTheme="minorEastAsia" w:hAnsiTheme="minorEastAsia"/>
          <w:sz w:val="36"/>
          <w:szCs w:val="36"/>
        </w:rPr>
      </w:pPr>
      <w:r w:rsidRPr="00C6236F">
        <w:rPr>
          <w:rFonts w:asciiTheme="minorEastAsia" w:hAnsiTheme="minorEastAsia"/>
          <w:sz w:val="36"/>
          <w:szCs w:val="36"/>
        </w:rPr>
        <w:t>6.</w:t>
      </w:r>
      <w:r w:rsidR="00CE23C3" w:rsidRPr="00C6236F">
        <w:rPr>
          <w:rFonts w:asciiTheme="minorEastAsia" w:hAnsiTheme="minorEastAsia"/>
          <w:sz w:val="36"/>
          <w:szCs w:val="36"/>
        </w:rPr>
        <w:t xml:space="preserve"> </w:t>
      </w:r>
      <w:r w:rsidR="002D33BD" w:rsidRPr="00C6236F">
        <w:rPr>
          <w:rFonts w:asciiTheme="minorEastAsia" w:hAnsiTheme="minorEastAsia" w:hint="eastAsia"/>
          <w:sz w:val="36"/>
          <w:szCs w:val="36"/>
        </w:rPr>
        <w:t>总结</w:t>
      </w:r>
    </w:p>
    <w:p w14:paraId="68339A3C" w14:textId="79576172" w:rsidR="002D33BD" w:rsidRPr="00C6236F" w:rsidRDefault="00600DA5" w:rsidP="0057643B">
      <w:pPr>
        <w:spacing w:line="360" w:lineRule="auto"/>
        <w:ind w:firstLineChars="200" w:firstLine="480"/>
        <w:rPr>
          <w:rFonts w:asciiTheme="minorEastAsia" w:hAnsiTheme="minorEastAsia"/>
        </w:rPr>
      </w:pPr>
      <w:r w:rsidRPr="00C6236F">
        <w:rPr>
          <w:rFonts w:asciiTheme="minorEastAsia" w:hAnsiTheme="minorEastAsia" w:hint="eastAsia"/>
        </w:rPr>
        <w:t>该文</w:t>
      </w:r>
      <w:r w:rsidR="002D33BD" w:rsidRPr="00C6236F">
        <w:rPr>
          <w:rFonts w:asciiTheme="minorEastAsia" w:hAnsiTheme="minorEastAsia" w:hint="eastAsia"/>
        </w:rPr>
        <w:t>表征了同时具有散射/吸收和UOT的UOWC通道，并提出了SIMO方案来减轻湍流通道的深度衰落</w:t>
      </w:r>
      <w:r w:rsidR="00932B63" w:rsidRPr="00C6236F">
        <w:rPr>
          <w:rFonts w:asciiTheme="minorEastAsia" w:hAnsiTheme="minorEastAsia" w:hint="eastAsia"/>
        </w:rPr>
        <w:t>；</w:t>
      </w:r>
      <w:r w:rsidR="002D33BD" w:rsidRPr="00C6236F">
        <w:rPr>
          <w:rFonts w:asciiTheme="minorEastAsia" w:hAnsiTheme="minorEastAsia" w:hint="eastAsia"/>
        </w:rPr>
        <w:t xml:space="preserve">引入统计MC仿真方法来评估系统的BER性能。 </w:t>
      </w:r>
    </w:p>
    <w:p w14:paraId="6CBB8D04" w14:textId="789E9AFF" w:rsidR="00485AFC" w:rsidRDefault="002D33BD" w:rsidP="00BD792E">
      <w:pPr>
        <w:spacing w:line="360" w:lineRule="auto"/>
        <w:ind w:firstLineChars="200" w:firstLine="480"/>
        <w:rPr>
          <w:rFonts w:asciiTheme="minorEastAsia" w:hAnsiTheme="minorEastAsia"/>
        </w:rPr>
      </w:pPr>
      <w:r w:rsidRPr="00C6236F">
        <w:rPr>
          <w:rFonts w:asciiTheme="minorEastAsia" w:hAnsiTheme="minorEastAsia" w:hint="eastAsia"/>
        </w:rPr>
        <w:t>仿真结果表明，与</w:t>
      </w:r>
      <w:r w:rsidRPr="00C6236F">
        <w:rPr>
          <w:rFonts w:asciiTheme="minorEastAsia" w:hAnsiTheme="minorEastAsia"/>
        </w:rPr>
        <w:t>SISO</w:t>
      </w:r>
      <w:r w:rsidRPr="00C6236F">
        <w:rPr>
          <w:rFonts w:asciiTheme="minorEastAsia" w:hAnsiTheme="minorEastAsia" w:hint="eastAsia"/>
        </w:rPr>
        <w:t>系统相比，在目标</w:t>
      </w:r>
      <w:r w:rsidRPr="00C6236F">
        <w:rPr>
          <w:rFonts w:asciiTheme="minorEastAsia" w:hAnsiTheme="minorEastAsia"/>
        </w:rPr>
        <w:t>BER</w:t>
      </w:r>
      <w:r w:rsidRPr="00C6236F">
        <w:rPr>
          <w:rFonts w:asciiTheme="minorEastAsia" w:hAnsiTheme="minorEastAsia" w:hint="eastAsia"/>
        </w:rPr>
        <w:t>为</w:t>
      </w:r>
      <m:oMath>
        <m:sSup>
          <m:sSupPr>
            <m:ctrlPr>
              <w:rPr>
                <w:rFonts w:ascii="Cambria Math" w:hAnsi="Cambria Math"/>
              </w:rPr>
            </m:ctrlPr>
          </m:sSupPr>
          <m:e>
            <m:r>
              <w:rPr>
                <w:rFonts w:ascii="Cambria Math" w:hAnsi="Cambria Math"/>
              </w:rPr>
              <m:t>10</m:t>
            </m:r>
          </m:e>
          <m:sup>
            <m:r>
              <w:rPr>
                <w:rFonts w:ascii="Cambria Math" w:hAnsi="Cambria Math"/>
              </w:rPr>
              <m:t>-6</m:t>
            </m:r>
          </m:sup>
        </m:sSup>
      </m:oMath>
      <w:r w:rsidRPr="00C6236F">
        <w:rPr>
          <w:rFonts w:asciiTheme="minorEastAsia" w:hAnsiTheme="minorEastAsia" w:hint="eastAsia"/>
        </w:rPr>
        <w:t>的情况下，采用</w:t>
      </w:r>
      <w:r w:rsidRPr="00C6236F">
        <w:rPr>
          <w:rFonts w:asciiTheme="minorEastAsia" w:hAnsiTheme="minorEastAsia"/>
        </w:rPr>
        <w:t>5</w:t>
      </w:r>
      <w:r w:rsidRPr="00C6236F">
        <w:rPr>
          <w:rFonts w:asciiTheme="minorEastAsia" w:hAnsiTheme="minorEastAsia" w:hint="eastAsia"/>
        </w:rPr>
        <w:t>个接收孔径可以获得所需的信噪比降低</w:t>
      </w:r>
      <w:r w:rsidRPr="00C6236F">
        <w:rPr>
          <w:rFonts w:asciiTheme="minorEastAsia" w:hAnsiTheme="minorEastAsia"/>
        </w:rPr>
        <w:t>15dB</w:t>
      </w:r>
      <w:r w:rsidRPr="00C6236F">
        <w:rPr>
          <w:rFonts w:asciiTheme="minorEastAsia" w:hAnsiTheme="minorEastAsia" w:hint="eastAsia"/>
        </w:rPr>
        <w:t>以上，通信范围增加</w:t>
      </w:r>
      <w:r w:rsidRPr="00C6236F">
        <w:rPr>
          <w:rFonts w:asciiTheme="minorEastAsia" w:hAnsiTheme="minorEastAsia"/>
        </w:rPr>
        <w:t>30m</w:t>
      </w:r>
      <w:r w:rsidRPr="00C6236F">
        <w:rPr>
          <w:rFonts w:asciiTheme="minorEastAsia" w:hAnsiTheme="minorEastAsia" w:hint="eastAsia"/>
        </w:rPr>
        <w:t>以上。</w:t>
      </w:r>
      <w:r w:rsidRPr="00C6236F">
        <w:rPr>
          <w:rFonts w:asciiTheme="minorEastAsia" w:hAnsiTheme="minorEastAsia"/>
        </w:rPr>
        <w:t xml:space="preserve"> </w:t>
      </w:r>
      <w:r w:rsidRPr="00C6236F">
        <w:rPr>
          <w:rFonts w:asciiTheme="minorEastAsia" w:hAnsiTheme="minorEastAsia" w:hint="eastAsia"/>
        </w:rPr>
        <w:t>使用SIMO系统，具有1 W光功率的LED可以在强UOT信道中达到60 m以上的有效通信范围，表明在基于LED的UOWC中具有广阔的应用前景。</w:t>
      </w:r>
    </w:p>
    <w:p w14:paraId="77AD19DA" w14:textId="46C5ABB8" w:rsidR="0045705D" w:rsidRDefault="0045705D" w:rsidP="0045705D">
      <w:pPr>
        <w:spacing w:line="360" w:lineRule="auto"/>
        <w:rPr>
          <w:rFonts w:asciiTheme="minorEastAsia" w:hAnsiTheme="minorEastAsia"/>
        </w:rPr>
      </w:pPr>
    </w:p>
    <w:p w14:paraId="28597E7F" w14:textId="1DC68C2B" w:rsidR="0045705D" w:rsidRPr="004E2804" w:rsidRDefault="00CB1FD3" w:rsidP="008744DF">
      <w:pPr>
        <w:pStyle w:val="Heading1"/>
        <w:rPr>
          <w:sz w:val="36"/>
          <w:szCs w:val="36"/>
          <w:lang w:val="en-CN"/>
        </w:rPr>
      </w:pPr>
      <w:r w:rsidRPr="004E2804">
        <w:rPr>
          <w:rFonts w:hint="eastAsia"/>
          <w:sz w:val="36"/>
          <w:szCs w:val="36"/>
          <w:lang w:val="en-CN"/>
        </w:rPr>
        <w:lastRenderedPageBreak/>
        <w:t>参考文献</w:t>
      </w:r>
    </w:p>
    <w:p w14:paraId="30BE0082" w14:textId="5A786319" w:rsidR="00BF73F2" w:rsidRDefault="00BF73F2" w:rsidP="00BF73F2">
      <w:r>
        <w:t>[1] I.Vasilescu,C.Detweiler,and D. Rus,“AquaNodes: an under water sensor network,”in Proceedings of the Second Workshop on Underwater Networks (ACM, 2007), pp.85–88.</w:t>
      </w:r>
    </w:p>
    <w:p w14:paraId="4C1BF00C" w14:textId="60F841F7" w:rsidR="00BF73F2" w:rsidRDefault="00BF73F2" w:rsidP="00BF73F2">
      <w:r>
        <w:t>[2] B. M. Cochenour, L. J. Mullen, and A. E. Laux, “Characterization of the beam-spread function for underwater wireless optical communications links,” IEEE J. Ocean. Eng. 33, 513–521 (2008).</w:t>
      </w:r>
    </w:p>
    <w:p w14:paraId="0FBF81F8" w14:textId="01B47912" w:rsidR="00BF73F2" w:rsidRDefault="00BF73F2" w:rsidP="00BF73F2">
      <w:r>
        <w:t>[3] X. Cheng, F. Qu, and L. Yang, “Single carrier FDMA over under water acoustic channels,” in Proceedings of Communications and Networking in China (CHINACOM) (IEEE, 2011), pp. 10521057.</w:t>
      </w:r>
    </w:p>
    <w:p w14:paraId="60BE6F2F" w14:textId="3B76F7F2" w:rsidR="00BF73F2" w:rsidRDefault="00BF73F2" w:rsidP="00BF73F2">
      <w:r>
        <w:t>[4] B. Li, S. Zhou, M. Stojanovic, L. Freitag, and P. Willett, “Multi carrier communication over underwater acoustic channels with nonuniform Doppler shifts,” IEEE J. Ocean. Eng. 33, 198209 (2008).</w:t>
      </w:r>
    </w:p>
    <w:p w14:paraId="47B09007" w14:textId="3286755C" w:rsidR="00BF73F2" w:rsidRDefault="00BF73F2" w:rsidP="00BF73F2">
      <w:r>
        <w:t>[5] X. Cheng, M. Wen, X. Cheng, L. Yang, and Z. Xu, “Effective self-cancellation of intercarrier interference for OFDM under water acoustic communications,” in Proceedings of the 8th ACM International Conference on Underwater Networks &amp; Systems (2013).</w:t>
      </w:r>
    </w:p>
    <w:p w14:paraId="13A1BAC0" w14:textId="4D9647D1" w:rsidR="00BF73F2" w:rsidRDefault="00BF73F2" w:rsidP="00BF73F2">
      <w:r>
        <w:t>[6] F. Hanson and S. Radic,“High bandwidth underwater optical communication,”Appl. Opt. 47, 277–283 (2008).</w:t>
      </w:r>
    </w:p>
    <w:p w14:paraId="64FBFE66" w14:textId="3955D134" w:rsidR="00207267" w:rsidRDefault="00BF73F2" w:rsidP="00BF73F2">
      <w:r>
        <w:t>[7] M. Doniec and D. Rus, “BiDirectional optical communication with AquaOptical II,” in Proceedings of IEEE International Conference on Communication Systems (ICCS) (IEEE, 2009), pp. 390–394.</w:t>
      </w:r>
    </w:p>
    <w:p w14:paraId="54F2DF08" w14:textId="3A46155E" w:rsidR="009D46C2" w:rsidRPr="009D46C2" w:rsidRDefault="009D46C2" w:rsidP="009D46C2">
      <w:r>
        <w:t>[8] M. Doniec, I. Vasilescu, M. Chitre, C. Detweiler, M. Hoffmann Kuhnt, and D. Rus, “AquaOptical: a lightweight device for high-rate long-range underwater point-to-point communication,” in Proceedings of OCEANS 2009, MTS/IEEE Biloxi-Marine Technology for Our Future: Global and Local Challenges (IEEE, 2009), pp. 1–6.</w:t>
      </w:r>
    </w:p>
    <w:p w14:paraId="65EA34DE" w14:textId="2DAE9CAD" w:rsidR="009D46C2" w:rsidRDefault="009D46C2" w:rsidP="009D46C2">
      <w:r>
        <w:t>[9] D. Anguita, D. Brizzolara, and G. Parodi, “Building an underwater wireless sensor network based on optical commu nication: Research challenges and current results,” in Proceed ings of Third International Conference on Sensor Technologies and Applications (IEEE, 2009), pp. 476–</w:t>
      </w:r>
    </w:p>
    <w:p w14:paraId="121607F9" w14:textId="1EBD7769" w:rsidR="009D46C2" w:rsidRDefault="009D46C2" w:rsidP="009D46C2">
      <w:r>
        <w:t>479.</w:t>
      </w:r>
    </w:p>
    <w:p w14:paraId="1B85D2FE" w14:textId="659AB376" w:rsidR="009D46C2" w:rsidRDefault="009D46C2" w:rsidP="009D46C2">
      <w:r>
        <w:t>[10] C. D. Mobley, Light and Water: Radiative Transfer in Natural Waters (Academic, 1994).</w:t>
      </w:r>
    </w:p>
    <w:p w14:paraId="20769913" w14:textId="7AE3982B" w:rsidR="009D46C2" w:rsidRDefault="009D46C2" w:rsidP="009D46C2">
      <w:r>
        <w:t>[11] C. Gabriel, M. A. Khalighi, S. Bourennane, P. Léon, and V. Rigaud, “Channel modeling for underwater optical communica tion,” in Proceedings of IEEE GLOBECOM Workshops on Opti cal Wireless Communications (IEEE, 2011), pp. 833–837.</w:t>
      </w:r>
    </w:p>
    <w:p w14:paraId="71B356DF" w14:textId="0851B5D1" w:rsidR="009D46C2" w:rsidRDefault="009D46C2" w:rsidP="009D46C2">
      <w:r>
        <w:t>[12] F. Schill, U. R. Zimmer, and J. Trumpf, “Visible spectrum optical communication and distance sensing for underwater applica tions,” in Proceedings of Australian Conference on Robotics and Automation (ACRA) (2004).</w:t>
      </w:r>
    </w:p>
    <w:p w14:paraId="35DE37BB" w14:textId="41B8C0B5" w:rsidR="009D46C2" w:rsidRDefault="009D46C2" w:rsidP="009D46C2">
      <w:r>
        <w:lastRenderedPageBreak/>
        <w:t>[13] S. Jaruwatanadilok, “Underwater wireless optical communica tion channel modeling and performance evaluation using vect radiative transfer theory,” IEEE J. Sel. Areas Commun. 26, 1620–1627 (2008).</w:t>
      </w:r>
    </w:p>
    <w:p w14:paraId="6D7F4C1B" w14:textId="67C5B8EB" w:rsidR="009D46C2" w:rsidRDefault="009D46C2" w:rsidP="009D46C2">
      <w:r>
        <w:t>[14] W. Hou, “A simple underwater imaging model,” Opt. Lett. 34, 2688–2690 (2009).</w:t>
      </w:r>
    </w:p>
    <w:p w14:paraId="2096A6F2" w14:textId="2753EF0E" w:rsidR="009D46C2" w:rsidRDefault="009D46C2" w:rsidP="009D46C2">
      <w:r>
        <w:t>[15] J. A. Domaradzki, “Light scattering induced by turbulence flow: a numerical study,” Tech. Rep. N00014-96-0420 (University of Southern California, 1997).</w:t>
      </w:r>
    </w:p>
    <w:p w14:paraId="6A48F4C8" w14:textId="5A06C433" w:rsidR="009D46C2" w:rsidRDefault="009D46C2" w:rsidP="009D46C2">
      <w:r>
        <w:t>[16] L. C. Andrews and R. L. Phillips, Laser Beam Propagation Through Random Media (SPIE, 2005).</w:t>
      </w:r>
    </w:p>
    <w:p w14:paraId="33287693" w14:textId="50A1C9BE" w:rsidR="009D46C2" w:rsidRDefault="009D46C2" w:rsidP="009D46C2">
      <w:r>
        <w:t>[17] D. J. Bogucki, J. A. Domaradzki, C. Anderson, H. W. Wijesekera, J. R. V. Zaneveld, and C. Moore, “Optical measurement of rates of dissipation of temperature variance due to oceanic turbu lence,” Opt. Express 15, 7224–7230 (2007).</w:t>
      </w:r>
    </w:p>
    <w:p w14:paraId="347B4831" w14:textId="69C56978" w:rsidR="009D46C2" w:rsidRDefault="009D46C2" w:rsidP="009D46C2">
      <w:r>
        <w:t>[18] A. Ishimaru, Wave Propagation and Scattering in Random Media (Academic, 1978).</w:t>
      </w:r>
    </w:p>
    <w:p w14:paraId="61F11788" w14:textId="556C0C90" w:rsidR="009D46C2" w:rsidRDefault="009D46C2" w:rsidP="009D46C2">
      <w:r>
        <w:t>[19] L. C. Andrews, R. L. Philips, and C. Y. Hopen, Laser Beam Scintillation with Applications (SPIE, 2001).</w:t>
      </w:r>
    </w:p>
    <w:p w14:paraId="76698FEE" w14:textId="61A933DF" w:rsidR="009D46C2" w:rsidRDefault="009D46C2" w:rsidP="009D46C2">
      <w:r>
        <w:t>[20] F. S. Vetelino, C. Young, L. Andrews, and J. Recolons, “Aperture averaging effects on the probability density of irradiance fluctu ations in moderate-to-strong turbulence,” Appl. Opt. 46, 2099–2108 (2007).</w:t>
      </w:r>
    </w:p>
    <w:p w14:paraId="4B39EEE3" w14:textId="0F26E198" w:rsidR="009D46C2" w:rsidRDefault="009D46C2" w:rsidP="009D46C2">
      <w:r>
        <w:t>[21] H. Ding, G. Chen, A. K. Majumdar, B. M. Sadler, and Z. Xu, “Modeling of non-line-of-sight ultraviolet scattering channels for communication,” IEEE J. Sel. Areas Commun. 27, 1535–1544 (2009).</w:t>
      </w:r>
    </w:p>
    <w:p w14:paraId="57C0A072" w14:textId="3337DFEF" w:rsidR="009D46C2" w:rsidRDefault="009D46C2" w:rsidP="009D46C2">
      <w:r>
        <w:t>[22] C. Gabriel, M.-A. Khalighi, S. Bourennane, P. Léon, and V. Rigaud, “Monte-Carlo-based channel characterization for under water optical communication systems,” J. Opt. Commun. Netw. 5, 1–12 (2013).</w:t>
      </w:r>
    </w:p>
    <w:p w14:paraId="133A8632" w14:textId="79DABA75" w:rsidR="009D46C2" w:rsidRPr="00A413D8" w:rsidRDefault="009D46C2" w:rsidP="009D46C2">
      <w:r>
        <w:t>[23] W. Liu, D. Zou, P. Wang, Z. Xu, and L. Yang, “Wavelength dependent channel</w:t>
      </w:r>
      <w:r w:rsidR="00091CDA">
        <w:rPr>
          <w:rFonts w:hint="eastAsia"/>
        </w:rPr>
        <w:t xml:space="preserve"> </w:t>
      </w:r>
      <w:r>
        <w:t>characterization for underwater optical wireless communications,” in Proceedings of IEEE International Conference on Signal Processing, Communications and Computing (IEEE, 2014), pp. 895–899.</w:t>
      </w:r>
    </w:p>
    <w:p w14:paraId="3E7319F3" w14:textId="1C8525B0" w:rsidR="00A413D8" w:rsidRDefault="009D46C2" w:rsidP="00A413D8">
      <w:r>
        <w:t>[24] T. A. Tsiftsis, H. G. Sandalidis, G. K. Karagiannidis, and M. Uysal, “Optical wireless links with spatial diversity over strong atmos pheric turbulence channels,” IEEE Trans. Wireless Commun.</w:t>
      </w:r>
      <w:r w:rsidR="00A413D8" w:rsidRPr="00A413D8">
        <w:t xml:space="preserve"> </w:t>
      </w:r>
      <w:r w:rsidR="00A413D8">
        <w:t>8, 951–957 (2009).</w:t>
      </w:r>
    </w:p>
    <w:p w14:paraId="60B74E40" w14:textId="77777777" w:rsidR="00A413D8" w:rsidRDefault="00A413D8" w:rsidP="00A413D8"/>
    <w:p w14:paraId="4014B148" w14:textId="270B1685" w:rsidR="00A413D8" w:rsidRDefault="00A413D8" w:rsidP="00A413D8">
      <w:r>
        <w:t>[25] F. Xu, M. A. Khalighi, and S. Bourennane, “Impact of different noise sources on the performance of PIN- and APD-based FSO receivers,” in Proceedings of the 11th International Conference on Telecommunications (IEEE, 2011), pp. 211–218.</w:t>
      </w:r>
    </w:p>
    <w:p w14:paraId="2C479BB2" w14:textId="52C62382" w:rsidR="009D46C2" w:rsidRDefault="00A413D8" w:rsidP="00A413D8">
      <w:r>
        <w:t>[26] P. Wang and Z. Xu, “Characteristics of ultraviolet scattering and turbulent channels,” Opt. Lett. 38, 2773–2775 (2013).</w:t>
      </w:r>
    </w:p>
    <w:p w14:paraId="164D1582" w14:textId="263EE98E" w:rsidR="00817651" w:rsidRDefault="00817651" w:rsidP="00A413D8"/>
    <w:p w14:paraId="141A92BA" w14:textId="5AC58788" w:rsidR="00E27EDB" w:rsidRPr="00D22FC2" w:rsidRDefault="004E1E19" w:rsidP="00D22FC2">
      <w:pPr>
        <w:pStyle w:val="Heading1"/>
        <w:rPr>
          <w:sz w:val="36"/>
          <w:szCs w:val="36"/>
        </w:rPr>
      </w:pPr>
      <w:r w:rsidRPr="00443E75">
        <w:rPr>
          <w:rFonts w:hint="eastAsia"/>
          <w:sz w:val="36"/>
          <w:szCs w:val="36"/>
        </w:rPr>
        <w:lastRenderedPageBreak/>
        <w:t>附录</w:t>
      </w:r>
      <w:r w:rsidRPr="00443E75">
        <w:rPr>
          <w:rFonts w:hint="eastAsia"/>
          <w:sz w:val="36"/>
          <w:szCs w:val="36"/>
        </w:rPr>
        <w:t>(</w:t>
      </w:r>
      <w:r w:rsidRPr="00443E75">
        <w:rPr>
          <w:rFonts w:hint="eastAsia"/>
          <w:sz w:val="36"/>
          <w:szCs w:val="36"/>
        </w:rPr>
        <w:t>实现效果图</w:t>
      </w:r>
      <w:r w:rsidRPr="00443E75">
        <w:rPr>
          <w:rFonts w:hint="eastAsia"/>
          <w:sz w:val="36"/>
          <w:szCs w:val="36"/>
        </w:rPr>
        <w:t>) :</w:t>
      </w:r>
    </w:p>
    <w:p w14:paraId="2527EF25" w14:textId="682961E3" w:rsidR="008A6174" w:rsidRDefault="00F92666" w:rsidP="008A6174">
      <w:r>
        <w:rPr>
          <w:rFonts w:hint="eastAsia"/>
          <w:noProof/>
        </w:rPr>
        <w:drawing>
          <wp:inline distT="0" distB="0" distL="0" distR="0" wp14:anchorId="554AA96E" wp14:editId="450ACF5B">
            <wp:extent cx="5274310" cy="4009390"/>
            <wp:effectExtent l="0" t="0" r="0" b="381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5">
                      <a:extLst>
                        <a:ext uri="{28A0092B-C50C-407E-A947-70E740481C1C}">
                          <a14:useLocalDpi xmlns:a14="http://schemas.microsoft.com/office/drawing/2010/main" val="0"/>
                        </a:ext>
                      </a:extLst>
                    </a:blip>
                    <a:stretch>
                      <a:fillRect/>
                    </a:stretch>
                  </pic:blipFill>
                  <pic:spPr>
                    <a:xfrm>
                      <a:off x="0" y="0"/>
                      <a:ext cx="5274310" cy="4009390"/>
                    </a:xfrm>
                    <a:prstGeom prst="rect">
                      <a:avLst/>
                    </a:prstGeom>
                  </pic:spPr>
                </pic:pic>
              </a:graphicData>
            </a:graphic>
          </wp:inline>
        </w:drawing>
      </w:r>
    </w:p>
    <w:p w14:paraId="169D2127" w14:textId="124EC4B6" w:rsidR="006113EF" w:rsidRDefault="006113EF" w:rsidP="008A6174">
      <w:r>
        <w:rPr>
          <w:rFonts w:hint="eastAsia"/>
          <w:noProof/>
        </w:rPr>
        <w:lastRenderedPageBreak/>
        <w:drawing>
          <wp:inline distT="0" distB="0" distL="0" distR="0" wp14:anchorId="1907E6EC" wp14:editId="34072CCF">
            <wp:extent cx="5219700" cy="3975100"/>
            <wp:effectExtent l="0" t="0" r="0" b="0"/>
            <wp:docPr id="104" name="Picture 10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Chart, histogram&#10;&#10;Description automatically generated"/>
                    <pic:cNvPicPr/>
                  </pic:nvPicPr>
                  <pic:blipFill>
                    <a:blip r:embed="rId165">
                      <a:extLst>
                        <a:ext uri="{28A0092B-C50C-407E-A947-70E740481C1C}">
                          <a14:useLocalDpi xmlns:a14="http://schemas.microsoft.com/office/drawing/2010/main" val="0"/>
                        </a:ext>
                      </a:extLst>
                    </a:blip>
                    <a:stretch>
                      <a:fillRect/>
                    </a:stretch>
                  </pic:blipFill>
                  <pic:spPr>
                    <a:xfrm>
                      <a:off x="0" y="0"/>
                      <a:ext cx="5219700" cy="3975100"/>
                    </a:xfrm>
                    <a:prstGeom prst="rect">
                      <a:avLst/>
                    </a:prstGeom>
                  </pic:spPr>
                </pic:pic>
              </a:graphicData>
            </a:graphic>
          </wp:inline>
        </w:drawing>
      </w:r>
    </w:p>
    <w:p w14:paraId="72DD46D7" w14:textId="2961F1FC" w:rsidR="006113EF" w:rsidRDefault="006113EF" w:rsidP="008A6174">
      <w:r>
        <w:rPr>
          <w:rFonts w:hint="eastAsia"/>
          <w:noProof/>
        </w:rPr>
        <w:drawing>
          <wp:inline distT="0" distB="0" distL="0" distR="0" wp14:anchorId="08DAEE37" wp14:editId="380EC32A">
            <wp:extent cx="5181600" cy="3975100"/>
            <wp:effectExtent l="0" t="0" r="0" b="0"/>
            <wp:docPr id="105" name="Picture 10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Chart, line chart&#10;&#10;Description automatically generated"/>
                    <pic:cNvPicPr/>
                  </pic:nvPicPr>
                  <pic:blipFill>
                    <a:blip r:embed="rId166">
                      <a:extLst>
                        <a:ext uri="{28A0092B-C50C-407E-A947-70E740481C1C}">
                          <a14:useLocalDpi xmlns:a14="http://schemas.microsoft.com/office/drawing/2010/main" val="0"/>
                        </a:ext>
                      </a:extLst>
                    </a:blip>
                    <a:stretch>
                      <a:fillRect/>
                    </a:stretch>
                  </pic:blipFill>
                  <pic:spPr>
                    <a:xfrm>
                      <a:off x="0" y="0"/>
                      <a:ext cx="5181600" cy="3975100"/>
                    </a:xfrm>
                    <a:prstGeom prst="rect">
                      <a:avLst/>
                    </a:prstGeom>
                  </pic:spPr>
                </pic:pic>
              </a:graphicData>
            </a:graphic>
          </wp:inline>
        </w:drawing>
      </w:r>
    </w:p>
    <w:p w14:paraId="2D8D0E37" w14:textId="17671A44" w:rsidR="006113EF" w:rsidRDefault="006113EF" w:rsidP="008A6174"/>
    <w:p w14:paraId="696764B6" w14:textId="3E8F9B4B" w:rsidR="006113EF" w:rsidRDefault="006113EF" w:rsidP="008A6174"/>
    <w:p w14:paraId="41A3657B" w14:textId="6B7DF2CB" w:rsidR="00250E16" w:rsidRPr="00795CD4" w:rsidRDefault="00250E16" w:rsidP="00795CD4">
      <w:pPr>
        <w:pStyle w:val="Heading1"/>
        <w:rPr>
          <w:sz w:val="36"/>
          <w:szCs w:val="36"/>
        </w:rPr>
      </w:pPr>
      <w:r w:rsidRPr="00795CD4">
        <w:rPr>
          <w:rFonts w:hint="eastAsia"/>
          <w:sz w:val="36"/>
          <w:szCs w:val="36"/>
        </w:rPr>
        <w:lastRenderedPageBreak/>
        <w:t>附录</w:t>
      </w:r>
      <w:r w:rsidRPr="00795CD4">
        <w:rPr>
          <w:rFonts w:hint="eastAsia"/>
          <w:sz w:val="36"/>
          <w:szCs w:val="36"/>
        </w:rPr>
        <w:t>(</w:t>
      </w:r>
      <w:r w:rsidR="00D80B09" w:rsidRPr="00795CD4">
        <w:rPr>
          <w:rFonts w:hint="eastAsia"/>
          <w:sz w:val="36"/>
          <w:szCs w:val="36"/>
        </w:rPr>
        <w:t>实现代码</w:t>
      </w:r>
      <w:r w:rsidRPr="00795CD4">
        <w:rPr>
          <w:rFonts w:hint="eastAsia"/>
          <w:sz w:val="36"/>
          <w:szCs w:val="36"/>
        </w:rPr>
        <w:t>) :</w:t>
      </w:r>
    </w:p>
    <w:p w14:paraId="59D84EE7" w14:textId="5BF08158" w:rsidR="00B70C92" w:rsidRDefault="008B5FEE" w:rsidP="00795CD4">
      <w:pPr>
        <w:pStyle w:val="Heading2"/>
      </w:pPr>
      <w:r w:rsidRPr="00795CD4">
        <w:t>l</w:t>
      </w:r>
      <w:r w:rsidR="007849FD" w:rsidRPr="00795CD4">
        <w:rPr>
          <w:rFonts w:hint="eastAsia"/>
        </w:rPr>
        <w:t>ib</w:t>
      </w:r>
      <w:r w:rsidR="007849FD" w:rsidRPr="00795CD4">
        <w:t>.py</w:t>
      </w:r>
    </w:p>
    <w:p w14:paraId="20EE0AB6"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AF00DB"/>
          <w:sz w:val="23"/>
          <w:szCs w:val="23"/>
        </w:rPr>
        <w:t>import</w:t>
      </w:r>
      <w:r>
        <w:rPr>
          <w:rFonts w:ascii="Menlo" w:hAnsi="Menlo" w:cs="Menlo"/>
          <w:color w:val="000000"/>
          <w:sz w:val="23"/>
          <w:szCs w:val="23"/>
        </w:rPr>
        <w:t xml:space="preserve"> numpy </w:t>
      </w:r>
      <w:r>
        <w:rPr>
          <w:rFonts w:ascii="Menlo" w:hAnsi="Menlo" w:cs="Menlo"/>
          <w:color w:val="AF00DB"/>
          <w:sz w:val="23"/>
          <w:szCs w:val="23"/>
        </w:rPr>
        <w:t>as</w:t>
      </w:r>
      <w:r>
        <w:rPr>
          <w:rFonts w:ascii="Menlo" w:hAnsi="Menlo" w:cs="Menlo"/>
          <w:color w:val="000000"/>
          <w:sz w:val="23"/>
          <w:szCs w:val="23"/>
        </w:rPr>
        <w:t xml:space="preserve"> np</w:t>
      </w:r>
    </w:p>
    <w:p w14:paraId="671DB8E3"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AF00DB"/>
          <w:sz w:val="23"/>
          <w:szCs w:val="23"/>
        </w:rPr>
        <w:t>from</w:t>
      </w:r>
      <w:r>
        <w:rPr>
          <w:rFonts w:ascii="Menlo" w:hAnsi="Menlo" w:cs="Menlo"/>
          <w:color w:val="000000"/>
          <w:sz w:val="23"/>
          <w:szCs w:val="23"/>
        </w:rPr>
        <w:t xml:space="preserve"> scipy.stats </w:t>
      </w:r>
      <w:r>
        <w:rPr>
          <w:rFonts w:ascii="Menlo" w:hAnsi="Menlo" w:cs="Menlo"/>
          <w:color w:val="AF00DB"/>
          <w:sz w:val="23"/>
          <w:szCs w:val="23"/>
        </w:rPr>
        <w:t>import</w:t>
      </w:r>
      <w:r>
        <w:rPr>
          <w:rFonts w:ascii="Menlo" w:hAnsi="Menlo" w:cs="Menlo"/>
          <w:color w:val="000000"/>
          <w:sz w:val="23"/>
          <w:szCs w:val="23"/>
        </w:rPr>
        <w:t xml:space="preserve"> lognorm</w:t>
      </w:r>
    </w:p>
    <w:p w14:paraId="7A4AD552"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AF00DB"/>
          <w:sz w:val="23"/>
          <w:szCs w:val="23"/>
        </w:rPr>
        <w:t>from</w:t>
      </w:r>
      <w:r>
        <w:rPr>
          <w:rFonts w:ascii="Menlo" w:hAnsi="Menlo" w:cs="Menlo"/>
          <w:color w:val="000000"/>
          <w:sz w:val="23"/>
          <w:szCs w:val="23"/>
        </w:rPr>
        <w:t xml:space="preserve"> scipy.stats </w:t>
      </w:r>
      <w:r>
        <w:rPr>
          <w:rFonts w:ascii="Menlo" w:hAnsi="Menlo" w:cs="Menlo"/>
          <w:color w:val="AF00DB"/>
          <w:sz w:val="23"/>
          <w:szCs w:val="23"/>
        </w:rPr>
        <w:t>import</w:t>
      </w:r>
      <w:r>
        <w:rPr>
          <w:rFonts w:ascii="Menlo" w:hAnsi="Menlo" w:cs="Menlo"/>
          <w:color w:val="000000"/>
          <w:sz w:val="23"/>
          <w:szCs w:val="23"/>
        </w:rPr>
        <w:t xml:space="preserve"> norm</w:t>
      </w:r>
    </w:p>
    <w:p w14:paraId="23E6AA78"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AF00DB"/>
          <w:sz w:val="23"/>
          <w:szCs w:val="23"/>
        </w:rPr>
        <w:t>import</w:t>
      </w:r>
      <w:r>
        <w:rPr>
          <w:rFonts w:ascii="Menlo" w:hAnsi="Menlo" w:cs="Menlo"/>
          <w:color w:val="000000"/>
          <w:sz w:val="23"/>
          <w:szCs w:val="23"/>
        </w:rPr>
        <w:t xml:space="preserve"> matplotlib.pyplot </w:t>
      </w:r>
      <w:r>
        <w:rPr>
          <w:rFonts w:ascii="Menlo" w:hAnsi="Menlo" w:cs="Menlo"/>
          <w:color w:val="AF00DB"/>
          <w:sz w:val="23"/>
          <w:szCs w:val="23"/>
        </w:rPr>
        <w:t>as</w:t>
      </w:r>
      <w:r>
        <w:rPr>
          <w:rFonts w:ascii="Menlo" w:hAnsi="Menlo" w:cs="Menlo"/>
          <w:color w:val="000000"/>
          <w:sz w:val="23"/>
          <w:szCs w:val="23"/>
        </w:rPr>
        <w:t xml:space="preserve"> plt</w:t>
      </w:r>
    </w:p>
    <w:p w14:paraId="632684D9"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AF00DB"/>
          <w:sz w:val="23"/>
          <w:szCs w:val="23"/>
        </w:rPr>
        <w:t>from</w:t>
      </w:r>
      <w:r>
        <w:rPr>
          <w:rFonts w:ascii="Menlo" w:hAnsi="Menlo" w:cs="Menlo"/>
          <w:color w:val="000000"/>
          <w:sz w:val="23"/>
          <w:szCs w:val="23"/>
        </w:rPr>
        <w:t xml:space="preserve"> functools </w:t>
      </w:r>
      <w:r>
        <w:rPr>
          <w:rFonts w:ascii="Menlo" w:hAnsi="Menlo" w:cs="Menlo"/>
          <w:color w:val="AF00DB"/>
          <w:sz w:val="23"/>
          <w:szCs w:val="23"/>
        </w:rPr>
        <w:t>import</w:t>
      </w:r>
      <w:r>
        <w:rPr>
          <w:rFonts w:ascii="Menlo" w:hAnsi="Menlo" w:cs="Menlo"/>
          <w:color w:val="000000"/>
          <w:sz w:val="23"/>
          <w:szCs w:val="23"/>
        </w:rPr>
        <w:t xml:space="preserve"> cached_property</w:t>
      </w:r>
    </w:p>
    <w:p w14:paraId="57C36F11" w14:textId="77777777" w:rsidR="008A318E" w:rsidRDefault="008A318E" w:rsidP="008A318E">
      <w:pPr>
        <w:shd w:val="clear" w:color="auto" w:fill="FFFFFF"/>
        <w:spacing w:after="240" w:line="345" w:lineRule="atLeast"/>
        <w:rPr>
          <w:rFonts w:ascii="Menlo" w:hAnsi="Menlo" w:cs="Menlo"/>
          <w:color w:val="000000"/>
          <w:sz w:val="23"/>
          <w:szCs w:val="23"/>
        </w:rPr>
      </w:pPr>
    </w:p>
    <w:p w14:paraId="7F88D123"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FF"/>
          <w:sz w:val="23"/>
          <w:szCs w:val="23"/>
        </w:rPr>
        <w:t>class</w:t>
      </w:r>
      <w:r>
        <w:rPr>
          <w:rFonts w:ascii="Menlo" w:hAnsi="Menlo" w:cs="Menlo"/>
          <w:color w:val="000000"/>
          <w:sz w:val="23"/>
          <w:szCs w:val="23"/>
        </w:rPr>
        <w:t xml:space="preserve"> </w:t>
      </w:r>
      <w:r>
        <w:rPr>
          <w:rFonts w:ascii="Menlo" w:hAnsi="Menlo" w:cs="Menlo"/>
          <w:color w:val="267F99"/>
          <w:sz w:val="23"/>
          <w:szCs w:val="23"/>
        </w:rPr>
        <w:t>Receiver</w:t>
      </w:r>
      <w:r>
        <w:rPr>
          <w:rFonts w:ascii="Menlo" w:hAnsi="Menlo" w:cs="Menlo"/>
          <w:color w:val="000000"/>
          <w:sz w:val="23"/>
          <w:szCs w:val="23"/>
        </w:rPr>
        <w:t>:</w:t>
      </w:r>
    </w:p>
    <w:p w14:paraId="3ECC367C"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__init__</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 xml:space="preserve">, </w:t>
      </w:r>
      <w:r>
        <w:rPr>
          <w:rFonts w:ascii="Menlo" w:hAnsi="Menlo" w:cs="Menlo"/>
          <w:color w:val="001080"/>
          <w:sz w:val="23"/>
          <w:szCs w:val="23"/>
        </w:rPr>
        <w:t>M</w:t>
      </w:r>
      <w:r>
        <w:rPr>
          <w:rFonts w:ascii="Menlo" w:hAnsi="Menlo" w:cs="Menlo"/>
          <w:color w:val="000000"/>
          <w:sz w:val="23"/>
          <w:szCs w:val="23"/>
        </w:rPr>
        <w:t>=</w:t>
      </w:r>
      <w:r>
        <w:rPr>
          <w:rFonts w:ascii="Menlo" w:hAnsi="Menlo" w:cs="Menlo"/>
          <w:color w:val="098658"/>
          <w:sz w:val="23"/>
          <w:szCs w:val="23"/>
        </w:rPr>
        <w:t>5</w:t>
      </w:r>
      <w:r>
        <w:rPr>
          <w:rFonts w:ascii="Menlo" w:hAnsi="Menlo" w:cs="Menlo"/>
          <w:color w:val="000000"/>
          <w:sz w:val="23"/>
          <w:szCs w:val="23"/>
        </w:rPr>
        <w:t xml:space="preserve">, </w:t>
      </w:r>
      <w:r>
        <w:rPr>
          <w:rFonts w:ascii="Menlo" w:hAnsi="Menlo" w:cs="Menlo"/>
          <w:color w:val="001080"/>
          <w:sz w:val="23"/>
          <w:szCs w:val="23"/>
        </w:rPr>
        <w:t>K3</w:t>
      </w:r>
      <w:r>
        <w:rPr>
          <w:rFonts w:ascii="Menlo" w:hAnsi="Menlo" w:cs="Menlo"/>
          <w:color w:val="000000"/>
          <w:sz w:val="23"/>
          <w:szCs w:val="23"/>
        </w:rPr>
        <w:t>=</w:t>
      </w:r>
      <w:r>
        <w:rPr>
          <w:rFonts w:ascii="Menlo" w:hAnsi="Menlo" w:cs="Menlo"/>
          <w:color w:val="098658"/>
          <w:sz w:val="23"/>
          <w:szCs w:val="23"/>
        </w:rPr>
        <w:t>1e-12</w:t>
      </w:r>
      <w:r>
        <w:rPr>
          <w:rFonts w:ascii="Menlo" w:hAnsi="Menlo" w:cs="Menlo"/>
          <w:color w:val="000000"/>
          <w:sz w:val="23"/>
          <w:szCs w:val="23"/>
        </w:rPr>
        <w:t>):</w:t>
      </w:r>
    </w:p>
    <w:p w14:paraId="3B52F5CF"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.lambda_ = </w:t>
      </w:r>
      <w:r>
        <w:rPr>
          <w:rFonts w:ascii="Menlo" w:hAnsi="Menlo" w:cs="Menlo"/>
          <w:color w:val="098658"/>
          <w:sz w:val="23"/>
          <w:szCs w:val="23"/>
        </w:rPr>
        <w:t>530e-9</w:t>
      </w:r>
    </w:p>
    <w:p w14:paraId="78ACD9F7"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.phi = </w:t>
      </w:r>
      <w:r>
        <w:rPr>
          <w:rFonts w:ascii="Menlo" w:hAnsi="Menlo" w:cs="Menlo"/>
          <w:color w:val="098658"/>
          <w:sz w:val="23"/>
          <w:szCs w:val="23"/>
        </w:rPr>
        <w:t>20</w:t>
      </w:r>
    </w:p>
    <w:p w14:paraId="1A32DBC8"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.FOV = </w:t>
      </w:r>
      <w:r>
        <w:rPr>
          <w:rFonts w:ascii="Menlo" w:hAnsi="Menlo" w:cs="Menlo"/>
          <w:color w:val="098658"/>
          <w:sz w:val="23"/>
          <w:szCs w:val="23"/>
        </w:rPr>
        <w:t>60</w:t>
      </w:r>
    </w:p>
    <w:p w14:paraId="2C2655A8"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.D = </w:t>
      </w:r>
      <w:r>
        <w:rPr>
          <w:rFonts w:ascii="Menlo" w:hAnsi="Menlo" w:cs="Menlo"/>
          <w:color w:val="098658"/>
          <w:sz w:val="23"/>
          <w:szCs w:val="23"/>
        </w:rPr>
        <w:t>5e-2</w:t>
      </w:r>
    </w:p>
    <w:p w14:paraId="55B0EB3E"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.d = </w:t>
      </w:r>
      <w:r>
        <w:rPr>
          <w:rFonts w:ascii="Menlo" w:hAnsi="Menlo" w:cs="Menlo"/>
          <w:color w:val="098658"/>
          <w:sz w:val="23"/>
          <w:szCs w:val="23"/>
        </w:rPr>
        <w:t>10e-2</w:t>
      </w:r>
    </w:p>
    <w:p w14:paraId="7F3D81DC"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.eta = </w:t>
      </w:r>
      <w:r>
        <w:rPr>
          <w:rFonts w:ascii="Menlo" w:hAnsi="Menlo" w:cs="Menlo"/>
          <w:color w:val="098658"/>
          <w:sz w:val="23"/>
          <w:szCs w:val="23"/>
        </w:rPr>
        <w:t>0.35</w:t>
      </w:r>
    </w:p>
    <w:p w14:paraId="75ABDB0A"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.R = </w:t>
      </w:r>
      <w:r>
        <w:rPr>
          <w:rFonts w:ascii="Menlo" w:hAnsi="Menlo" w:cs="Menlo"/>
          <w:color w:val="098658"/>
          <w:sz w:val="23"/>
          <w:szCs w:val="23"/>
        </w:rPr>
        <w:t>1e6</w:t>
      </w:r>
    </w:p>
    <w:p w14:paraId="5CFF143B"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.K = </w:t>
      </w:r>
      <w:r>
        <w:rPr>
          <w:rFonts w:ascii="Menlo" w:hAnsi="Menlo" w:cs="Menlo"/>
          <w:color w:val="098658"/>
          <w:sz w:val="23"/>
          <w:szCs w:val="23"/>
        </w:rPr>
        <w:t>1.380649e-23</w:t>
      </w:r>
    </w:p>
    <w:p w14:paraId="40B7F02E"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.T = </w:t>
      </w:r>
      <w:r>
        <w:rPr>
          <w:rFonts w:ascii="Menlo" w:hAnsi="Menlo" w:cs="Menlo"/>
          <w:color w:val="098658"/>
          <w:sz w:val="23"/>
          <w:szCs w:val="23"/>
        </w:rPr>
        <w:t>300</w:t>
      </w:r>
    </w:p>
    <w:p w14:paraId="6B85D8E5"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.B = </w:t>
      </w:r>
      <w:r>
        <w:rPr>
          <w:rFonts w:ascii="Menlo" w:hAnsi="Menlo" w:cs="Menlo"/>
          <w:color w:val="098658"/>
          <w:sz w:val="23"/>
          <w:szCs w:val="23"/>
        </w:rPr>
        <w:t>150e6</w:t>
      </w:r>
    </w:p>
    <w:p w14:paraId="08DEAE46" w14:textId="77777777" w:rsidR="008A318E" w:rsidRDefault="008A318E" w:rsidP="008A318E">
      <w:pPr>
        <w:shd w:val="clear" w:color="auto" w:fill="FFFFFF"/>
        <w:spacing w:line="345" w:lineRule="atLeast"/>
        <w:rPr>
          <w:rFonts w:ascii="Menlo" w:hAnsi="Menlo" w:cs="Menlo"/>
          <w:color w:val="000000"/>
          <w:sz w:val="23"/>
          <w:szCs w:val="23"/>
        </w:rPr>
      </w:pPr>
    </w:p>
    <w:p w14:paraId="61D06841"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.N = </w:t>
      </w:r>
      <w:r>
        <w:rPr>
          <w:rFonts w:ascii="Menlo" w:hAnsi="Menlo" w:cs="Menlo"/>
          <w:color w:val="098658"/>
          <w:sz w:val="23"/>
          <w:szCs w:val="23"/>
        </w:rPr>
        <w:t>100000</w:t>
      </w:r>
      <w:r>
        <w:rPr>
          <w:rFonts w:ascii="Menlo" w:hAnsi="Menlo" w:cs="Menlo"/>
          <w:color w:val="000000"/>
          <w:sz w:val="23"/>
          <w:szCs w:val="23"/>
        </w:rPr>
        <w:t xml:space="preserve"> </w:t>
      </w:r>
      <w:r>
        <w:rPr>
          <w:rFonts w:ascii="Menlo" w:hAnsi="Menlo" w:cs="Menlo"/>
          <w:color w:val="008000"/>
          <w:sz w:val="23"/>
          <w:szCs w:val="23"/>
        </w:rPr>
        <w:t># sample size</w:t>
      </w:r>
    </w:p>
    <w:p w14:paraId="133C61A1"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.M = M</w:t>
      </w:r>
    </w:p>
    <w:p w14:paraId="0E7A1311"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.K3 = K3</w:t>
      </w:r>
    </w:p>
    <w:p w14:paraId="7C3A21C7" w14:textId="77777777" w:rsidR="008A318E" w:rsidRDefault="008A318E" w:rsidP="008A318E">
      <w:pPr>
        <w:shd w:val="clear" w:color="auto" w:fill="FFFFFF"/>
        <w:spacing w:line="345" w:lineRule="atLeast"/>
        <w:rPr>
          <w:rFonts w:ascii="Menlo" w:hAnsi="Menlo" w:cs="Menlo"/>
          <w:color w:val="000000"/>
          <w:sz w:val="23"/>
          <w:szCs w:val="23"/>
        </w:rPr>
      </w:pPr>
    </w:p>
    <w:p w14:paraId="5D2ECEBF"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 xml:space="preserve">.N0 = </w:t>
      </w:r>
      <w:r>
        <w:rPr>
          <w:rFonts w:ascii="Menlo" w:hAnsi="Menlo" w:cs="Menlo"/>
          <w:color w:val="098658"/>
          <w:sz w:val="23"/>
          <w:szCs w:val="23"/>
        </w:rPr>
        <w:t>4</w:t>
      </w:r>
      <w:r>
        <w:rPr>
          <w:rFonts w:ascii="Menlo" w:hAnsi="Menlo" w:cs="Menlo"/>
          <w:color w:val="000000"/>
          <w:sz w:val="23"/>
          <w:szCs w:val="23"/>
        </w:rPr>
        <w:t xml:space="preserve"> * </w:t>
      </w:r>
      <w:r>
        <w:rPr>
          <w:rFonts w:ascii="Menlo" w:hAnsi="Menlo" w:cs="Menlo"/>
          <w:color w:val="0000FF"/>
          <w:sz w:val="23"/>
          <w:szCs w:val="23"/>
        </w:rPr>
        <w:t>self</w:t>
      </w:r>
      <w:r>
        <w:rPr>
          <w:rFonts w:ascii="Menlo" w:hAnsi="Menlo" w:cs="Menlo"/>
          <w:color w:val="000000"/>
          <w:sz w:val="23"/>
          <w:szCs w:val="23"/>
        </w:rPr>
        <w:t xml:space="preserve">.K * </w:t>
      </w:r>
      <w:r>
        <w:rPr>
          <w:rFonts w:ascii="Menlo" w:hAnsi="Menlo" w:cs="Menlo"/>
          <w:color w:val="0000FF"/>
          <w:sz w:val="23"/>
          <w:szCs w:val="23"/>
        </w:rPr>
        <w:t>self</w:t>
      </w:r>
      <w:r>
        <w:rPr>
          <w:rFonts w:ascii="Menlo" w:hAnsi="Menlo" w:cs="Menlo"/>
          <w:color w:val="000000"/>
          <w:sz w:val="23"/>
          <w:szCs w:val="23"/>
        </w:rPr>
        <w:t xml:space="preserve">.T * </w:t>
      </w:r>
      <w:r>
        <w:rPr>
          <w:rFonts w:ascii="Menlo" w:hAnsi="Menlo" w:cs="Menlo"/>
          <w:color w:val="0000FF"/>
          <w:sz w:val="23"/>
          <w:szCs w:val="23"/>
        </w:rPr>
        <w:t>self</w:t>
      </w:r>
      <w:r>
        <w:rPr>
          <w:rFonts w:ascii="Menlo" w:hAnsi="Menlo" w:cs="Menlo"/>
          <w:color w:val="000000"/>
          <w:sz w:val="23"/>
          <w:szCs w:val="23"/>
        </w:rPr>
        <w:t xml:space="preserve">.B / </w:t>
      </w:r>
      <w:r>
        <w:rPr>
          <w:rFonts w:ascii="Menlo" w:hAnsi="Menlo" w:cs="Menlo"/>
          <w:color w:val="0000FF"/>
          <w:sz w:val="23"/>
          <w:szCs w:val="23"/>
        </w:rPr>
        <w:t>self</w:t>
      </w:r>
      <w:r>
        <w:rPr>
          <w:rFonts w:ascii="Menlo" w:hAnsi="Menlo" w:cs="Menlo"/>
          <w:color w:val="000000"/>
          <w:sz w:val="23"/>
          <w:szCs w:val="23"/>
        </w:rPr>
        <w:t>.R</w:t>
      </w:r>
    </w:p>
    <w:p w14:paraId="67BE4E2D" w14:textId="77777777" w:rsidR="008A318E" w:rsidRDefault="008A318E" w:rsidP="008A318E">
      <w:pPr>
        <w:shd w:val="clear" w:color="auto" w:fill="FFFFFF"/>
        <w:spacing w:line="345" w:lineRule="atLeast"/>
        <w:rPr>
          <w:rFonts w:ascii="Menlo" w:hAnsi="Menlo" w:cs="Menlo"/>
          <w:color w:val="000000"/>
          <w:sz w:val="23"/>
          <w:szCs w:val="23"/>
        </w:rPr>
      </w:pPr>
    </w:p>
    <w:p w14:paraId="0AC9F78E"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w:t>
      </w:r>
      <w:r>
        <w:rPr>
          <w:rFonts w:ascii="Menlo" w:hAnsi="Menlo" w:cs="Menlo"/>
          <w:color w:val="267F99"/>
          <w:sz w:val="23"/>
          <w:szCs w:val="23"/>
        </w:rPr>
        <w:t>property</w:t>
      </w:r>
    </w:p>
    <w:p w14:paraId="012AC8F3"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L</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w:t>
      </w:r>
    </w:p>
    <w:p w14:paraId="616BB4E4"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theta = </w:t>
      </w:r>
      <w:r>
        <w:rPr>
          <w:rFonts w:ascii="Menlo" w:hAnsi="Menlo" w:cs="Menlo"/>
          <w:color w:val="098658"/>
          <w:sz w:val="23"/>
          <w:szCs w:val="23"/>
        </w:rPr>
        <w:t>2</w:t>
      </w:r>
      <w:r>
        <w:rPr>
          <w:rFonts w:ascii="Menlo" w:hAnsi="Menlo" w:cs="Menlo"/>
          <w:color w:val="000000"/>
          <w:sz w:val="23"/>
          <w:szCs w:val="23"/>
        </w:rPr>
        <w:t>*np.pi/</w:t>
      </w:r>
      <w:r>
        <w:rPr>
          <w:rFonts w:ascii="Menlo" w:hAnsi="Menlo" w:cs="Menlo"/>
          <w:color w:val="0000FF"/>
          <w:sz w:val="23"/>
          <w:szCs w:val="23"/>
        </w:rPr>
        <w:t>self</w:t>
      </w:r>
      <w:r>
        <w:rPr>
          <w:rFonts w:ascii="Menlo" w:hAnsi="Menlo" w:cs="Menlo"/>
          <w:color w:val="000000"/>
          <w:sz w:val="23"/>
          <w:szCs w:val="23"/>
        </w:rPr>
        <w:t>.M</w:t>
      </w:r>
    </w:p>
    <w:p w14:paraId="7C078BE2"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a = np.power(</w:t>
      </w:r>
      <w:r>
        <w:rPr>
          <w:rFonts w:ascii="Menlo" w:hAnsi="Menlo" w:cs="Menlo"/>
          <w:color w:val="0000FF"/>
          <w:sz w:val="23"/>
          <w:szCs w:val="23"/>
        </w:rPr>
        <w:t>self</w:t>
      </w:r>
      <w:r>
        <w:rPr>
          <w:rFonts w:ascii="Menlo" w:hAnsi="Menlo" w:cs="Menlo"/>
          <w:color w:val="000000"/>
          <w:sz w:val="23"/>
          <w:szCs w:val="23"/>
        </w:rPr>
        <w:t>.d**</w:t>
      </w:r>
      <w:r>
        <w:rPr>
          <w:rFonts w:ascii="Menlo" w:hAnsi="Menlo" w:cs="Menlo"/>
          <w:color w:val="098658"/>
          <w:sz w:val="23"/>
          <w:szCs w:val="23"/>
        </w:rPr>
        <w:t>2</w:t>
      </w:r>
      <w:r>
        <w:rPr>
          <w:rFonts w:ascii="Menlo" w:hAnsi="Menlo" w:cs="Menlo"/>
          <w:color w:val="000000"/>
          <w:sz w:val="23"/>
          <w:szCs w:val="23"/>
        </w:rPr>
        <w:t xml:space="preserve"> /(</w:t>
      </w:r>
      <w:r>
        <w:rPr>
          <w:rFonts w:ascii="Menlo" w:hAnsi="Menlo" w:cs="Menlo"/>
          <w:color w:val="098658"/>
          <w:sz w:val="23"/>
          <w:szCs w:val="23"/>
        </w:rPr>
        <w:t>2</w:t>
      </w:r>
      <w:r>
        <w:rPr>
          <w:rFonts w:ascii="Menlo" w:hAnsi="Menlo" w:cs="Menlo"/>
          <w:color w:val="000000"/>
          <w:sz w:val="23"/>
          <w:szCs w:val="23"/>
        </w:rPr>
        <w:t>-</w:t>
      </w:r>
      <w:r>
        <w:rPr>
          <w:rFonts w:ascii="Menlo" w:hAnsi="Menlo" w:cs="Menlo"/>
          <w:color w:val="098658"/>
          <w:sz w:val="23"/>
          <w:szCs w:val="23"/>
        </w:rPr>
        <w:t>2</w:t>
      </w:r>
      <w:r>
        <w:rPr>
          <w:rFonts w:ascii="Menlo" w:hAnsi="Menlo" w:cs="Menlo"/>
          <w:color w:val="000000"/>
          <w:sz w:val="23"/>
          <w:szCs w:val="23"/>
        </w:rPr>
        <w:t>*np.cos(theta)),</w:t>
      </w:r>
      <w:r>
        <w:rPr>
          <w:rFonts w:ascii="Menlo" w:hAnsi="Menlo" w:cs="Menlo"/>
          <w:color w:val="098658"/>
          <w:sz w:val="23"/>
          <w:szCs w:val="23"/>
        </w:rPr>
        <w:t>0.5</w:t>
      </w:r>
      <w:r>
        <w:rPr>
          <w:rFonts w:ascii="Menlo" w:hAnsi="Menlo" w:cs="Menlo"/>
          <w:color w:val="000000"/>
          <w:sz w:val="23"/>
          <w:szCs w:val="23"/>
        </w:rPr>
        <w:t>)</w:t>
      </w:r>
    </w:p>
    <w:p w14:paraId="488E4879"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L = a / np.sin(</w:t>
      </w:r>
      <w:r>
        <w:rPr>
          <w:rFonts w:ascii="Menlo" w:hAnsi="Menlo" w:cs="Menlo"/>
          <w:color w:val="0000FF"/>
          <w:sz w:val="23"/>
          <w:szCs w:val="23"/>
        </w:rPr>
        <w:t>self</w:t>
      </w:r>
      <w:r>
        <w:rPr>
          <w:rFonts w:ascii="Menlo" w:hAnsi="Menlo" w:cs="Menlo"/>
          <w:color w:val="000000"/>
          <w:sz w:val="23"/>
          <w:szCs w:val="23"/>
        </w:rPr>
        <w:t>.phi*np.pi/</w:t>
      </w:r>
      <w:r>
        <w:rPr>
          <w:rFonts w:ascii="Menlo" w:hAnsi="Menlo" w:cs="Menlo"/>
          <w:color w:val="098658"/>
          <w:sz w:val="23"/>
          <w:szCs w:val="23"/>
        </w:rPr>
        <w:t>180</w:t>
      </w:r>
      <w:r>
        <w:rPr>
          <w:rFonts w:ascii="Menlo" w:hAnsi="Menlo" w:cs="Menlo"/>
          <w:color w:val="000000"/>
          <w:sz w:val="23"/>
          <w:szCs w:val="23"/>
        </w:rPr>
        <w:t>)</w:t>
      </w:r>
    </w:p>
    <w:p w14:paraId="157F2F0A"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L</w:t>
      </w:r>
    </w:p>
    <w:p w14:paraId="4B3C4762" w14:textId="77777777" w:rsidR="008A318E" w:rsidRDefault="008A318E" w:rsidP="008A318E">
      <w:pPr>
        <w:shd w:val="clear" w:color="auto" w:fill="FFFFFF"/>
        <w:spacing w:line="345" w:lineRule="atLeast"/>
        <w:rPr>
          <w:rFonts w:ascii="Menlo" w:hAnsi="Menlo" w:cs="Menlo"/>
          <w:color w:val="000000"/>
          <w:sz w:val="23"/>
          <w:szCs w:val="23"/>
        </w:rPr>
      </w:pPr>
    </w:p>
    <w:p w14:paraId="628B4FA5"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w:t>
      </w:r>
      <w:r>
        <w:rPr>
          <w:rFonts w:ascii="Menlo" w:hAnsi="Menlo" w:cs="Menlo"/>
          <w:color w:val="267F99"/>
          <w:sz w:val="23"/>
          <w:szCs w:val="23"/>
        </w:rPr>
        <w:t>property</w:t>
      </w:r>
    </w:p>
    <w:p w14:paraId="157B4D01"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lastRenderedPageBreak/>
        <w:t xml:space="preserve">    </w:t>
      </w:r>
      <w:r>
        <w:rPr>
          <w:rFonts w:ascii="Menlo" w:hAnsi="Menlo" w:cs="Menlo"/>
          <w:color w:val="0000FF"/>
          <w:sz w:val="23"/>
          <w:szCs w:val="23"/>
        </w:rPr>
        <w:t>def</w:t>
      </w:r>
      <w:r>
        <w:rPr>
          <w:rFonts w:ascii="Menlo" w:hAnsi="Menlo" w:cs="Menlo"/>
          <w:color w:val="000000"/>
          <w:sz w:val="23"/>
          <w:szCs w:val="23"/>
        </w:rPr>
        <w:t xml:space="preserve"> </w:t>
      </w:r>
      <w:r>
        <w:rPr>
          <w:rFonts w:ascii="Microsoft YaHei" w:eastAsia="Microsoft YaHei" w:hAnsi="Microsoft YaHei" w:cs="Microsoft YaHei" w:hint="eastAsia"/>
          <w:color w:val="795E26"/>
          <w:sz w:val="23"/>
          <w:szCs w:val="23"/>
        </w:rPr>
        <w:t>里托夫方差</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w:t>
      </w:r>
    </w:p>
    <w:p w14:paraId="3645CD98"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w:t>
      </w:r>
      <w:r>
        <w:rPr>
          <w:rFonts w:ascii="Menlo" w:hAnsi="Menlo" w:cs="Menlo"/>
          <w:color w:val="098658"/>
          <w:sz w:val="23"/>
          <w:szCs w:val="23"/>
        </w:rPr>
        <w:t>37.3</w:t>
      </w:r>
      <w:r>
        <w:rPr>
          <w:rFonts w:ascii="Menlo" w:hAnsi="Menlo" w:cs="Menlo"/>
          <w:color w:val="000000"/>
          <w:sz w:val="23"/>
          <w:szCs w:val="23"/>
        </w:rPr>
        <w:t xml:space="preserve"> * </w:t>
      </w:r>
      <w:r>
        <w:rPr>
          <w:rFonts w:ascii="Menlo" w:hAnsi="Menlo" w:cs="Menlo"/>
          <w:color w:val="0000FF"/>
          <w:sz w:val="23"/>
          <w:szCs w:val="23"/>
        </w:rPr>
        <w:t>self</w:t>
      </w:r>
      <w:r>
        <w:rPr>
          <w:rFonts w:ascii="Menlo" w:hAnsi="Menlo" w:cs="Menlo"/>
          <w:color w:val="000000"/>
          <w:sz w:val="23"/>
          <w:szCs w:val="23"/>
        </w:rPr>
        <w:t>.K3 * np.power(</w:t>
      </w:r>
      <w:r>
        <w:rPr>
          <w:rFonts w:ascii="Menlo" w:hAnsi="Menlo" w:cs="Menlo"/>
          <w:color w:val="098658"/>
          <w:sz w:val="23"/>
          <w:szCs w:val="23"/>
        </w:rPr>
        <w:t>2</w:t>
      </w:r>
      <w:r>
        <w:rPr>
          <w:rFonts w:ascii="Menlo" w:hAnsi="Menlo" w:cs="Menlo"/>
          <w:color w:val="000000"/>
          <w:sz w:val="23"/>
          <w:szCs w:val="23"/>
        </w:rPr>
        <w:t>*np.pi/</w:t>
      </w:r>
      <w:r>
        <w:rPr>
          <w:rFonts w:ascii="Menlo" w:hAnsi="Menlo" w:cs="Menlo"/>
          <w:color w:val="0000FF"/>
          <w:sz w:val="23"/>
          <w:szCs w:val="23"/>
        </w:rPr>
        <w:t>self</w:t>
      </w:r>
      <w:r>
        <w:rPr>
          <w:rFonts w:ascii="Menlo" w:hAnsi="Menlo" w:cs="Menlo"/>
          <w:color w:val="000000"/>
          <w:sz w:val="23"/>
          <w:szCs w:val="23"/>
        </w:rPr>
        <w:t>.lambda_,</w:t>
      </w:r>
      <w:r>
        <w:rPr>
          <w:rFonts w:ascii="Menlo" w:hAnsi="Menlo" w:cs="Menlo"/>
          <w:color w:val="098658"/>
          <w:sz w:val="23"/>
          <w:szCs w:val="23"/>
        </w:rPr>
        <w:t>7</w:t>
      </w:r>
      <w:r>
        <w:rPr>
          <w:rFonts w:ascii="Menlo" w:hAnsi="Menlo" w:cs="Menlo"/>
          <w:color w:val="000000"/>
          <w:sz w:val="23"/>
          <w:szCs w:val="23"/>
        </w:rPr>
        <w:t>/</w:t>
      </w:r>
      <w:r>
        <w:rPr>
          <w:rFonts w:ascii="Menlo" w:hAnsi="Menlo" w:cs="Menlo"/>
          <w:color w:val="098658"/>
          <w:sz w:val="23"/>
          <w:szCs w:val="23"/>
        </w:rPr>
        <w:t>6</w:t>
      </w:r>
      <w:r>
        <w:rPr>
          <w:rFonts w:ascii="Menlo" w:hAnsi="Menlo" w:cs="Menlo"/>
          <w:color w:val="000000"/>
          <w:sz w:val="23"/>
          <w:szCs w:val="23"/>
        </w:rPr>
        <w:t>) * np.power(</w:t>
      </w:r>
      <w:r>
        <w:rPr>
          <w:rFonts w:ascii="Menlo" w:hAnsi="Menlo" w:cs="Menlo"/>
          <w:color w:val="0000FF"/>
          <w:sz w:val="23"/>
          <w:szCs w:val="23"/>
        </w:rPr>
        <w:t>self</w:t>
      </w:r>
      <w:r>
        <w:rPr>
          <w:rFonts w:ascii="Menlo" w:hAnsi="Menlo" w:cs="Menlo"/>
          <w:color w:val="000000"/>
          <w:sz w:val="23"/>
          <w:szCs w:val="23"/>
        </w:rPr>
        <w:t>.L,</w:t>
      </w:r>
      <w:r>
        <w:rPr>
          <w:rFonts w:ascii="Menlo" w:hAnsi="Menlo" w:cs="Menlo"/>
          <w:color w:val="098658"/>
          <w:sz w:val="23"/>
          <w:szCs w:val="23"/>
        </w:rPr>
        <w:t>11</w:t>
      </w:r>
      <w:r>
        <w:rPr>
          <w:rFonts w:ascii="Menlo" w:hAnsi="Menlo" w:cs="Menlo"/>
          <w:color w:val="000000"/>
          <w:sz w:val="23"/>
          <w:szCs w:val="23"/>
        </w:rPr>
        <w:t>/</w:t>
      </w:r>
      <w:r>
        <w:rPr>
          <w:rFonts w:ascii="Menlo" w:hAnsi="Menlo" w:cs="Menlo"/>
          <w:color w:val="098658"/>
          <w:sz w:val="23"/>
          <w:szCs w:val="23"/>
        </w:rPr>
        <w:t>6</w:t>
      </w:r>
      <w:r>
        <w:rPr>
          <w:rFonts w:ascii="Menlo" w:hAnsi="Menlo" w:cs="Menlo"/>
          <w:color w:val="000000"/>
          <w:sz w:val="23"/>
          <w:szCs w:val="23"/>
        </w:rPr>
        <w:t>)</w:t>
      </w:r>
    </w:p>
    <w:p w14:paraId="2EED1CD5" w14:textId="77777777" w:rsidR="008A318E" w:rsidRDefault="008A318E" w:rsidP="008A318E">
      <w:pPr>
        <w:shd w:val="clear" w:color="auto" w:fill="FFFFFF"/>
        <w:spacing w:line="345" w:lineRule="atLeast"/>
        <w:rPr>
          <w:rFonts w:ascii="Menlo" w:hAnsi="Menlo" w:cs="Menlo"/>
          <w:color w:val="000000"/>
          <w:sz w:val="23"/>
          <w:szCs w:val="23"/>
        </w:rPr>
      </w:pPr>
    </w:p>
    <w:p w14:paraId="5977DE56"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w:t>
      </w:r>
      <w:r>
        <w:rPr>
          <w:rFonts w:ascii="Menlo" w:hAnsi="Menlo" w:cs="Menlo"/>
          <w:color w:val="267F99"/>
          <w:sz w:val="23"/>
          <w:szCs w:val="23"/>
        </w:rPr>
        <w:t>property</w:t>
      </w:r>
    </w:p>
    <w:p w14:paraId="6699639B"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sigma_squared</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w:t>
      </w:r>
    </w:p>
    <w:p w14:paraId="258F0D66"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child1 = (</w:t>
      </w:r>
      <w:r>
        <w:rPr>
          <w:rFonts w:ascii="Menlo" w:hAnsi="Menlo" w:cs="Menlo"/>
          <w:color w:val="098658"/>
          <w:sz w:val="23"/>
          <w:szCs w:val="23"/>
        </w:rPr>
        <w:t>0.49</w:t>
      </w:r>
      <w:r>
        <w:rPr>
          <w:rFonts w:ascii="Menlo" w:hAnsi="Menlo" w:cs="Menlo"/>
          <w:color w:val="000000"/>
          <w:sz w:val="23"/>
          <w:szCs w:val="23"/>
        </w:rPr>
        <w:t xml:space="preserve"> * </w:t>
      </w:r>
      <w:r>
        <w:rPr>
          <w:rFonts w:ascii="Menlo" w:hAnsi="Menlo" w:cs="Menlo"/>
          <w:color w:val="0000FF"/>
          <w:sz w:val="23"/>
          <w:szCs w:val="23"/>
        </w:rPr>
        <w:t>self</w:t>
      </w:r>
      <w:r>
        <w:rPr>
          <w:rFonts w:ascii="Menlo" w:hAnsi="Menlo" w:cs="Menlo"/>
          <w:color w:val="000000"/>
          <w:sz w:val="23"/>
          <w:szCs w:val="23"/>
        </w:rPr>
        <w:t>.</w:t>
      </w:r>
      <w:r>
        <w:rPr>
          <w:rFonts w:ascii="Microsoft YaHei" w:eastAsia="Microsoft YaHei" w:hAnsi="Microsoft YaHei" w:cs="Microsoft YaHei" w:hint="eastAsia"/>
          <w:color w:val="000000"/>
          <w:sz w:val="23"/>
          <w:szCs w:val="23"/>
        </w:rPr>
        <w:t>里托夫方差</w:t>
      </w:r>
      <w:r>
        <w:rPr>
          <w:rFonts w:ascii="Menlo" w:hAnsi="Menlo" w:cs="Menlo"/>
          <w:color w:val="000000"/>
          <w:sz w:val="23"/>
          <w:szCs w:val="23"/>
        </w:rPr>
        <w:t>) / np.power(</w:t>
      </w:r>
      <w:r>
        <w:rPr>
          <w:rFonts w:ascii="Menlo" w:hAnsi="Menlo" w:cs="Menlo"/>
          <w:color w:val="098658"/>
          <w:sz w:val="23"/>
          <w:szCs w:val="23"/>
        </w:rPr>
        <w:t>1</w:t>
      </w:r>
      <w:r>
        <w:rPr>
          <w:rFonts w:ascii="Menlo" w:hAnsi="Menlo" w:cs="Menlo"/>
          <w:color w:val="000000"/>
          <w:sz w:val="23"/>
          <w:szCs w:val="23"/>
        </w:rPr>
        <w:t>+</w:t>
      </w:r>
      <w:r>
        <w:rPr>
          <w:rFonts w:ascii="Menlo" w:hAnsi="Menlo" w:cs="Menlo"/>
          <w:color w:val="098658"/>
          <w:sz w:val="23"/>
          <w:szCs w:val="23"/>
        </w:rPr>
        <w:t>1.11</w:t>
      </w:r>
      <w:r>
        <w:rPr>
          <w:rFonts w:ascii="Menlo" w:hAnsi="Menlo" w:cs="Menlo"/>
          <w:color w:val="000000"/>
          <w:sz w:val="23"/>
          <w:szCs w:val="23"/>
        </w:rPr>
        <w:t>*</w:t>
      </w:r>
      <w:r>
        <w:rPr>
          <w:rFonts w:ascii="Menlo" w:hAnsi="Menlo" w:cs="Menlo"/>
          <w:color w:val="0000FF"/>
          <w:sz w:val="23"/>
          <w:szCs w:val="23"/>
        </w:rPr>
        <w:t>self</w:t>
      </w:r>
      <w:r>
        <w:rPr>
          <w:rFonts w:ascii="Menlo" w:hAnsi="Menlo" w:cs="Menlo"/>
          <w:color w:val="000000"/>
          <w:sz w:val="23"/>
          <w:szCs w:val="23"/>
        </w:rPr>
        <w:t>.</w:t>
      </w:r>
      <w:r>
        <w:rPr>
          <w:rFonts w:ascii="Microsoft YaHei" w:eastAsia="Microsoft YaHei" w:hAnsi="Microsoft YaHei" w:cs="Microsoft YaHei" w:hint="eastAsia"/>
          <w:color w:val="000000"/>
          <w:sz w:val="23"/>
          <w:szCs w:val="23"/>
        </w:rPr>
        <w:t>里托夫方差</w:t>
      </w:r>
      <w:r>
        <w:rPr>
          <w:rFonts w:ascii="Menlo" w:hAnsi="Menlo" w:cs="Menlo"/>
          <w:color w:val="000000"/>
          <w:sz w:val="23"/>
          <w:szCs w:val="23"/>
        </w:rPr>
        <w:t>**(</w:t>
      </w:r>
      <w:r>
        <w:rPr>
          <w:rFonts w:ascii="Menlo" w:hAnsi="Menlo" w:cs="Menlo"/>
          <w:color w:val="098658"/>
          <w:sz w:val="23"/>
          <w:szCs w:val="23"/>
        </w:rPr>
        <w:t>6</w:t>
      </w:r>
      <w:r>
        <w:rPr>
          <w:rFonts w:ascii="Menlo" w:hAnsi="Menlo" w:cs="Menlo"/>
          <w:color w:val="000000"/>
          <w:sz w:val="23"/>
          <w:szCs w:val="23"/>
        </w:rPr>
        <w:t>/</w:t>
      </w:r>
      <w:r>
        <w:rPr>
          <w:rFonts w:ascii="Menlo" w:hAnsi="Menlo" w:cs="Menlo"/>
          <w:color w:val="098658"/>
          <w:sz w:val="23"/>
          <w:szCs w:val="23"/>
        </w:rPr>
        <w:t>5</w:t>
      </w:r>
      <w:r>
        <w:rPr>
          <w:rFonts w:ascii="Menlo" w:hAnsi="Menlo" w:cs="Menlo"/>
          <w:color w:val="000000"/>
          <w:sz w:val="23"/>
          <w:szCs w:val="23"/>
        </w:rPr>
        <w:t>),</w:t>
      </w:r>
      <w:r>
        <w:rPr>
          <w:rFonts w:ascii="Menlo" w:hAnsi="Menlo" w:cs="Menlo"/>
          <w:color w:val="098658"/>
          <w:sz w:val="23"/>
          <w:szCs w:val="23"/>
        </w:rPr>
        <w:t>7</w:t>
      </w:r>
      <w:r>
        <w:rPr>
          <w:rFonts w:ascii="Menlo" w:hAnsi="Menlo" w:cs="Menlo"/>
          <w:color w:val="000000"/>
          <w:sz w:val="23"/>
          <w:szCs w:val="23"/>
        </w:rPr>
        <w:t>/</w:t>
      </w:r>
      <w:r>
        <w:rPr>
          <w:rFonts w:ascii="Menlo" w:hAnsi="Menlo" w:cs="Menlo"/>
          <w:color w:val="098658"/>
          <w:sz w:val="23"/>
          <w:szCs w:val="23"/>
        </w:rPr>
        <w:t>6</w:t>
      </w:r>
      <w:r>
        <w:rPr>
          <w:rFonts w:ascii="Menlo" w:hAnsi="Menlo" w:cs="Menlo"/>
          <w:color w:val="000000"/>
          <w:sz w:val="23"/>
          <w:szCs w:val="23"/>
        </w:rPr>
        <w:t>)</w:t>
      </w:r>
    </w:p>
    <w:p w14:paraId="7C01BE98"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child2 = </w:t>
      </w:r>
      <w:r>
        <w:rPr>
          <w:rFonts w:ascii="Menlo" w:hAnsi="Menlo" w:cs="Menlo"/>
          <w:color w:val="098658"/>
          <w:sz w:val="23"/>
          <w:szCs w:val="23"/>
        </w:rPr>
        <w:t>0.51</w:t>
      </w:r>
      <w:r>
        <w:rPr>
          <w:rFonts w:ascii="Menlo" w:hAnsi="Menlo" w:cs="Menlo"/>
          <w:color w:val="000000"/>
          <w:sz w:val="23"/>
          <w:szCs w:val="23"/>
        </w:rPr>
        <w:t>*</w:t>
      </w:r>
      <w:r>
        <w:rPr>
          <w:rFonts w:ascii="Menlo" w:hAnsi="Menlo" w:cs="Menlo"/>
          <w:color w:val="0000FF"/>
          <w:sz w:val="23"/>
          <w:szCs w:val="23"/>
        </w:rPr>
        <w:t>self</w:t>
      </w:r>
      <w:r>
        <w:rPr>
          <w:rFonts w:ascii="Menlo" w:hAnsi="Menlo" w:cs="Menlo"/>
          <w:color w:val="000000"/>
          <w:sz w:val="23"/>
          <w:szCs w:val="23"/>
        </w:rPr>
        <w:t>.</w:t>
      </w:r>
      <w:r>
        <w:rPr>
          <w:rFonts w:ascii="Microsoft YaHei" w:eastAsia="Microsoft YaHei" w:hAnsi="Microsoft YaHei" w:cs="Microsoft YaHei" w:hint="eastAsia"/>
          <w:color w:val="000000"/>
          <w:sz w:val="23"/>
          <w:szCs w:val="23"/>
        </w:rPr>
        <w:t>里托夫方差</w:t>
      </w:r>
      <w:r>
        <w:rPr>
          <w:rFonts w:ascii="Menlo" w:hAnsi="Menlo" w:cs="Menlo"/>
          <w:color w:val="000000"/>
          <w:sz w:val="23"/>
          <w:szCs w:val="23"/>
        </w:rPr>
        <w:t xml:space="preserve"> / np.power(</w:t>
      </w:r>
      <w:r>
        <w:rPr>
          <w:rFonts w:ascii="Menlo" w:hAnsi="Menlo" w:cs="Menlo"/>
          <w:color w:val="098658"/>
          <w:sz w:val="23"/>
          <w:szCs w:val="23"/>
        </w:rPr>
        <w:t>1</w:t>
      </w:r>
      <w:r>
        <w:rPr>
          <w:rFonts w:ascii="Menlo" w:hAnsi="Menlo" w:cs="Menlo"/>
          <w:color w:val="000000"/>
          <w:sz w:val="23"/>
          <w:szCs w:val="23"/>
        </w:rPr>
        <w:t>+</w:t>
      </w:r>
      <w:r>
        <w:rPr>
          <w:rFonts w:ascii="Menlo" w:hAnsi="Menlo" w:cs="Menlo"/>
          <w:color w:val="098658"/>
          <w:sz w:val="23"/>
          <w:szCs w:val="23"/>
        </w:rPr>
        <w:t>0.69</w:t>
      </w:r>
      <w:r>
        <w:rPr>
          <w:rFonts w:ascii="Menlo" w:hAnsi="Menlo" w:cs="Menlo"/>
          <w:color w:val="000000"/>
          <w:sz w:val="23"/>
          <w:szCs w:val="23"/>
        </w:rPr>
        <w:t>*</w:t>
      </w:r>
      <w:r>
        <w:rPr>
          <w:rFonts w:ascii="Menlo" w:hAnsi="Menlo" w:cs="Menlo"/>
          <w:color w:val="0000FF"/>
          <w:sz w:val="23"/>
          <w:szCs w:val="23"/>
        </w:rPr>
        <w:t>self</w:t>
      </w:r>
      <w:r>
        <w:rPr>
          <w:rFonts w:ascii="Menlo" w:hAnsi="Menlo" w:cs="Menlo"/>
          <w:color w:val="000000"/>
          <w:sz w:val="23"/>
          <w:szCs w:val="23"/>
        </w:rPr>
        <w:t>.</w:t>
      </w:r>
      <w:r>
        <w:rPr>
          <w:rFonts w:ascii="Microsoft YaHei" w:eastAsia="Microsoft YaHei" w:hAnsi="Microsoft YaHei" w:cs="Microsoft YaHei" w:hint="eastAsia"/>
          <w:color w:val="000000"/>
          <w:sz w:val="23"/>
          <w:szCs w:val="23"/>
        </w:rPr>
        <w:t>里托夫方差</w:t>
      </w:r>
      <w:r>
        <w:rPr>
          <w:rFonts w:ascii="Menlo" w:hAnsi="Menlo" w:cs="Menlo"/>
          <w:color w:val="000000"/>
          <w:sz w:val="23"/>
          <w:szCs w:val="23"/>
        </w:rPr>
        <w:t>**(</w:t>
      </w:r>
      <w:r>
        <w:rPr>
          <w:rFonts w:ascii="Menlo" w:hAnsi="Menlo" w:cs="Menlo"/>
          <w:color w:val="098658"/>
          <w:sz w:val="23"/>
          <w:szCs w:val="23"/>
        </w:rPr>
        <w:t>6</w:t>
      </w:r>
      <w:r>
        <w:rPr>
          <w:rFonts w:ascii="Menlo" w:hAnsi="Menlo" w:cs="Menlo"/>
          <w:color w:val="000000"/>
          <w:sz w:val="23"/>
          <w:szCs w:val="23"/>
        </w:rPr>
        <w:t>/</w:t>
      </w:r>
      <w:r>
        <w:rPr>
          <w:rFonts w:ascii="Menlo" w:hAnsi="Menlo" w:cs="Menlo"/>
          <w:color w:val="098658"/>
          <w:sz w:val="23"/>
          <w:szCs w:val="23"/>
        </w:rPr>
        <w:t>5</w:t>
      </w:r>
      <w:r>
        <w:rPr>
          <w:rFonts w:ascii="Menlo" w:hAnsi="Menlo" w:cs="Menlo"/>
          <w:color w:val="000000"/>
          <w:sz w:val="23"/>
          <w:szCs w:val="23"/>
        </w:rPr>
        <w:t>),</w:t>
      </w:r>
      <w:r>
        <w:rPr>
          <w:rFonts w:ascii="Menlo" w:hAnsi="Menlo" w:cs="Menlo"/>
          <w:color w:val="098658"/>
          <w:sz w:val="23"/>
          <w:szCs w:val="23"/>
        </w:rPr>
        <w:t>5</w:t>
      </w:r>
      <w:r>
        <w:rPr>
          <w:rFonts w:ascii="Menlo" w:hAnsi="Menlo" w:cs="Menlo"/>
          <w:color w:val="000000"/>
          <w:sz w:val="23"/>
          <w:szCs w:val="23"/>
        </w:rPr>
        <w:t>/</w:t>
      </w:r>
      <w:r>
        <w:rPr>
          <w:rFonts w:ascii="Menlo" w:hAnsi="Menlo" w:cs="Menlo"/>
          <w:color w:val="098658"/>
          <w:sz w:val="23"/>
          <w:szCs w:val="23"/>
        </w:rPr>
        <w:t>6</w:t>
      </w:r>
      <w:r>
        <w:rPr>
          <w:rFonts w:ascii="Menlo" w:hAnsi="Menlo" w:cs="Menlo"/>
          <w:color w:val="000000"/>
          <w:sz w:val="23"/>
          <w:szCs w:val="23"/>
        </w:rPr>
        <w:t>)</w:t>
      </w:r>
    </w:p>
    <w:p w14:paraId="69F9C46D"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np.exp(child1 + child2) - </w:t>
      </w:r>
      <w:r>
        <w:rPr>
          <w:rFonts w:ascii="Menlo" w:hAnsi="Menlo" w:cs="Menlo"/>
          <w:color w:val="098658"/>
          <w:sz w:val="23"/>
          <w:szCs w:val="23"/>
        </w:rPr>
        <w:t>1</w:t>
      </w:r>
    </w:p>
    <w:p w14:paraId="2DF18980" w14:textId="77777777" w:rsidR="008A318E" w:rsidRDefault="008A318E" w:rsidP="008A318E">
      <w:pPr>
        <w:shd w:val="clear" w:color="auto" w:fill="FFFFFF"/>
        <w:spacing w:line="345" w:lineRule="atLeast"/>
        <w:rPr>
          <w:rFonts w:ascii="Menlo" w:hAnsi="Menlo" w:cs="Menlo"/>
          <w:color w:val="000000"/>
          <w:sz w:val="23"/>
          <w:szCs w:val="23"/>
        </w:rPr>
      </w:pPr>
    </w:p>
    <w:p w14:paraId="2634CFAA"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w:t>
      </w:r>
      <w:r>
        <w:rPr>
          <w:rFonts w:ascii="Menlo" w:hAnsi="Menlo" w:cs="Menlo"/>
          <w:color w:val="267F99"/>
          <w:sz w:val="23"/>
          <w:szCs w:val="23"/>
        </w:rPr>
        <w:t>property</w:t>
      </w:r>
    </w:p>
    <w:p w14:paraId="530F7044"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mu</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w:t>
      </w:r>
    </w:p>
    <w:p w14:paraId="1252D3CC"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.sigma_squared/</w:t>
      </w:r>
      <w:r>
        <w:rPr>
          <w:rFonts w:ascii="Menlo" w:hAnsi="Menlo" w:cs="Menlo"/>
          <w:color w:val="098658"/>
          <w:sz w:val="23"/>
          <w:szCs w:val="23"/>
        </w:rPr>
        <w:t>2</w:t>
      </w:r>
    </w:p>
    <w:p w14:paraId="0E93EC97" w14:textId="77777777" w:rsidR="008A318E" w:rsidRDefault="008A318E" w:rsidP="008A318E">
      <w:pPr>
        <w:shd w:val="clear" w:color="auto" w:fill="FFFFFF"/>
        <w:spacing w:line="345" w:lineRule="atLeast"/>
        <w:rPr>
          <w:rFonts w:ascii="Menlo" w:hAnsi="Menlo" w:cs="Menlo"/>
          <w:color w:val="000000"/>
          <w:sz w:val="23"/>
          <w:szCs w:val="23"/>
        </w:rPr>
      </w:pPr>
    </w:p>
    <w:p w14:paraId="5BE8082A"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w:t>
      </w:r>
      <w:r>
        <w:rPr>
          <w:rFonts w:ascii="Menlo" w:hAnsi="Menlo" w:cs="Menlo"/>
          <w:color w:val="267F99"/>
          <w:sz w:val="23"/>
          <w:szCs w:val="23"/>
        </w:rPr>
        <w:t>property</w:t>
      </w:r>
    </w:p>
    <w:p w14:paraId="6F8E0CA5"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sigma</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w:t>
      </w:r>
    </w:p>
    <w:p w14:paraId="37880A88"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np.sqrt(</w:t>
      </w:r>
      <w:r>
        <w:rPr>
          <w:rFonts w:ascii="Menlo" w:hAnsi="Menlo" w:cs="Menlo"/>
          <w:color w:val="0000FF"/>
          <w:sz w:val="23"/>
          <w:szCs w:val="23"/>
        </w:rPr>
        <w:t>self</w:t>
      </w:r>
      <w:r>
        <w:rPr>
          <w:rFonts w:ascii="Menlo" w:hAnsi="Menlo" w:cs="Menlo"/>
          <w:color w:val="000000"/>
          <w:sz w:val="23"/>
          <w:szCs w:val="23"/>
        </w:rPr>
        <w:t>.sigma_squared)</w:t>
      </w:r>
    </w:p>
    <w:p w14:paraId="7908CF28" w14:textId="77777777" w:rsidR="008A318E" w:rsidRDefault="008A318E" w:rsidP="008A318E">
      <w:pPr>
        <w:shd w:val="clear" w:color="auto" w:fill="FFFFFF"/>
        <w:spacing w:line="345" w:lineRule="atLeast"/>
        <w:rPr>
          <w:rFonts w:ascii="Menlo" w:hAnsi="Menlo" w:cs="Menlo"/>
          <w:color w:val="000000"/>
          <w:sz w:val="23"/>
          <w:szCs w:val="23"/>
        </w:rPr>
      </w:pPr>
    </w:p>
    <w:p w14:paraId="620023DF"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@cached_property</w:t>
      </w:r>
    </w:p>
    <w:p w14:paraId="3A6D030B"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log_norm</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w:t>
      </w:r>
    </w:p>
    <w:p w14:paraId="031A9F75"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lognorm(</w:t>
      </w:r>
      <w:r>
        <w:rPr>
          <w:rFonts w:ascii="Menlo" w:hAnsi="Menlo" w:cs="Menlo"/>
          <w:color w:val="0000FF"/>
          <w:sz w:val="23"/>
          <w:szCs w:val="23"/>
        </w:rPr>
        <w:t>self</w:t>
      </w:r>
      <w:r>
        <w:rPr>
          <w:rFonts w:ascii="Menlo" w:hAnsi="Menlo" w:cs="Menlo"/>
          <w:color w:val="000000"/>
          <w:sz w:val="23"/>
          <w:szCs w:val="23"/>
        </w:rPr>
        <w:t xml:space="preserve">.sigma, </w:t>
      </w:r>
      <w:r>
        <w:rPr>
          <w:rFonts w:ascii="Menlo" w:hAnsi="Menlo" w:cs="Menlo"/>
          <w:color w:val="001080"/>
          <w:sz w:val="23"/>
          <w:szCs w:val="23"/>
        </w:rPr>
        <w:t>scale</w:t>
      </w:r>
      <w:r>
        <w:rPr>
          <w:rFonts w:ascii="Menlo" w:hAnsi="Menlo" w:cs="Menlo"/>
          <w:color w:val="000000"/>
          <w:sz w:val="23"/>
          <w:szCs w:val="23"/>
        </w:rPr>
        <w:t>=np.exp(</w:t>
      </w:r>
      <w:r>
        <w:rPr>
          <w:rFonts w:ascii="Menlo" w:hAnsi="Menlo" w:cs="Menlo"/>
          <w:color w:val="0000FF"/>
          <w:sz w:val="23"/>
          <w:szCs w:val="23"/>
        </w:rPr>
        <w:t>self</w:t>
      </w:r>
      <w:r>
        <w:rPr>
          <w:rFonts w:ascii="Menlo" w:hAnsi="Menlo" w:cs="Menlo"/>
          <w:color w:val="000000"/>
          <w:sz w:val="23"/>
          <w:szCs w:val="23"/>
        </w:rPr>
        <w:t>.mu))</w:t>
      </w:r>
    </w:p>
    <w:p w14:paraId="2F63F28B" w14:textId="77777777" w:rsidR="008A318E" w:rsidRDefault="008A318E" w:rsidP="008A318E">
      <w:pPr>
        <w:shd w:val="clear" w:color="auto" w:fill="FFFFFF"/>
        <w:spacing w:line="345" w:lineRule="atLeast"/>
        <w:rPr>
          <w:rFonts w:ascii="Menlo" w:hAnsi="Menlo" w:cs="Menlo"/>
          <w:color w:val="000000"/>
          <w:sz w:val="23"/>
          <w:szCs w:val="23"/>
        </w:rPr>
      </w:pPr>
    </w:p>
    <w:p w14:paraId="285C8A54"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@cached_property</w:t>
      </w:r>
    </w:p>
    <w:p w14:paraId="01337C1B"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I</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w:t>
      </w:r>
    </w:p>
    <w:p w14:paraId="2F2CC524"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8000"/>
          <w:sz w:val="23"/>
          <w:szCs w:val="23"/>
        </w:rPr>
        <w:t xml:space="preserve"># </w:t>
      </w:r>
      <w:r>
        <w:rPr>
          <w:rFonts w:ascii="Microsoft YaHei" w:eastAsia="Microsoft YaHei" w:hAnsi="Microsoft YaHei" w:cs="Microsoft YaHei" w:hint="eastAsia"/>
          <w:color w:val="008000"/>
          <w:sz w:val="23"/>
          <w:szCs w:val="23"/>
        </w:rPr>
        <w:t>行数为样本数，列数为接收检测器数</w:t>
      </w:r>
    </w:p>
    <w:p w14:paraId="6393CBCC"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.log_norm.rvs(</w:t>
      </w:r>
      <w:r>
        <w:rPr>
          <w:rFonts w:ascii="Menlo" w:hAnsi="Menlo" w:cs="Menlo"/>
          <w:color w:val="001080"/>
          <w:sz w:val="23"/>
          <w:szCs w:val="23"/>
        </w:rPr>
        <w:t>size</w:t>
      </w:r>
      <w:r>
        <w:rPr>
          <w:rFonts w:ascii="Menlo" w:hAnsi="Menlo" w:cs="Menlo"/>
          <w:color w:val="000000"/>
          <w:sz w:val="23"/>
          <w:szCs w:val="23"/>
        </w:rPr>
        <w:t>=</w:t>
      </w:r>
      <w:r>
        <w:rPr>
          <w:rFonts w:ascii="Menlo" w:hAnsi="Menlo" w:cs="Menlo"/>
          <w:color w:val="0000FF"/>
          <w:sz w:val="23"/>
          <w:szCs w:val="23"/>
        </w:rPr>
        <w:t>self</w:t>
      </w:r>
      <w:r>
        <w:rPr>
          <w:rFonts w:ascii="Menlo" w:hAnsi="Menlo" w:cs="Menlo"/>
          <w:color w:val="000000"/>
          <w:sz w:val="23"/>
          <w:szCs w:val="23"/>
        </w:rPr>
        <w:t>.N*</w:t>
      </w:r>
      <w:r>
        <w:rPr>
          <w:rFonts w:ascii="Menlo" w:hAnsi="Menlo" w:cs="Menlo"/>
          <w:color w:val="0000FF"/>
          <w:sz w:val="23"/>
          <w:szCs w:val="23"/>
        </w:rPr>
        <w:t>self</w:t>
      </w:r>
      <w:r>
        <w:rPr>
          <w:rFonts w:ascii="Menlo" w:hAnsi="Menlo" w:cs="Menlo"/>
          <w:color w:val="000000"/>
          <w:sz w:val="23"/>
          <w:szCs w:val="23"/>
        </w:rPr>
        <w:t>.M).reshape(</w:t>
      </w:r>
      <w:r>
        <w:rPr>
          <w:rFonts w:ascii="Menlo" w:hAnsi="Menlo" w:cs="Menlo"/>
          <w:color w:val="0000FF"/>
          <w:sz w:val="23"/>
          <w:szCs w:val="23"/>
        </w:rPr>
        <w:t>self</w:t>
      </w:r>
      <w:r>
        <w:rPr>
          <w:rFonts w:ascii="Menlo" w:hAnsi="Menlo" w:cs="Menlo"/>
          <w:color w:val="000000"/>
          <w:sz w:val="23"/>
          <w:szCs w:val="23"/>
        </w:rPr>
        <w:t xml:space="preserve">.N, </w:t>
      </w:r>
      <w:r>
        <w:rPr>
          <w:rFonts w:ascii="Menlo" w:hAnsi="Menlo" w:cs="Menlo"/>
          <w:color w:val="0000FF"/>
          <w:sz w:val="23"/>
          <w:szCs w:val="23"/>
        </w:rPr>
        <w:t>self</w:t>
      </w:r>
      <w:r>
        <w:rPr>
          <w:rFonts w:ascii="Menlo" w:hAnsi="Menlo" w:cs="Menlo"/>
          <w:color w:val="000000"/>
          <w:sz w:val="23"/>
          <w:szCs w:val="23"/>
        </w:rPr>
        <w:t>.M)</w:t>
      </w:r>
    </w:p>
    <w:p w14:paraId="37FE2EA8" w14:textId="77777777" w:rsidR="008A318E" w:rsidRDefault="008A318E" w:rsidP="008A318E">
      <w:pPr>
        <w:shd w:val="clear" w:color="auto" w:fill="FFFFFF"/>
        <w:spacing w:line="345" w:lineRule="atLeast"/>
        <w:rPr>
          <w:rFonts w:ascii="Menlo" w:hAnsi="Menlo" w:cs="Menlo"/>
          <w:color w:val="000000"/>
          <w:sz w:val="23"/>
          <w:szCs w:val="23"/>
        </w:rPr>
      </w:pPr>
    </w:p>
    <w:p w14:paraId="2D50C796"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getMeanSNR</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w:t>
      </w:r>
    </w:p>
    <w:p w14:paraId="0F059631"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w:t>
      </w:r>
      <w:r>
        <w:rPr>
          <w:rFonts w:ascii="Menlo" w:hAnsi="Menlo" w:cs="Menlo"/>
          <w:color w:val="098658"/>
          <w:sz w:val="23"/>
          <w:szCs w:val="23"/>
        </w:rPr>
        <w:t>2</w:t>
      </w:r>
      <w:r>
        <w:rPr>
          <w:rFonts w:ascii="Menlo" w:hAnsi="Menlo" w:cs="Menlo"/>
          <w:color w:val="000000"/>
          <w:sz w:val="23"/>
          <w:szCs w:val="23"/>
        </w:rPr>
        <w:t xml:space="preserve"> * </w:t>
      </w:r>
      <w:r>
        <w:rPr>
          <w:rFonts w:ascii="Menlo" w:hAnsi="Menlo" w:cs="Menlo"/>
          <w:color w:val="0000FF"/>
          <w:sz w:val="23"/>
          <w:szCs w:val="23"/>
        </w:rPr>
        <w:t>self</w:t>
      </w:r>
      <w:r>
        <w:rPr>
          <w:rFonts w:ascii="Menlo" w:hAnsi="Menlo" w:cs="Menlo"/>
          <w:color w:val="000000"/>
          <w:sz w:val="23"/>
          <w:szCs w:val="23"/>
        </w:rPr>
        <w:t>.eta**</w:t>
      </w:r>
      <w:r>
        <w:rPr>
          <w:rFonts w:ascii="Menlo" w:hAnsi="Menlo" w:cs="Menlo"/>
          <w:color w:val="098658"/>
          <w:sz w:val="23"/>
          <w:szCs w:val="23"/>
        </w:rPr>
        <w:t>2</w:t>
      </w:r>
      <w:r>
        <w:rPr>
          <w:rFonts w:ascii="Menlo" w:hAnsi="Menlo" w:cs="Menlo"/>
          <w:color w:val="000000"/>
          <w:sz w:val="23"/>
          <w:szCs w:val="23"/>
        </w:rPr>
        <w:t xml:space="preserve"> * (</w:t>
      </w:r>
      <w:r>
        <w:rPr>
          <w:rFonts w:ascii="Menlo" w:hAnsi="Menlo" w:cs="Menlo"/>
          <w:color w:val="0000FF"/>
          <w:sz w:val="23"/>
          <w:szCs w:val="23"/>
        </w:rPr>
        <w:t>self</w:t>
      </w:r>
      <w:r>
        <w:rPr>
          <w:rFonts w:ascii="Menlo" w:hAnsi="Menlo" w:cs="Menlo"/>
          <w:color w:val="000000"/>
          <w:sz w:val="23"/>
          <w:szCs w:val="23"/>
        </w:rPr>
        <w:t>.I**</w:t>
      </w:r>
      <w:r>
        <w:rPr>
          <w:rFonts w:ascii="Menlo" w:hAnsi="Menlo" w:cs="Menlo"/>
          <w:color w:val="098658"/>
          <w:sz w:val="23"/>
          <w:szCs w:val="23"/>
        </w:rPr>
        <w:t>2</w:t>
      </w:r>
      <w:r>
        <w:rPr>
          <w:rFonts w:ascii="Menlo" w:hAnsi="Menlo" w:cs="Menlo"/>
          <w:color w:val="000000"/>
          <w:sz w:val="23"/>
          <w:szCs w:val="23"/>
        </w:rPr>
        <w:t xml:space="preserve">).sum() / </w:t>
      </w:r>
      <w:r>
        <w:rPr>
          <w:rFonts w:ascii="Menlo" w:hAnsi="Menlo" w:cs="Menlo"/>
          <w:color w:val="0000FF"/>
          <w:sz w:val="23"/>
          <w:szCs w:val="23"/>
        </w:rPr>
        <w:t>self</w:t>
      </w:r>
      <w:r>
        <w:rPr>
          <w:rFonts w:ascii="Menlo" w:hAnsi="Menlo" w:cs="Menlo"/>
          <w:color w:val="000000"/>
          <w:sz w:val="23"/>
          <w:szCs w:val="23"/>
        </w:rPr>
        <w:t xml:space="preserve">.N0 / </w:t>
      </w:r>
      <w:r>
        <w:rPr>
          <w:rFonts w:ascii="Menlo" w:hAnsi="Menlo" w:cs="Menlo"/>
          <w:color w:val="0000FF"/>
          <w:sz w:val="23"/>
          <w:szCs w:val="23"/>
        </w:rPr>
        <w:t>self</w:t>
      </w:r>
      <w:r>
        <w:rPr>
          <w:rFonts w:ascii="Menlo" w:hAnsi="Menlo" w:cs="Menlo"/>
          <w:color w:val="000000"/>
          <w:sz w:val="23"/>
          <w:szCs w:val="23"/>
        </w:rPr>
        <w:t xml:space="preserve">.N / </w:t>
      </w:r>
      <w:r>
        <w:rPr>
          <w:rFonts w:ascii="Menlo" w:hAnsi="Menlo" w:cs="Menlo"/>
          <w:color w:val="0000FF"/>
          <w:sz w:val="23"/>
          <w:szCs w:val="23"/>
        </w:rPr>
        <w:t>self</w:t>
      </w:r>
      <w:r>
        <w:rPr>
          <w:rFonts w:ascii="Menlo" w:hAnsi="Menlo" w:cs="Menlo"/>
          <w:color w:val="000000"/>
          <w:sz w:val="23"/>
          <w:szCs w:val="23"/>
        </w:rPr>
        <w:t>.M</w:t>
      </w:r>
    </w:p>
    <w:p w14:paraId="645FA154" w14:textId="77777777" w:rsidR="008A318E" w:rsidRDefault="008A318E" w:rsidP="008A318E">
      <w:pPr>
        <w:shd w:val="clear" w:color="auto" w:fill="FFFFFF"/>
        <w:spacing w:line="345" w:lineRule="atLeast"/>
        <w:rPr>
          <w:rFonts w:ascii="Menlo" w:hAnsi="Menlo" w:cs="Menlo"/>
          <w:color w:val="000000"/>
          <w:sz w:val="23"/>
          <w:szCs w:val="23"/>
        </w:rPr>
      </w:pPr>
    </w:p>
    <w:p w14:paraId="43BCF0F4"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lastRenderedPageBreak/>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getIcByMRC</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w:t>
      </w:r>
    </w:p>
    <w:p w14:paraId="42748786"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np.sqrt((</w:t>
      </w:r>
      <w:r>
        <w:rPr>
          <w:rFonts w:ascii="Menlo" w:hAnsi="Menlo" w:cs="Menlo"/>
          <w:color w:val="0000FF"/>
          <w:sz w:val="23"/>
          <w:szCs w:val="23"/>
        </w:rPr>
        <w:t>self</w:t>
      </w:r>
      <w:r>
        <w:rPr>
          <w:rFonts w:ascii="Menlo" w:hAnsi="Menlo" w:cs="Menlo"/>
          <w:color w:val="000000"/>
          <w:sz w:val="23"/>
          <w:szCs w:val="23"/>
        </w:rPr>
        <w:t>.I**</w:t>
      </w:r>
      <w:r>
        <w:rPr>
          <w:rFonts w:ascii="Menlo" w:hAnsi="Menlo" w:cs="Menlo"/>
          <w:color w:val="098658"/>
          <w:sz w:val="23"/>
          <w:szCs w:val="23"/>
        </w:rPr>
        <w:t>2</w:t>
      </w:r>
      <w:r>
        <w:rPr>
          <w:rFonts w:ascii="Menlo" w:hAnsi="Menlo" w:cs="Menlo"/>
          <w:color w:val="000000"/>
          <w:sz w:val="23"/>
          <w:szCs w:val="23"/>
        </w:rPr>
        <w:t>).sum(</w:t>
      </w:r>
      <w:r>
        <w:rPr>
          <w:rFonts w:ascii="Menlo" w:hAnsi="Menlo" w:cs="Menlo"/>
          <w:color w:val="098658"/>
          <w:sz w:val="23"/>
          <w:szCs w:val="23"/>
        </w:rPr>
        <w:t>1</w:t>
      </w:r>
      <w:r>
        <w:rPr>
          <w:rFonts w:ascii="Menlo" w:hAnsi="Menlo" w:cs="Menlo"/>
          <w:color w:val="000000"/>
          <w:sz w:val="23"/>
          <w:szCs w:val="23"/>
        </w:rPr>
        <w:t>)/</w:t>
      </w:r>
      <w:r>
        <w:rPr>
          <w:rFonts w:ascii="Menlo" w:hAnsi="Menlo" w:cs="Menlo"/>
          <w:color w:val="0000FF"/>
          <w:sz w:val="23"/>
          <w:szCs w:val="23"/>
        </w:rPr>
        <w:t>self</w:t>
      </w:r>
      <w:r>
        <w:rPr>
          <w:rFonts w:ascii="Menlo" w:hAnsi="Menlo" w:cs="Menlo"/>
          <w:color w:val="000000"/>
          <w:sz w:val="23"/>
          <w:szCs w:val="23"/>
        </w:rPr>
        <w:t>.M)</w:t>
      </w:r>
    </w:p>
    <w:p w14:paraId="0B7FF314" w14:textId="77777777" w:rsidR="008A318E" w:rsidRDefault="008A318E" w:rsidP="008A318E">
      <w:pPr>
        <w:shd w:val="clear" w:color="auto" w:fill="FFFFFF"/>
        <w:spacing w:line="345" w:lineRule="atLeast"/>
        <w:rPr>
          <w:rFonts w:ascii="Menlo" w:hAnsi="Menlo" w:cs="Menlo"/>
          <w:color w:val="000000"/>
          <w:sz w:val="23"/>
          <w:szCs w:val="23"/>
        </w:rPr>
      </w:pPr>
    </w:p>
    <w:p w14:paraId="469D001C"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getIcByEGC</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w:t>
      </w:r>
    </w:p>
    <w:p w14:paraId="101A14B5"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.I.sum(</w:t>
      </w:r>
      <w:r>
        <w:rPr>
          <w:rFonts w:ascii="Menlo" w:hAnsi="Menlo" w:cs="Menlo"/>
          <w:color w:val="098658"/>
          <w:sz w:val="23"/>
          <w:szCs w:val="23"/>
        </w:rPr>
        <w:t>1</w:t>
      </w:r>
      <w:r>
        <w:rPr>
          <w:rFonts w:ascii="Menlo" w:hAnsi="Menlo" w:cs="Menlo"/>
          <w:color w:val="000000"/>
          <w:sz w:val="23"/>
          <w:szCs w:val="23"/>
        </w:rPr>
        <w:t>)/</w:t>
      </w:r>
      <w:r>
        <w:rPr>
          <w:rFonts w:ascii="Menlo" w:hAnsi="Menlo" w:cs="Menlo"/>
          <w:color w:val="0000FF"/>
          <w:sz w:val="23"/>
          <w:szCs w:val="23"/>
        </w:rPr>
        <w:t>self</w:t>
      </w:r>
      <w:r>
        <w:rPr>
          <w:rFonts w:ascii="Menlo" w:hAnsi="Menlo" w:cs="Menlo"/>
          <w:color w:val="000000"/>
          <w:sz w:val="23"/>
          <w:szCs w:val="23"/>
        </w:rPr>
        <w:t>.M</w:t>
      </w:r>
    </w:p>
    <w:p w14:paraId="539911C2" w14:textId="77777777" w:rsidR="008A318E" w:rsidRDefault="008A318E" w:rsidP="008A318E">
      <w:pPr>
        <w:shd w:val="clear" w:color="auto" w:fill="FFFFFF"/>
        <w:spacing w:line="345" w:lineRule="atLeast"/>
        <w:rPr>
          <w:rFonts w:ascii="Menlo" w:hAnsi="Menlo" w:cs="Menlo"/>
          <w:color w:val="000000"/>
          <w:sz w:val="23"/>
          <w:szCs w:val="23"/>
        </w:rPr>
      </w:pPr>
    </w:p>
    <w:p w14:paraId="324B2D8C"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getIcBySC</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w:t>
      </w:r>
    </w:p>
    <w:p w14:paraId="091F272F"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.I.max(</w:t>
      </w:r>
      <w:r>
        <w:rPr>
          <w:rFonts w:ascii="Menlo" w:hAnsi="Menlo" w:cs="Menlo"/>
          <w:color w:val="098658"/>
          <w:sz w:val="23"/>
          <w:szCs w:val="23"/>
        </w:rPr>
        <w:t>1</w:t>
      </w:r>
      <w:r>
        <w:rPr>
          <w:rFonts w:ascii="Menlo" w:hAnsi="Menlo" w:cs="Menlo"/>
          <w:color w:val="000000"/>
          <w:sz w:val="23"/>
          <w:szCs w:val="23"/>
        </w:rPr>
        <w:t>)/np.sqrt(</w:t>
      </w:r>
      <w:r>
        <w:rPr>
          <w:rFonts w:ascii="Menlo" w:hAnsi="Menlo" w:cs="Menlo"/>
          <w:color w:val="0000FF"/>
          <w:sz w:val="23"/>
          <w:szCs w:val="23"/>
        </w:rPr>
        <w:t>self</w:t>
      </w:r>
      <w:r>
        <w:rPr>
          <w:rFonts w:ascii="Menlo" w:hAnsi="Menlo" w:cs="Menlo"/>
          <w:color w:val="000000"/>
          <w:sz w:val="23"/>
          <w:szCs w:val="23"/>
        </w:rPr>
        <w:t>.M)</w:t>
      </w:r>
    </w:p>
    <w:p w14:paraId="0B2EE8F4" w14:textId="77777777" w:rsidR="008A318E" w:rsidRDefault="008A318E" w:rsidP="008A318E">
      <w:pPr>
        <w:shd w:val="clear" w:color="auto" w:fill="FFFFFF"/>
        <w:spacing w:line="345" w:lineRule="atLeast"/>
        <w:rPr>
          <w:rFonts w:ascii="Menlo" w:hAnsi="Menlo" w:cs="Menlo"/>
          <w:color w:val="000000"/>
          <w:sz w:val="23"/>
          <w:szCs w:val="23"/>
        </w:rPr>
      </w:pPr>
    </w:p>
    <w:p w14:paraId="21AB98EE"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getIc</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 xml:space="preserve">, </w:t>
      </w:r>
      <w:r>
        <w:rPr>
          <w:rFonts w:ascii="Menlo" w:hAnsi="Menlo" w:cs="Menlo"/>
          <w:color w:val="001080"/>
          <w:sz w:val="23"/>
          <w:szCs w:val="23"/>
        </w:rPr>
        <w:t>method</w:t>
      </w:r>
      <w:r>
        <w:rPr>
          <w:rFonts w:ascii="Menlo" w:hAnsi="Menlo" w:cs="Menlo"/>
          <w:color w:val="000000"/>
          <w:sz w:val="23"/>
          <w:szCs w:val="23"/>
        </w:rPr>
        <w:t>):</w:t>
      </w:r>
    </w:p>
    <w:p w14:paraId="4F16B674"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if</w:t>
      </w:r>
      <w:r>
        <w:rPr>
          <w:rFonts w:ascii="Menlo" w:hAnsi="Menlo" w:cs="Menlo"/>
          <w:color w:val="000000"/>
          <w:sz w:val="23"/>
          <w:szCs w:val="23"/>
        </w:rPr>
        <w:t xml:space="preserve"> method == </w:t>
      </w:r>
      <w:r>
        <w:rPr>
          <w:rFonts w:ascii="Menlo" w:hAnsi="Menlo" w:cs="Menlo"/>
          <w:color w:val="A31515"/>
          <w:sz w:val="23"/>
          <w:szCs w:val="23"/>
        </w:rPr>
        <w:t>"MRC"</w:t>
      </w:r>
      <w:r>
        <w:rPr>
          <w:rFonts w:ascii="Menlo" w:hAnsi="Menlo" w:cs="Menlo"/>
          <w:color w:val="000000"/>
          <w:sz w:val="23"/>
          <w:szCs w:val="23"/>
        </w:rPr>
        <w:t>:</w:t>
      </w:r>
    </w:p>
    <w:p w14:paraId="356271BC"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.getIcByMRC()</w:t>
      </w:r>
    </w:p>
    <w:p w14:paraId="1CB1FADD"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elif</w:t>
      </w:r>
      <w:r>
        <w:rPr>
          <w:rFonts w:ascii="Menlo" w:hAnsi="Menlo" w:cs="Menlo"/>
          <w:color w:val="000000"/>
          <w:sz w:val="23"/>
          <w:szCs w:val="23"/>
        </w:rPr>
        <w:t xml:space="preserve"> method == </w:t>
      </w:r>
      <w:r>
        <w:rPr>
          <w:rFonts w:ascii="Menlo" w:hAnsi="Menlo" w:cs="Menlo"/>
          <w:color w:val="A31515"/>
          <w:sz w:val="23"/>
          <w:szCs w:val="23"/>
        </w:rPr>
        <w:t>"EGC"</w:t>
      </w:r>
      <w:r>
        <w:rPr>
          <w:rFonts w:ascii="Menlo" w:hAnsi="Menlo" w:cs="Menlo"/>
          <w:color w:val="000000"/>
          <w:sz w:val="23"/>
          <w:szCs w:val="23"/>
        </w:rPr>
        <w:t>:</w:t>
      </w:r>
    </w:p>
    <w:p w14:paraId="72F1A149"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.getIcByEGC()</w:t>
      </w:r>
    </w:p>
    <w:p w14:paraId="3AC565C8"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elif</w:t>
      </w:r>
      <w:r>
        <w:rPr>
          <w:rFonts w:ascii="Menlo" w:hAnsi="Menlo" w:cs="Menlo"/>
          <w:color w:val="000000"/>
          <w:sz w:val="23"/>
          <w:szCs w:val="23"/>
        </w:rPr>
        <w:t xml:space="preserve"> method == </w:t>
      </w:r>
      <w:r>
        <w:rPr>
          <w:rFonts w:ascii="Menlo" w:hAnsi="Menlo" w:cs="Menlo"/>
          <w:color w:val="A31515"/>
          <w:sz w:val="23"/>
          <w:szCs w:val="23"/>
        </w:rPr>
        <w:t>"SC"</w:t>
      </w:r>
      <w:r>
        <w:rPr>
          <w:rFonts w:ascii="Menlo" w:hAnsi="Menlo" w:cs="Menlo"/>
          <w:color w:val="000000"/>
          <w:sz w:val="23"/>
          <w:szCs w:val="23"/>
        </w:rPr>
        <w:t>:</w:t>
      </w:r>
    </w:p>
    <w:p w14:paraId="41DE71AA"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w:t>
      </w:r>
      <w:r>
        <w:rPr>
          <w:rFonts w:ascii="Menlo" w:hAnsi="Menlo" w:cs="Menlo"/>
          <w:color w:val="0000FF"/>
          <w:sz w:val="23"/>
          <w:szCs w:val="23"/>
        </w:rPr>
        <w:t>self</w:t>
      </w:r>
      <w:r>
        <w:rPr>
          <w:rFonts w:ascii="Menlo" w:hAnsi="Menlo" w:cs="Menlo"/>
          <w:color w:val="000000"/>
          <w:sz w:val="23"/>
          <w:szCs w:val="23"/>
        </w:rPr>
        <w:t>.getIcBySC()</w:t>
      </w:r>
    </w:p>
    <w:p w14:paraId="0DBB4F97"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else</w:t>
      </w:r>
      <w:r>
        <w:rPr>
          <w:rFonts w:ascii="Menlo" w:hAnsi="Menlo" w:cs="Menlo"/>
          <w:color w:val="000000"/>
          <w:sz w:val="23"/>
          <w:szCs w:val="23"/>
        </w:rPr>
        <w:t>:</w:t>
      </w:r>
    </w:p>
    <w:p w14:paraId="65E91C9C"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raise</w:t>
      </w:r>
      <w:r>
        <w:rPr>
          <w:rFonts w:ascii="Menlo" w:hAnsi="Menlo" w:cs="Menlo"/>
          <w:color w:val="000000"/>
          <w:sz w:val="23"/>
          <w:szCs w:val="23"/>
        </w:rPr>
        <w:t xml:space="preserve"> </w:t>
      </w:r>
      <w:r>
        <w:rPr>
          <w:rFonts w:ascii="Menlo" w:hAnsi="Menlo" w:cs="Menlo"/>
          <w:color w:val="267F99"/>
          <w:sz w:val="23"/>
          <w:szCs w:val="23"/>
        </w:rPr>
        <w:t>ValueError</w:t>
      </w:r>
      <w:r>
        <w:rPr>
          <w:rFonts w:ascii="Menlo" w:hAnsi="Menlo" w:cs="Menlo"/>
          <w:color w:val="000000"/>
          <w:sz w:val="23"/>
          <w:szCs w:val="23"/>
        </w:rPr>
        <w:t>(</w:t>
      </w:r>
      <w:r>
        <w:rPr>
          <w:rFonts w:ascii="Menlo" w:hAnsi="Menlo" w:cs="Menlo"/>
          <w:color w:val="A31515"/>
          <w:sz w:val="23"/>
          <w:szCs w:val="23"/>
        </w:rPr>
        <w:t>"method must be MRC, EGC or SC"</w:t>
      </w:r>
      <w:r>
        <w:rPr>
          <w:rFonts w:ascii="Menlo" w:hAnsi="Menlo" w:cs="Menlo"/>
          <w:color w:val="000000"/>
          <w:sz w:val="23"/>
          <w:szCs w:val="23"/>
        </w:rPr>
        <w:t>)</w:t>
      </w:r>
    </w:p>
    <w:p w14:paraId="3AFB74D3" w14:textId="77777777" w:rsidR="008A318E" w:rsidRDefault="008A318E" w:rsidP="008A318E">
      <w:pPr>
        <w:shd w:val="clear" w:color="auto" w:fill="FFFFFF"/>
        <w:spacing w:line="345" w:lineRule="atLeast"/>
        <w:rPr>
          <w:rFonts w:ascii="Menlo" w:hAnsi="Menlo" w:cs="Menlo"/>
          <w:color w:val="000000"/>
          <w:sz w:val="23"/>
          <w:szCs w:val="23"/>
        </w:rPr>
      </w:pPr>
    </w:p>
    <w:p w14:paraId="5BBD888F"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0000FF"/>
          <w:sz w:val="23"/>
          <w:szCs w:val="23"/>
        </w:rPr>
        <w:t>def</w:t>
      </w:r>
      <w:r>
        <w:rPr>
          <w:rFonts w:ascii="Menlo" w:hAnsi="Menlo" w:cs="Menlo"/>
          <w:color w:val="000000"/>
          <w:sz w:val="23"/>
          <w:szCs w:val="23"/>
        </w:rPr>
        <w:t xml:space="preserve"> </w:t>
      </w:r>
      <w:r>
        <w:rPr>
          <w:rFonts w:ascii="Menlo" w:hAnsi="Menlo" w:cs="Menlo"/>
          <w:color w:val="795E26"/>
          <w:sz w:val="23"/>
          <w:szCs w:val="23"/>
        </w:rPr>
        <w:t>getMeanBER</w:t>
      </w:r>
      <w:r>
        <w:rPr>
          <w:rFonts w:ascii="Menlo" w:hAnsi="Menlo" w:cs="Menlo"/>
          <w:color w:val="000000"/>
          <w:sz w:val="23"/>
          <w:szCs w:val="23"/>
        </w:rPr>
        <w:t>(</w:t>
      </w:r>
      <w:r>
        <w:rPr>
          <w:rFonts w:ascii="Menlo" w:hAnsi="Menlo" w:cs="Menlo"/>
          <w:color w:val="001080"/>
          <w:sz w:val="23"/>
          <w:szCs w:val="23"/>
        </w:rPr>
        <w:t>self</w:t>
      </w:r>
      <w:r>
        <w:rPr>
          <w:rFonts w:ascii="Menlo" w:hAnsi="Menlo" w:cs="Menlo"/>
          <w:color w:val="000000"/>
          <w:sz w:val="23"/>
          <w:szCs w:val="23"/>
        </w:rPr>
        <w:t xml:space="preserve">, </w:t>
      </w:r>
      <w:r>
        <w:rPr>
          <w:rFonts w:ascii="Menlo" w:hAnsi="Menlo" w:cs="Menlo"/>
          <w:color w:val="001080"/>
          <w:sz w:val="23"/>
          <w:szCs w:val="23"/>
        </w:rPr>
        <w:t>method</w:t>
      </w:r>
      <w:r>
        <w:rPr>
          <w:rFonts w:ascii="Menlo" w:hAnsi="Menlo" w:cs="Menlo"/>
          <w:color w:val="000000"/>
          <w:sz w:val="23"/>
          <w:szCs w:val="23"/>
        </w:rPr>
        <w:t>):</w:t>
      </w:r>
    </w:p>
    <w:p w14:paraId="112CC1D9"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Ic = </w:t>
      </w:r>
      <w:r>
        <w:rPr>
          <w:rFonts w:ascii="Menlo" w:hAnsi="Menlo" w:cs="Menlo"/>
          <w:color w:val="0000FF"/>
          <w:sz w:val="23"/>
          <w:szCs w:val="23"/>
        </w:rPr>
        <w:t>self</w:t>
      </w:r>
      <w:r>
        <w:rPr>
          <w:rFonts w:ascii="Menlo" w:hAnsi="Menlo" w:cs="Menlo"/>
          <w:color w:val="000000"/>
          <w:sz w:val="23"/>
          <w:szCs w:val="23"/>
        </w:rPr>
        <w:t>.getIc(method)</w:t>
      </w:r>
    </w:p>
    <w:p w14:paraId="7D156AE2"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BERs = norm.cdf(</w:t>
      </w:r>
      <w:r>
        <w:rPr>
          <w:rFonts w:ascii="Menlo" w:hAnsi="Menlo" w:cs="Menlo"/>
          <w:color w:val="0000FF"/>
          <w:sz w:val="23"/>
          <w:szCs w:val="23"/>
        </w:rPr>
        <w:t>self</w:t>
      </w:r>
      <w:r>
        <w:rPr>
          <w:rFonts w:ascii="Menlo" w:hAnsi="Menlo" w:cs="Menlo"/>
          <w:color w:val="000000"/>
          <w:sz w:val="23"/>
          <w:szCs w:val="23"/>
        </w:rPr>
        <w:t>.eta*Ic/np.sqrt(</w:t>
      </w:r>
      <w:r>
        <w:rPr>
          <w:rFonts w:ascii="Menlo" w:hAnsi="Menlo" w:cs="Menlo"/>
          <w:color w:val="098658"/>
          <w:sz w:val="23"/>
          <w:szCs w:val="23"/>
        </w:rPr>
        <w:t>2</w:t>
      </w:r>
      <w:r>
        <w:rPr>
          <w:rFonts w:ascii="Menlo" w:hAnsi="Menlo" w:cs="Menlo"/>
          <w:color w:val="000000"/>
          <w:sz w:val="23"/>
          <w:szCs w:val="23"/>
        </w:rPr>
        <w:t>*</w:t>
      </w:r>
      <w:r>
        <w:rPr>
          <w:rFonts w:ascii="Menlo" w:hAnsi="Menlo" w:cs="Menlo"/>
          <w:color w:val="0000FF"/>
          <w:sz w:val="23"/>
          <w:szCs w:val="23"/>
        </w:rPr>
        <w:t>self</w:t>
      </w:r>
      <w:r>
        <w:rPr>
          <w:rFonts w:ascii="Menlo" w:hAnsi="Menlo" w:cs="Menlo"/>
          <w:color w:val="000000"/>
          <w:sz w:val="23"/>
          <w:szCs w:val="23"/>
        </w:rPr>
        <w:t>.N0))</w:t>
      </w:r>
    </w:p>
    <w:p w14:paraId="39B26420"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return</w:t>
      </w:r>
      <w:r>
        <w:rPr>
          <w:rFonts w:ascii="Menlo" w:hAnsi="Menlo" w:cs="Menlo"/>
          <w:color w:val="000000"/>
          <w:sz w:val="23"/>
          <w:szCs w:val="23"/>
        </w:rPr>
        <w:t xml:space="preserve"> BERs.mean()</w:t>
      </w:r>
    </w:p>
    <w:p w14:paraId="0BB7FB91" w14:textId="77777777" w:rsidR="008A318E" w:rsidRDefault="008A318E" w:rsidP="008A318E">
      <w:pPr>
        <w:shd w:val="clear" w:color="auto" w:fill="FFFFFF"/>
        <w:spacing w:after="240" w:line="345" w:lineRule="atLeast"/>
        <w:rPr>
          <w:rFonts w:ascii="Menlo" w:hAnsi="Menlo" w:cs="Menlo"/>
          <w:color w:val="000000"/>
          <w:sz w:val="23"/>
          <w:szCs w:val="23"/>
        </w:rPr>
      </w:pPr>
    </w:p>
    <w:p w14:paraId="2C3A9848"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AF00DB"/>
          <w:sz w:val="23"/>
          <w:szCs w:val="23"/>
        </w:rPr>
        <w:t>if</w:t>
      </w:r>
      <w:r>
        <w:rPr>
          <w:rFonts w:ascii="Menlo" w:hAnsi="Menlo" w:cs="Menlo"/>
          <w:color w:val="000000"/>
          <w:sz w:val="23"/>
          <w:szCs w:val="23"/>
        </w:rPr>
        <w:t xml:space="preserve"> </w:t>
      </w:r>
      <w:r>
        <w:rPr>
          <w:rFonts w:ascii="Menlo" w:hAnsi="Menlo" w:cs="Menlo"/>
          <w:color w:val="001080"/>
          <w:sz w:val="23"/>
          <w:szCs w:val="23"/>
        </w:rPr>
        <w:t>__name__</w:t>
      </w:r>
      <w:r>
        <w:rPr>
          <w:rFonts w:ascii="Menlo" w:hAnsi="Menlo" w:cs="Menlo"/>
          <w:color w:val="000000"/>
          <w:sz w:val="23"/>
          <w:szCs w:val="23"/>
        </w:rPr>
        <w:t xml:space="preserve"> == </w:t>
      </w:r>
      <w:r>
        <w:rPr>
          <w:rFonts w:ascii="Menlo" w:hAnsi="Menlo" w:cs="Menlo"/>
          <w:color w:val="A31515"/>
          <w:sz w:val="23"/>
          <w:szCs w:val="23"/>
        </w:rPr>
        <w:t>'__main__'</w:t>
      </w:r>
      <w:r>
        <w:rPr>
          <w:rFonts w:ascii="Menlo" w:hAnsi="Menlo" w:cs="Menlo"/>
          <w:color w:val="000000"/>
          <w:sz w:val="23"/>
          <w:szCs w:val="23"/>
        </w:rPr>
        <w:t>:</w:t>
      </w:r>
    </w:p>
    <w:p w14:paraId="5EF0DB3F"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receiver = Receiver(</w:t>
      </w:r>
      <w:r>
        <w:rPr>
          <w:rFonts w:ascii="Menlo" w:hAnsi="Menlo" w:cs="Menlo"/>
          <w:color w:val="001080"/>
          <w:sz w:val="23"/>
          <w:szCs w:val="23"/>
        </w:rPr>
        <w:t>M</w:t>
      </w:r>
      <w:r>
        <w:rPr>
          <w:rFonts w:ascii="Menlo" w:hAnsi="Menlo" w:cs="Menlo"/>
          <w:color w:val="000000"/>
          <w:sz w:val="23"/>
          <w:szCs w:val="23"/>
        </w:rPr>
        <w:t>=</w:t>
      </w:r>
      <w:r>
        <w:rPr>
          <w:rFonts w:ascii="Menlo" w:hAnsi="Menlo" w:cs="Menlo"/>
          <w:color w:val="098658"/>
          <w:sz w:val="23"/>
          <w:szCs w:val="23"/>
        </w:rPr>
        <w:t>5</w:t>
      </w:r>
      <w:r>
        <w:rPr>
          <w:rFonts w:ascii="Menlo" w:hAnsi="Menlo" w:cs="Menlo"/>
          <w:color w:val="000000"/>
          <w:sz w:val="23"/>
          <w:szCs w:val="23"/>
        </w:rPr>
        <w:t xml:space="preserve">, </w:t>
      </w:r>
      <w:r>
        <w:rPr>
          <w:rFonts w:ascii="Menlo" w:hAnsi="Menlo" w:cs="Menlo"/>
          <w:color w:val="001080"/>
          <w:sz w:val="23"/>
          <w:szCs w:val="23"/>
        </w:rPr>
        <w:t>K3</w:t>
      </w:r>
      <w:r>
        <w:rPr>
          <w:rFonts w:ascii="Menlo" w:hAnsi="Menlo" w:cs="Menlo"/>
          <w:color w:val="000000"/>
          <w:sz w:val="23"/>
          <w:szCs w:val="23"/>
        </w:rPr>
        <w:t>=</w:t>
      </w:r>
      <w:r>
        <w:rPr>
          <w:rFonts w:ascii="Menlo" w:hAnsi="Menlo" w:cs="Menlo"/>
          <w:color w:val="098658"/>
          <w:sz w:val="23"/>
          <w:szCs w:val="23"/>
        </w:rPr>
        <w:t>1e-12</w:t>
      </w:r>
      <w:r>
        <w:rPr>
          <w:rFonts w:ascii="Menlo" w:hAnsi="Menlo" w:cs="Menlo"/>
          <w:color w:val="000000"/>
          <w:sz w:val="23"/>
          <w:szCs w:val="23"/>
        </w:rPr>
        <w:t>)</w:t>
      </w:r>
    </w:p>
    <w:p w14:paraId="5917D89A"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print</w:t>
      </w:r>
      <w:r>
        <w:rPr>
          <w:rFonts w:ascii="Menlo" w:hAnsi="Menlo" w:cs="Menlo"/>
          <w:color w:val="000000"/>
          <w:sz w:val="23"/>
          <w:szCs w:val="23"/>
        </w:rPr>
        <w:t>(</w:t>
      </w:r>
      <w:r>
        <w:rPr>
          <w:rFonts w:ascii="Menlo" w:hAnsi="Menlo" w:cs="Menlo"/>
          <w:color w:val="0000FF"/>
          <w:sz w:val="23"/>
          <w:szCs w:val="23"/>
        </w:rPr>
        <w:t>f</w:t>
      </w:r>
      <w:r>
        <w:rPr>
          <w:rFonts w:ascii="Menlo" w:hAnsi="Menlo" w:cs="Menlo"/>
          <w:color w:val="A31515"/>
          <w:sz w:val="23"/>
          <w:szCs w:val="23"/>
        </w:rPr>
        <w:t xml:space="preserve">"mu = </w:t>
      </w:r>
      <w:r>
        <w:rPr>
          <w:rFonts w:ascii="Menlo" w:hAnsi="Menlo" w:cs="Menlo"/>
          <w:color w:val="0000FF"/>
          <w:sz w:val="23"/>
          <w:szCs w:val="23"/>
        </w:rPr>
        <w:t>{</w:t>
      </w:r>
      <w:r>
        <w:rPr>
          <w:rFonts w:ascii="Menlo" w:hAnsi="Menlo" w:cs="Menlo"/>
          <w:color w:val="000000"/>
          <w:sz w:val="23"/>
          <w:szCs w:val="23"/>
        </w:rPr>
        <w:t>receiver.mu</w:t>
      </w:r>
      <w:r>
        <w:rPr>
          <w:rFonts w:ascii="Menlo" w:hAnsi="Menlo" w:cs="Menlo"/>
          <w:color w:val="0000FF"/>
          <w:sz w:val="23"/>
          <w:szCs w:val="23"/>
        </w:rPr>
        <w:t>}</w:t>
      </w:r>
      <w:r>
        <w:rPr>
          <w:rFonts w:ascii="Menlo" w:hAnsi="Menlo" w:cs="Menlo"/>
          <w:color w:val="A31515"/>
          <w:sz w:val="23"/>
          <w:szCs w:val="23"/>
        </w:rPr>
        <w:t>"</w:t>
      </w:r>
      <w:r>
        <w:rPr>
          <w:rFonts w:ascii="Menlo" w:hAnsi="Menlo" w:cs="Menlo"/>
          <w:color w:val="000000"/>
          <w:sz w:val="23"/>
          <w:szCs w:val="23"/>
        </w:rPr>
        <w:t>)</w:t>
      </w:r>
    </w:p>
    <w:p w14:paraId="02DD6830"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print</w:t>
      </w:r>
      <w:r>
        <w:rPr>
          <w:rFonts w:ascii="Menlo" w:hAnsi="Menlo" w:cs="Menlo"/>
          <w:color w:val="000000"/>
          <w:sz w:val="23"/>
          <w:szCs w:val="23"/>
        </w:rPr>
        <w:t>(</w:t>
      </w:r>
      <w:r>
        <w:rPr>
          <w:rFonts w:ascii="Menlo" w:hAnsi="Menlo" w:cs="Menlo"/>
          <w:color w:val="0000FF"/>
          <w:sz w:val="23"/>
          <w:szCs w:val="23"/>
        </w:rPr>
        <w:t>f</w:t>
      </w:r>
      <w:r>
        <w:rPr>
          <w:rFonts w:ascii="Menlo" w:hAnsi="Menlo" w:cs="Menlo"/>
          <w:color w:val="A31515"/>
          <w:sz w:val="23"/>
          <w:szCs w:val="23"/>
        </w:rPr>
        <w:t xml:space="preserve">"sigma = </w:t>
      </w:r>
      <w:r>
        <w:rPr>
          <w:rFonts w:ascii="Menlo" w:hAnsi="Menlo" w:cs="Menlo"/>
          <w:color w:val="0000FF"/>
          <w:sz w:val="23"/>
          <w:szCs w:val="23"/>
        </w:rPr>
        <w:t>{</w:t>
      </w:r>
      <w:r>
        <w:rPr>
          <w:rFonts w:ascii="Menlo" w:hAnsi="Menlo" w:cs="Menlo"/>
          <w:color w:val="000000"/>
          <w:sz w:val="23"/>
          <w:szCs w:val="23"/>
        </w:rPr>
        <w:t>receiver.sigma</w:t>
      </w:r>
      <w:r>
        <w:rPr>
          <w:rFonts w:ascii="Menlo" w:hAnsi="Menlo" w:cs="Menlo"/>
          <w:color w:val="0000FF"/>
          <w:sz w:val="23"/>
          <w:szCs w:val="23"/>
        </w:rPr>
        <w:t>}</w:t>
      </w:r>
      <w:r>
        <w:rPr>
          <w:rFonts w:ascii="Menlo" w:hAnsi="Menlo" w:cs="Menlo"/>
          <w:color w:val="A31515"/>
          <w:sz w:val="23"/>
          <w:szCs w:val="23"/>
        </w:rPr>
        <w:t>"</w:t>
      </w:r>
      <w:r>
        <w:rPr>
          <w:rFonts w:ascii="Menlo" w:hAnsi="Menlo" w:cs="Menlo"/>
          <w:color w:val="000000"/>
          <w:sz w:val="23"/>
          <w:szCs w:val="23"/>
        </w:rPr>
        <w:t>)</w:t>
      </w:r>
    </w:p>
    <w:p w14:paraId="02F29D8F"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print</w:t>
      </w:r>
      <w:r>
        <w:rPr>
          <w:rFonts w:ascii="Menlo" w:hAnsi="Menlo" w:cs="Menlo"/>
          <w:color w:val="000000"/>
          <w:sz w:val="23"/>
          <w:szCs w:val="23"/>
        </w:rPr>
        <w:t>(</w:t>
      </w:r>
      <w:r>
        <w:rPr>
          <w:rFonts w:ascii="Menlo" w:hAnsi="Menlo" w:cs="Menlo"/>
          <w:color w:val="0000FF"/>
          <w:sz w:val="23"/>
          <w:szCs w:val="23"/>
        </w:rPr>
        <w:t>f</w:t>
      </w:r>
      <w:r>
        <w:rPr>
          <w:rFonts w:ascii="Menlo" w:hAnsi="Menlo" w:cs="Menlo"/>
          <w:color w:val="A31515"/>
          <w:sz w:val="23"/>
          <w:szCs w:val="23"/>
        </w:rPr>
        <w:t xml:space="preserve">"L = </w:t>
      </w:r>
      <w:r>
        <w:rPr>
          <w:rFonts w:ascii="Menlo" w:hAnsi="Menlo" w:cs="Menlo"/>
          <w:color w:val="0000FF"/>
          <w:sz w:val="23"/>
          <w:szCs w:val="23"/>
        </w:rPr>
        <w:t>{</w:t>
      </w:r>
      <w:r>
        <w:rPr>
          <w:rFonts w:ascii="Menlo" w:hAnsi="Menlo" w:cs="Menlo"/>
          <w:color w:val="000000"/>
          <w:sz w:val="23"/>
          <w:szCs w:val="23"/>
        </w:rPr>
        <w:t>receiver.L</w:t>
      </w:r>
      <w:r>
        <w:rPr>
          <w:rFonts w:ascii="Menlo" w:hAnsi="Menlo" w:cs="Menlo"/>
          <w:color w:val="0000FF"/>
          <w:sz w:val="23"/>
          <w:szCs w:val="23"/>
        </w:rPr>
        <w:t>}</w:t>
      </w:r>
      <w:r>
        <w:rPr>
          <w:rFonts w:ascii="Menlo" w:hAnsi="Menlo" w:cs="Menlo"/>
          <w:color w:val="A31515"/>
          <w:sz w:val="23"/>
          <w:szCs w:val="23"/>
        </w:rPr>
        <w:t>"</w:t>
      </w:r>
      <w:r>
        <w:rPr>
          <w:rFonts w:ascii="Menlo" w:hAnsi="Menlo" w:cs="Menlo"/>
          <w:color w:val="000000"/>
          <w:sz w:val="23"/>
          <w:szCs w:val="23"/>
        </w:rPr>
        <w:t>)</w:t>
      </w:r>
    </w:p>
    <w:p w14:paraId="30931932"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print</w:t>
      </w:r>
      <w:r>
        <w:rPr>
          <w:rFonts w:ascii="Menlo" w:hAnsi="Menlo" w:cs="Menlo"/>
          <w:color w:val="000000"/>
          <w:sz w:val="23"/>
          <w:szCs w:val="23"/>
        </w:rPr>
        <w:t>(</w:t>
      </w:r>
      <w:r>
        <w:rPr>
          <w:rFonts w:ascii="Menlo" w:hAnsi="Menlo" w:cs="Menlo"/>
          <w:color w:val="0000FF"/>
          <w:sz w:val="23"/>
          <w:szCs w:val="23"/>
        </w:rPr>
        <w:t>f</w:t>
      </w:r>
      <w:r>
        <w:rPr>
          <w:rFonts w:ascii="Menlo" w:hAnsi="Menlo" w:cs="Menlo"/>
          <w:color w:val="A31515"/>
          <w:sz w:val="23"/>
          <w:szCs w:val="23"/>
        </w:rPr>
        <w:t xml:space="preserve">"N0 = </w:t>
      </w:r>
      <w:r>
        <w:rPr>
          <w:rFonts w:ascii="Menlo" w:hAnsi="Menlo" w:cs="Menlo"/>
          <w:color w:val="0000FF"/>
          <w:sz w:val="23"/>
          <w:szCs w:val="23"/>
        </w:rPr>
        <w:t>{</w:t>
      </w:r>
      <w:r>
        <w:rPr>
          <w:rFonts w:ascii="Menlo" w:hAnsi="Menlo" w:cs="Menlo"/>
          <w:color w:val="000000"/>
          <w:sz w:val="23"/>
          <w:szCs w:val="23"/>
        </w:rPr>
        <w:t>receiver.N0</w:t>
      </w:r>
      <w:r>
        <w:rPr>
          <w:rFonts w:ascii="Menlo" w:hAnsi="Menlo" w:cs="Menlo"/>
          <w:color w:val="0000FF"/>
          <w:sz w:val="23"/>
          <w:szCs w:val="23"/>
        </w:rPr>
        <w:t>}</w:t>
      </w:r>
      <w:r>
        <w:rPr>
          <w:rFonts w:ascii="Menlo" w:hAnsi="Menlo" w:cs="Menlo"/>
          <w:color w:val="A31515"/>
          <w:sz w:val="23"/>
          <w:szCs w:val="23"/>
        </w:rPr>
        <w:t>"</w:t>
      </w:r>
      <w:r>
        <w:rPr>
          <w:rFonts w:ascii="Menlo" w:hAnsi="Menlo" w:cs="Menlo"/>
          <w:color w:val="000000"/>
          <w:sz w:val="23"/>
          <w:szCs w:val="23"/>
        </w:rPr>
        <w:t>)</w:t>
      </w:r>
    </w:p>
    <w:p w14:paraId="163A5E04"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print</w:t>
      </w:r>
      <w:r>
        <w:rPr>
          <w:rFonts w:ascii="Menlo" w:hAnsi="Menlo" w:cs="Menlo"/>
          <w:color w:val="000000"/>
          <w:sz w:val="23"/>
          <w:szCs w:val="23"/>
        </w:rPr>
        <w:t>(</w:t>
      </w:r>
      <w:r>
        <w:rPr>
          <w:rFonts w:ascii="Menlo" w:hAnsi="Menlo" w:cs="Menlo"/>
          <w:color w:val="0000FF"/>
          <w:sz w:val="23"/>
          <w:szCs w:val="23"/>
        </w:rPr>
        <w:t>f</w:t>
      </w:r>
      <w:r>
        <w:rPr>
          <w:rFonts w:ascii="Menlo" w:hAnsi="Menlo" w:cs="Menlo"/>
          <w:color w:val="A31515"/>
          <w:sz w:val="23"/>
          <w:szCs w:val="23"/>
        </w:rPr>
        <w:t xml:space="preserve">"max(I) = </w:t>
      </w:r>
      <w:r>
        <w:rPr>
          <w:rFonts w:ascii="Menlo" w:hAnsi="Menlo" w:cs="Menlo"/>
          <w:color w:val="0000FF"/>
          <w:sz w:val="23"/>
          <w:szCs w:val="23"/>
        </w:rPr>
        <w:t>{</w:t>
      </w:r>
      <w:r>
        <w:rPr>
          <w:rFonts w:ascii="Menlo" w:hAnsi="Menlo" w:cs="Menlo"/>
          <w:color w:val="000000"/>
          <w:sz w:val="23"/>
          <w:szCs w:val="23"/>
        </w:rPr>
        <w:t>receiver.I.max()</w:t>
      </w:r>
      <w:r>
        <w:rPr>
          <w:rFonts w:ascii="Menlo" w:hAnsi="Menlo" w:cs="Menlo"/>
          <w:color w:val="0000FF"/>
          <w:sz w:val="23"/>
          <w:szCs w:val="23"/>
        </w:rPr>
        <w:t>}</w:t>
      </w:r>
      <w:r>
        <w:rPr>
          <w:rFonts w:ascii="Menlo" w:hAnsi="Menlo" w:cs="Menlo"/>
          <w:color w:val="A31515"/>
          <w:sz w:val="23"/>
          <w:szCs w:val="23"/>
        </w:rPr>
        <w:t>"</w:t>
      </w:r>
      <w:r>
        <w:rPr>
          <w:rFonts w:ascii="Menlo" w:hAnsi="Menlo" w:cs="Menlo"/>
          <w:color w:val="000000"/>
          <w:sz w:val="23"/>
          <w:szCs w:val="23"/>
        </w:rPr>
        <w:t>)</w:t>
      </w:r>
    </w:p>
    <w:p w14:paraId="58357CE5"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print</w:t>
      </w:r>
      <w:r>
        <w:rPr>
          <w:rFonts w:ascii="Menlo" w:hAnsi="Menlo" w:cs="Menlo"/>
          <w:color w:val="000000"/>
          <w:sz w:val="23"/>
          <w:szCs w:val="23"/>
        </w:rPr>
        <w:t>(</w:t>
      </w:r>
      <w:r>
        <w:rPr>
          <w:rFonts w:ascii="Menlo" w:hAnsi="Menlo" w:cs="Menlo"/>
          <w:color w:val="0000FF"/>
          <w:sz w:val="23"/>
          <w:szCs w:val="23"/>
        </w:rPr>
        <w:t>f</w:t>
      </w:r>
      <w:r>
        <w:rPr>
          <w:rFonts w:ascii="Menlo" w:hAnsi="Menlo" w:cs="Menlo"/>
          <w:color w:val="A31515"/>
          <w:sz w:val="23"/>
          <w:szCs w:val="23"/>
        </w:rPr>
        <w:t xml:space="preserve">"min(I) = </w:t>
      </w:r>
      <w:r>
        <w:rPr>
          <w:rFonts w:ascii="Menlo" w:hAnsi="Menlo" w:cs="Menlo"/>
          <w:color w:val="0000FF"/>
          <w:sz w:val="23"/>
          <w:szCs w:val="23"/>
        </w:rPr>
        <w:t>{</w:t>
      </w:r>
      <w:r>
        <w:rPr>
          <w:rFonts w:ascii="Menlo" w:hAnsi="Menlo" w:cs="Menlo"/>
          <w:color w:val="000000"/>
          <w:sz w:val="23"/>
          <w:szCs w:val="23"/>
        </w:rPr>
        <w:t>receiver.I.min()</w:t>
      </w:r>
      <w:r>
        <w:rPr>
          <w:rFonts w:ascii="Menlo" w:hAnsi="Menlo" w:cs="Menlo"/>
          <w:color w:val="0000FF"/>
          <w:sz w:val="23"/>
          <w:szCs w:val="23"/>
        </w:rPr>
        <w:t>}</w:t>
      </w:r>
      <w:r>
        <w:rPr>
          <w:rFonts w:ascii="Menlo" w:hAnsi="Menlo" w:cs="Menlo"/>
          <w:color w:val="A31515"/>
          <w:sz w:val="23"/>
          <w:szCs w:val="23"/>
        </w:rPr>
        <w:t>"</w:t>
      </w:r>
      <w:r>
        <w:rPr>
          <w:rFonts w:ascii="Menlo" w:hAnsi="Menlo" w:cs="Menlo"/>
          <w:color w:val="000000"/>
          <w:sz w:val="23"/>
          <w:szCs w:val="23"/>
        </w:rPr>
        <w:t>)</w:t>
      </w:r>
    </w:p>
    <w:p w14:paraId="170534EF"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print</w:t>
      </w:r>
      <w:r>
        <w:rPr>
          <w:rFonts w:ascii="Menlo" w:hAnsi="Menlo" w:cs="Menlo"/>
          <w:color w:val="000000"/>
          <w:sz w:val="23"/>
          <w:szCs w:val="23"/>
        </w:rPr>
        <w:t>(</w:t>
      </w:r>
      <w:r>
        <w:rPr>
          <w:rFonts w:ascii="Menlo" w:hAnsi="Menlo" w:cs="Menlo"/>
          <w:color w:val="0000FF"/>
          <w:sz w:val="23"/>
          <w:szCs w:val="23"/>
        </w:rPr>
        <w:t>f</w:t>
      </w:r>
      <w:r>
        <w:rPr>
          <w:rFonts w:ascii="Menlo" w:hAnsi="Menlo" w:cs="Menlo"/>
          <w:color w:val="A31515"/>
          <w:sz w:val="23"/>
          <w:szCs w:val="23"/>
        </w:rPr>
        <w:t xml:space="preserve">"meanSNR = </w:t>
      </w:r>
      <w:r>
        <w:rPr>
          <w:rFonts w:ascii="Menlo" w:hAnsi="Menlo" w:cs="Menlo"/>
          <w:color w:val="0000FF"/>
          <w:sz w:val="23"/>
          <w:szCs w:val="23"/>
        </w:rPr>
        <w:t>{</w:t>
      </w:r>
      <w:r>
        <w:rPr>
          <w:rFonts w:ascii="Menlo" w:hAnsi="Menlo" w:cs="Menlo"/>
          <w:color w:val="000000"/>
          <w:sz w:val="23"/>
          <w:szCs w:val="23"/>
        </w:rPr>
        <w:t>receiver.getMeanSNR()</w:t>
      </w:r>
      <w:r>
        <w:rPr>
          <w:rFonts w:ascii="Menlo" w:hAnsi="Menlo" w:cs="Menlo"/>
          <w:color w:val="0000FF"/>
          <w:sz w:val="23"/>
          <w:szCs w:val="23"/>
        </w:rPr>
        <w:t>}</w:t>
      </w:r>
      <w:r>
        <w:rPr>
          <w:rFonts w:ascii="Menlo" w:hAnsi="Menlo" w:cs="Menlo"/>
          <w:color w:val="A31515"/>
          <w:sz w:val="23"/>
          <w:szCs w:val="23"/>
        </w:rPr>
        <w:t>"</w:t>
      </w:r>
      <w:r>
        <w:rPr>
          <w:rFonts w:ascii="Menlo" w:hAnsi="Menlo" w:cs="Menlo"/>
          <w:color w:val="000000"/>
          <w:sz w:val="23"/>
          <w:szCs w:val="23"/>
        </w:rPr>
        <w:t>)</w:t>
      </w:r>
    </w:p>
    <w:p w14:paraId="3DCC8333"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print</w:t>
      </w:r>
      <w:r>
        <w:rPr>
          <w:rFonts w:ascii="Menlo" w:hAnsi="Menlo" w:cs="Menlo"/>
          <w:color w:val="000000"/>
          <w:sz w:val="23"/>
          <w:szCs w:val="23"/>
        </w:rPr>
        <w:t>(</w:t>
      </w:r>
      <w:r>
        <w:rPr>
          <w:rFonts w:ascii="Menlo" w:hAnsi="Menlo" w:cs="Menlo"/>
          <w:color w:val="0000FF"/>
          <w:sz w:val="23"/>
          <w:szCs w:val="23"/>
        </w:rPr>
        <w:t>f</w:t>
      </w:r>
      <w:r>
        <w:rPr>
          <w:rFonts w:ascii="Menlo" w:hAnsi="Menlo" w:cs="Menlo"/>
          <w:color w:val="A31515"/>
          <w:sz w:val="23"/>
          <w:szCs w:val="23"/>
        </w:rPr>
        <w:t xml:space="preserve">'meanBER(MRC) = </w:t>
      </w:r>
      <w:r>
        <w:rPr>
          <w:rFonts w:ascii="Menlo" w:hAnsi="Menlo" w:cs="Menlo"/>
          <w:color w:val="0000FF"/>
          <w:sz w:val="23"/>
          <w:szCs w:val="23"/>
        </w:rPr>
        <w:t>{</w:t>
      </w:r>
      <w:r>
        <w:rPr>
          <w:rFonts w:ascii="Menlo" w:hAnsi="Menlo" w:cs="Menlo"/>
          <w:color w:val="000000"/>
          <w:sz w:val="23"/>
          <w:szCs w:val="23"/>
        </w:rPr>
        <w:t>receiver.getMeanBER(</w:t>
      </w:r>
      <w:r>
        <w:rPr>
          <w:rFonts w:ascii="Menlo" w:hAnsi="Menlo" w:cs="Menlo"/>
          <w:color w:val="A31515"/>
          <w:sz w:val="23"/>
          <w:szCs w:val="23"/>
        </w:rPr>
        <w:t>"MRC"</w:t>
      </w:r>
      <w:r>
        <w:rPr>
          <w:rFonts w:ascii="Menlo" w:hAnsi="Menlo" w:cs="Menlo"/>
          <w:color w:val="000000"/>
          <w:sz w:val="23"/>
          <w:szCs w:val="23"/>
        </w:rPr>
        <w:t>)</w:t>
      </w:r>
      <w:r>
        <w:rPr>
          <w:rFonts w:ascii="Menlo" w:hAnsi="Menlo" w:cs="Menlo"/>
          <w:color w:val="0000FF"/>
          <w:sz w:val="23"/>
          <w:szCs w:val="23"/>
        </w:rPr>
        <w:t>}</w:t>
      </w:r>
      <w:r>
        <w:rPr>
          <w:rFonts w:ascii="Menlo" w:hAnsi="Menlo" w:cs="Menlo"/>
          <w:color w:val="A31515"/>
          <w:sz w:val="23"/>
          <w:szCs w:val="23"/>
        </w:rPr>
        <w:t>'</w:t>
      </w:r>
      <w:r>
        <w:rPr>
          <w:rFonts w:ascii="Menlo" w:hAnsi="Menlo" w:cs="Menlo"/>
          <w:color w:val="000000"/>
          <w:sz w:val="23"/>
          <w:szCs w:val="23"/>
        </w:rPr>
        <w:t>)</w:t>
      </w:r>
    </w:p>
    <w:p w14:paraId="69D21537"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print</w:t>
      </w:r>
      <w:r>
        <w:rPr>
          <w:rFonts w:ascii="Menlo" w:hAnsi="Menlo" w:cs="Menlo"/>
          <w:color w:val="000000"/>
          <w:sz w:val="23"/>
          <w:szCs w:val="23"/>
        </w:rPr>
        <w:t>(</w:t>
      </w:r>
      <w:r>
        <w:rPr>
          <w:rFonts w:ascii="Menlo" w:hAnsi="Menlo" w:cs="Menlo"/>
          <w:color w:val="0000FF"/>
          <w:sz w:val="23"/>
          <w:szCs w:val="23"/>
        </w:rPr>
        <w:t>f</w:t>
      </w:r>
      <w:r>
        <w:rPr>
          <w:rFonts w:ascii="Menlo" w:hAnsi="Menlo" w:cs="Menlo"/>
          <w:color w:val="A31515"/>
          <w:sz w:val="23"/>
          <w:szCs w:val="23"/>
        </w:rPr>
        <w:t xml:space="preserve">'meanBER(SC) = </w:t>
      </w:r>
      <w:r>
        <w:rPr>
          <w:rFonts w:ascii="Menlo" w:hAnsi="Menlo" w:cs="Menlo"/>
          <w:color w:val="0000FF"/>
          <w:sz w:val="23"/>
          <w:szCs w:val="23"/>
        </w:rPr>
        <w:t>{</w:t>
      </w:r>
      <w:r>
        <w:rPr>
          <w:rFonts w:ascii="Menlo" w:hAnsi="Menlo" w:cs="Menlo"/>
          <w:color w:val="000000"/>
          <w:sz w:val="23"/>
          <w:szCs w:val="23"/>
        </w:rPr>
        <w:t>receiver.getMeanBER(</w:t>
      </w:r>
      <w:r>
        <w:rPr>
          <w:rFonts w:ascii="Menlo" w:hAnsi="Menlo" w:cs="Menlo"/>
          <w:color w:val="A31515"/>
          <w:sz w:val="23"/>
          <w:szCs w:val="23"/>
        </w:rPr>
        <w:t>"SC"</w:t>
      </w:r>
      <w:r>
        <w:rPr>
          <w:rFonts w:ascii="Menlo" w:hAnsi="Menlo" w:cs="Menlo"/>
          <w:color w:val="000000"/>
          <w:sz w:val="23"/>
          <w:szCs w:val="23"/>
        </w:rPr>
        <w:t>)</w:t>
      </w:r>
      <w:r>
        <w:rPr>
          <w:rFonts w:ascii="Menlo" w:hAnsi="Menlo" w:cs="Menlo"/>
          <w:color w:val="0000FF"/>
          <w:sz w:val="23"/>
          <w:szCs w:val="23"/>
        </w:rPr>
        <w:t>}</w:t>
      </w:r>
      <w:r>
        <w:rPr>
          <w:rFonts w:ascii="Menlo" w:hAnsi="Menlo" w:cs="Menlo"/>
          <w:color w:val="A31515"/>
          <w:sz w:val="23"/>
          <w:szCs w:val="23"/>
        </w:rPr>
        <w:t>'</w:t>
      </w:r>
      <w:r>
        <w:rPr>
          <w:rFonts w:ascii="Menlo" w:hAnsi="Menlo" w:cs="Menlo"/>
          <w:color w:val="000000"/>
          <w:sz w:val="23"/>
          <w:szCs w:val="23"/>
        </w:rPr>
        <w:t>)</w:t>
      </w:r>
    </w:p>
    <w:p w14:paraId="3B84C914" w14:textId="77777777" w:rsidR="008A318E" w:rsidRDefault="008A318E" w:rsidP="008A318E">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795E26"/>
          <w:sz w:val="23"/>
          <w:szCs w:val="23"/>
        </w:rPr>
        <w:t>print</w:t>
      </w:r>
      <w:r>
        <w:rPr>
          <w:rFonts w:ascii="Menlo" w:hAnsi="Menlo" w:cs="Menlo"/>
          <w:color w:val="000000"/>
          <w:sz w:val="23"/>
          <w:szCs w:val="23"/>
        </w:rPr>
        <w:t>(</w:t>
      </w:r>
      <w:r>
        <w:rPr>
          <w:rFonts w:ascii="Menlo" w:hAnsi="Menlo" w:cs="Menlo"/>
          <w:color w:val="0000FF"/>
          <w:sz w:val="23"/>
          <w:szCs w:val="23"/>
        </w:rPr>
        <w:t>f</w:t>
      </w:r>
      <w:r>
        <w:rPr>
          <w:rFonts w:ascii="Menlo" w:hAnsi="Menlo" w:cs="Menlo"/>
          <w:color w:val="A31515"/>
          <w:sz w:val="23"/>
          <w:szCs w:val="23"/>
        </w:rPr>
        <w:t xml:space="preserve">'meanBER(EGC) = </w:t>
      </w:r>
      <w:r>
        <w:rPr>
          <w:rFonts w:ascii="Menlo" w:hAnsi="Menlo" w:cs="Menlo"/>
          <w:color w:val="0000FF"/>
          <w:sz w:val="23"/>
          <w:szCs w:val="23"/>
        </w:rPr>
        <w:t>{</w:t>
      </w:r>
      <w:r>
        <w:rPr>
          <w:rFonts w:ascii="Menlo" w:hAnsi="Menlo" w:cs="Menlo"/>
          <w:color w:val="000000"/>
          <w:sz w:val="23"/>
          <w:szCs w:val="23"/>
        </w:rPr>
        <w:t>receiver.getMeanBER(</w:t>
      </w:r>
      <w:r>
        <w:rPr>
          <w:rFonts w:ascii="Menlo" w:hAnsi="Menlo" w:cs="Menlo"/>
          <w:color w:val="A31515"/>
          <w:sz w:val="23"/>
          <w:szCs w:val="23"/>
        </w:rPr>
        <w:t>"EGC"</w:t>
      </w:r>
      <w:r>
        <w:rPr>
          <w:rFonts w:ascii="Menlo" w:hAnsi="Menlo" w:cs="Menlo"/>
          <w:color w:val="000000"/>
          <w:sz w:val="23"/>
          <w:szCs w:val="23"/>
        </w:rPr>
        <w:t>)</w:t>
      </w:r>
      <w:r>
        <w:rPr>
          <w:rFonts w:ascii="Menlo" w:hAnsi="Menlo" w:cs="Menlo"/>
          <w:color w:val="0000FF"/>
          <w:sz w:val="23"/>
          <w:szCs w:val="23"/>
        </w:rPr>
        <w:t>}</w:t>
      </w:r>
      <w:r>
        <w:rPr>
          <w:rFonts w:ascii="Menlo" w:hAnsi="Menlo" w:cs="Menlo"/>
          <w:color w:val="A31515"/>
          <w:sz w:val="23"/>
          <w:szCs w:val="23"/>
        </w:rPr>
        <w:t>'</w:t>
      </w:r>
      <w:r>
        <w:rPr>
          <w:rFonts w:ascii="Menlo" w:hAnsi="Menlo" w:cs="Menlo"/>
          <w:color w:val="000000"/>
          <w:sz w:val="23"/>
          <w:szCs w:val="23"/>
        </w:rPr>
        <w:t>)</w:t>
      </w:r>
    </w:p>
    <w:p w14:paraId="12D7A5F6" w14:textId="554F1E63" w:rsidR="00E75D8B" w:rsidRDefault="00E75D8B" w:rsidP="008A6174">
      <w:pPr>
        <w:rPr>
          <w:rFonts w:ascii="Menlo" w:hAnsi="Menlo" w:cs="Menlo"/>
          <w:color w:val="000000"/>
          <w:sz w:val="23"/>
          <w:szCs w:val="23"/>
        </w:rPr>
      </w:pPr>
    </w:p>
    <w:p w14:paraId="574D979A" w14:textId="1B031702" w:rsidR="001F5AE7" w:rsidRDefault="001F5AE7">
      <w:pPr>
        <w:rPr>
          <w:rFonts w:ascii="Menlo" w:hAnsi="Menlo" w:cs="Menlo"/>
          <w:color w:val="000000"/>
          <w:sz w:val="23"/>
          <w:szCs w:val="23"/>
        </w:rPr>
      </w:pPr>
      <w:r>
        <w:rPr>
          <w:rFonts w:ascii="Menlo" w:hAnsi="Menlo" w:cs="Menlo"/>
          <w:color w:val="000000"/>
          <w:sz w:val="23"/>
          <w:szCs w:val="23"/>
        </w:rPr>
        <w:br w:type="page"/>
      </w:r>
    </w:p>
    <w:p w14:paraId="762B250C" w14:textId="14E58230" w:rsidR="00E75D8B" w:rsidRDefault="00116BF1" w:rsidP="00116BF1">
      <w:pPr>
        <w:pStyle w:val="Heading2"/>
      </w:pPr>
      <w:r>
        <w:rPr>
          <w:rFonts w:hint="eastAsia"/>
        </w:rPr>
        <w:lastRenderedPageBreak/>
        <w:t>f</w:t>
      </w:r>
      <w:r>
        <w:t>ig1.py</w:t>
      </w:r>
    </w:p>
    <w:p w14:paraId="470A3924"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8000"/>
          <w:sz w:val="23"/>
          <w:szCs w:val="23"/>
        </w:rPr>
        <w:t># %%</w:t>
      </w:r>
    </w:p>
    <w:p w14:paraId="6E3F067F"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AF00DB"/>
          <w:sz w:val="23"/>
          <w:szCs w:val="23"/>
        </w:rPr>
        <w:t>import</w:t>
      </w:r>
      <w:r>
        <w:rPr>
          <w:rFonts w:ascii="Menlo" w:hAnsi="Menlo" w:cs="Menlo"/>
          <w:color w:val="000000"/>
          <w:sz w:val="23"/>
          <w:szCs w:val="23"/>
        </w:rPr>
        <w:t xml:space="preserve"> numpy </w:t>
      </w:r>
      <w:r>
        <w:rPr>
          <w:rFonts w:ascii="Menlo" w:hAnsi="Menlo" w:cs="Menlo"/>
          <w:color w:val="AF00DB"/>
          <w:sz w:val="23"/>
          <w:szCs w:val="23"/>
        </w:rPr>
        <w:t>as</w:t>
      </w:r>
      <w:r>
        <w:rPr>
          <w:rFonts w:ascii="Menlo" w:hAnsi="Menlo" w:cs="Menlo"/>
          <w:color w:val="000000"/>
          <w:sz w:val="23"/>
          <w:szCs w:val="23"/>
        </w:rPr>
        <w:t xml:space="preserve"> np</w:t>
      </w:r>
    </w:p>
    <w:p w14:paraId="02E92FF9"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AF00DB"/>
          <w:sz w:val="23"/>
          <w:szCs w:val="23"/>
        </w:rPr>
        <w:t>import</w:t>
      </w:r>
      <w:r>
        <w:rPr>
          <w:rFonts w:ascii="Menlo" w:hAnsi="Menlo" w:cs="Menlo"/>
          <w:color w:val="000000"/>
          <w:sz w:val="23"/>
          <w:szCs w:val="23"/>
        </w:rPr>
        <w:t xml:space="preserve"> matplotlib.pyplot </w:t>
      </w:r>
      <w:r>
        <w:rPr>
          <w:rFonts w:ascii="Menlo" w:hAnsi="Menlo" w:cs="Menlo"/>
          <w:color w:val="AF00DB"/>
          <w:sz w:val="23"/>
          <w:szCs w:val="23"/>
        </w:rPr>
        <w:t>as</w:t>
      </w:r>
      <w:r>
        <w:rPr>
          <w:rFonts w:ascii="Menlo" w:hAnsi="Menlo" w:cs="Menlo"/>
          <w:color w:val="000000"/>
          <w:sz w:val="23"/>
          <w:szCs w:val="23"/>
        </w:rPr>
        <w:t xml:space="preserve"> plt</w:t>
      </w:r>
    </w:p>
    <w:p w14:paraId="46E2246B"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AF00DB"/>
          <w:sz w:val="23"/>
          <w:szCs w:val="23"/>
        </w:rPr>
        <w:t>import</w:t>
      </w:r>
      <w:r>
        <w:rPr>
          <w:rFonts w:ascii="Menlo" w:hAnsi="Menlo" w:cs="Menlo"/>
          <w:color w:val="000000"/>
          <w:sz w:val="23"/>
          <w:szCs w:val="23"/>
        </w:rPr>
        <w:t xml:space="preserve"> seaborn </w:t>
      </w:r>
      <w:r>
        <w:rPr>
          <w:rFonts w:ascii="Menlo" w:hAnsi="Menlo" w:cs="Menlo"/>
          <w:color w:val="AF00DB"/>
          <w:sz w:val="23"/>
          <w:szCs w:val="23"/>
        </w:rPr>
        <w:t>as</w:t>
      </w:r>
      <w:r>
        <w:rPr>
          <w:rFonts w:ascii="Menlo" w:hAnsi="Menlo" w:cs="Menlo"/>
          <w:color w:val="000000"/>
          <w:sz w:val="23"/>
          <w:szCs w:val="23"/>
        </w:rPr>
        <w:t xml:space="preserve"> sns</w:t>
      </w:r>
    </w:p>
    <w:p w14:paraId="6C9C0938"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8000"/>
          <w:sz w:val="23"/>
          <w:szCs w:val="23"/>
        </w:rPr>
        <w:t># sns.set()</w:t>
      </w:r>
    </w:p>
    <w:p w14:paraId="391A8CD9" w14:textId="77777777" w:rsidR="00116BF1" w:rsidRDefault="00116BF1" w:rsidP="00116BF1">
      <w:pPr>
        <w:shd w:val="clear" w:color="auto" w:fill="FFFFFF"/>
        <w:spacing w:line="345" w:lineRule="atLeast"/>
        <w:rPr>
          <w:rFonts w:ascii="Menlo" w:hAnsi="Menlo" w:cs="Menlo"/>
          <w:color w:val="000000"/>
          <w:sz w:val="23"/>
          <w:szCs w:val="23"/>
        </w:rPr>
      </w:pPr>
    </w:p>
    <w:p w14:paraId="4A9A4310"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8000"/>
          <w:sz w:val="23"/>
          <w:szCs w:val="23"/>
        </w:rPr>
        <w:t># %%</w:t>
      </w:r>
    </w:p>
    <w:p w14:paraId="1B0B9BAD"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K3_list = [</w:t>
      </w:r>
      <w:r>
        <w:rPr>
          <w:rFonts w:ascii="Menlo" w:hAnsi="Menlo" w:cs="Menlo"/>
          <w:color w:val="098658"/>
          <w:sz w:val="23"/>
          <w:szCs w:val="23"/>
        </w:rPr>
        <w:t>1e-12</w:t>
      </w:r>
      <w:r>
        <w:rPr>
          <w:rFonts w:ascii="Menlo" w:hAnsi="Menlo" w:cs="Menlo"/>
          <w:color w:val="000000"/>
          <w:sz w:val="23"/>
          <w:szCs w:val="23"/>
        </w:rPr>
        <w:t xml:space="preserve">, </w:t>
      </w:r>
      <w:r>
        <w:rPr>
          <w:rFonts w:ascii="Menlo" w:hAnsi="Menlo" w:cs="Menlo"/>
          <w:color w:val="098658"/>
          <w:sz w:val="23"/>
          <w:szCs w:val="23"/>
        </w:rPr>
        <w:t>1e-13</w:t>
      </w:r>
      <w:r>
        <w:rPr>
          <w:rFonts w:ascii="Menlo" w:hAnsi="Menlo" w:cs="Menlo"/>
          <w:color w:val="000000"/>
          <w:sz w:val="23"/>
          <w:szCs w:val="23"/>
        </w:rPr>
        <w:t xml:space="preserve">, </w:t>
      </w:r>
      <w:r>
        <w:rPr>
          <w:rFonts w:ascii="Menlo" w:hAnsi="Menlo" w:cs="Menlo"/>
          <w:color w:val="098658"/>
          <w:sz w:val="23"/>
          <w:szCs w:val="23"/>
        </w:rPr>
        <w:t>1e-14</w:t>
      </w:r>
      <w:r>
        <w:rPr>
          <w:rFonts w:ascii="Menlo" w:hAnsi="Menlo" w:cs="Menlo"/>
          <w:color w:val="000000"/>
          <w:sz w:val="23"/>
          <w:szCs w:val="23"/>
        </w:rPr>
        <w:t>]</w:t>
      </w:r>
    </w:p>
    <w:p w14:paraId="275FEDAD"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lambda_ = </w:t>
      </w:r>
      <w:r>
        <w:rPr>
          <w:rFonts w:ascii="Menlo" w:hAnsi="Menlo" w:cs="Menlo"/>
          <w:color w:val="098658"/>
          <w:sz w:val="23"/>
          <w:szCs w:val="23"/>
        </w:rPr>
        <w:t>530e-9</w:t>
      </w:r>
    </w:p>
    <w:p w14:paraId="262DD7AC"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L = np.linspace(</w:t>
      </w:r>
      <w:r>
        <w:rPr>
          <w:rFonts w:ascii="Menlo" w:hAnsi="Menlo" w:cs="Menlo"/>
          <w:color w:val="098658"/>
          <w:sz w:val="23"/>
          <w:szCs w:val="23"/>
        </w:rPr>
        <w:t>1</w:t>
      </w:r>
      <w:r>
        <w:rPr>
          <w:rFonts w:ascii="Menlo" w:hAnsi="Menlo" w:cs="Menlo"/>
          <w:color w:val="000000"/>
          <w:sz w:val="23"/>
          <w:szCs w:val="23"/>
        </w:rPr>
        <w:t xml:space="preserve">, </w:t>
      </w:r>
      <w:r>
        <w:rPr>
          <w:rFonts w:ascii="Menlo" w:hAnsi="Menlo" w:cs="Menlo"/>
          <w:color w:val="098658"/>
          <w:sz w:val="23"/>
          <w:szCs w:val="23"/>
        </w:rPr>
        <w:t>50</w:t>
      </w:r>
      <w:r>
        <w:rPr>
          <w:rFonts w:ascii="Menlo" w:hAnsi="Menlo" w:cs="Menlo"/>
          <w:color w:val="000000"/>
          <w:sz w:val="23"/>
          <w:szCs w:val="23"/>
        </w:rPr>
        <w:t xml:space="preserve">, </w:t>
      </w:r>
      <w:r>
        <w:rPr>
          <w:rFonts w:ascii="Menlo" w:hAnsi="Menlo" w:cs="Menlo"/>
          <w:color w:val="098658"/>
          <w:sz w:val="23"/>
          <w:szCs w:val="23"/>
        </w:rPr>
        <w:t>50</w:t>
      </w:r>
      <w:r>
        <w:rPr>
          <w:rFonts w:ascii="Menlo" w:hAnsi="Menlo" w:cs="Menlo"/>
          <w:color w:val="000000"/>
          <w:sz w:val="23"/>
          <w:szCs w:val="23"/>
        </w:rPr>
        <w:t>)</w:t>
      </w:r>
    </w:p>
    <w:p w14:paraId="47B7A272"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rho0_list = [np.power(</w:t>
      </w:r>
      <w:r>
        <w:rPr>
          <w:rFonts w:ascii="Menlo" w:hAnsi="Menlo" w:cs="Menlo"/>
          <w:color w:val="098658"/>
          <w:sz w:val="23"/>
          <w:szCs w:val="23"/>
        </w:rPr>
        <w:t>44.2</w:t>
      </w:r>
      <w:r>
        <w:rPr>
          <w:rFonts w:ascii="Menlo" w:hAnsi="Menlo" w:cs="Menlo"/>
          <w:color w:val="000000"/>
          <w:sz w:val="23"/>
          <w:szCs w:val="23"/>
        </w:rPr>
        <w:t xml:space="preserve"> * K3 * np.power(</w:t>
      </w:r>
      <w:r>
        <w:rPr>
          <w:rFonts w:ascii="Menlo" w:hAnsi="Menlo" w:cs="Menlo"/>
          <w:color w:val="098658"/>
          <w:sz w:val="23"/>
          <w:szCs w:val="23"/>
        </w:rPr>
        <w:t>2</w:t>
      </w:r>
      <w:r>
        <w:rPr>
          <w:rFonts w:ascii="Menlo" w:hAnsi="Menlo" w:cs="Menlo"/>
          <w:color w:val="000000"/>
          <w:sz w:val="23"/>
          <w:szCs w:val="23"/>
        </w:rPr>
        <w:t>*np.pi/lambda_,</w:t>
      </w:r>
      <w:r>
        <w:rPr>
          <w:rFonts w:ascii="Menlo" w:hAnsi="Menlo" w:cs="Menlo"/>
          <w:color w:val="098658"/>
          <w:sz w:val="23"/>
          <w:szCs w:val="23"/>
        </w:rPr>
        <w:t>2</w:t>
      </w:r>
      <w:r>
        <w:rPr>
          <w:rFonts w:ascii="Menlo" w:hAnsi="Menlo" w:cs="Menlo"/>
          <w:color w:val="000000"/>
          <w:sz w:val="23"/>
          <w:szCs w:val="23"/>
        </w:rPr>
        <w:t>) * L,-</w:t>
      </w:r>
      <w:r>
        <w:rPr>
          <w:rFonts w:ascii="Menlo" w:hAnsi="Menlo" w:cs="Menlo"/>
          <w:color w:val="098658"/>
          <w:sz w:val="23"/>
          <w:szCs w:val="23"/>
        </w:rPr>
        <w:t>3</w:t>
      </w:r>
      <w:r>
        <w:rPr>
          <w:rFonts w:ascii="Menlo" w:hAnsi="Menlo" w:cs="Menlo"/>
          <w:color w:val="000000"/>
          <w:sz w:val="23"/>
          <w:szCs w:val="23"/>
        </w:rPr>
        <w:t>/</w:t>
      </w:r>
      <w:r>
        <w:rPr>
          <w:rFonts w:ascii="Menlo" w:hAnsi="Menlo" w:cs="Menlo"/>
          <w:color w:val="098658"/>
          <w:sz w:val="23"/>
          <w:szCs w:val="23"/>
        </w:rPr>
        <w:t>5</w:t>
      </w:r>
      <w:r>
        <w:rPr>
          <w:rFonts w:ascii="Menlo" w:hAnsi="Menlo" w:cs="Menlo"/>
          <w:color w:val="000000"/>
          <w:sz w:val="23"/>
          <w:szCs w:val="23"/>
        </w:rPr>
        <w:t xml:space="preserve">) </w:t>
      </w:r>
      <w:r>
        <w:rPr>
          <w:rFonts w:ascii="Menlo" w:hAnsi="Menlo" w:cs="Menlo"/>
          <w:color w:val="AF00DB"/>
          <w:sz w:val="23"/>
          <w:szCs w:val="23"/>
        </w:rPr>
        <w:t>for</w:t>
      </w:r>
      <w:r>
        <w:rPr>
          <w:rFonts w:ascii="Menlo" w:hAnsi="Menlo" w:cs="Menlo"/>
          <w:color w:val="000000"/>
          <w:sz w:val="23"/>
          <w:szCs w:val="23"/>
        </w:rPr>
        <w:t xml:space="preserve"> K3 </w:t>
      </w:r>
      <w:r>
        <w:rPr>
          <w:rFonts w:ascii="Menlo" w:hAnsi="Menlo" w:cs="Menlo"/>
          <w:color w:val="AF00DB"/>
          <w:sz w:val="23"/>
          <w:szCs w:val="23"/>
        </w:rPr>
        <w:t>in</w:t>
      </w:r>
      <w:r>
        <w:rPr>
          <w:rFonts w:ascii="Menlo" w:hAnsi="Menlo" w:cs="Menlo"/>
          <w:color w:val="000000"/>
          <w:sz w:val="23"/>
          <w:szCs w:val="23"/>
        </w:rPr>
        <w:t xml:space="preserve"> K3_list ]</w:t>
      </w:r>
    </w:p>
    <w:p w14:paraId="6ADFDBC2" w14:textId="77777777" w:rsidR="00116BF1" w:rsidRDefault="00116BF1" w:rsidP="00116BF1">
      <w:pPr>
        <w:shd w:val="clear" w:color="auto" w:fill="FFFFFF"/>
        <w:spacing w:line="345" w:lineRule="atLeast"/>
        <w:rPr>
          <w:rFonts w:ascii="Menlo" w:hAnsi="Menlo" w:cs="Menlo"/>
          <w:color w:val="000000"/>
          <w:sz w:val="23"/>
          <w:szCs w:val="23"/>
        </w:rPr>
      </w:pPr>
    </w:p>
    <w:p w14:paraId="28FE9458"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8000"/>
          <w:sz w:val="23"/>
          <w:szCs w:val="23"/>
        </w:rPr>
        <w:t># %%</w:t>
      </w:r>
    </w:p>
    <w:p w14:paraId="498DB8FA"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AF00DB"/>
          <w:sz w:val="23"/>
          <w:szCs w:val="23"/>
        </w:rPr>
        <w:t>with</w:t>
      </w:r>
      <w:r>
        <w:rPr>
          <w:rFonts w:ascii="Menlo" w:hAnsi="Menlo" w:cs="Menlo"/>
          <w:color w:val="000000"/>
          <w:sz w:val="23"/>
          <w:szCs w:val="23"/>
        </w:rPr>
        <w:t xml:space="preserve"> plt.style.context(</w:t>
      </w:r>
      <w:r>
        <w:rPr>
          <w:rFonts w:ascii="Menlo" w:hAnsi="Menlo" w:cs="Menlo"/>
          <w:color w:val="A31515"/>
          <w:sz w:val="23"/>
          <w:szCs w:val="23"/>
        </w:rPr>
        <w:t>'bmh'</w:t>
      </w:r>
      <w:r>
        <w:rPr>
          <w:rFonts w:ascii="Menlo" w:hAnsi="Menlo" w:cs="Menlo"/>
          <w:color w:val="000000"/>
          <w:sz w:val="23"/>
          <w:szCs w:val="23"/>
        </w:rPr>
        <w:t>):</w:t>
      </w:r>
    </w:p>
    <w:p w14:paraId="5CFE33D2"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markers = [</w:t>
      </w:r>
      <w:r>
        <w:rPr>
          <w:rFonts w:ascii="Menlo" w:hAnsi="Menlo" w:cs="Menlo"/>
          <w:color w:val="A31515"/>
          <w:sz w:val="23"/>
          <w:szCs w:val="23"/>
        </w:rPr>
        <w:t>'o'</w:t>
      </w:r>
      <w:r>
        <w:rPr>
          <w:rFonts w:ascii="Menlo" w:hAnsi="Menlo" w:cs="Menlo"/>
          <w:color w:val="000000"/>
          <w:sz w:val="23"/>
          <w:szCs w:val="23"/>
        </w:rPr>
        <w:t xml:space="preserve">, </w:t>
      </w:r>
      <w:r>
        <w:rPr>
          <w:rFonts w:ascii="Menlo" w:hAnsi="Menlo" w:cs="Menlo"/>
          <w:color w:val="A31515"/>
          <w:sz w:val="23"/>
          <w:szCs w:val="23"/>
        </w:rPr>
        <w:t>'^'</w:t>
      </w:r>
      <w:r>
        <w:rPr>
          <w:rFonts w:ascii="Menlo" w:hAnsi="Menlo" w:cs="Menlo"/>
          <w:color w:val="000000"/>
          <w:sz w:val="23"/>
          <w:szCs w:val="23"/>
        </w:rPr>
        <w:t xml:space="preserve">, </w:t>
      </w:r>
      <w:r>
        <w:rPr>
          <w:rFonts w:ascii="Menlo" w:hAnsi="Menlo" w:cs="Menlo"/>
          <w:color w:val="A31515"/>
          <w:sz w:val="23"/>
          <w:szCs w:val="23"/>
        </w:rPr>
        <w:t>'D'</w:t>
      </w:r>
      <w:r>
        <w:rPr>
          <w:rFonts w:ascii="Menlo" w:hAnsi="Menlo" w:cs="Menlo"/>
          <w:color w:val="000000"/>
          <w:sz w:val="23"/>
          <w:szCs w:val="23"/>
        </w:rPr>
        <w:t>]</w:t>
      </w:r>
    </w:p>
    <w:p w14:paraId="1F16F9CD"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w:t>
      </w:r>
      <w:r>
        <w:rPr>
          <w:rFonts w:ascii="Menlo" w:hAnsi="Menlo" w:cs="Menlo"/>
          <w:color w:val="AF00DB"/>
          <w:sz w:val="23"/>
          <w:szCs w:val="23"/>
        </w:rPr>
        <w:t>for</w:t>
      </w:r>
      <w:r>
        <w:rPr>
          <w:rFonts w:ascii="Menlo" w:hAnsi="Menlo" w:cs="Menlo"/>
          <w:color w:val="000000"/>
          <w:sz w:val="23"/>
          <w:szCs w:val="23"/>
        </w:rPr>
        <w:t xml:space="preserve"> K3 </w:t>
      </w:r>
      <w:r>
        <w:rPr>
          <w:rFonts w:ascii="Menlo" w:hAnsi="Menlo" w:cs="Menlo"/>
          <w:color w:val="AF00DB"/>
          <w:sz w:val="23"/>
          <w:szCs w:val="23"/>
        </w:rPr>
        <w:t>in</w:t>
      </w:r>
      <w:r>
        <w:rPr>
          <w:rFonts w:ascii="Menlo" w:hAnsi="Menlo" w:cs="Menlo"/>
          <w:color w:val="000000"/>
          <w:sz w:val="23"/>
          <w:szCs w:val="23"/>
        </w:rPr>
        <w:t xml:space="preserve"> K3_list:</w:t>
      </w:r>
    </w:p>
    <w:p w14:paraId="4F79E046"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plt.semilogy(L, rho0_list[K3_list.index(K3)], </w:t>
      </w:r>
      <w:r>
        <w:rPr>
          <w:rFonts w:ascii="Menlo" w:hAnsi="Menlo" w:cs="Menlo"/>
          <w:color w:val="001080"/>
          <w:sz w:val="23"/>
          <w:szCs w:val="23"/>
        </w:rPr>
        <w:t>label</w:t>
      </w:r>
      <w:r>
        <w:rPr>
          <w:rFonts w:ascii="Menlo" w:hAnsi="Menlo" w:cs="Menlo"/>
          <w:color w:val="000000"/>
          <w:sz w:val="23"/>
          <w:szCs w:val="23"/>
        </w:rPr>
        <w:t xml:space="preserve"> = </w:t>
      </w:r>
      <w:r>
        <w:rPr>
          <w:rFonts w:ascii="Menlo" w:hAnsi="Menlo" w:cs="Menlo"/>
          <w:color w:val="0000FF"/>
          <w:sz w:val="23"/>
          <w:szCs w:val="23"/>
        </w:rPr>
        <w:t>f</w:t>
      </w:r>
      <w:r>
        <w:rPr>
          <w:rFonts w:ascii="Menlo" w:hAnsi="Menlo" w:cs="Menlo"/>
          <w:color w:val="A31515"/>
          <w:sz w:val="23"/>
          <w:szCs w:val="23"/>
        </w:rPr>
        <w:t xml:space="preserve">"K3 = </w:t>
      </w:r>
      <w:r>
        <w:rPr>
          <w:rFonts w:ascii="Menlo" w:hAnsi="Menlo" w:cs="Menlo"/>
          <w:color w:val="0000FF"/>
          <w:sz w:val="23"/>
          <w:szCs w:val="23"/>
        </w:rPr>
        <w:t>{</w:t>
      </w:r>
      <w:r>
        <w:rPr>
          <w:rFonts w:ascii="Menlo" w:hAnsi="Menlo" w:cs="Menlo"/>
          <w:color w:val="000000"/>
          <w:sz w:val="23"/>
          <w:szCs w:val="23"/>
        </w:rPr>
        <w:t>K3</w:t>
      </w:r>
      <w:r>
        <w:rPr>
          <w:rFonts w:ascii="Menlo" w:hAnsi="Menlo" w:cs="Menlo"/>
          <w:color w:val="0000FF"/>
          <w:sz w:val="23"/>
          <w:szCs w:val="23"/>
        </w:rPr>
        <w:t>}</w:t>
      </w:r>
      <w:r>
        <w:rPr>
          <w:rFonts w:ascii="Menlo" w:hAnsi="Menlo" w:cs="Menlo"/>
          <w:color w:val="A31515"/>
          <w:sz w:val="23"/>
          <w:szCs w:val="23"/>
        </w:rPr>
        <w:t>"</w:t>
      </w:r>
      <w:r>
        <w:rPr>
          <w:rFonts w:ascii="Menlo" w:hAnsi="Menlo" w:cs="Menlo"/>
          <w:color w:val="000000"/>
          <w:sz w:val="23"/>
          <w:szCs w:val="23"/>
        </w:rPr>
        <w:t xml:space="preserve">.format(), </w:t>
      </w:r>
      <w:r>
        <w:rPr>
          <w:rFonts w:ascii="Menlo" w:hAnsi="Menlo" w:cs="Menlo"/>
          <w:color w:val="001080"/>
          <w:sz w:val="23"/>
          <w:szCs w:val="23"/>
        </w:rPr>
        <w:t>marker</w:t>
      </w:r>
      <w:r>
        <w:rPr>
          <w:rFonts w:ascii="Menlo" w:hAnsi="Menlo" w:cs="Menlo"/>
          <w:color w:val="000000"/>
          <w:sz w:val="23"/>
          <w:szCs w:val="23"/>
        </w:rPr>
        <w:t xml:space="preserve">=markers[K3_list.index(K3)], </w:t>
      </w:r>
      <w:r>
        <w:rPr>
          <w:rFonts w:ascii="Menlo" w:hAnsi="Menlo" w:cs="Menlo"/>
          <w:color w:val="001080"/>
          <w:sz w:val="23"/>
          <w:szCs w:val="23"/>
        </w:rPr>
        <w:t>ms</w:t>
      </w:r>
      <w:r>
        <w:rPr>
          <w:rFonts w:ascii="Menlo" w:hAnsi="Menlo" w:cs="Menlo"/>
          <w:color w:val="000000"/>
          <w:sz w:val="23"/>
          <w:szCs w:val="23"/>
        </w:rPr>
        <w:t>=</w:t>
      </w:r>
      <w:r>
        <w:rPr>
          <w:rFonts w:ascii="Menlo" w:hAnsi="Menlo" w:cs="Menlo"/>
          <w:color w:val="098658"/>
          <w:sz w:val="23"/>
          <w:szCs w:val="23"/>
        </w:rPr>
        <w:t>3</w:t>
      </w:r>
      <w:r>
        <w:rPr>
          <w:rFonts w:ascii="Menlo" w:hAnsi="Menlo" w:cs="Menlo"/>
          <w:color w:val="000000"/>
          <w:sz w:val="23"/>
          <w:szCs w:val="23"/>
        </w:rPr>
        <w:t>)</w:t>
      </w:r>
    </w:p>
    <w:p w14:paraId="119DBD1E"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plt.xticks(np.linspace(</w:t>
      </w:r>
      <w:r>
        <w:rPr>
          <w:rFonts w:ascii="Menlo" w:hAnsi="Menlo" w:cs="Menlo"/>
          <w:color w:val="098658"/>
          <w:sz w:val="23"/>
          <w:szCs w:val="23"/>
        </w:rPr>
        <w:t>0</w:t>
      </w:r>
      <w:r>
        <w:rPr>
          <w:rFonts w:ascii="Menlo" w:hAnsi="Menlo" w:cs="Menlo"/>
          <w:color w:val="000000"/>
          <w:sz w:val="23"/>
          <w:szCs w:val="23"/>
        </w:rPr>
        <w:t xml:space="preserve">, </w:t>
      </w:r>
      <w:r>
        <w:rPr>
          <w:rFonts w:ascii="Menlo" w:hAnsi="Menlo" w:cs="Menlo"/>
          <w:color w:val="098658"/>
          <w:sz w:val="23"/>
          <w:szCs w:val="23"/>
        </w:rPr>
        <w:t>50</w:t>
      </w:r>
      <w:r>
        <w:rPr>
          <w:rFonts w:ascii="Menlo" w:hAnsi="Menlo" w:cs="Menlo"/>
          <w:color w:val="000000"/>
          <w:sz w:val="23"/>
          <w:szCs w:val="23"/>
        </w:rPr>
        <w:t xml:space="preserve">, </w:t>
      </w:r>
      <w:r>
        <w:rPr>
          <w:rFonts w:ascii="Menlo" w:hAnsi="Menlo" w:cs="Menlo"/>
          <w:color w:val="098658"/>
          <w:sz w:val="23"/>
          <w:szCs w:val="23"/>
        </w:rPr>
        <w:t>11</w:t>
      </w:r>
      <w:r>
        <w:rPr>
          <w:rFonts w:ascii="Menlo" w:hAnsi="Menlo" w:cs="Menlo"/>
          <w:color w:val="000000"/>
          <w:sz w:val="23"/>
          <w:szCs w:val="23"/>
        </w:rPr>
        <w:t>))</w:t>
      </w:r>
    </w:p>
    <w:p w14:paraId="6B6CD9A6"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ticks = np.concatenate([np.linspace(</w:t>
      </w:r>
      <w:r>
        <w:rPr>
          <w:rFonts w:ascii="Menlo" w:hAnsi="Menlo" w:cs="Menlo"/>
          <w:color w:val="098658"/>
          <w:sz w:val="23"/>
          <w:szCs w:val="23"/>
        </w:rPr>
        <w:t>5e-4</w:t>
      </w:r>
      <w:r>
        <w:rPr>
          <w:rFonts w:ascii="Menlo" w:hAnsi="Menlo" w:cs="Menlo"/>
          <w:color w:val="000000"/>
          <w:sz w:val="23"/>
          <w:szCs w:val="23"/>
        </w:rPr>
        <w:t xml:space="preserve">, </w:t>
      </w:r>
      <w:r>
        <w:rPr>
          <w:rFonts w:ascii="Menlo" w:hAnsi="Menlo" w:cs="Menlo"/>
          <w:color w:val="098658"/>
          <w:sz w:val="23"/>
          <w:szCs w:val="23"/>
        </w:rPr>
        <w:t>1e-3</w:t>
      </w:r>
      <w:r>
        <w:rPr>
          <w:rFonts w:ascii="Menlo" w:hAnsi="Menlo" w:cs="Menlo"/>
          <w:color w:val="000000"/>
          <w:sz w:val="23"/>
          <w:szCs w:val="23"/>
        </w:rPr>
        <w:t xml:space="preserve">, </w:t>
      </w:r>
      <w:r>
        <w:rPr>
          <w:rFonts w:ascii="Menlo" w:hAnsi="Menlo" w:cs="Menlo"/>
          <w:color w:val="098658"/>
          <w:sz w:val="23"/>
          <w:szCs w:val="23"/>
        </w:rPr>
        <w:t>6</w:t>
      </w:r>
      <w:r>
        <w:rPr>
          <w:rFonts w:ascii="Menlo" w:hAnsi="Menlo" w:cs="Menlo"/>
          <w:color w:val="000000"/>
          <w:sz w:val="23"/>
          <w:szCs w:val="23"/>
        </w:rPr>
        <w:t>), np.linspace(</w:t>
      </w:r>
      <w:r>
        <w:rPr>
          <w:rFonts w:ascii="Menlo" w:hAnsi="Menlo" w:cs="Menlo"/>
          <w:color w:val="098658"/>
          <w:sz w:val="23"/>
          <w:szCs w:val="23"/>
        </w:rPr>
        <w:t>1e-3</w:t>
      </w:r>
      <w:r>
        <w:rPr>
          <w:rFonts w:ascii="Menlo" w:hAnsi="Menlo" w:cs="Menlo"/>
          <w:color w:val="000000"/>
          <w:sz w:val="23"/>
          <w:szCs w:val="23"/>
        </w:rPr>
        <w:t xml:space="preserve">, </w:t>
      </w:r>
      <w:r>
        <w:rPr>
          <w:rFonts w:ascii="Menlo" w:hAnsi="Menlo" w:cs="Menlo"/>
          <w:color w:val="098658"/>
          <w:sz w:val="23"/>
          <w:szCs w:val="23"/>
        </w:rPr>
        <w:t>1e-2</w:t>
      </w:r>
      <w:r>
        <w:rPr>
          <w:rFonts w:ascii="Menlo" w:hAnsi="Menlo" w:cs="Menlo"/>
          <w:color w:val="000000"/>
          <w:sz w:val="23"/>
          <w:szCs w:val="23"/>
        </w:rPr>
        <w:t xml:space="preserve">, </w:t>
      </w:r>
      <w:r>
        <w:rPr>
          <w:rFonts w:ascii="Menlo" w:hAnsi="Menlo" w:cs="Menlo"/>
          <w:color w:val="098658"/>
          <w:sz w:val="23"/>
          <w:szCs w:val="23"/>
        </w:rPr>
        <w:t>10</w:t>
      </w:r>
      <w:r>
        <w:rPr>
          <w:rFonts w:ascii="Menlo" w:hAnsi="Menlo" w:cs="Menlo"/>
          <w:color w:val="000000"/>
          <w:sz w:val="23"/>
          <w:szCs w:val="23"/>
        </w:rPr>
        <w:t>)[</w:t>
      </w:r>
      <w:r>
        <w:rPr>
          <w:rFonts w:ascii="Menlo" w:hAnsi="Menlo" w:cs="Menlo"/>
          <w:color w:val="098658"/>
          <w:sz w:val="23"/>
          <w:szCs w:val="23"/>
        </w:rPr>
        <w:t>1</w:t>
      </w:r>
      <w:r>
        <w:rPr>
          <w:rFonts w:ascii="Menlo" w:hAnsi="Menlo" w:cs="Menlo"/>
          <w:color w:val="000000"/>
          <w:sz w:val="23"/>
          <w:szCs w:val="23"/>
        </w:rPr>
        <w:t>:], np.linspace(</w:t>
      </w:r>
      <w:r>
        <w:rPr>
          <w:rFonts w:ascii="Menlo" w:hAnsi="Menlo" w:cs="Menlo"/>
          <w:color w:val="098658"/>
          <w:sz w:val="23"/>
          <w:szCs w:val="23"/>
        </w:rPr>
        <w:t>1e-2</w:t>
      </w:r>
      <w:r>
        <w:rPr>
          <w:rFonts w:ascii="Menlo" w:hAnsi="Menlo" w:cs="Menlo"/>
          <w:color w:val="000000"/>
          <w:sz w:val="23"/>
          <w:szCs w:val="23"/>
        </w:rPr>
        <w:t xml:space="preserve">, </w:t>
      </w:r>
      <w:r>
        <w:rPr>
          <w:rFonts w:ascii="Menlo" w:hAnsi="Menlo" w:cs="Menlo"/>
          <w:color w:val="098658"/>
          <w:sz w:val="23"/>
          <w:szCs w:val="23"/>
        </w:rPr>
        <w:t>1e-1</w:t>
      </w:r>
      <w:r>
        <w:rPr>
          <w:rFonts w:ascii="Menlo" w:hAnsi="Menlo" w:cs="Menlo"/>
          <w:color w:val="000000"/>
          <w:sz w:val="23"/>
          <w:szCs w:val="23"/>
        </w:rPr>
        <w:t xml:space="preserve">, </w:t>
      </w:r>
      <w:r>
        <w:rPr>
          <w:rFonts w:ascii="Menlo" w:hAnsi="Menlo" w:cs="Menlo"/>
          <w:color w:val="098658"/>
          <w:sz w:val="23"/>
          <w:szCs w:val="23"/>
        </w:rPr>
        <w:t>10</w:t>
      </w:r>
      <w:r>
        <w:rPr>
          <w:rFonts w:ascii="Menlo" w:hAnsi="Menlo" w:cs="Menlo"/>
          <w:color w:val="000000"/>
          <w:sz w:val="23"/>
          <w:szCs w:val="23"/>
        </w:rPr>
        <w:t>)[</w:t>
      </w:r>
      <w:r>
        <w:rPr>
          <w:rFonts w:ascii="Menlo" w:hAnsi="Menlo" w:cs="Menlo"/>
          <w:color w:val="098658"/>
          <w:sz w:val="23"/>
          <w:szCs w:val="23"/>
        </w:rPr>
        <w:t>1</w:t>
      </w:r>
      <w:r>
        <w:rPr>
          <w:rFonts w:ascii="Menlo" w:hAnsi="Menlo" w:cs="Menlo"/>
          <w:color w:val="000000"/>
          <w:sz w:val="23"/>
          <w:szCs w:val="23"/>
        </w:rPr>
        <w:t>:]])</w:t>
      </w:r>
    </w:p>
    <w:p w14:paraId="49E6A685"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plt.yticks(ticks)</w:t>
      </w:r>
    </w:p>
    <w:p w14:paraId="308F27D7"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plt.legend()</w:t>
      </w:r>
    </w:p>
    <w:p w14:paraId="7EF82FAE"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plt.xlabel(</w:t>
      </w:r>
      <w:r>
        <w:rPr>
          <w:rFonts w:ascii="Menlo" w:hAnsi="Menlo" w:cs="Menlo"/>
          <w:color w:val="0000FF"/>
          <w:sz w:val="23"/>
          <w:szCs w:val="23"/>
        </w:rPr>
        <w:t>r</w:t>
      </w:r>
      <w:r>
        <w:rPr>
          <w:rFonts w:ascii="Menlo" w:hAnsi="Menlo" w:cs="Menlo"/>
          <w:color w:val="811F3F"/>
          <w:sz w:val="23"/>
          <w:szCs w:val="23"/>
        </w:rPr>
        <w:t>"Propagation length</w:t>
      </w:r>
      <w:r>
        <w:rPr>
          <w:rFonts w:ascii="Menlo" w:hAnsi="Menlo" w:cs="Menlo"/>
          <w:color w:val="D16969"/>
          <w:sz w:val="23"/>
          <w:szCs w:val="23"/>
        </w:rPr>
        <w:t>(</w:t>
      </w:r>
      <w:r>
        <w:rPr>
          <w:rFonts w:ascii="Menlo" w:hAnsi="Menlo" w:cs="Menlo"/>
          <w:color w:val="811F3F"/>
          <w:sz w:val="23"/>
          <w:szCs w:val="23"/>
        </w:rPr>
        <w:t>$m$</w:t>
      </w:r>
      <w:r>
        <w:rPr>
          <w:rFonts w:ascii="Menlo" w:hAnsi="Menlo" w:cs="Menlo"/>
          <w:color w:val="D16969"/>
          <w:sz w:val="23"/>
          <w:szCs w:val="23"/>
        </w:rPr>
        <w:t>)</w:t>
      </w:r>
      <w:r>
        <w:rPr>
          <w:rFonts w:ascii="Menlo" w:hAnsi="Menlo" w:cs="Menlo"/>
          <w:color w:val="811F3F"/>
          <w:sz w:val="23"/>
          <w:szCs w:val="23"/>
        </w:rPr>
        <w:t>"</w:t>
      </w:r>
      <w:r>
        <w:rPr>
          <w:rFonts w:ascii="Menlo" w:hAnsi="Menlo" w:cs="Menlo"/>
          <w:color w:val="000000"/>
          <w:sz w:val="23"/>
          <w:szCs w:val="23"/>
        </w:rPr>
        <w:t>)</w:t>
      </w:r>
    </w:p>
    <w:p w14:paraId="124A187B"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plt.ylabel(</w:t>
      </w:r>
      <w:r>
        <w:rPr>
          <w:rFonts w:ascii="Menlo" w:hAnsi="Menlo" w:cs="Menlo"/>
          <w:color w:val="0000FF"/>
          <w:sz w:val="23"/>
          <w:szCs w:val="23"/>
        </w:rPr>
        <w:t>r</w:t>
      </w:r>
      <w:r>
        <w:rPr>
          <w:rFonts w:ascii="Menlo" w:hAnsi="Menlo" w:cs="Menlo"/>
          <w:color w:val="811F3F"/>
          <w:sz w:val="23"/>
          <w:szCs w:val="23"/>
        </w:rPr>
        <w:t>"Coherent length</w:t>
      </w:r>
      <w:r>
        <w:rPr>
          <w:rFonts w:ascii="Menlo" w:hAnsi="Menlo" w:cs="Menlo"/>
          <w:color w:val="D16969"/>
          <w:sz w:val="23"/>
          <w:szCs w:val="23"/>
        </w:rPr>
        <w:t>(</w:t>
      </w:r>
      <w:r>
        <w:rPr>
          <w:rFonts w:ascii="Menlo" w:hAnsi="Menlo" w:cs="Menlo"/>
          <w:color w:val="811F3F"/>
          <w:sz w:val="23"/>
          <w:szCs w:val="23"/>
        </w:rPr>
        <w:t>$m$</w:t>
      </w:r>
      <w:r>
        <w:rPr>
          <w:rFonts w:ascii="Menlo" w:hAnsi="Menlo" w:cs="Menlo"/>
          <w:color w:val="D16969"/>
          <w:sz w:val="23"/>
          <w:szCs w:val="23"/>
        </w:rPr>
        <w:t>)</w:t>
      </w:r>
      <w:r>
        <w:rPr>
          <w:rFonts w:ascii="Menlo" w:hAnsi="Menlo" w:cs="Menlo"/>
          <w:color w:val="811F3F"/>
          <w:sz w:val="23"/>
          <w:szCs w:val="23"/>
        </w:rPr>
        <w:t>"</w:t>
      </w:r>
      <w:r>
        <w:rPr>
          <w:rFonts w:ascii="Menlo" w:hAnsi="Menlo" w:cs="Menlo"/>
          <w:color w:val="000000"/>
          <w:sz w:val="23"/>
          <w:szCs w:val="23"/>
        </w:rPr>
        <w:t>)</w:t>
      </w:r>
    </w:p>
    <w:p w14:paraId="3F99DA4F" w14:textId="77777777" w:rsidR="00116BF1" w:rsidRDefault="00116BF1" w:rsidP="00116BF1">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plt.show()</w:t>
      </w:r>
    </w:p>
    <w:p w14:paraId="4670A1DE" w14:textId="6DBD3197" w:rsidR="00E24E9F" w:rsidRDefault="00E24E9F">
      <w:pPr>
        <w:rPr>
          <w:rFonts w:ascii="Menlo" w:hAnsi="Menlo" w:cs="Menlo"/>
          <w:color w:val="000000"/>
          <w:sz w:val="23"/>
          <w:szCs w:val="23"/>
        </w:rPr>
      </w:pPr>
      <w:r>
        <w:rPr>
          <w:rFonts w:ascii="Menlo" w:hAnsi="Menlo" w:cs="Menlo"/>
          <w:color w:val="000000"/>
          <w:sz w:val="23"/>
          <w:szCs w:val="23"/>
        </w:rPr>
        <w:br w:type="page"/>
      </w:r>
    </w:p>
    <w:p w14:paraId="7209CE90" w14:textId="7B6A09DB" w:rsidR="008E7CE5" w:rsidRDefault="00DC2FEF" w:rsidP="00DC2FEF">
      <w:pPr>
        <w:pStyle w:val="Heading2"/>
      </w:pPr>
      <w:r>
        <w:lastRenderedPageBreak/>
        <w:t>main.py</w:t>
      </w:r>
    </w:p>
    <w:p w14:paraId="5B67D068"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8000"/>
          <w:sz w:val="23"/>
          <w:szCs w:val="23"/>
        </w:rPr>
        <w:t># %%</w:t>
      </w:r>
    </w:p>
    <w:p w14:paraId="38B30CA9"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AF00DB"/>
          <w:sz w:val="23"/>
          <w:szCs w:val="23"/>
        </w:rPr>
        <w:t>import</w:t>
      </w:r>
      <w:r>
        <w:rPr>
          <w:rFonts w:ascii="Menlo" w:hAnsi="Menlo" w:cs="Menlo"/>
          <w:color w:val="000000"/>
          <w:sz w:val="23"/>
          <w:szCs w:val="23"/>
        </w:rPr>
        <w:t xml:space="preserve"> numpy </w:t>
      </w:r>
      <w:r>
        <w:rPr>
          <w:rFonts w:ascii="Menlo" w:hAnsi="Menlo" w:cs="Menlo"/>
          <w:color w:val="AF00DB"/>
          <w:sz w:val="23"/>
          <w:szCs w:val="23"/>
        </w:rPr>
        <w:t>as</w:t>
      </w:r>
      <w:r>
        <w:rPr>
          <w:rFonts w:ascii="Menlo" w:hAnsi="Menlo" w:cs="Menlo"/>
          <w:color w:val="000000"/>
          <w:sz w:val="23"/>
          <w:szCs w:val="23"/>
        </w:rPr>
        <w:t xml:space="preserve"> np</w:t>
      </w:r>
    </w:p>
    <w:p w14:paraId="47F971EE"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AF00DB"/>
          <w:sz w:val="23"/>
          <w:szCs w:val="23"/>
        </w:rPr>
        <w:t>import</w:t>
      </w:r>
      <w:r>
        <w:rPr>
          <w:rFonts w:ascii="Menlo" w:hAnsi="Menlo" w:cs="Menlo"/>
          <w:color w:val="000000"/>
          <w:sz w:val="23"/>
          <w:szCs w:val="23"/>
        </w:rPr>
        <w:t xml:space="preserve"> matplotlib.pyplot </w:t>
      </w:r>
      <w:r>
        <w:rPr>
          <w:rFonts w:ascii="Menlo" w:hAnsi="Menlo" w:cs="Menlo"/>
          <w:color w:val="AF00DB"/>
          <w:sz w:val="23"/>
          <w:szCs w:val="23"/>
        </w:rPr>
        <w:t>as</w:t>
      </w:r>
      <w:r>
        <w:rPr>
          <w:rFonts w:ascii="Menlo" w:hAnsi="Menlo" w:cs="Menlo"/>
          <w:color w:val="000000"/>
          <w:sz w:val="23"/>
          <w:szCs w:val="23"/>
        </w:rPr>
        <w:t xml:space="preserve"> plt</w:t>
      </w:r>
    </w:p>
    <w:p w14:paraId="47949CB0"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AF00DB"/>
          <w:sz w:val="23"/>
          <w:szCs w:val="23"/>
        </w:rPr>
        <w:t>import</w:t>
      </w:r>
      <w:r>
        <w:rPr>
          <w:rFonts w:ascii="Menlo" w:hAnsi="Menlo" w:cs="Menlo"/>
          <w:color w:val="000000"/>
          <w:sz w:val="23"/>
          <w:szCs w:val="23"/>
        </w:rPr>
        <w:t xml:space="preserve"> seaborn </w:t>
      </w:r>
      <w:r>
        <w:rPr>
          <w:rFonts w:ascii="Menlo" w:hAnsi="Menlo" w:cs="Menlo"/>
          <w:color w:val="AF00DB"/>
          <w:sz w:val="23"/>
          <w:szCs w:val="23"/>
        </w:rPr>
        <w:t>as</w:t>
      </w:r>
      <w:r>
        <w:rPr>
          <w:rFonts w:ascii="Menlo" w:hAnsi="Menlo" w:cs="Menlo"/>
          <w:color w:val="000000"/>
          <w:sz w:val="23"/>
          <w:szCs w:val="23"/>
        </w:rPr>
        <w:t xml:space="preserve"> sns</w:t>
      </w:r>
    </w:p>
    <w:p w14:paraId="2B4BF4FD"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AF00DB"/>
          <w:sz w:val="23"/>
          <w:szCs w:val="23"/>
        </w:rPr>
        <w:t>import</w:t>
      </w:r>
      <w:r>
        <w:rPr>
          <w:rFonts w:ascii="Menlo" w:hAnsi="Menlo" w:cs="Menlo"/>
          <w:color w:val="000000"/>
          <w:sz w:val="23"/>
          <w:szCs w:val="23"/>
        </w:rPr>
        <w:t xml:space="preserve"> pandas </w:t>
      </w:r>
      <w:r>
        <w:rPr>
          <w:rFonts w:ascii="Menlo" w:hAnsi="Menlo" w:cs="Menlo"/>
          <w:color w:val="AF00DB"/>
          <w:sz w:val="23"/>
          <w:szCs w:val="23"/>
        </w:rPr>
        <w:t>as</w:t>
      </w:r>
      <w:r>
        <w:rPr>
          <w:rFonts w:ascii="Menlo" w:hAnsi="Menlo" w:cs="Menlo"/>
          <w:color w:val="000000"/>
          <w:sz w:val="23"/>
          <w:szCs w:val="23"/>
        </w:rPr>
        <w:t xml:space="preserve"> pd</w:t>
      </w:r>
    </w:p>
    <w:p w14:paraId="1C025AB7"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AF00DB"/>
          <w:sz w:val="23"/>
          <w:szCs w:val="23"/>
        </w:rPr>
        <w:t>from</w:t>
      </w:r>
      <w:r>
        <w:rPr>
          <w:rFonts w:ascii="Menlo" w:hAnsi="Menlo" w:cs="Menlo"/>
          <w:color w:val="000000"/>
          <w:sz w:val="23"/>
          <w:szCs w:val="23"/>
        </w:rPr>
        <w:t xml:space="preserve"> lib </w:t>
      </w:r>
      <w:r>
        <w:rPr>
          <w:rFonts w:ascii="Menlo" w:hAnsi="Menlo" w:cs="Menlo"/>
          <w:color w:val="AF00DB"/>
          <w:sz w:val="23"/>
          <w:szCs w:val="23"/>
        </w:rPr>
        <w:t>import</w:t>
      </w:r>
      <w:r>
        <w:rPr>
          <w:rFonts w:ascii="Menlo" w:hAnsi="Menlo" w:cs="Menlo"/>
          <w:color w:val="000000"/>
          <w:sz w:val="23"/>
          <w:szCs w:val="23"/>
        </w:rPr>
        <w:t xml:space="preserve"> Receiver</w:t>
      </w:r>
    </w:p>
    <w:p w14:paraId="215ED8ED"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plt.rcParams[</w:t>
      </w:r>
      <w:r>
        <w:rPr>
          <w:rFonts w:ascii="Menlo" w:hAnsi="Menlo" w:cs="Menlo"/>
          <w:color w:val="A31515"/>
          <w:sz w:val="23"/>
          <w:szCs w:val="23"/>
        </w:rPr>
        <w:t>'font.sans-serif'</w:t>
      </w:r>
      <w:r>
        <w:rPr>
          <w:rFonts w:ascii="Menlo" w:hAnsi="Menlo" w:cs="Menlo"/>
          <w:color w:val="000000"/>
          <w:sz w:val="23"/>
          <w:szCs w:val="23"/>
        </w:rPr>
        <w:t>] = [</w:t>
      </w:r>
      <w:r>
        <w:rPr>
          <w:rFonts w:ascii="Menlo" w:hAnsi="Menlo" w:cs="Menlo"/>
          <w:color w:val="A31515"/>
          <w:sz w:val="23"/>
          <w:szCs w:val="23"/>
        </w:rPr>
        <w:t>'Arial Unicode MS'</w:t>
      </w:r>
      <w:r>
        <w:rPr>
          <w:rFonts w:ascii="Menlo" w:hAnsi="Menlo" w:cs="Menlo"/>
          <w:color w:val="000000"/>
          <w:sz w:val="23"/>
          <w:szCs w:val="23"/>
        </w:rPr>
        <w:t xml:space="preserve">]  </w:t>
      </w:r>
      <w:r>
        <w:rPr>
          <w:rFonts w:ascii="Menlo" w:hAnsi="Menlo" w:cs="Menlo"/>
          <w:color w:val="008000"/>
          <w:sz w:val="23"/>
          <w:szCs w:val="23"/>
        </w:rPr>
        <w:t>#MacOS</w:t>
      </w:r>
      <w:r>
        <w:rPr>
          <w:rFonts w:ascii="Microsoft YaHei" w:eastAsia="Microsoft YaHei" w:hAnsi="Microsoft YaHei" w:cs="Microsoft YaHei" w:hint="eastAsia"/>
          <w:color w:val="008000"/>
          <w:sz w:val="23"/>
          <w:szCs w:val="23"/>
        </w:rPr>
        <w:t>自带</w:t>
      </w:r>
    </w:p>
    <w:p w14:paraId="4EB4C9A6"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plt.rcParams[</w:t>
      </w:r>
      <w:r>
        <w:rPr>
          <w:rFonts w:ascii="Menlo" w:hAnsi="Menlo" w:cs="Menlo"/>
          <w:color w:val="A31515"/>
          <w:sz w:val="23"/>
          <w:szCs w:val="23"/>
        </w:rPr>
        <w:t>'axes.unicode_minus'</w:t>
      </w:r>
      <w:r>
        <w:rPr>
          <w:rFonts w:ascii="Menlo" w:hAnsi="Menlo" w:cs="Menlo"/>
          <w:color w:val="000000"/>
          <w:sz w:val="23"/>
          <w:szCs w:val="23"/>
        </w:rPr>
        <w:t>]=</w:t>
      </w:r>
      <w:r>
        <w:rPr>
          <w:rFonts w:ascii="Menlo" w:hAnsi="Menlo" w:cs="Menlo"/>
          <w:color w:val="0000FF"/>
          <w:sz w:val="23"/>
          <w:szCs w:val="23"/>
        </w:rPr>
        <w:t>False</w:t>
      </w:r>
      <w:r>
        <w:rPr>
          <w:rFonts w:ascii="Menlo" w:hAnsi="Menlo" w:cs="Menlo"/>
          <w:color w:val="000000"/>
          <w:sz w:val="23"/>
          <w:szCs w:val="23"/>
        </w:rPr>
        <w:t xml:space="preserve"> </w:t>
      </w:r>
      <w:r>
        <w:rPr>
          <w:rFonts w:ascii="Menlo" w:hAnsi="Menlo" w:cs="Menlo"/>
          <w:color w:val="008000"/>
          <w:sz w:val="23"/>
          <w:szCs w:val="23"/>
        </w:rPr>
        <w:t>#</w:t>
      </w:r>
      <w:r>
        <w:rPr>
          <w:rFonts w:ascii="Microsoft YaHei" w:eastAsia="Microsoft YaHei" w:hAnsi="Microsoft YaHei" w:cs="Microsoft YaHei" w:hint="eastAsia"/>
          <w:color w:val="008000"/>
          <w:sz w:val="23"/>
          <w:szCs w:val="23"/>
        </w:rPr>
        <w:t>用来正常显示负号</w:t>
      </w:r>
    </w:p>
    <w:p w14:paraId="08A8BF13" w14:textId="77777777" w:rsidR="00314736" w:rsidRDefault="00314736" w:rsidP="00314736">
      <w:pPr>
        <w:shd w:val="clear" w:color="auto" w:fill="FFFFFF"/>
        <w:spacing w:line="345" w:lineRule="atLeast"/>
        <w:rPr>
          <w:rFonts w:ascii="Menlo" w:hAnsi="Menlo" w:cs="Menlo"/>
          <w:color w:val="000000"/>
          <w:sz w:val="23"/>
          <w:szCs w:val="23"/>
        </w:rPr>
      </w:pPr>
    </w:p>
    <w:p w14:paraId="4CB6E03E"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8000"/>
          <w:sz w:val="23"/>
          <w:szCs w:val="23"/>
        </w:rPr>
        <w:t># %%</w:t>
      </w:r>
    </w:p>
    <w:p w14:paraId="1EC58809"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receiver = Receiver(</w:t>
      </w:r>
      <w:r>
        <w:rPr>
          <w:rFonts w:ascii="Menlo" w:hAnsi="Menlo" w:cs="Menlo"/>
          <w:color w:val="001080"/>
          <w:sz w:val="23"/>
          <w:szCs w:val="23"/>
        </w:rPr>
        <w:t>M</w:t>
      </w:r>
      <w:r>
        <w:rPr>
          <w:rFonts w:ascii="Menlo" w:hAnsi="Menlo" w:cs="Menlo"/>
          <w:color w:val="000000"/>
          <w:sz w:val="23"/>
          <w:szCs w:val="23"/>
        </w:rPr>
        <w:t>=</w:t>
      </w:r>
      <w:r>
        <w:rPr>
          <w:rFonts w:ascii="Menlo" w:hAnsi="Menlo" w:cs="Menlo"/>
          <w:color w:val="098658"/>
          <w:sz w:val="23"/>
          <w:szCs w:val="23"/>
        </w:rPr>
        <w:t>5</w:t>
      </w:r>
      <w:r>
        <w:rPr>
          <w:rFonts w:ascii="Menlo" w:hAnsi="Menlo" w:cs="Menlo"/>
          <w:color w:val="000000"/>
          <w:sz w:val="23"/>
          <w:szCs w:val="23"/>
        </w:rPr>
        <w:t xml:space="preserve">, </w:t>
      </w:r>
      <w:r>
        <w:rPr>
          <w:rFonts w:ascii="Menlo" w:hAnsi="Menlo" w:cs="Menlo"/>
          <w:color w:val="001080"/>
          <w:sz w:val="23"/>
          <w:szCs w:val="23"/>
        </w:rPr>
        <w:t>K3</w:t>
      </w:r>
      <w:r>
        <w:rPr>
          <w:rFonts w:ascii="Menlo" w:hAnsi="Menlo" w:cs="Menlo"/>
          <w:color w:val="000000"/>
          <w:sz w:val="23"/>
          <w:szCs w:val="23"/>
        </w:rPr>
        <w:t>=</w:t>
      </w:r>
      <w:r>
        <w:rPr>
          <w:rFonts w:ascii="Menlo" w:hAnsi="Menlo" w:cs="Menlo"/>
          <w:color w:val="098658"/>
          <w:sz w:val="23"/>
          <w:szCs w:val="23"/>
        </w:rPr>
        <w:t>1e-12</w:t>
      </w:r>
      <w:r>
        <w:rPr>
          <w:rFonts w:ascii="Menlo" w:hAnsi="Menlo" w:cs="Menlo"/>
          <w:color w:val="000000"/>
          <w:sz w:val="23"/>
          <w:szCs w:val="23"/>
        </w:rPr>
        <w:t>)</w:t>
      </w:r>
    </w:p>
    <w:p w14:paraId="1B008F1F" w14:textId="77777777" w:rsidR="00314736" w:rsidRDefault="00314736" w:rsidP="00314736">
      <w:pPr>
        <w:shd w:val="clear" w:color="auto" w:fill="FFFFFF"/>
        <w:spacing w:line="345" w:lineRule="atLeast"/>
        <w:rPr>
          <w:rFonts w:ascii="Menlo" w:hAnsi="Menlo" w:cs="Menlo"/>
          <w:color w:val="000000"/>
          <w:sz w:val="23"/>
          <w:szCs w:val="23"/>
        </w:rPr>
      </w:pPr>
    </w:p>
    <w:p w14:paraId="7F7F6788"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8000"/>
          <w:sz w:val="23"/>
          <w:szCs w:val="23"/>
        </w:rPr>
        <w:t># %%</w:t>
      </w:r>
    </w:p>
    <w:p w14:paraId="55B3D35A"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AF00DB"/>
          <w:sz w:val="23"/>
          <w:szCs w:val="23"/>
        </w:rPr>
        <w:t>with</w:t>
      </w:r>
      <w:r>
        <w:rPr>
          <w:rFonts w:ascii="Menlo" w:hAnsi="Menlo" w:cs="Menlo"/>
          <w:color w:val="000000"/>
          <w:sz w:val="23"/>
          <w:szCs w:val="23"/>
        </w:rPr>
        <w:t xml:space="preserve"> plt.style.context(</w:t>
      </w:r>
      <w:r>
        <w:rPr>
          <w:rFonts w:ascii="Menlo" w:hAnsi="Menlo" w:cs="Menlo"/>
          <w:color w:val="A31515"/>
          <w:sz w:val="23"/>
          <w:szCs w:val="23"/>
        </w:rPr>
        <w:t>'bmh'</w:t>
      </w:r>
      <w:r>
        <w:rPr>
          <w:rFonts w:ascii="Menlo" w:hAnsi="Menlo" w:cs="Menlo"/>
          <w:color w:val="000000"/>
          <w:sz w:val="23"/>
          <w:szCs w:val="23"/>
        </w:rPr>
        <w:t>):</w:t>
      </w:r>
    </w:p>
    <w:p w14:paraId="6EC002C7"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data = receiver.I.flatten()</w:t>
      </w:r>
    </w:p>
    <w:p w14:paraId="57377963"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plt.hist(data,</w:t>
      </w:r>
      <w:r>
        <w:rPr>
          <w:rFonts w:ascii="Menlo" w:hAnsi="Menlo" w:cs="Menlo"/>
          <w:color w:val="001080"/>
          <w:sz w:val="23"/>
          <w:szCs w:val="23"/>
        </w:rPr>
        <w:t>bins</w:t>
      </w:r>
      <w:r>
        <w:rPr>
          <w:rFonts w:ascii="Menlo" w:hAnsi="Menlo" w:cs="Menlo"/>
          <w:color w:val="000000"/>
          <w:sz w:val="23"/>
          <w:szCs w:val="23"/>
        </w:rPr>
        <w:t>=</w:t>
      </w:r>
      <w:r>
        <w:rPr>
          <w:rFonts w:ascii="Menlo" w:hAnsi="Menlo" w:cs="Menlo"/>
          <w:color w:val="098658"/>
          <w:sz w:val="23"/>
          <w:szCs w:val="23"/>
        </w:rPr>
        <w:t>300</w:t>
      </w:r>
      <w:r>
        <w:rPr>
          <w:rFonts w:ascii="Menlo" w:hAnsi="Menlo" w:cs="Menlo"/>
          <w:color w:val="000000"/>
          <w:sz w:val="23"/>
          <w:szCs w:val="23"/>
        </w:rPr>
        <w:t>)</w:t>
      </w:r>
    </w:p>
    <w:p w14:paraId="0638B6CA"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plt.xlabel(</w:t>
      </w:r>
      <w:r>
        <w:rPr>
          <w:rFonts w:ascii="Menlo" w:hAnsi="Menlo" w:cs="Menlo"/>
          <w:color w:val="0000FF"/>
          <w:sz w:val="23"/>
          <w:szCs w:val="23"/>
        </w:rPr>
        <w:t>r</w:t>
      </w:r>
      <w:r>
        <w:rPr>
          <w:rFonts w:ascii="Menlo" w:hAnsi="Menlo" w:cs="Menlo"/>
          <w:color w:val="811F3F"/>
          <w:sz w:val="23"/>
          <w:szCs w:val="23"/>
        </w:rPr>
        <w:t>"</w:t>
      </w:r>
      <w:r>
        <w:rPr>
          <w:rFonts w:ascii="Microsoft YaHei" w:eastAsia="Microsoft YaHei" w:hAnsi="Microsoft YaHei" w:cs="Microsoft YaHei" w:hint="eastAsia"/>
          <w:color w:val="811F3F"/>
          <w:sz w:val="23"/>
          <w:szCs w:val="23"/>
        </w:rPr>
        <w:t>接收光强</w:t>
      </w:r>
      <w:r>
        <w:rPr>
          <w:rFonts w:ascii="Menlo" w:hAnsi="Menlo" w:cs="Menlo"/>
          <w:color w:val="811F3F"/>
          <w:sz w:val="23"/>
          <w:szCs w:val="23"/>
        </w:rPr>
        <w:t>$I_r$"</w:t>
      </w:r>
      <w:r>
        <w:rPr>
          <w:rFonts w:ascii="Menlo" w:hAnsi="Menlo" w:cs="Menlo"/>
          <w:color w:val="000000"/>
          <w:sz w:val="23"/>
          <w:szCs w:val="23"/>
        </w:rPr>
        <w:t>)</w:t>
      </w:r>
    </w:p>
    <w:p w14:paraId="48C92578"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plt.ylabel(</w:t>
      </w:r>
      <w:r>
        <w:rPr>
          <w:rFonts w:ascii="Menlo" w:hAnsi="Menlo" w:cs="Menlo"/>
          <w:color w:val="0000FF"/>
          <w:sz w:val="23"/>
          <w:szCs w:val="23"/>
        </w:rPr>
        <w:t>r</w:t>
      </w:r>
      <w:r>
        <w:rPr>
          <w:rFonts w:ascii="Menlo" w:hAnsi="Menlo" w:cs="Menlo"/>
          <w:color w:val="811F3F"/>
          <w:sz w:val="23"/>
          <w:szCs w:val="23"/>
        </w:rPr>
        <w:t>"</w:t>
      </w:r>
      <w:r>
        <w:rPr>
          <w:rFonts w:ascii="Microsoft YaHei" w:eastAsia="Microsoft YaHei" w:hAnsi="Microsoft YaHei" w:cs="Microsoft YaHei" w:hint="eastAsia"/>
          <w:color w:val="811F3F"/>
          <w:sz w:val="23"/>
          <w:szCs w:val="23"/>
        </w:rPr>
        <w:t>频数</w:t>
      </w:r>
      <w:r>
        <w:rPr>
          <w:rFonts w:ascii="Menlo" w:hAnsi="Menlo" w:cs="Menlo"/>
          <w:color w:val="811F3F"/>
          <w:sz w:val="23"/>
          <w:szCs w:val="23"/>
        </w:rPr>
        <w:t>"</w:t>
      </w:r>
      <w:r>
        <w:rPr>
          <w:rFonts w:ascii="Menlo" w:hAnsi="Menlo" w:cs="Menlo"/>
          <w:color w:val="000000"/>
          <w:sz w:val="23"/>
          <w:szCs w:val="23"/>
        </w:rPr>
        <w:t>)</w:t>
      </w:r>
    </w:p>
    <w:p w14:paraId="67AF4E60"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plt.show()</w:t>
      </w:r>
    </w:p>
    <w:p w14:paraId="4B5E944A" w14:textId="77777777" w:rsidR="00314736" w:rsidRDefault="00314736" w:rsidP="00314736">
      <w:pPr>
        <w:shd w:val="clear" w:color="auto" w:fill="FFFFFF"/>
        <w:spacing w:line="345" w:lineRule="atLeast"/>
        <w:rPr>
          <w:rFonts w:ascii="Menlo" w:hAnsi="Menlo" w:cs="Menlo"/>
          <w:color w:val="000000"/>
          <w:sz w:val="23"/>
          <w:szCs w:val="23"/>
        </w:rPr>
      </w:pPr>
    </w:p>
    <w:p w14:paraId="066BA571"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8000"/>
          <w:sz w:val="23"/>
          <w:szCs w:val="23"/>
        </w:rPr>
        <w:t># %%</w:t>
      </w:r>
    </w:p>
    <w:p w14:paraId="6AB68942"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AF00DB"/>
          <w:sz w:val="23"/>
          <w:szCs w:val="23"/>
        </w:rPr>
        <w:t>with</w:t>
      </w:r>
      <w:r>
        <w:rPr>
          <w:rFonts w:ascii="Menlo" w:hAnsi="Menlo" w:cs="Menlo"/>
          <w:color w:val="000000"/>
          <w:sz w:val="23"/>
          <w:szCs w:val="23"/>
        </w:rPr>
        <w:t xml:space="preserve"> plt.style.context(</w:t>
      </w:r>
      <w:r>
        <w:rPr>
          <w:rFonts w:ascii="Menlo" w:hAnsi="Menlo" w:cs="Menlo"/>
          <w:color w:val="A31515"/>
          <w:sz w:val="23"/>
          <w:szCs w:val="23"/>
        </w:rPr>
        <w:t>'bmh'</w:t>
      </w:r>
      <w:r>
        <w:rPr>
          <w:rFonts w:ascii="Menlo" w:hAnsi="Menlo" w:cs="Menlo"/>
          <w:color w:val="000000"/>
          <w:sz w:val="23"/>
          <w:szCs w:val="23"/>
        </w:rPr>
        <w:t>):</w:t>
      </w:r>
    </w:p>
    <w:p w14:paraId="77BCA56E"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data = receiver.I.flatten()</w:t>
      </w:r>
    </w:p>
    <w:p w14:paraId="1B2361DA"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s = pd.Series(data)</w:t>
      </w:r>
    </w:p>
    <w:p w14:paraId="376DA975"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fig, ax = plt.subplots(</w:t>
      </w:r>
      <w:r>
        <w:rPr>
          <w:rFonts w:ascii="Menlo" w:hAnsi="Menlo" w:cs="Menlo"/>
          <w:color w:val="098658"/>
          <w:sz w:val="23"/>
          <w:szCs w:val="23"/>
        </w:rPr>
        <w:t>1</w:t>
      </w:r>
      <w:r>
        <w:rPr>
          <w:rFonts w:ascii="Menlo" w:hAnsi="Menlo" w:cs="Menlo"/>
          <w:color w:val="000000"/>
          <w:sz w:val="23"/>
          <w:szCs w:val="23"/>
        </w:rPr>
        <w:t>)</w:t>
      </w:r>
    </w:p>
    <w:p w14:paraId="050ACF5D"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s.plot(</w:t>
      </w:r>
      <w:r>
        <w:rPr>
          <w:rFonts w:ascii="Menlo" w:hAnsi="Menlo" w:cs="Menlo"/>
          <w:color w:val="001080"/>
          <w:sz w:val="23"/>
          <w:szCs w:val="23"/>
        </w:rPr>
        <w:t>kind</w:t>
      </w:r>
      <w:r>
        <w:rPr>
          <w:rFonts w:ascii="Menlo" w:hAnsi="Menlo" w:cs="Menlo"/>
          <w:color w:val="000000"/>
          <w:sz w:val="23"/>
          <w:szCs w:val="23"/>
        </w:rPr>
        <w:t>=</w:t>
      </w:r>
      <w:r>
        <w:rPr>
          <w:rFonts w:ascii="Menlo" w:hAnsi="Menlo" w:cs="Menlo"/>
          <w:color w:val="A31515"/>
          <w:sz w:val="23"/>
          <w:szCs w:val="23"/>
        </w:rPr>
        <w:t>"kde"</w:t>
      </w:r>
      <w:r>
        <w:rPr>
          <w:rFonts w:ascii="Menlo" w:hAnsi="Menlo" w:cs="Menlo"/>
          <w:color w:val="000000"/>
          <w:sz w:val="23"/>
          <w:szCs w:val="23"/>
        </w:rPr>
        <w:t xml:space="preserve">, </w:t>
      </w:r>
      <w:r>
        <w:rPr>
          <w:rFonts w:ascii="Menlo" w:hAnsi="Menlo" w:cs="Menlo"/>
          <w:color w:val="001080"/>
          <w:sz w:val="23"/>
          <w:szCs w:val="23"/>
        </w:rPr>
        <w:t>ax</w:t>
      </w:r>
      <w:r>
        <w:rPr>
          <w:rFonts w:ascii="Menlo" w:hAnsi="Menlo" w:cs="Menlo"/>
          <w:color w:val="000000"/>
          <w:sz w:val="23"/>
          <w:szCs w:val="23"/>
        </w:rPr>
        <w:t xml:space="preserve"> = ax)</w:t>
      </w:r>
    </w:p>
    <w:p w14:paraId="0AC1DECE"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ax.set_xlabel(</w:t>
      </w:r>
      <w:r>
        <w:rPr>
          <w:rFonts w:ascii="Menlo" w:hAnsi="Menlo" w:cs="Menlo"/>
          <w:color w:val="0000FF"/>
          <w:sz w:val="23"/>
          <w:szCs w:val="23"/>
        </w:rPr>
        <w:t>r</w:t>
      </w:r>
      <w:r>
        <w:rPr>
          <w:rFonts w:ascii="Menlo" w:hAnsi="Menlo" w:cs="Menlo"/>
          <w:color w:val="811F3F"/>
          <w:sz w:val="23"/>
          <w:szCs w:val="23"/>
        </w:rPr>
        <w:t>"</w:t>
      </w:r>
      <w:r>
        <w:rPr>
          <w:rFonts w:ascii="Microsoft YaHei" w:eastAsia="Microsoft YaHei" w:hAnsi="Microsoft YaHei" w:cs="Microsoft YaHei" w:hint="eastAsia"/>
          <w:color w:val="811F3F"/>
          <w:sz w:val="23"/>
          <w:szCs w:val="23"/>
        </w:rPr>
        <w:t>接收光强</w:t>
      </w:r>
      <w:r>
        <w:rPr>
          <w:rFonts w:ascii="Menlo" w:hAnsi="Menlo" w:cs="Menlo"/>
          <w:color w:val="811F3F"/>
          <w:sz w:val="23"/>
          <w:szCs w:val="23"/>
        </w:rPr>
        <w:t>$I_r$"</w:t>
      </w:r>
      <w:r>
        <w:rPr>
          <w:rFonts w:ascii="Menlo" w:hAnsi="Menlo" w:cs="Menlo"/>
          <w:color w:val="000000"/>
          <w:sz w:val="23"/>
          <w:szCs w:val="23"/>
        </w:rPr>
        <w:t>)</w:t>
      </w:r>
    </w:p>
    <w:p w14:paraId="4A8D4B45"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ax.set_ylabel(</w:t>
      </w:r>
      <w:r>
        <w:rPr>
          <w:rFonts w:ascii="Menlo" w:hAnsi="Menlo" w:cs="Menlo"/>
          <w:color w:val="0000FF"/>
          <w:sz w:val="23"/>
          <w:szCs w:val="23"/>
        </w:rPr>
        <w:t>r</w:t>
      </w:r>
      <w:r>
        <w:rPr>
          <w:rFonts w:ascii="Menlo" w:hAnsi="Menlo" w:cs="Menlo"/>
          <w:color w:val="811F3F"/>
          <w:sz w:val="23"/>
          <w:szCs w:val="23"/>
        </w:rPr>
        <w:t>"</w:t>
      </w:r>
      <w:r>
        <w:rPr>
          <w:rFonts w:ascii="Microsoft YaHei" w:eastAsia="Microsoft YaHei" w:hAnsi="Microsoft YaHei" w:cs="Microsoft YaHei" w:hint="eastAsia"/>
          <w:color w:val="811F3F"/>
          <w:sz w:val="23"/>
          <w:szCs w:val="23"/>
        </w:rPr>
        <w:t>核密度</w:t>
      </w:r>
      <w:r>
        <w:rPr>
          <w:rFonts w:ascii="Menlo" w:hAnsi="Menlo" w:cs="Menlo"/>
          <w:color w:val="811F3F"/>
          <w:sz w:val="23"/>
          <w:szCs w:val="23"/>
        </w:rPr>
        <w:t>"</w:t>
      </w:r>
      <w:r>
        <w:rPr>
          <w:rFonts w:ascii="Menlo" w:hAnsi="Menlo" w:cs="Menlo"/>
          <w:color w:val="000000"/>
          <w:sz w:val="23"/>
          <w:szCs w:val="23"/>
        </w:rPr>
        <w:t>)</w:t>
      </w:r>
    </w:p>
    <w:p w14:paraId="298D6604" w14:textId="77777777" w:rsidR="00314736" w:rsidRDefault="00314736" w:rsidP="00314736">
      <w:pPr>
        <w:shd w:val="clear" w:color="auto" w:fill="FFFFFF"/>
        <w:spacing w:line="345" w:lineRule="atLeast"/>
        <w:rPr>
          <w:rFonts w:ascii="Menlo" w:hAnsi="Menlo" w:cs="Menlo"/>
          <w:color w:val="000000"/>
          <w:sz w:val="23"/>
          <w:szCs w:val="23"/>
        </w:rPr>
      </w:pPr>
      <w:r>
        <w:rPr>
          <w:rFonts w:ascii="Menlo" w:hAnsi="Menlo" w:cs="Menlo"/>
          <w:color w:val="000000"/>
          <w:sz w:val="23"/>
          <w:szCs w:val="23"/>
        </w:rPr>
        <w:t xml:space="preserve">    plt.show()</w:t>
      </w:r>
    </w:p>
    <w:p w14:paraId="308F7A06" w14:textId="77777777" w:rsidR="00314736" w:rsidRDefault="00314736" w:rsidP="00314736">
      <w:pPr>
        <w:shd w:val="clear" w:color="auto" w:fill="FFFFFF"/>
        <w:spacing w:line="345" w:lineRule="atLeast"/>
        <w:rPr>
          <w:rFonts w:ascii="Menlo" w:hAnsi="Menlo" w:cs="Menlo"/>
          <w:color w:val="000000"/>
          <w:sz w:val="23"/>
          <w:szCs w:val="23"/>
        </w:rPr>
      </w:pPr>
    </w:p>
    <w:p w14:paraId="43C0358B" w14:textId="75BD59C7" w:rsidR="00116BF1" w:rsidRPr="000C5B36" w:rsidRDefault="00314736" w:rsidP="000C5B36">
      <w:pPr>
        <w:shd w:val="clear" w:color="auto" w:fill="FFFFFF"/>
        <w:spacing w:line="345" w:lineRule="atLeast"/>
        <w:rPr>
          <w:rFonts w:ascii="Menlo" w:hAnsi="Menlo" w:cs="Menlo"/>
          <w:color w:val="000000"/>
          <w:sz w:val="23"/>
          <w:szCs w:val="23"/>
        </w:rPr>
      </w:pPr>
      <w:r>
        <w:rPr>
          <w:rFonts w:ascii="Menlo" w:hAnsi="Menlo" w:cs="Menlo"/>
          <w:color w:val="008000"/>
          <w:sz w:val="23"/>
          <w:szCs w:val="23"/>
        </w:rPr>
        <w:t># %%</w:t>
      </w:r>
    </w:p>
    <w:sectPr w:rsidR="00116BF1" w:rsidRPr="000C5B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Hei">
    <w:altName w:val="黑体"/>
    <w:panose1 w:val="02010609060101010101"/>
    <w:charset w:val="86"/>
    <w:family w:val="modern"/>
    <w:pitch w:val="fixed"/>
    <w:sig w:usb0="800002BF" w:usb1="38CF7CFA"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F1F32"/>
    <w:multiLevelType w:val="hybridMultilevel"/>
    <w:tmpl w:val="172EB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F8051D"/>
    <w:multiLevelType w:val="hybridMultilevel"/>
    <w:tmpl w:val="834434FE"/>
    <w:lvl w:ilvl="0" w:tplc="93467106">
      <w:numFmt w:val="bullet"/>
      <w:lvlText w:val="-"/>
      <w:lvlJc w:val="left"/>
      <w:pPr>
        <w:ind w:left="360" w:hanging="360"/>
      </w:pPr>
      <w:rPr>
        <w:rFonts w:ascii="SimHei" w:eastAsia="SimHei" w:hAnsi="SimHei" w:cs="SimHe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8271597">
    <w:abstractNumId w:val="0"/>
  </w:num>
  <w:num w:numId="2" w16cid:durableId="1928271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llMWZkZTY2NTNjMGQ1MDg5MTQ1NzQwMGIxMzk5Y2EifQ=="/>
  </w:docVars>
  <w:rsids>
    <w:rsidRoot w:val="2B062496"/>
    <w:rsid w:val="00007FC9"/>
    <w:rsid w:val="00034245"/>
    <w:rsid w:val="000435E0"/>
    <w:rsid w:val="00055C8F"/>
    <w:rsid w:val="00067B24"/>
    <w:rsid w:val="00070016"/>
    <w:rsid w:val="000739A7"/>
    <w:rsid w:val="00076172"/>
    <w:rsid w:val="00091CDA"/>
    <w:rsid w:val="000925AC"/>
    <w:rsid w:val="00096B5C"/>
    <w:rsid w:val="00096B79"/>
    <w:rsid w:val="000B18B3"/>
    <w:rsid w:val="000B3A9E"/>
    <w:rsid w:val="000B5F82"/>
    <w:rsid w:val="000C5B36"/>
    <w:rsid w:val="000D09EC"/>
    <w:rsid w:val="000E1EA5"/>
    <w:rsid w:val="000E6330"/>
    <w:rsid w:val="000F09D7"/>
    <w:rsid w:val="000F0BC4"/>
    <w:rsid w:val="00103C84"/>
    <w:rsid w:val="00104390"/>
    <w:rsid w:val="00114F5E"/>
    <w:rsid w:val="00116BF1"/>
    <w:rsid w:val="0014496A"/>
    <w:rsid w:val="00150423"/>
    <w:rsid w:val="00153998"/>
    <w:rsid w:val="00156807"/>
    <w:rsid w:val="0016416B"/>
    <w:rsid w:val="0018690C"/>
    <w:rsid w:val="00190109"/>
    <w:rsid w:val="0019609D"/>
    <w:rsid w:val="001962CB"/>
    <w:rsid w:val="001A68B9"/>
    <w:rsid w:val="001C15D6"/>
    <w:rsid w:val="001E556D"/>
    <w:rsid w:val="001E5C45"/>
    <w:rsid w:val="001F5AE7"/>
    <w:rsid w:val="001F6B85"/>
    <w:rsid w:val="00201593"/>
    <w:rsid w:val="00202656"/>
    <w:rsid w:val="00202862"/>
    <w:rsid w:val="00207267"/>
    <w:rsid w:val="0021447D"/>
    <w:rsid w:val="00223F0E"/>
    <w:rsid w:val="00241AFB"/>
    <w:rsid w:val="002449FE"/>
    <w:rsid w:val="00247186"/>
    <w:rsid w:val="00250E16"/>
    <w:rsid w:val="00261E26"/>
    <w:rsid w:val="002A39A6"/>
    <w:rsid w:val="002B5E6D"/>
    <w:rsid w:val="002C1ED2"/>
    <w:rsid w:val="002C53D5"/>
    <w:rsid w:val="002D33BD"/>
    <w:rsid w:val="002D3DE0"/>
    <w:rsid w:val="00306F6F"/>
    <w:rsid w:val="00314736"/>
    <w:rsid w:val="00333439"/>
    <w:rsid w:val="00335332"/>
    <w:rsid w:val="00342C4A"/>
    <w:rsid w:val="00345FB8"/>
    <w:rsid w:val="00362A31"/>
    <w:rsid w:val="00371F2F"/>
    <w:rsid w:val="003821EF"/>
    <w:rsid w:val="003835DE"/>
    <w:rsid w:val="003915EE"/>
    <w:rsid w:val="003A7E1D"/>
    <w:rsid w:val="003F59D0"/>
    <w:rsid w:val="00412A24"/>
    <w:rsid w:val="004138FE"/>
    <w:rsid w:val="004322C9"/>
    <w:rsid w:val="00443E75"/>
    <w:rsid w:val="00445B8F"/>
    <w:rsid w:val="0045705D"/>
    <w:rsid w:val="00475B3A"/>
    <w:rsid w:val="00485AFC"/>
    <w:rsid w:val="004A37EF"/>
    <w:rsid w:val="004B16ED"/>
    <w:rsid w:val="004B4444"/>
    <w:rsid w:val="004E1E19"/>
    <w:rsid w:val="004E2804"/>
    <w:rsid w:val="00507AB1"/>
    <w:rsid w:val="00521091"/>
    <w:rsid w:val="005224A7"/>
    <w:rsid w:val="0053083E"/>
    <w:rsid w:val="0053725F"/>
    <w:rsid w:val="005376A0"/>
    <w:rsid w:val="00542A1D"/>
    <w:rsid w:val="00544B75"/>
    <w:rsid w:val="005463BC"/>
    <w:rsid w:val="00563C15"/>
    <w:rsid w:val="00571CA4"/>
    <w:rsid w:val="0057643B"/>
    <w:rsid w:val="00595684"/>
    <w:rsid w:val="005A7A92"/>
    <w:rsid w:val="005C04DE"/>
    <w:rsid w:val="005C4EA2"/>
    <w:rsid w:val="005D6A35"/>
    <w:rsid w:val="005E56D2"/>
    <w:rsid w:val="00600DA5"/>
    <w:rsid w:val="006113EF"/>
    <w:rsid w:val="0061201B"/>
    <w:rsid w:val="00612CC4"/>
    <w:rsid w:val="00625317"/>
    <w:rsid w:val="00631E3D"/>
    <w:rsid w:val="00633DFA"/>
    <w:rsid w:val="006353B3"/>
    <w:rsid w:val="006661C8"/>
    <w:rsid w:val="0068098A"/>
    <w:rsid w:val="00681B9D"/>
    <w:rsid w:val="006A26EA"/>
    <w:rsid w:val="006C409A"/>
    <w:rsid w:val="006E44B5"/>
    <w:rsid w:val="006E7DAC"/>
    <w:rsid w:val="00706830"/>
    <w:rsid w:val="0072309E"/>
    <w:rsid w:val="007320AE"/>
    <w:rsid w:val="00734935"/>
    <w:rsid w:val="00737C98"/>
    <w:rsid w:val="007400FF"/>
    <w:rsid w:val="0077119E"/>
    <w:rsid w:val="00773D9C"/>
    <w:rsid w:val="007849FD"/>
    <w:rsid w:val="00795CD4"/>
    <w:rsid w:val="007A72CE"/>
    <w:rsid w:val="007B305B"/>
    <w:rsid w:val="007B3B9E"/>
    <w:rsid w:val="007D430D"/>
    <w:rsid w:val="007E045D"/>
    <w:rsid w:val="007E6DE0"/>
    <w:rsid w:val="007F5650"/>
    <w:rsid w:val="00802D3E"/>
    <w:rsid w:val="008068FE"/>
    <w:rsid w:val="00811A58"/>
    <w:rsid w:val="00817651"/>
    <w:rsid w:val="008232F3"/>
    <w:rsid w:val="00832608"/>
    <w:rsid w:val="008378BC"/>
    <w:rsid w:val="00850B4E"/>
    <w:rsid w:val="00853337"/>
    <w:rsid w:val="00860EC2"/>
    <w:rsid w:val="00870F2B"/>
    <w:rsid w:val="008744DF"/>
    <w:rsid w:val="00876841"/>
    <w:rsid w:val="00876DD6"/>
    <w:rsid w:val="00881206"/>
    <w:rsid w:val="00882D36"/>
    <w:rsid w:val="00883E44"/>
    <w:rsid w:val="008846C0"/>
    <w:rsid w:val="00896685"/>
    <w:rsid w:val="008A318E"/>
    <w:rsid w:val="008A48C1"/>
    <w:rsid w:val="008A6174"/>
    <w:rsid w:val="008B5FEE"/>
    <w:rsid w:val="008C419C"/>
    <w:rsid w:val="008C7B0F"/>
    <w:rsid w:val="008D7DE8"/>
    <w:rsid w:val="008E7CE5"/>
    <w:rsid w:val="008F6067"/>
    <w:rsid w:val="00905F77"/>
    <w:rsid w:val="009129EF"/>
    <w:rsid w:val="009272F2"/>
    <w:rsid w:val="00932B63"/>
    <w:rsid w:val="00953137"/>
    <w:rsid w:val="0096472A"/>
    <w:rsid w:val="0097121C"/>
    <w:rsid w:val="009744BF"/>
    <w:rsid w:val="0098312A"/>
    <w:rsid w:val="0098428C"/>
    <w:rsid w:val="009D46C2"/>
    <w:rsid w:val="009D7C8D"/>
    <w:rsid w:val="009E1453"/>
    <w:rsid w:val="009F33BD"/>
    <w:rsid w:val="00A120F5"/>
    <w:rsid w:val="00A14A51"/>
    <w:rsid w:val="00A24184"/>
    <w:rsid w:val="00A339D4"/>
    <w:rsid w:val="00A413D8"/>
    <w:rsid w:val="00A4150B"/>
    <w:rsid w:val="00A443CC"/>
    <w:rsid w:val="00A4722D"/>
    <w:rsid w:val="00A54D4C"/>
    <w:rsid w:val="00A709B4"/>
    <w:rsid w:val="00A7491B"/>
    <w:rsid w:val="00A96A39"/>
    <w:rsid w:val="00AA3253"/>
    <w:rsid w:val="00B11AA3"/>
    <w:rsid w:val="00B16F2E"/>
    <w:rsid w:val="00B24091"/>
    <w:rsid w:val="00B26E44"/>
    <w:rsid w:val="00B32261"/>
    <w:rsid w:val="00B56505"/>
    <w:rsid w:val="00B60C8B"/>
    <w:rsid w:val="00B615C7"/>
    <w:rsid w:val="00B70C92"/>
    <w:rsid w:val="00B75253"/>
    <w:rsid w:val="00B922BD"/>
    <w:rsid w:val="00B952D5"/>
    <w:rsid w:val="00BB3350"/>
    <w:rsid w:val="00BB400A"/>
    <w:rsid w:val="00BB5B8F"/>
    <w:rsid w:val="00BD792E"/>
    <w:rsid w:val="00BE268F"/>
    <w:rsid w:val="00BE39BD"/>
    <w:rsid w:val="00BF2F4D"/>
    <w:rsid w:val="00BF73F2"/>
    <w:rsid w:val="00BF7D3A"/>
    <w:rsid w:val="00C008B1"/>
    <w:rsid w:val="00C03757"/>
    <w:rsid w:val="00C04EF0"/>
    <w:rsid w:val="00C06B0D"/>
    <w:rsid w:val="00C21C61"/>
    <w:rsid w:val="00C228AF"/>
    <w:rsid w:val="00C26FED"/>
    <w:rsid w:val="00C53840"/>
    <w:rsid w:val="00C6236F"/>
    <w:rsid w:val="00C93C84"/>
    <w:rsid w:val="00CB1FD3"/>
    <w:rsid w:val="00CB240C"/>
    <w:rsid w:val="00CE23C3"/>
    <w:rsid w:val="00CE26B7"/>
    <w:rsid w:val="00CF2577"/>
    <w:rsid w:val="00D03E53"/>
    <w:rsid w:val="00D11BC0"/>
    <w:rsid w:val="00D22FC2"/>
    <w:rsid w:val="00D233E1"/>
    <w:rsid w:val="00D25819"/>
    <w:rsid w:val="00D30C6E"/>
    <w:rsid w:val="00D433D6"/>
    <w:rsid w:val="00D5313E"/>
    <w:rsid w:val="00D63E97"/>
    <w:rsid w:val="00D67263"/>
    <w:rsid w:val="00D67320"/>
    <w:rsid w:val="00D80B09"/>
    <w:rsid w:val="00DA4AD7"/>
    <w:rsid w:val="00DC1C31"/>
    <w:rsid w:val="00DC2FEF"/>
    <w:rsid w:val="00DD32B6"/>
    <w:rsid w:val="00DE1883"/>
    <w:rsid w:val="00DF0EF5"/>
    <w:rsid w:val="00DF12E5"/>
    <w:rsid w:val="00DF3EDE"/>
    <w:rsid w:val="00E22252"/>
    <w:rsid w:val="00E24E9F"/>
    <w:rsid w:val="00E27EDB"/>
    <w:rsid w:val="00E457F9"/>
    <w:rsid w:val="00E4762E"/>
    <w:rsid w:val="00E536D1"/>
    <w:rsid w:val="00E55DBC"/>
    <w:rsid w:val="00E56972"/>
    <w:rsid w:val="00E75D8B"/>
    <w:rsid w:val="00EA4639"/>
    <w:rsid w:val="00EC0B7D"/>
    <w:rsid w:val="00EC4A20"/>
    <w:rsid w:val="00EC4EFE"/>
    <w:rsid w:val="00EE0EE1"/>
    <w:rsid w:val="00EE3ECC"/>
    <w:rsid w:val="00F10904"/>
    <w:rsid w:val="00F31BE4"/>
    <w:rsid w:val="00F34561"/>
    <w:rsid w:val="00F37100"/>
    <w:rsid w:val="00F451AC"/>
    <w:rsid w:val="00F52595"/>
    <w:rsid w:val="00F67603"/>
    <w:rsid w:val="00F7041D"/>
    <w:rsid w:val="00F7478D"/>
    <w:rsid w:val="00F92666"/>
    <w:rsid w:val="00FA0B0C"/>
    <w:rsid w:val="00FC5E6D"/>
    <w:rsid w:val="00FD4198"/>
    <w:rsid w:val="00FD6C1E"/>
    <w:rsid w:val="00FD7300"/>
    <w:rsid w:val="00FE699D"/>
    <w:rsid w:val="00FF2D1B"/>
    <w:rsid w:val="00FF4632"/>
    <w:rsid w:val="2B062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7B8EC"/>
  <w15:docId w15:val="{9AFE401D-8861-C74C-88EE-A12F2E94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318E"/>
    <w:rPr>
      <w:rFonts w:ascii="Times New Roman" w:eastAsia="Times New Roman" w:hAnsi="Times New Roman" w:cs="Times New Roman"/>
      <w:sz w:val="24"/>
      <w:szCs w:val="24"/>
    </w:rPr>
  </w:style>
  <w:style w:type="paragraph" w:styleId="Heading1">
    <w:name w:val="heading 1"/>
    <w:basedOn w:val="Normal"/>
    <w:next w:val="Normal"/>
    <w:link w:val="Heading1Char"/>
    <w:qFormat/>
    <w:rsid w:val="001C15D6"/>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lang w:val="en-US"/>
    </w:rPr>
  </w:style>
  <w:style w:type="paragraph" w:styleId="Heading2">
    <w:name w:val="heading 2"/>
    <w:basedOn w:val="Normal"/>
    <w:next w:val="Normal"/>
    <w:link w:val="Heading2Char"/>
    <w:unhideWhenUsed/>
    <w:qFormat/>
    <w:rsid w:val="00EC4EFE"/>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A96A39"/>
    <w:pPr>
      <w:widowControl w:val="0"/>
      <w:ind w:firstLineChars="200" w:firstLine="420"/>
      <w:jc w:val="both"/>
    </w:pPr>
    <w:rPr>
      <w:rFonts w:asciiTheme="minorHAnsi" w:eastAsiaTheme="minorEastAsia" w:hAnsiTheme="minorHAnsi" w:cstheme="minorBidi"/>
      <w:kern w:val="2"/>
      <w:sz w:val="21"/>
      <w:lang w:val="en-US"/>
    </w:rPr>
  </w:style>
  <w:style w:type="character" w:customStyle="1" w:styleId="Heading1Char">
    <w:name w:val="Heading 1 Char"/>
    <w:basedOn w:val="DefaultParagraphFont"/>
    <w:link w:val="Heading1"/>
    <w:rsid w:val="001C15D6"/>
    <w:rPr>
      <w:b/>
      <w:bCs/>
      <w:kern w:val="44"/>
      <w:sz w:val="44"/>
      <w:szCs w:val="44"/>
      <w:lang w:val="en-US"/>
    </w:rPr>
  </w:style>
  <w:style w:type="character" w:customStyle="1" w:styleId="Heading2Char">
    <w:name w:val="Heading 2 Char"/>
    <w:basedOn w:val="DefaultParagraphFont"/>
    <w:link w:val="Heading2"/>
    <w:rsid w:val="00EC4EFE"/>
    <w:rPr>
      <w:rFonts w:asciiTheme="majorHAnsi" w:eastAsiaTheme="majorEastAsia" w:hAnsiTheme="majorHAnsi" w:cstheme="majorBidi"/>
      <w:b/>
      <w:bCs/>
      <w:kern w:val="2"/>
      <w:sz w:val="32"/>
      <w:szCs w:val="32"/>
      <w:lang w:val="en-US"/>
    </w:rPr>
  </w:style>
  <w:style w:type="character" w:styleId="Emphasis">
    <w:name w:val="Emphasis"/>
    <w:basedOn w:val="DefaultParagraphFont"/>
    <w:qFormat/>
    <w:rsid w:val="008744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586289">
      <w:bodyDiv w:val="1"/>
      <w:marLeft w:val="0"/>
      <w:marRight w:val="0"/>
      <w:marTop w:val="0"/>
      <w:marBottom w:val="0"/>
      <w:divBdr>
        <w:top w:val="none" w:sz="0" w:space="0" w:color="auto"/>
        <w:left w:val="none" w:sz="0" w:space="0" w:color="auto"/>
        <w:bottom w:val="none" w:sz="0" w:space="0" w:color="auto"/>
        <w:right w:val="none" w:sz="0" w:space="0" w:color="auto"/>
      </w:divBdr>
      <w:divsChild>
        <w:div w:id="1485733586">
          <w:marLeft w:val="0"/>
          <w:marRight w:val="0"/>
          <w:marTop w:val="0"/>
          <w:marBottom w:val="0"/>
          <w:divBdr>
            <w:top w:val="none" w:sz="0" w:space="0" w:color="auto"/>
            <w:left w:val="none" w:sz="0" w:space="0" w:color="auto"/>
            <w:bottom w:val="none" w:sz="0" w:space="0" w:color="auto"/>
            <w:right w:val="none" w:sz="0" w:space="0" w:color="auto"/>
          </w:divBdr>
          <w:divsChild>
            <w:div w:id="402215068">
              <w:marLeft w:val="0"/>
              <w:marRight w:val="0"/>
              <w:marTop w:val="0"/>
              <w:marBottom w:val="0"/>
              <w:divBdr>
                <w:top w:val="none" w:sz="0" w:space="0" w:color="auto"/>
                <w:left w:val="none" w:sz="0" w:space="0" w:color="auto"/>
                <w:bottom w:val="none" w:sz="0" w:space="0" w:color="auto"/>
                <w:right w:val="none" w:sz="0" w:space="0" w:color="auto"/>
              </w:divBdr>
            </w:div>
            <w:div w:id="43719873">
              <w:marLeft w:val="0"/>
              <w:marRight w:val="0"/>
              <w:marTop w:val="0"/>
              <w:marBottom w:val="0"/>
              <w:divBdr>
                <w:top w:val="none" w:sz="0" w:space="0" w:color="auto"/>
                <w:left w:val="none" w:sz="0" w:space="0" w:color="auto"/>
                <w:bottom w:val="none" w:sz="0" w:space="0" w:color="auto"/>
                <w:right w:val="none" w:sz="0" w:space="0" w:color="auto"/>
              </w:divBdr>
            </w:div>
            <w:div w:id="767194852">
              <w:marLeft w:val="0"/>
              <w:marRight w:val="0"/>
              <w:marTop w:val="0"/>
              <w:marBottom w:val="0"/>
              <w:divBdr>
                <w:top w:val="none" w:sz="0" w:space="0" w:color="auto"/>
                <w:left w:val="none" w:sz="0" w:space="0" w:color="auto"/>
                <w:bottom w:val="none" w:sz="0" w:space="0" w:color="auto"/>
                <w:right w:val="none" w:sz="0" w:space="0" w:color="auto"/>
              </w:divBdr>
            </w:div>
            <w:div w:id="1133715900">
              <w:marLeft w:val="0"/>
              <w:marRight w:val="0"/>
              <w:marTop w:val="0"/>
              <w:marBottom w:val="0"/>
              <w:divBdr>
                <w:top w:val="none" w:sz="0" w:space="0" w:color="auto"/>
                <w:left w:val="none" w:sz="0" w:space="0" w:color="auto"/>
                <w:bottom w:val="none" w:sz="0" w:space="0" w:color="auto"/>
                <w:right w:val="none" w:sz="0" w:space="0" w:color="auto"/>
              </w:divBdr>
            </w:div>
            <w:div w:id="1194810967">
              <w:marLeft w:val="0"/>
              <w:marRight w:val="0"/>
              <w:marTop w:val="0"/>
              <w:marBottom w:val="0"/>
              <w:divBdr>
                <w:top w:val="none" w:sz="0" w:space="0" w:color="auto"/>
                <w:left w:val="none" w:sz="0" w:space="0" w:color="auto"/>
                <w:bottom w:val="none" w:sz="0" w:space="0" w:color="auto"/>
                <w:right w:val="none" w:sz="0" w:space="0" w:color="auto"/>
              </w:divBdr>
            </w:div>
            <w:div w:id="1403025090">
              <w:marLeft w:val="0"/>
              <w:marRight w:val="0"/>
              <w:marTop w:val="0"/>
              <w:marBottom w:val="0"/>
              <w:divBdr>
                <w:top w:val="none" w:sz="0" w:space="0" w:color="auto"/>
                <w:left w:val="none" w:sz="0" w:space="0" w:color="auto"/>
                <w:bottom w:val="none" w:sz="0" w:space="0" w:color="auto"/>
                <w:right w:val="none" w:sz="0" w:space="0" w:color="auto"/>
              </w:divBdr>
            </w:div>
            <w:div w:id="172115008">
              <w:marLeft w:val="0"/>
              <w:marRight w:val="0"/>
              <w:marTop w:val="0"/>
              <w:marBottom w:val="0"/>
              <w:divBdr>
                <w:top w:val="none" w:sz="0" w:space="0" w:color="auto"/>
                <w:left w:val="none" w:sz="0" w:space="0" w:color="auto"/>
                <w:bottom w:val="none" w:sz="0" w:space="0" w:color="auto"/>
                <w:right w:val="none" w:sz="0" w:space="0" w:color="auto"/>
              </w:divBdr>
            </w:div>
            <w:div w:id="1460301621">
              <w:marLeft w:val="0"/>
              <w:marRight w:val="0"/>
              <w:marTop w:val="0"/>
              <w:marBottom w:val="0"/>
              <w:divBdr>
                <w:top w:val="none" w:sz="0" w:space="0" w:color="auto"/>
                <w:left w:val="none" w:sz="0" w:space="0" w:color="auto"/>
                <w:bottom w:val="none" w:sz="0" w:space="0" w:color="auto"/>
                <w:right w:val="none" w:sz="0" w:space="0" w:color="auto"/>
              </w:divBdr>
            </w:div>
            <w:div w:id="1993681247">
              <w:marLeft w:val="0"/>
              <w:marRight w:val="0"/>
              <w:marTop w:val="0"/>
              <w:marBottom w:val="0"/>
              <w:divBdr>
                <w:top w:val="none" w:sz="0" w:space="0" w:color="auto"/>
                <w:left w:val="none" w:sz="0" w:space="0" w:color="auto"/>
                <w:bottom w:val="none" w:sz="0" w:space="0" w:color="auto"/>
                <w:right w:val="none" w:sz="0" w:space="0" w:color="auto"/>
              </w:divBdr>
            </w:div>
            <w:div w:id="833495567">
              <w:marLeft w:val="0"/>
              <w:marRight w:val="0"/>
              <w:marTop w:val="0"/>
              <w:marBottom w:val="0"/>
              <w:divBdr>
                <w:top w:val="none" w:sz="0" w:space="0" w:color="auto"/>
                <w:left w:val="none" w:sz="0" w:space="0" w:color="auto"/>
                <w:bottom w:val="none" w:sz="0" w:space="0" w:color="auto"/>
                <w:right w:val="none" w:sz="0" w:space="0" w:color="auto"/>
              </w:divBdr>
            </w:div>
            <w:div w:id="874542982">
              <w:marLeft w:val="0"/>
              <w:marRight w:val="0"/>
              <w:marTop w:val="0"/>
              <w:marBottom w:val="0"/>
              <w:divBdr>
                <w:top w:val="none" w:sz="0" w:space="0" w:color="auto"/>
                <w:left w:val="none" w:sz="0" w:space="0" w:color="auto"/>
                <w:bottom w:val="none" w:sz="0" w:space="0" w:color="auto"/>
                <w:right w:val="none" w:sz="0" w:space="0" w:color="auto"/>
              </w:divBdr>
            </w:div>
            <w:div w:id="2138523927">
              <w:marLeft w:val="0"/>
              <w:marRight w:val="0"/>
              <w:marTop w:val="0"/>
              <w:marBottom w:val="0"/>
              <w:divBdr>
                <w:top w:val="none" w:sz="0" w:space="0" w:color="auto"/>
                <w:left w:val="none" w:sz="0" w:space="0" w:color="auto"/>
                <w:bottom w:val="none" w:sz="0" w:space="0" w:color="auto"/>
                <w:right w:val="none" w:sz="0" w:space="0" w:color="auto"/>
              </w:divBdr>
            </w:div>
            <w:div w:id="57285713">
              <w:marLeft w:val="0"/>
              <w:marRight w:val="0"/>
              <w:marTop w:val="0"/>
              <w:marBottom w:val="0"/>
              <w:divBdr>
                <w:top w:val="none" w:sz="0" w:space="0" w:color="auto"/>
                <w:left w:val="none" w:sz="0" w:space="0" w:color="auto"/>
                <w:bottom w:val="none" w:sz="0" w:space="0" w:color="auto"/>
                <w:right w:val="none" w:sz="0" w:space="0" w:color="auto"/>
              </w:divBdr>
            </w:div>
            <w:div w:id="1550723846">
              <w:marLeft w:val="0"/>
              <w:marRight w:val="0"/>
              <w:marTop w:val="0"/>
              <w:marBottom w:val="0"/>
              <w:divBdr>
                <w:top w:val="none" w:sz="0" w:space="0" w:color="auto"/>
                <w:left w:val="none" w:sz="0" w:space="0" w:color="auto"/>
                <w:bottom w:val="none" w:sz="0" w:space="0" w:color="auto"/>
                <w:right w:val="none" w:sz="0" w:space="0" w:color="auto"/>
              </w:divBdr>
            </w:div>
            <w:div w:id="696320760">
              <w:marLeft w:val="0"/>
              <w:marRight w:val="0"/>
              <w:marTop w:val="0"/>
              <w:marBottom w:val="0"/>
              <w:divBdr>
                <w:top w:val="none" w:sz="0" w:space="0" w:color="auto"/>
                <w:left w:val="none" w:sz="0" w:space="0" w:color="auto"/>
                <w:bottom w:val="none" w:sz="0" w:space="0" w:color="auto"/>
                <w:right w:val="none" w:sz="0" w:space="0" w:color="auto"/>
              </w:divBdr>
            </w:div>
            <w:div w:id="1829320264">
              <w:marLeft w:val="0"/>
              <w:marRight w:val="0"/>
              <w:marTop w:val="0"/>
              <w:marBottom w:val="0"/>
              <w:divBdr>
                <w:top w:val="none" w:sz="0" w:space="0" w:color="auto"/>
                <w:left w:val="none" w:sz="0" w:space="0" w:color="auto"/>
                <w:bottom w:val="none" w:sz="0" w:space="0" w:color="auto"/>
                <w:right w:val="none" w:sz="0" w:space="0" w:color="auto"/>
              </w:divBdr>
            </w:div>
            <w:div w:id="2030252821">
              <w:marLeft w:val="0"/>
              <w:marRight w:val="0"/>
              <w:marTop w:val="0"/>
              <w:marBottom w:val="0"/>
              <w:divBdr>
                <w:top w:val="none" w:sz="0" w:space="0" w:color="auto"/>
                <w:left w:val="none" w:sz="0" w:space="0" w:color="auto"/>
                <w:bottom w:val="none" w:sz="0" w:space="0" w:color="auto"/>
                <w:right w:val="none" w:sz="0" w:space="0" w:color="auto"/>
              </w:divBdr>
            </w:div>
            <w:div w:id="1076244682">
              <w:marLeft w:val="0"/>
              <w:marRight w:val="0"/>
              <w:marTop w:val="0"/>
              <w:marBottom w:val="0"/>
              <w:divBdr>
                <w:top w:val="none" w:sz="0" w:space="0" w:color="auto"/>
                <w:left w:val="none" w:sz="0" w:space="0" w:color="auto"/>
                <w:bottom w:val="none" w:sz="0" w:space="0" w:color="auto"/>
                <w:right w:val="none" w:sz="0" w:space="0" w:color="auto"/>
              </w:divBdr>
            </w:div>
            <w:div w:id="1166095035">
              <w:marLeft w:val="0"/>
              <w:marRight w:val="0"/>
              <w:marTop w:val="0"/>
              <w:marBottom w:val="0"/>
              <w:divBdr>
                <w:top w:val="none" w:sz="0" w:space="0" w:color="auto"/>
                <w:left w:val="none" w:sz="0" w:space="0" w:color="auto"/>
                <w:bottom w:val="none" w:sz="0" w:space="0" w:color="auto"/>
                <w:right w:val="none" w:sz="0" w:space="0" w:color="auto"/>
              </w:divBdr>
            </w:div>
            <w:div w:id="908198801">
              <w:marLeft w:val="0"/>
              <w:marRight w:val="0"/>
              <w:marTop w:val="0"/>
              <w:marBottom w:val="0"/>
              <w:divBdr>
                <w:top w:val="none" w:sz="0" w:space="0" w:color="auto"/>
                <w:left w:val="none" w:sz="0" w:space="0" w:color="auto"/>
                <w:bottom w:val="none" w:sz="0" w:space="0" w:color="auto"/>
                <w:right w:val="none" w:sz="0" w:space="0" w:color="auto"/>
              </w:divBdr>
            </w:div>
            <w:div w:id="1321496834">
              <w:marLeft w:val="0"/>
              <w:marRight w:val="0"/>
              <w:marTop w:val="0"/>
              <w:marBottom w:val="0"/>
              <w:divBdr>
                <w:top w:val="none" w:sz="0" w:space="0" w:color="auto"/>
                <w:left w:val="none" w:sz="0" w:space="0" w:color="auto"/>
                <w:bottom w:val="none" w:sz="0" w:space="0" w:color="auto"/>
                <w:right w:val="none" w:sz="0" w:space="0" w:color="auto"/>
              </w:divBdr>
            </w:div>
            <w:div w:id="309331949">
              <w:marLeft w:val="0"/>
              <w:marRight w:val="0"/>
              <w:marTop w:val="0"/>
              <w:marBottom w:val="0"/>
              <w:divBdr>
                <w:top w:val="none" w:sz="0" w:space="0" w:color="auto"/>
                <w:left w:val="none" w:sz="0" w:space="0" w:color="auto"/>
                <w:bottom w:val="none" w:sz="0" w:space="0" w:color="auto"/>
                <w:right w:val="none" w:sz="0" w:space="0" w:color="auto"/>
              </w:divBdr>
            </w:div>
            <w:div w:id="676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0908">
      <w:bodyDiv w:val="1"/>
      <w:marLeft w:val="0"/>
      <w:marRight w:val="0"/>
      <w:marTop w:val="0"/>
      <w:marBottom w:val="0"/>
      <w:divBdr>
        <w:top w:val="none" w:sz="0" w:space="0" w:color="auto"/>
        <w:left w:val="none" w:sz="0" w:space="0" w:color="auto"/>
        <w:bottom w:val="none" w:sz="0" w:space="0" w:color="auto"/>
        <w:right w:val="none" w:sz="0" w:space="0" w:color="auto"/>
      </w:divBdr>
      <w:divsChild>
        <w:div w:id="657342218">
          <w:marLeft w:val="0"/>
          <w:marRight w:val="0"/>
          <w:marTop w:val="0"/>
          <w:marBottom w:val="0"/>
          <w:divBdr>
            <w:top w:val="none" w:sz="0" w:space="0" w:color="auto"/>
            <w:left w:val="none" w:sz="0" w:space="0" w:color="auto"/>
            <w:bottom w:val="none" w:sz="0" w:space="0" w:color="auto"/>
            <w:right w:val="none" w:sz="0" w:space="0" w:color="auto"/>
          </w:divBdr>
          <w:divsChild>
            <w:div w:id="1374427537">
              <w:marLeft w:val="0"/>
              <w:marRight w:val="0"/>
              <w:marTop w:val="0"/>
              <w:marBottom w:val="0"/>
              <w:divBdr>
                <w:top w:val="none" w:sz="0" w:space="0" w:color="auto"/>
                <w:left w:val="none" w:sz="0" w:space="0" w:color="auto"/>
                <w:bottom w:val="none" w:sz="0" w:space="0" w:color="auto"/>
                <w:right w:val="none" w:sz="0" w:space="0" w:color="auto"/>
              </w:divBdr>
            </w:div>
            <w:div w:id="1791514262">
              <w:marLeft w:val="0"/>
              <w:marRight w:val="0"/>
              <w:marTop w:val="0"/>
              <w:marBottom w:val="0"/>
              <w:divBdr>
                <w:top w:val="none" w:sz="0" w:space="0" w:color="auto"/>
                <w:left w:val="none" w:sz="0" w:space="0" w:color="auto"/>
                <w:bottom w:val="none" w:sz="0" w:space="0" w:color="auto"/>
                <w:right w:val="none" w:sz="0" w:space="0" w:color="auto"/>
              </w:divBdr>
            </w:div>
            <w:div w:id="1742633812">
              <w:marLeft w:val="0"/>
              <w:marRight w:val="0"/>
              <w:marTop w:val="0"/>
              <w:marBottom w:val="0"/>
              <w:divBdr>
                <w:top w:val="none" w:sz="0" w:space="0" w:color="auto"/>
                <w:left w:val="none" w:sz="0" w:space="0" w:color="auto"/>
                <w:bottom w:val="none" w:sz="0" w:space="0" w:color="auto"/>
                <w:right w:val="none" w:sz="0" w:space="0" w:color="auto"/>
              </w:divBdr>
            </w:div>
            <w:div w:id="1987708880">
              <w:marLeft w:val="0"/>
              <w:marRight w:val="0"/>
              <w:marTop w:val="0"/>
              <w:marBottom w:val="0"/>
              <w:divBdr>
                <w:top w:val="none" w:sz="0" w:space="0" w:color="auto"/>
                <w:left w:val="none" w:sz="0" w:space="0" w:color="auto"/>
                <w:bottom w:val="none" w:sz="0" w:space="0" w:color="auto"/>
                <w:right w:val="none" w:sz="0" w:space="0" w:color="auto"/>
              </w:divBdr>
            </w:div>
            <w:div w:id="1102919907">
              <w:marLeft w:val="0"/>
              <w:marRight w:val="0"/>
              <w:marTop w:val="0"/>
              <w:marBottom w:val="0"/>
              <w:divBdr>
                <w:top w:val="none" w:sz="0" w:space="0" w:color="auto"/>
                <w:left w:val="none" w:sz="0" w:space="0" w:color="auto"/>
                <w:bottom w:val="none" w:sz="0" w:space="0" w:color="auto"/>
                <w:right w:val="none" w:sz="0" w:space="0" w:color="auto"/>
              </w:divBdr>
            </w:div>
            <w:div w:id="5905299">
              <w:marLeft w:val="0"/>
              <w:marRight w:val="0"/>
              <w:marTop w:val="0"/>
              <w:marBottom w:val="0"/>
              <w:divBdr>
                <w:top w:val="none" w:sz="0" w:space="0" w:color="auto"/>
                <w:left w:val="none" w:sz="0" w:space="0" w:color="auto"/>
                <w:bottom w:val="none" w:sz="0" w:space="0" w:color="auto"/>
                <w:right w:val="none" w:sz="0" w:space="0" w:color="auto"/>
              </w:divBdr>
            </w:div>
            <w:div w:id="1413816159">
              <w:marLeft w:val="0"/>
              <w:marRight w:val="0"/>
              <w:marTop w:val="0"/>
              <w:marBottom w:val="0"/>
              <w:divBdr>
                <w:top w:val="none" w:sz="0" w:space="0" w:color="auto"/>
                <w:left w:val="none" w:sz="0" w:space="0" w:color="auto"/>
                <w:bottom w:val="none" w:sz="0" w:space="0" w:color="auto"/>
                <w:right w:val="none" w:sz="0" w:space="0" w:color="auto"/>
              </w:divBdr>
            </w:div>
            <w:div w:id="107165772">
              <w:marLeft w:val="0"/>
              <w:marRight w:val="0"/>
              <w:marTop w:val="0"/>
              <w:marBottom w:val="0"/>
              <w:divBdr>
                <w:top w:val="none" w:sz="0" w:space="0" w:color="auto"/>
                <w:left w:val="none" w:sz="0" w:space="0" w:color="auto"/>
                <w:bottom w:val="none" w:sz="0" w:space="0" w:color="auto"/>
                <w:right w:val="none" w:sz="0" w:space="0" w:color="auto"/>
              </w:divBdr>
            </w:div>
            <w:div w:id="1287354410">
              <w:marLeft w:val="0"/>
              <w:marRight w:val="0"/>
              <w:marTop w:val="0"/>
              <w:marBottom w:val="0"/>
              <w:divBdr>
                <w:top w:val="none" w:sz="0" w:space="0" w:color="auto"/>
                <w:left w:val="none" w:sz="0" w:space="0" w:color="auto"/>
                <w:bottom w:val="none" w:sz="0" w:space="0" w:color="auto"/>
                <w:right w:val="none" w:sz="0" w:space="0" w:color="auto"/>
              </w:divBdr>
            </w:div>
            <w:div w:id="409500524">
              <w:marLeft w:val="0"/>
              <w:marRight w:val="0"/>
              <w:marTop w:val="0"/>
              <w:marBottom w:val="0"/>
              <w:divBdr>
                <w:top w:val="none" w:sz="0" w:space="0" w:color="auto"/>
                <w:left w:val="none" w:sz="0" w:space="0" w:color="auto"/>
                <w:bottom w:val="none" w:sz="0" w:space="0" w:color="auto"/>
                <w:right w:val="none" w:sz="0" w:space="0" w:color="auto"/>
              </w:divBdr>
            </w:div>
            <w:div w:id="146092654">
              <w:marLeft w:val="0"/>
              <w:marRight w:val="0"/>
              <w:marTop w:val="0"/>
              <w:marBottom w:val="0"/>
              <w:divBdr>
                <w:top w:val="none" w:sz="0" w:space="0" w:color="auto"/>
                <w:left w:val="none" w:sz="0" w:space="0" w:color="auto"/>
                <w:bottom w:val="none" w:sz="0" w:space="0" w:color="auto"/>
                <w:right w:val="none" w:sz="0" w:space="0" w:color="auto"/>
              </w:divBdr>
            </w:div>
            <w:div w:id="965816269">
              <w:marLeft w:val="0"/>
              <w:marRight w:val="0"/>
              <w:marTop w:val="0"/>
              <w:marBottom w:val="0"/>
              <w:divBdr>
                <w:top w:val="none" w:sz="0" w:space="0" w:color="auto"/>
                <w:left w:val="none" w:sz="0" w:space="0" w:color="auto"/>
                <w:bottom w:val="none" w:sz="0" w:space="0" w:color="auto"/>
                <w:right w:val="none" w:sz="0" w:space="0" w:color="auto"/>
              </w:divBdr>
            </w:div>
            <w:div w:id="1923950436">
              <w:marLeft w:val="0"/>
              <w:marRight w:val="0"/>
              <w:marTop w:val="0"/>
              <w:marBottom w:val="0"/>
              <w:divBdr>
                <w:top w:val="none" w:sz="0" w:space="0" w:color="auto"/>
                <w:left w:val="none" w:sz="0" w:space="0" w:color="auto"/>
                <w:bottom w:val="none" w:sz="0" w:space="0" w:color="auto"/>
                <w:right w:val="none" w:sz="0" w:space="0" w:color="auto"/>
              </w:divBdr>
            </w:div>
            <w:div w:id="1119882574">
              <w:marLeft w:val="0"/>
              <w:marRight w:val="0"/>
              <w:marTop w:val="0"/>
              <w:marBottom w:val="0"/>
              <w:divBdr>
                <w:top w:val="none" w:sz="0" w:space="0" w:color="auto"/>
                <w:left w:val="none" w:sz="0" w:space="0" w:color="auto"/>
                <w:bottom w:val="none" w:sz="0" w:space="0" w:color="auto"/>
                <w:right w:val="none" w:sz="0" w:space="0" w:color="auto"/>
              </w:divBdr>
            </w:div>
            <w:div w:id="1816331535">
              <w:marLeft w:val="0"/>
              <w:marRight w:val="0"/>
              <w:marTop w:val="0"/>
              <w:marBottom w:val="0"/>
              <w:divBdr>
                <w:top w:val="none" w:sz="0" w:space="0" w:color="auto"/>
                <w:left w:val="none" w:sz="0" w:space="0" w:color="auto"/>
                <w:bottom w:val="none" w:sz="0" w:space="0" w:color="auto"/>
                <w:right w:val="none" w:sz="0" w:space="0" w:color="auto"/>
              </w:divBdr>
            </w:div>
            <w:div w:id="411393851">
              <w:marLeft w:val="0"/>
              <w:marRight w:val="0"/>
              <w:marTop w:val="0"/>
              <w:marBottom w:val="0"/>
              <w:divBdr>
                <w:top w:val="none" w:sz="0" w:space="0" w:color="auto"/>
                <w:left w:val="none" w:sz="0" w:space="0" w:color="auto"/>
                <w:bottom w:val="none" w:sz="0" w:space="0" w:color="auto"/>
                <w:right w:val="none" w:sz="0" w:space="0" w:color="auto"/>
              </w:divBdr>
            </w:div>
            <w:div w:id="68431567">
              <w:marLeft w:val="0"/>
              <w:marRight w:val="0"/>
              <w:marTop w:val="0"/>
              <w:marBottom w:val="0"/>
              <w:divBdr>
                <w:top w:val="none" w:sz="0" w:space="0" w:color="auto"/>
                <w:left w:val="none" w:sz="0" w:space="0" w:color="auto"/>
                <w:bottom w:val="none" w:sz="0" w:space="0" w:color="auto"/>
                <w:right w:val="none" w:sz="0" w:space="0" w:color="auto"/>
              </w:divBdr>
            </w:div>
            <w:div w:id="1500079710">
              <w:marLeft w:val="0"/>
              <w:marRight w:val="0"/>
              <w:marTop w:val="0"/>
              <w:marBottom w:val="0"/>
              <w:divBdr>
                <w:top w:val="none" w:sz="0" w:space="0" w:color="auto"/>
                <w:left w:val="none" w:sz="0" w:space="0" w:color="auto"/>
                <w:bottom w:val="none" w:sz="0" w:space="0" w:color="auto"/>
                <w:right w:val="none" w:sz="0" w:space="0" w:color="auto"/>
              </w:divBdr>
            </w:div>
            <w:div w:id="1488478724">
              <w:marLeft w:val="0"/>
              <w:marRight w:val="0"/>
              <w:marTop w:val="0"/>
              <w:marBottom w:val="0"/>
              <w:divBdr>
                <w:top w:val="none" w:sz="0" w:space="0" w:color="auto"/>
                <w:left w:val="none" w:sz="0" w:space="0" w:color="auto"/>
                <w:bottom w:val="none" w:sz="0" w:space="0" w:color="auto"/>
                <w:right w:val="none" w:sz="0" w:space="0" w:color="auto"/>
              </w:divBdr>
            </w:div>
            <w:div w:id="1787188616">
              <w:marLeft w:val="0"/>
              <w:marRight w:val="0"/>
              <w:marTop w:val="0"/>
              <w:marBottom w:val="0"/>
              <w:divBdr>
                <w:top w:val="none" w:sz="0" w:space="0" w:color="auto"/>
                <w:left w:val="none" w:sz="0" w:space="0" w:color="auto"/>
                <w:bottom w:val="none" w:sz="0" w:space="0" w:color="auto"/>
                <w:right w:val="none" w:sz="0" w:space="0" w:color="auto"/>
              </w:divBdr>
            </w:div>
            <w:div w:id="1527865435">
              <w:marLeft w:val="0"/>
              <w:marRight w:val="0"/>
              <w:marTop w:val="0"/>
              <w:marBottom w:val="0"/>
              <w:divBdr>
                <w:top w:val="none" w:sz="0" w:space="0" w:color="auto"/>
                <w:left w:val="none" w:sz="0" w:space="0" w:color="auto"/>
                <w:bottom w:val="none" w:sz="0" w:space="0" w:color="auto"/>
                <w:right w:val="none" w:sz="0" w:space="0" w:color="auto"/>
              </w:divBdr>
            </w:div>
            <w:div w:id="683097009">
              <w:marLeft w:val="0"/>
              <w:marRight w:val="0"/>
              <w:marTop w:val="0"/>
              <w:marBottom w:val="0"/>
              <w:divBdr>
                <w:top w:val="none" w:sz="0" w:space="0" w:color="auto"/>
                <w:left w:val="none" w:sz="0" w:space="0" w:color="auto"/>
                <w:bottom w:val="none" w:sz="0" w:space="0" w:color="auto"/>
                <w:right w:val="none" w:sz="0" w:space="0" w:color="auto"/>
              </w:divBdr>
            </w:div>
            <w:div w:id="2131393684">
              <w:marLeft w:val="0"/>
              <w:marRight w:val="0"/>
              <w:marTop w:val="0"/>
              <w:marBottom w:val="0"/>
              <w:divBdr>
                <w:top w:val="none" w:sz="0" w:space="0" w:color="auto"/>
                <w:left w:val="none" w:sz="0" w:space="0" w:color="auto"/>
                <w:bottom w:val="none" w:sz="0" w:space="0" w:color="auto"/>
                <w:right w:val="none" w:sz="0" w:space="0" w:color="auto"/>
              </w:divBdr>
            </w:div>
            <w:div w:id="1515848405">
              <w:marLeft w:val="0"/>
              <w:marRight w:val="0"/>
              <w:marTop w:val="0"/>
              <w:marBottom w:val="0"/>
              <w:divBdr>
                <w:top w:val="none" w:sz="0" w:space="0" w:color="auto"/>
                <w:left w:val="none" w:sz="0" w:space="0" w:color="auto"/>
                <w:bottom w:val="none" w:sz="0" w:space="0" w:color="auto"/>
                <w:right w:val="none" w:sz="0" w:space="0" w:color="auto"/>
              </w:divBdr>
            </w:div>
            <w:div w:id="958299841">
              <w:marLeft w:val="0"/>
              <w:marRight w:val="0"/>
              <w:marTop w:val="0"/>
              <w:marBottom w:val="0"/>
              <w:divBdr>
                <w:top w:val="none" w:sz="0" w:space="0" w:color="auto"/>
                <w:left w:val="none" w:sz="0" w:space="0" w:color="auto"/>
                <w:bottom w:val="none" w:sz="0" w:space="0" w:color="auto"/>
                <w:right w:val="none" w:sz="0" w:space="0" w:color="auto"/>
              </w:divBdr>
            </w:div>
            <w:div w:id="1391272258">
              <w:marLeft w:val="0"/>
              <w:marRight w:val="0"/>
              <w:marTop w:val="0"/>
              <w:marBottom w:val="0"/>
              <w:divBdr>
                <w:top w:val="none" w:sz="0" w:space="0" w:color="auto"/>
                <w:left w:val="none" w:sz="0" w:space="0" w:color="auto"/>
                <w:bottom w:val="none" w:sz="0" w:space="0" w:color="auto"/>
                <w:right w:val="none" w:sz="0" w:space="0" w:color="auto"/>
              </w:divBdr>
            </w:div>
            <w:div w:id="91437750">
              <w:marLeft w:val="0"/>
              <w:marRight w:val="0"/>
              <w:marTop w:val="0"/>
              <w:marBottom w:val="0"/>
              <w:divBdr>
                <w:top w:val="none" w:sz="0" w:space="0" w:color="auto"/>
                <w:left w:val="none" w:sz="0" w:space="0" w:color="auto"/>
                <w:bottom w:val="none" w:sz="0" w:space="0" w:color="auto"/>
                <w:right w:val="none" w:sz="0" w:space="0" w:color="auto"/>
              </w:divBdr>
            </w:div>
            <w:div w:id="1795446612">
              <w:marLeft w:val="0"/>
              <w:marRight w:val="0"/>
              <w:marTop w:val="0"/>
              <w:marBottom w:val="0"/>
              <w:divBdr>
                <w:top w:val="none" w:sz="0" w:space="0" w:color="auto"/>
                <w:left w:val="none" w:sz="0" w:space="0" w:color="auto"/>
                <w:bottom w:val="none" w:sz="0" w:space="0" w:color="auto"/>
                <w:right w:val="none" w:sz="0" w:space="0" w:color="auto"/>
              </w:divBdr>
            </w:div>
            <w:div w:id="1663312612">
              <w:marLeft w:val="0"/>
              <w:marRight w:val="0"/>
              <w:marTop w:val="0"/>
              <w:marBottom w:val="0"/>
              <w:divBdr>
                <w:top w:val="none" w:sz="0" w:space="0" w:color="auto"/>
                <w:left w:val="none" w:sz="0" w:space="0" w:color="auto"/>
                <w:bottom w:val="none" w:sz="0" w:space="0" w:color="auto"/>
                <w:right w:val="none" w:sz="0" w:space="0" w:color="auto"/>
              </w:divBdr>
            </w:div>
            <w:div w:id="288367273">
              <w:marLeft w:val="0"/>
              <w:marRight w:val="0"/>
              <w:marTop w:val="0"/>
              <w:marBottom w:val="0"/>
              <w:divBdr>
                <w:top w:val="none" w:sz="0" w:space="0" w:color="auto"/>
                <w:left w:val="none" w:sz="0" w:space="0" w:color="auto"/>
                <w:bottom w:val="none" w:sz="0" w:space="0" w:color="auto"/>
                <w:right w:val="none" w:sz="0" w:space="0" w:color="auto"/>
              </w:divBdr>
            </w:div>
            <w:div w:id="880023236">
              <w:marLeft w:val="0"/>
              <w:marRight w:val="0"/>
              <w:marTop w:val="0"/>
              <w:marBottom w:val="0"/>
              <w:divBdr>
                <w:top w:val="none" w:sz="0" w:space="0" w:color="auto"/>
                <w:left w:val="none" w:sz="0" w:space="0" w:color="auto"/>
                <w:bottom w:val="none" w:sz="0" w:space="0" w:color="auto"/>
                <w:right w:val="none" w:sz="0" w:space="0" w:color="auto"/>
              </w:divBdr>
            </w:div>
            <w:div w:id="1918709119">
              <w:marLeft w:val="0"/>
              <w:marRight w:val="0"/>
              <w:marTop w:val="0"/>
              <w:marBottom w:val="0"/>
              <w:divBdr>
                <w:top w:val="none" w:sz="0" w:space="0" w:color="auto"/>
                <w:left w:val="none" w:sz="0" w:space="0" w:color="auto"/>
                <w:bottom w:val="none" w:sz="0" w:space="0" w:color="auto"/>
                <w:right w:val="none" w:sz="0" w:space="0" w:color="auto"/>
              </w:divBdr>
            </w:div>
            <w:div w:id="1835486545">
              <w:marLeft w:val="0"/>
              <w:marRight w:val="0"/>
              <w:marTop w:val="0"/>
              <w:marBottom w:val="0"/>
              <w:divBdr>
                <w:top w:val="none" w:sz="0" w:space="0" w:color="auto"/>
                <w:left w:val="none" w:sz="0" w:space="0" w:color="auto"/>
                <w:bottom w:val="none" w:sz="0" w:space="0" w:color="auto"/>
                <w:right w:val="none" w:sz="0" w:space="0" w:color="auto"/>
              </w:divBdr>
            </w:div>
            <w:div w:id="1009482934">
              <w:marLeft w:val="0"/>
              <w:marRight w:val="0"/>
              <w:marTop w:val="0"/>
              <w:marBottom w:val="0"/>
              <w:divBdr>
                <w:top w:val="none" w:sz="0" w:space="0" w:color="auto"/>
                <w:left w:val="none" w:sz="0" w:space="0" w:color="auto"/>
                <w:bottom w:val="none" w:sz="0" w:space="0" w:color="auto"/>
                <w:right w:val="none" w:sz="0" w:space="0" w:color="auto"/>
              </w:divBdr>
            </w:div>
            <w:div w:id="1877230183">
              <w:marLeft w:val="0"/>
              <w:marRight w:val="0"/>
              <w:marTop w:val="0"/>
              <w:marBottom w:val="0"/>
              <w:divBdr>
                <w:top w:val="none" w:sz="0" w:space="0" w:color="auto"/>
                <w:left w:val="none" w:sz="0" w:space="0" w:color="auto"/>
                <w:bottom w:val="none" w:sz="0" w:space="0" w:color="auto"/>
                <w:right w:val="none" w:sz="0" w:space="0" w:color="auto"/>
              </w:divBdr>
            </w:div>
            <w:div w:id="381444256">
              <w:marLeft w:val="0"/>
              <w:marRight w:val="0"/>
              <w:marTop w:val="0"/>
              <w:marBottom w:val="0"/>
              <w:divBdr>
                <w:top w:val="none" w:sz="0" w:space="0" w:color="auto"/>
                <w:left w:val="none" w:sz="0" w:space="0" w:color="auto"/>
                <w:bottom w:val="none" w:sz="0" w:space="0" w:color="auto"/>
                <w:right w:val="none" w:sz="0" w:space="0" w:color="auto"/>
              </w:divBdr>
            </w:div>
            <w:div w:id="63918659">
              <w:marLeft w:val="0"/>
              <w:marRight w:val="0"/>
              <w:marTop w:val="0"/>
              <w:marBottom w:val="0"/>
              <w:divBdr>
                <w:top w:val="none" w:sz="0" w:space="0" w:color="auto"/>
                <w:left w:val="none" w:sz="0" w:space="0" w:color="auto"/>
                <w:bottom w:val="none" w:sz="0" w:space="0" w:color="auto"/>
                <w:right w:val="none" w:sz="0" w:space="0" w:color="auto"/>
              </w:divBdr>
            </w:div>
            <w:div w:id="2074086963">
              <w:marLeft w:val="0"/>
              <w:marRight w:val="0"/>
              <w:marTop w:val="0"/>
              <w:marBottom w:val="0"/>
              <w:divBdr>
                <w:top w:val="none" w:sz="0" w:space="0" w:color="auto"/>
                <w:left w:val="none" w:sz="0" w:space="0" w:color="auto"/>
                <w:bottom w:val="none" w:sz="0" w:space="0" w:color="auto"/>
                <w:right w:val="none" w:sz="0" w:space="0" w:color="auto"/>
              </w:divBdr>
            </w:div>
            <w:div w:id="1252397528">
              <w:marLeft w:val="0"/>
              <w:marRight w:val="0"/>
              <w:marTop w:val="0"/>
              <w:marBottom w:val="0"/>
              <w:divBdr>
                <w:top w:val="none" w:sz="0" w:space="0" w:color="auto"/>
                <w:left w:val="none" w:sz="0" w:space="0" w:color="auto"/>
                <w:bottom w:val="none" w:sz="0" w:space="0" w:color="auto"/>
                <w:right w:val="none" w:sz="0" w:space="0" w:color="auto"/>
              </w:divBdr>
            </w:div>
            <w:div w:id="379983420">
              <w:marLeft w:val="0"/>
              <w:marRight w:val="0"/>
              <w:marTop w:val="0"/>
              <w:marBottom w:val="0"/>
              <w:divBdr>
                <w:top w:val="none" w:sz="0" w:space="0" w:color="auto"/>
                <w:left w:val="none" w:sz="0" w:space="0" w:color="auto"/>
                <w:bottom w:val="none" w:sz="0" w:space="0" w:color="auto"/>
                <w:right w:val="none" w:sz="0" w:space="0" w:color="auto"/>
              </w:divBdr>
            </w:div>
            <w:div w:id="243347286">
              <w:marLeft w:val="0"/>
              <w:marRight w:val="0"/>
              <w:marTop w:val="0"/>
              <w:marBottom w:val="0"/>
              <w:divBdr>
                <w:top w:val="none" w:sz="0" w:space="0" w:color="auto"/>
                <w:left w:val="none" w:sz="0" w:space="0" w:color="auto"/>
                <w:bottom w:val="none" w:sz="0" w:space="0" w:color="auto"/>
                <w:right w:val="none" w:sz="0" w:space="0" w:color="auto"/>
              </w:divBdr>
            </w:div>
            <w:div w:id="274212745">
              <w:marLeft w:val="0"/>
              <w:marRight w:val="0"/>
              <w:marTop w:val="0"/>
              <w:marBottom w:val="0"/>
              <w:divBdr>
                <w:top w:val="none" w:sz="0" w:space="0" w:color="auto"/>
                <w:left w:val="none" w:sz="0" w:space="0" w:color="auto"/>
                <w:bottom w:val="none" w:sz="0" w:space="0" w:color="auto"/>
                <w:right w:val="none" w:sz="0" w:space="0" w:color="auto"/>
              </w:divBdr>
            </w:div>
            <w:div w:id="1123230052">
              <w:marLeft w:val="0"/>
              <w:marRight w:val="0"/>
              <w:marTop w:val="0"/>
              <w:marBottom w:val="0"/>
              <w:divBdr>
                <w:top w:val="none" w:sz="0" w:space="0" w:color="auto"/>
                <w:left w:val="none" w:sz="0" w:space="0" w:color="auto"/>
                <w:bottom w:val="none" w:sz="0" w:space="0" w:color="auto"/>
                <w:right w:val="none" w:sz="0" w:space="0" w:color="auto"/>
              </w:divBdr>
            </w:div>
            <w:div w:id="36469639">
              <w:marLeft w:val="0"/>
              <w:marRight w:val="0"/>
              <w:marTop w:val="0"/>
              <w:marBottom w:val="0"/>
              <w:divBdr>
                <w:top w:val="none" w:sz="0" w:space="0" w:color="auto"/>
                <w:left w:val="none" w:sz="0" w:space="0" w:color="auto"/>
                <w:bottom w:val="none" w:sz="0" w:space="0" w:color="auto"/>
                <w:right w:val="none" w:sz="0" w:space="0" w:color="auto"/>
              </w:divBdr>
            </w:div>
            <w:div w:id="455487761">
              <w:marLeft w:val="0"/>
              <w:marRight w:val="0"/>
              <w:marTop w:val="0"/>
              <w:marBottom w:val="0"/>
              <w:divBdr>
                <w:top w:val="none" w:sz="0" w:space="0" w:color="auto"/>
                <w:left w:val="none" w:sz="0" w:space="0" w:color="auto"/>
                <w:bottom w:val="none" w:sz="0" w:space="0" w:color="auto"/>
                <w:right w:val="none" w:sz="0" w:space="0" w:color="auto"/>
              </w:divBdr>
            </w:div>
            <w:div w:id="2129353389">
              <w:marLeft w:val="0"/>
              <w:marRight w:val="0"/>
              <w:marTop w:val="0"/>
              <w:marBottom w:val="0"/>
              <w:divBdr>
                <w:top w:val="none" w:sz="0" w:space="0" w:color="auto"/>
                <w:left w:val="none" w:sz="0" w:space="0" w:color="auto"/>
                <w:bottom w:val="none" w:sz="0" w:space="0" w:color="auto"/>
                <w:right w:val="none" w:sz="0" w:space="0" w:color="auto"/>
              </w:divBdr>
            </w:div>
            <w:div w:id="944264046">
              <w:marLeft w:val="0"/>
              <w:marRight w:val="0"/>
              <w:marTop w:val="0"/>
              <w:marBottom w:val="0"/>
              <w:divBdr>
                <w:top w:val="none" w:sz="0" w:space="0" w:color="auto"/>
                <w:left w:val="none" w:sz="0" w:space="0" w:color="auto"/>
                <w:bottom w:val="none" w:sz="0" w:space="0" w:color="auto"/>
                <w:right w:val="none" w:sz="0" w:space="0" w:color="auto"/>
              </w:divBdr>
            </w:div>
            <w:div w:id="1153059668">
              <w:marLeft w:val="0"/>
              <w:marRight w:val="0"/>
              <w:marTop w:val="0"/>
              <w:marBottom w:val="0"/>
              <w:divBdr>
                <w:top w:val="none" w:sz="0" w:space="0" w:color="auto"/>
                <w:left w:val="none" w:sz="0" w:space="0" w:color="auto"/>
                <w:bottom w:val="none" w:sz="0" w:space="0" w:color="auto"/>
                <w:right w:val="none" w:sz="0" w:space="0" w:color="auto"/>
              </w:divBdr>
            </w:div>
            <w:div w:id="1943416160">
              <w:marLeft w:val="0"/>
              <w:marRight w:val="0"/>
              <w:marTop w:val="0"/>
              <w:marBottom w:val="0"/>
              <w:divBdr>
                <w:top w:val="none" w:sz="0" w:space="0" w:color="auto"/>
                <w:left w:val="none" w:sz="0" w:space="0" w:color="auto"/>
                <w:bottom w:val="none" w:sz="0" w:space="0" w:color="auto"/>
                <w:right w:val="none" w:sz="0" w:space="0" w:color="auto"/>
              </w:divBdr>
            </w:div>
            <w:div w:id="1370912626">
              <w:marLeft w:val="0"/>
              <w:marRight w:val="0"/>
              <w:marTop w:val="0"/>
              <w:marBottom w:val="0"/>
              <w:divBdr>
                <w:top w:val="none" w:sz="0" w:space="0" w:color="auto"/>
                <w:left w:val="none" w:sz="0" w:space="0" w:color="auto"/>
                <w:bottom w:val="none" w:sz="0" w:space="0" w:color="auto"/>
                <w:right w:val="none" w:sz="0" w:space="0" w:color="auto"/>
              </w:divBdr>
            </w:div>
            <w:div w:id="1776829986">
              <w:marLeft w:val="0"/>
              <w:marRight w:val="0"/>
              <w:marTop w:val="0"/>
              <w:marBottom w:val="0"/>
              <w:divBdr>
                <w:top w:val="none" w:sz="0" w:space="0" w:color="auto"/>
                <w:left w:val="none" w:sz="0" w:space="0" w:color="auto"/>
                <w:bottom w:val="none" w:sz="0" w:space="0" w:color="auto"/>
                <w:right w:val="none" w:sz="0" w:space="0" w:color="auto"/>
              </w:divBdr>
            </w:div>
            <w:div w:id="608582047">
              <w:marLeft w:val="0"/>
              <w:marRight w:val="0"/>
              <w:marTop w:val="0"/>
              <w:marBottom w:val="0"/>
              <w:divBdr>
                <w:top w:val="none" w:sz="0" w:space="0" w:color="auto"/>
                <w:left w:val="none" w:sz="0" w:space="0" w:color="auto"/>
                <w:bottom w:val="none" w:sz="0" w:space="0" w:color="auto"/>
                <w:right w:val="none" w:sz="0" w:space="0" w:color="auto"/>
              </w:divBdr>
            </w:div>
            <w:div w:id="787507554">
              <w:marLeft w:val="0"/>
              <w:marRight w:val="0"/>
              <w:marTop w:val="0"/>
              <w:marBottom w:val="0"/>
              <w:divBdr>
                <w:top w:val="none" w:sz="0" w:space="0" w:color="auto"/>
                <w:left w:val="none" w:sz="0" w:space="0" w:color="auto"/>
                <w:bottom w:val="none" w:sz="0" w:space="0" w:color="auto"/>
                <w:right w:val="none" w:sz="0" w:space="0" w:color="auto"/>
              </w:divBdr>
            </w:div>
            <w:div w:id="1945260067">
              <w:marLeft w:val="0"/>
              <w:marRight w:val="0"/>
              <w:marTop w:val="0"/>
              <w:marBottom w:val="0"/>
              <w:divBdr>
                <w:top w:val="none" w:sz="0" w:space="0" w:color="auto"/>
                <w:left w:val="none" w:sz="0" w:space="0" w:color="auto"/>
                <w:bottom w:val="none" w:sz="0" w:space="0" w:color="auto"/>
                <w:right w:val="none" w:sz="0" w:space="0" w:color="auto"/>
              </w:divBdr>
            </w:div>
            <w:div w:id="1917015990">
              <w:marLeft w:val="0"/>
              <w:marRight w:val="0"/>
              <w:marTop w:val="0"/>
              <w:marBottom w:val="0"/>
              <w:divBdr>
                <w:top w:val="none" w:sz="0" w:space="0" w:color="auto"/>
                <w:left w:val="none" w:sz="0" w:space="0" w:color="auto"/>
                <w:bottom w:val="none" w:sz="0" w:space="0" w:color="auto"/>
                <w:right w:val="none" w:sz="0" w:space="0" w:color="auto"/>
              </w:divBdr>
            </w:div>
            <w:div w:id="141196535">
              <w:marLeft w:val="0"/>
              <w:marRight w:val="0"/>
              <w:marTop w:val="0"/>
              <w:marBottom w:val="0"/>
              <w:divBdr>
                <w:top w:val="none" w:sz="0" w:space="0" w:color="auto"/>
                <w:left w:val="none" w:sz="0" w:space="0" w:color="auto"/>
                <w:bottom w:val="none" w:sz="0" w:space="0" w:color="auto"/>
                <w:right w:val="none" w:sz="0" w:space="0" w:color="auto"/>
              </w:divBdr>
            </w:div>
            <w:div w:id="759251817">
              <w:marLeft w:val="0"/>
              <w:marRight w:val="0"/>
              <w:marTop w:val="0"/>
              <w:marBottom w:val="0"/>
              <w:divBdr>
                <w:top w:val="none" w:sz="0" w:space="0" w:color="auto"/>
                <w:left w:val="none" w:sz="0" w:space="0" w:color="auto"/>
                <w:bottom w:val="none" w:sz="0" w:space="0" w:color="auto"/>
                <w:right w:val="none" w:sz="0" w:space="0" w:color="auto"/>
              </w:divBdr>
            </w:div>
            <w:div w:id="1102996078">
              <w:marLeft w:val="0"/>
              <w:marRight w:val="0"/>
              <w:marTop w:val="0"/>
              <w:marBottom w:val="0"/>
              <w:divBdr>
                <w:top w:val="none" w:sz="0" w:space="0" w:color="auto"/>
                <w:left w:val="none" w:sz="0" w:space="0" w:color="auto"/>
                <w:bottom w:val="none" w:sz="0" w:space="0" w:color="auto"/>
                <w:right w:val="none" w:sz="0" w:space="0" w:color="auto"/>
              </w:divBdr>
            </w:div>
            <w:div w:id="749421794">
              <w:marLeft w:val="0"/>
              <w:marRight w:val="0"/>
              <w:marTop w:val="0"/>
              <w:marBottom w:val="0"/>
              <w:divBdr>
                <w:top w:val="none" w:sz="0" w:space="0" w:color="auto"/>
                <w:left w:val="none" w:sz="0" w:space="0" w:color="auto"/>
                <w:bottom w:val="none" w:sz="0" w:space="0" w:color="auto"/>
                <w:right w:val="none" w:sz="0" w:space="0" w:color="auto"/>
              </w:divBdr>
            </w:div>
            <w:div w:id="1032803277">
              <w:marLeft w:val="0"/>
              <w:marRight w:val="0"/>
              <w:marTop w:val="0"/>
              <w:marBottom w:val="0"/>
              <w:divBdr>
                <w:top w:val="none" w:sz="0" w:space="0" w:color="auto"/>
                <w:left w:val="none" w:sz="0" w:space="0" w:color="auto"/>
                <w:bottom w:val="none" w:sz="0" w:space="0" w:color="auto"/>
                <w:right w:val="none" w:sz="0" w:space="0" w:color="auto"/>
              </w:divBdr>
            </w:div>
            <w:div w:id="1918392629">
              <w:marLeft w:val="0"/>
              <w:marRight w:val="0"/>
              <w:marTop w:val="0"/>
              <w:marBottom w:val="0"/>
              <w:divBdr>
                <w:top w:val="none" w:sz="0" w:space="0" w:color="auto"/>
                <w:left w:val="none" w:sz="0" w:space="0" w:color="auto"/>
                <w:bottom w:val="none" w:sz="0" w:space="0" w:color="auto"/>
                <w:right w:val="none" w:sz="0" w:space="0" w:color="auto"/>
              </w:divBdr>
            </w:div>
            <w:div w:id="1532064843">
              <w:marLeft w:val="0"/>
              <w:marRight w:val="0"/>
              <w:marTop w:val="0"/>
              <w:marBottom w:val="0"/>
              <w:divBdr>
                <w:top w:val="none" w:sz="0" w:space="0" w:color="auto"/>
                <w:left w:val="none" w:sz="0" w:space="0" w:color="auto"/>
                <w:bottom w:val="none" w:sz="0" w:space="0" w:color="auto"/>
                <w:right w:val="none" w:sz="0" w:space="0" w:color="auto"/>
              </w:divBdr>
            </w:div>
            <w:div w:id="2128617161">
              <w:marLeft w:val="0"/>
              <w:marRight w:val="0"/>
              <w:marTop w:val="0"/>
              <w:marBottom w:val="0"/>
              <w:divBdr>
                <w:top w:val="none" w:sz="0" w:space="0" w:color="auto"/>
                <w:left w:val="none" w:sz="0" w:space="0" w:color="auto"/>
                <w:bottom w:val="none" w:sz="0" w:space="0" w:color="auto"/>
                <w:right w:val="none" w:sz="0" w:space="0" w:color="auto"/>
              </w:divBdr>
            </w:div>
            <w:div w:id="190846344">
              <w:marLeft w:val="0"/>
              <w:marRight w:val="0"/>
              <w:marTop w:val="0"/>
              <w:marBottom w:val="0"/>
              <w:divBdr>
                <w:top w:val="none" w:sz="0" w:space="0" w:color="auto"/>
                <w:left w:val="none" w:sz="0" w:space="0" w:color="auto"/>
                <w:bottom w:val="none" w:sz="0" w:space="0" w:color="auto"/>
                <w:right w:val="none" w:sz="0" w:space="0" w:color="auto"/>
              </w:divBdr>
            </w:div>
            <w:div w:id="384181080">
              <w:marLeft w:val="0"/>
              <w:marRight w:val="0"/>
              <w:marTop w:val="0"/>
              <w:marBottom w:val="0"/>
              <w:divBdr>
                <w:top w:val="none" w:sz="0" w:space="0" w:color="auto"/>
                <w:left w:val="none" w:sz="0" w:space="0" w:color="auto"/>
                <w:bottom w:val="none" w:sz="0" w:space="0" w:color="auto"/>
                <w:right w:val="none" w:sz="0" w:space="0" w:color="auto"/>
              </w:divBdr>
            </w:div>
            <w:div w:id="1837647798">
              <w:marLeft w:val="0"/>
              <w:marRight w:val="0"/>
              <w:marTop w:val="0"/>
              <w:marBottom w:val="0"/>
              <w:divBdr>
                <w:top w:val="none" w:sz="0" w:space="0" w:color="auto"/>
                <w:left w:val="none" w:sz="0" w:space="0" w:color="auto"/>
                <w:bottom w:val="none" w:sz="0" w:space="0" w:color="auto"/>
                <w:right w:val="none" w:sz="0" w:space="0" w:color="auto"/>
              </w:divBdr>
            </w:div>
            <w:div w:id="546256307">
              <w:marLeft w:val="0"/>
              <w:marRight w:val="0"/>
              <w:marTop w:val="0"/>
              <w:marBottom w:val="0"/>
              <w:divBdr>
                <w:top w:val="none" w:sz="0" w:space="0" w:color="auto"/>
                <w:left w:val="none" w:sz="0" w:space="0" w:color="auto"/>
                <w:bottom w:val="none" w:sz="0" w:space="0" w:color="auto"/>
                <w:right w:val="none" w:sz="0" w:space="0" w:color="auto"/>
              </w:divBdr>
            </w:div>
            <w:div w:id="596520592">
              <w:marLeft w:val="0"/>
              <w:marRight w:val="0"/>
              <w:marTop w:val="0"/>
              <w:marBottom w:val="0"/>
              <w:divBdr>
                <w:top w:val="none" w:sz="0" w:space="0" w:color="auto"/>
                <w:left w:val="none" w:sz="0" w:space="0" w:color="auto"/>
                <w:bottom w:val="none" w:sz="0" w:space="0" w:color="auto"/>
                <w:right w:val="none" w:sz="0" w:space="0" w:color="auto"/>
              </w:divBdr>
            </w:div>
            <w:div w:id="1769739320">
              <w:marLeft w:val="0"/>
              <w:marRight w:val="0"/>
              <w:marTop w:val="0"/>
              <w:marBottom w:val="0"/>
              <w:divBdr>
                <w:top w:val="none" w:sz="0" w:space="0" w:color="auto"/>
                <w:left w:val="none" w:sz="0" w:space="0" w:color="auto"/>
                <w:bottom w:val="none" w:sz="0" w:space="0" w:color="auto"/>
                <w:right w:val="none" w:sz="0" w:space="0" w:color="auto"/>
              </w:divBdr>
            </w:div>
            <w:div w:id="711073797">
              <w:marLeft w:val="0"/>
              <w:marRight w:val="0"/>
              <w:marTop w:val="0"/>
              <w:marBottom w:val="0"/>
              <w:divBdr>
                <w:top w:val="none" w:sz="0" w:space="0" w:color="auto"/>
                <w:left w:val="none" w:sz="0" w:space="0" w:color="auto"/>
                <w:bottom w:val="none" w:sz="0" w:space="0" w:color="auto"/>
                <w:right w:val="none" w:sz="0" w:space="0" w:color="auto"/>
              </w:divBdr>
            </w:div>
            <w:div w:id="1764960651">
              <w:marLeft w:val="0"/>
              <w:marRight w:val="0"/>
              <w:marTop w:val="0"/>
              <w:marBottom w:val="0"/>
              <w:divBdr>
                <w:top w:val="none" w:sz="0" w:space="0" w:color="auto"/>
                <w:left w:val="none" w:sz="0" w:space="0" w:color="auto"/>
                <w:bottom w:val="none" w:sz="0" w:space="0" w:color="auto"/>
                <w:right w:val="none" w:sz="0" w:space="0" w:color="auto"/>
              </w:divBdr>
            </w:div>
            <w:div w:id="1538664573">
              <w:marLeft w:val="0"/>
              <w:marRight w:val="0"/>
              <w:marTop w:val="0"/>
              <w:marBottom w:val="0"/>
              <w:divBdr>
                <w:top w:val="none" w:sz="0" w:space="0" w:color="auto"/>
                <w:left w:val="none" w:sz="0" w:space="0" w:color="auto"/>
                <w:bottom w:val="none" w:sz="0" w:space="0" w:color="auto"/>
                <w:right w:val="none" w:sz="0" w:space="0" w:color="auto"/>
              </w:divBdr>
            </w:div>
            <w:div w:id="1168785607">
              <w:marLeft w:val="0"/>
              <w:marRight w:val="0"/>
              <w:marTop w:val="0"/>
              <w:marBottom w:val="0"/>
              <w:divBdr>
                <w:top w:val="none" w:sz="0" w:space="0" w:color="auto"/>
                <w:left w:val="none" w:sz="0" w:space="0" w:color="auto"/>
                <w:bottom w:val="none" w:sz="0" w:space="0" w:color="auto"/>
                <w:right w:val="none" w:sz="0" w:space="0" w:color="auto"/>
              </w:divBdr>
            </w:div>
            <w:div w:id="450436436">
              <w:marLeft w:val="0"/>
              <w:marRight w:val="0"/>
              <w:marTop w:val="0"/>
              <w:marBottom w:val="0"/>
              <w:divBdr>
                <w:top w:val="none" w:sz="0" w:space="0" w:color="auto"/>
                <w:left w:val="none" w:sz="0" w:space="0" w:color="auto"/>
                <w:bottom w:val="none" w:sz="0" w:space="0" w:color="auto"/>
                <w:right w:val="none" w:sz="0" w:space="0" w:color="auto"/>
              </w:divBdr>
            </w:div>
            <w:div w:id="941189398">
              <w:marLeft w:val="0"/>
              <w:marRight w:val="0"/>
              <w:marTop w:val="0"/>
              <w:marBottom w:val="0"/>
              <w:divBdr>
                <w:top w:val="none" w:sz="0" w:space="0" w:color="auto"/>
                <w:left w:val="none" w:sz="0" w:space="0" w:color="auto"/>
                <w:bottom w:val="none" w:sz="0" w:space="0" w:color="auto"/>
                <w:right w:val="none" w:sz="0" w:space="0" w:color="auto"/>
              </w:divBdr>
            </w:div>
            <w:div w:id="182406650">
              <w:marLeft w:val="0"/>
              <w:marRight w:val="0"/>
              <w:marTop w:val="0"/>
              <w:marBottom w:val="0"/>
              <w:divBdr>
                <w:top w:val="none" w:sz="0" w:space="0" w:color="auto"/>
                <w:left w:val="none" w:sz="0" w:space="0" w:color="auto"/>
                <w:bottom w:val="none" w:sz="0" w:space="0" w:color="auto"/>
                <w:right w:val="none" w:sz="0" w:space="0" w:color="auto"/>
              </w:divBdr>
            </w:div>
            <w:div w:id="475609060">
              <w:marLeft w:val="0"/>
              <w:marRight w:val="0"/>
              <w:marTop w:val="0"/>
              <w:marBottom w:val="0"/>
              <w:divBdr>
                <w:top w:val="none" w:sz="0" w:space="0" w:color="auto"/>
                <w:left w:val="none" w:sz="0" w:space="0" w:color="auto"/>
                <w:bottom w:val="none" w:sz="0" w:space="0" w:color="auto"/>
                <w:right w:val="none" w:sz="0" w:space="0" w:color="auto"/>
              </w:divBdr>
            </w:div>
            <w:div w:id="970794477">
              <w:marLeft w:val="0"/>
              <w:marRight w:val="0"/>
              <w:marTop w:val="0"/>
              <w:marBottom w:val="0"/>
              <w:divBdr>
                <w:top w:val="none" w:sz="0" w:space="0" w:color="auto"/>
                <w:left w:val="none" w:sz="0" w:space="0" w:color="auto"/>
                <w:bottom w:val="none" w:sz="0" w:space="0" w:color="auto"/>
                <w:right w:val="none" w:sz="0" w:space="0" w:color="auto"/>
              </w:divBdr>
            </w:div>
            <w:div w:id="431434898">
              <w:marLeft w:val="0"/>
              <w:marRight w:val="0"/>
              <w:marTop w:val="0"/>
              <w:marBottom w:val="0"/>
              <w:divBdr>
                <w:top w:val="none" w:sz="0" w:space="0" w:color="auto"/>
                <w:left w:val="none" w:sz="0" w:space="0" w:color="auto"/>
                <w:bottom w:val="none" w:sz="0" w:space="0" w:color="auto"/>
                <w:right w:val="none" w:sz="0" w:space="0" w:color="auto"/>
              </w:divBdr>
            </w:div>
            <w:div w:id="1968852833">
              <w:marLeft w:val="0"/>
              <w:marRight w:val="0"/>
              <w:marTop w:val="0"/>
              <w:marBottom w:val="0"/>
              <w:divBdr>
                <w:top w:val="none" w:sz="0" w:space="0" w:color="auto"/>
                <w:left w:val="none" w:sz="0" w:space="0" w:color="auto"/>
                <w:bottom w:val="none" w:sz="0" w:space="0" w:color="auto"/>
                <w:right w:val="none" w:sz="0" w:space="0" w:color="auto"/>
              </w:divBdr>
            </w:div>
            <w:div w:id="13534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337">
      <w:bodyDiv w:val="1"/>
      <w:marLeft w:val="0"/>
      <w:marRight w:val="0"/>
      <w:marTop w:val="0"/>
      <w:marBottom w:val="0"/>
      <w:divBdr>
        <w:top w:val="none" w:sz="0" w:space="0" w:color="auto"/>
        <w:left w:val="none" w:sz="0" w:space="0" w:color="auto"/>
        <w:bottom w:val="none" w:sz="0" w:space="0" w:color="auto"/>
        <w:right w:val="none" w:sz="0" w:space="0" w:color="auto"/>
      </w:divBdr>
      <w:divsChild>
        <w:div w:id="605890536">
          <w:marLeft w:val="0"/>
          <w:marRight w:val="0"/>
          <w:marTop w:val="0"/>
          <w:marBottom w:val="0"/>
          <w:divBdr>
            <w:top w:val="none" w:sz="0" w:space="0" w:color="auto"/>
            <w:left w:val="none" w:sz="0" w:space="0" w:color="auto"/>
            <w:bottom w:val="none" w:sz="0" w:space="0" w:color="auto"/>
            <w:right w:val="none" w:sz="0" w:space="0" w:color="auto"/>
          </w:divBdr>
          <w:divsChild>
            <w:div w:id="606430540">
              <w:marLeft w:val="0"/>
              <w:marRight w:val="0"/>
              <w:marTop w:val="0"/>
              <w:marBottom w:val="0"/>
              <w:divBdr>
                <w:top w:val="none" w:sz="0" w:space="0" w:color="auto"/>
                <w:left w:val="none" w:sz="0" w:space="0" w:color="auto"/>
                <w:bottom w:val="none" w:sz="0" w:space="0" w:color="auto"/>
                <w:right w:val="none" w:sz="0" w:space="0" w:color="auto"/>
              </w:divBdr>
            </w:div>
            <w:div w:id="1001157054">
              <w:marLeft w:val="0"/>
              <w:marRight w:val="0"/>
              <w:marTop w:val="0"/>
              <w:marBottom w:val="0"/>
              <w:divBdr>
                <w:top w:val="none" w:sz="0" w:space="0" w:color="auto"/>
                <w:left w:val="none" w:sz="0" w:space="0" w:color="auto"/>
                <w:bottom w:val="none" w:sz="0" w:space="0" w:color="auto"/>
                <w:right w:val="none" w:sz="0" w:space="0" w:color="auto"/>
              </w:divBdr>
            </w:div>
            <w:div w:id="914125581">
              <w:marLeft w:val="0"/>
              <w:marRight w:val="0"/>
              <w:marTop w:val="0"/>
              <w:marBottom w:val="0"/>
              <w:divBdr>
                <w:top w:val="none" w:sz="0" w:space="0" w:color="auto"/>
                <w:left w:val="none" w:sz="0" w:space="0" w:color="auto"/>
                <w:bottom w:val="none" w:sz="0" w:space="0" w:color="auto"/>
                <w:right w:val="none" w:sz="0" w:space="0" w:color="auto"/>
              </w:divBdr>
            </w:div>
            <w:div w:id="1676765620">
              <w:marLeft w:val="0"/>
              <w:marRight w:val="0"/>
              <w:marTop w:val="0"/>
              <w:marBottom w:val="0"/>
              <w:divBdr>
                <w:top w:val="none" w:sz="0" w:space="0" w:color="auto"/>
                <w:left w:val="none" w:sz="0" w:space="0" w:color="auto"/>
                <w:bottom w:val="none" w:sz="0" w:space="0" w:color="auto"/>
                <w:right w:val="none" w:sz="0" w:space="0" w:color="auto"/>
              </w:divBdr>
            </w:div>
            <w:div w:id="1018120056">
              <w:marLeft w:val="0"/>
              <w:marRight w:val="0"/>
              <w:marTop w:val="0"/>
              <w:marBottom w:val="0"/>
              <w:divBdr>
                <w:top w:val="none" w:sz="0" w:space="0" w:color="auto"/>
                <w:left w:val="none" w:sz="0" w:space="0" w:color="auto"/>
                <w:bottom w:val="none" w:sz="0" w:space="0" w:color="auto"/>
                <w:right w:val="none" w:sz="0" w:space="0" w:color="auto"/>
              </w:divBdr>
            </w:div>
            <w:div w:id="1582908913">
              <w:marLeft w:val="0"/>
              <w:marRight w:val="0"/>
              <w:marTop w:val="0"/>
              <w:marBottom w:val="0"/>
              <w:divBdr>
                <w:top w:val="none" w:sz="0" w:space="0" w:color="auto"/>
                <w:left w:val="none" w:sz="0" w:space="0" w:color="auto"/>
                <w:bottom w:val="none" w:sz="0" w:space="0" w:color="auto"/>
                <w:right w:val="none" w:sz="0" w:space="0" w:color="auto"/>
              </w:divBdr>
            </w:div>
            <w:div w:id="998769349">
              <w:marLeft w:val="0"/>
              <w:marRight w:val="0"/>
              <w:marTop w:val="0"/>
              <w:marBottom w:val="0"/>
              <w:divBdr>
                <w:top w:val="none" w:sz="0" w:space="0" w:color="auto"/>
                <w:left w:val="none" w:sz="0" w:space="0" w:color="auto"/>
                <w:bottom w:val="none" w:sz="0" w:space="0" w:color="auto"/>
                <w:right w:val="none" w:sz="0" w:space="0" w:color="auto"/>
              </w:divBdr>
            </w:div>
            <w:div w:id="1342708555">
              <w:marLeft w:val="0"/>
              <w:marRight w:val="0"/>
              <w:marTop w:val="0"/>
              <w:marBottom w:val="0"/>
              <w:divBdr>
                <w:top w:val="none" w:sz="0" w:space="0" w:color="auto"/>
                <w:left w:val="none" w:sz="0" w:space="0" w:color="auto"/>
                <w:bottom w:val="none" w:sz="0" w:space="0" w:color="auto"/>
                <w:right w:val="none" w:sz="0" w:space="0" w:color="auto"/>
              </w:divBdr>
            </w:div>
            <w:div w:id="772285302">
              <w:marLeft w:val="0"/>
              <w:marRight w:val="0"/>
              <w:marTop w:val="0"/>
              <w:marBottom w:val="0"/>
              <w:divBdr>
                <w:top w:val="none" w:sz="0" w:space="0" w:color="auto"/>
                <w:left w:val="none" w:sz="0" w:space="0" w:color="auto"/>
                <w:bottom w:val="none" w:sz="0" w:space="0" w:color="auto"/>
                <w:right w:val="none" w:sz="0" w:space="0" w:color="auto"/>
              </w:divBdr>
            </w:div>
            <w:div w:id="2053115507">
              <w:marLeft w:val="0"/>
              <w:marRight w:val="0"/>
              <w:marTop w:val="0"/>
              <w:marBottom w:val="0"/>
              <w:divBdr>
                <w:top w:val="none" w:sz="0" w:space="0" w:color="auto"/>
                <w:left w:val="none" w:sz="0" w:space="0" w:color="auto"/>
                <w:bottom w:val="none" w:sz="0" w:space="0" w:color="auto"/>
                <w:right w:val="none" w:sz="0" w:space="0" w:color="auto"/>
              </w:divBdr>
            </w:div>
            <w:div w:id="1724135281">
              <w:marLeft w:val="0"/>
              <w:marRight w:val="0"/>
              <w:marTop w:val="0"/>
              <w:marBottom w:val="0"/>
              <w:divBdr>
                <w:top w:val="none" w:sz="0" w:space="0" w:color="auto"/>
                <w:left w:val="none" w:sz="0" w:space="0" w:color="auto"/>
                <w:bottom w:val="none" w:sz="0" w:space="0" w:color="auto"/>
                <w:right w:val="none" w:sz="0" w:space="0" w:color="auto"/>
              </w:divBdr>
            </w:div>
            <w:div w:id="2062242150">
              <w:marLeft w:val="0"/>
              <w:marRight w:val="0"/>
              <w:marTop w:val="0"/>
              <w:marBottom w:val="0"/>
              <w:divBdr>
                <w:top w:val="none" w:sz="0" w:space="0" w:color="auto"/>
                <w:left w:val="none" w:sz="0" w:space="0" w:color="auto"/>
                <w:bottom w:val="none" w:sz="0" w:space="0" w:color="auto"/>
                <w:right w:val="none" w:sz="0" w:space="0" w:color="auto"/>
              </w:divBdr>
            </w:div>
            <w:div w:id="1688291597">
              <w:marLeft w:val="0"/>
              <w:marRight w:val="0"/>
              <w:marTop w:val="0"/>
              <w:marBottom w:val="0"/>
              <w:divBdr>
                <w:top w:val="none" w:sz="0" w:space="0" w:color="auto"/>
                <w:left w:val="none" w:sz="0" w:space="0" w:color="auto"/>
                <w:bottom w:val="none" w:sz="0" w:space="0" w:color="auto"/>
                <w:right w:val="none" w:sz="0" w:space="0" w:color="auto"/>
              </w:divBdr>
            </w:div>
            <w:div w:id="637222433">
              <w:marLeft w:val="0"/>
              <w:marRight w:val="0"/>
              <w:marTop w:val="0"/>
              <w:marBottom w:val="0"/>
              <w:divBdr>
                <w:top w:val="none" w:sz="0" w:space="0" w:color="auto"/>
                <w:left w:val="none" w:sz="0" w:space="0" w:color="auto"/>
                <w:bottom w:val="none" w:sz="0" w:space="0" w:color="auto"/>
                <w:right w:val="none" w:sz="0" w:space="0" w:color="auto"/>
              </w:divBdr>
            </w:div>
            <w:div w:id="128859908">
              <w:marLeft w:val="0"/>
              <w:marRight w:val="0"/>
              <w:marTop w:val="0"/>
              <w:marBottom w:val="0"/>
              <w:divBdr>
                <w:top w:val="none" w:sz="0" w:space="0" w:color="auto"/>
                <w:left w:val="none" w:sz="0" w:space="0" w:color="auto"/>
                <w:bottom w:val="none" w:sz="0" w:space="0" w:color="auto"/>
                <w:right w:val="none" w:sz="0" w:space="0" w:color="auto"/>
              </w:divBdr>
            </w:div>
            <w:div w:id="425460627">
              <w:marLeft w:val="0"/>
              <w:marRight w:val="0"/>
              <w:marTop w:val="0"/>
              <w:marBottom w:val="0"/>
              <w:divBdr>
                <w:top w:val="none" w:sz="0" w:space="0" w:color="auto"/>
                <w:left w:val="none" w:sz="0" w:space="0" w:color="auto"/>
                <w:bottom w:val="none" w:sz="0" w:space="0" w:color="auto"/>
                <w:right w:val="none" w:sz="0" w:space="0" w:color="auto"/>
              </w:divBdr>
            </w:div>
            <w:div w:id="681127981">
              <w:marLeft w:val="0"/>
              <w:marRight w:val="0"/>
              <w:marTop w:val="0"/>
              <w:marBottom w:val="0"/>
              <w:divBdr>
                <w:top w:val="none" w:sz="0" w:space="0" w:color="auto"/>
                <w:left w:val="none" w:sz="0" w:space="0" w:color="auto"/>
                <w:bottom w:val="none" w:sz="0" w:space="0" w:color="auto"/>
                <w:right w:val="none" w:sz="0" w:space="0" w:color="auto"/>
              </w:divBdr>
            </w:div>
            <w:div w:id="1143545000">
              <w:marLeft w:val="0"/>
              <w:marRight w:val="0"/>
              <w:marTop w:val="0"/>
              <w:marBottom w:val="0"/>
              <w:divBdr>
                <w:top w:val="none" w:sz="0" w:space="0" w:color="auto"/>
                <w:left w:val="none" w:sz="0" w:space="0" w:color="auto"/>
                <w:bottom w:val="none" w:sz="0" w:space="0" w:color="auto"/>
                <w:right w:val="none" w:sz="0" w:space="0" w:color="auto"/>
              </w:divBdr>
            </w:div>
            <w:div w:id="2006010513">
              <w:marLeft w:val="0"/>
              <w:marRight w:val="0"/>
              <w:marTop w:val="0"/>
              <w:marBottom w:val="0"/>
              <w:divBdr>
                <w:top w:val="none" w:sz="0" w:space="0" w:color="auto"/>
                <w:left w:val="none" w:sz="0" w:space="0" w:color="auto"/>
                <w:bottom w:val="none" w:sz="0" w:space="0" w:color="auto"/>
                <w:right w:val="none" w:sz="0" w:space="0" w:color="auto"/>
              </w:divBdr>
            </w:div>
            <w:div w:id="885219461">
              <w:marLeft w:val="0"/>
              <w:marRight w:val="0"/>
              <w:marTop w:val="0"/>
              <w:marBottom w:val="0"/>
              <w:divBdr>
                <w:top w:val="none" w:sz="0" w:space="0" w:color="auto"/>
                <w:left w:val="none" w:sz="0" w:space="0" w:color="auto"/>
                <w:bottom w:val="none" w:sz="0" w:space="0" w:color="auto"/>
                <w:right w:val="none" w:sz="0" w:space="0" w:color="auto"/>
              </w:divBdr>
            </w:div>
            <w:div w:id="1648900084">
              <w:marLeft w:val="0"/>
              <w:marRight w:val="0"/>
              <w:marTop w:val="0"/>
              <w:marBottom w:val="0"/>
              <w:divBdr>
                <w:top w:val="none" w:sz="0" w:space="0" w:color="auto"/>
                <w:left w:val="none" w:sz="0" w:space="0" w:color="auto"/>
                <w:bottom w:val="none" w:sz="0" w:space="0" w:color="auto"/>
                <w:right w:val="none" w:sz="0" w:space="0" w:color="auto"/>
              </w:divBdr>
            </w:div>
            <w:div w:id="498083056">
              <w:marLeft w:val="0"/>
              <w:marRight w:val="0"/>
              <w:marTop w:val="0"/>
              <w:marBottom w:val="0"/>
              <w:divBdr>
                <w:top w:val="none" w:sz="0" w:space="0" w:color="auto"/>
                <w:left w:val="none" w:sz="0" w:space="0" w:color="auto"/>
                <w:bottom w:val="none" w:sz="0" w:space="0" w:color="auto"/>
                <w:right w:val="none" w:sz="0" w:space="0" w:color="auto"/>
              </w:divBdr>
            </w:div>
            <w:div w:id="673458676">
              <w:marLeft w:val="0"/>
              <w:marRight w:val="0"/>
              <w:marTop w:val="0"/>
              <w:marBottom w:val="0"/>
              <w:divBdr>
                <w:top w:val="none" w:sz="0" w:space="0" w:color="auto"/>
                <w:left w:val="none" w:sz="0" w:space="0" w:color="auto"/>
                <w:bottom w:val="none" w:sz="0" w:space="0" w:color="auto"/>
                <w:right w:val="none" w:sz="0" w:space="0" w:color="auto"/>
              </w:divBdr>
            </w:div>
            <w:div w:id="139347323">
              <w:marLeft w:val="0"/>
              <w:marRight w:val="0"/>
              <w:marTop w:val="0"/>
              <w:marBottom w:val="0"/>
              <w:divBdr>
                <w:top w:val="none" w:sz="0" w:space="0" w:color="auto"/>
                <w:left w:val="none" w:sz="0" w:space="0" w:color="auto"/>
                <w:bottom w:val="none" w:sz="0" w:space="0" w:color="auto"/>
                <w:right w:val="none" w:sz="0" w:space="0" w:color="auto"/>
              </w:divBdr>
            </w:div>
            <w:div w:id="777213479">
              <w:marLeft w:val="0"/>
              <w:marRight w:val="0"/>
              <w:marTop w:val="0"/>
              <w:marBottom w:val="0"/>
              <w:divBdr>
                <w:top w:val="none" w:sz="0" w:space="0" w:color="auto"/>
                <w:left w:val="none" w:sz="0" w:space="0" w:color="auto"/>
                <w:bottom w:val="none" w:sz="0" w:space="0" w:color="auto"/>
                <w:right w:val="none" w:sz="0" w:space="0" w:color="auto"/>
              </w:divBdr>
            </w:div>
            <w:div w:id="1182092246">
              <w:marLeft w:val="0"/>
              <w:marRight w:val="0"/>
              <w:marTop w:val="0"/>
              <w:marBottom w:val="0"/>
              <w:divBdr>
                <w:top w:val="none" w:sz="0" w:space="0" w:color="auto"/>
                <w:left w:val="none" w:sz="0" w:space="0" w:color="auto"/>
                <w:bottom w:val="none" w:sz="0" w:space="0" w:color="auto"/>
                <w:right w:val="none" w:sz="0" w:space="0" w:color="auto"/>
              </w:divBdr>
            </w:div>
            <w:div w:id="19719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oleObject" Target="embeddings/oleObject43.bin"/><Relationship Id="rId138" Type="http://schemas.openxmlformats.org/officeDocument/2006/relationships/image" Target="media/image65.wmf"/><Relationship Id="rId159" Type="http://schemas.openxmlformats.org/officeDocument/2006/relationships/oleObject" Target="embeddings/oleObject80.bin"/><Relationship Id="rId170" Type="http://schemas.openxmlformats.org/officeDocument/2006/relationships/image" Target="media/image83.wmf"/><Relationship Id="rId107" Type="http://schemas.openxmlformats.org/officeDocument/2006/relationships/image" Target="media/image50.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5.wmf"/><Relationship Id="rId128" Type="http://schemas.openxmlformats.org/officeDocument/2006/relationships/image" Target="media/image60.wmf"/><Relationship Id="rId149" Type="http://schemas.openxmlformats.org/officeDocument/2006/relationships/oleObject" Target="embeddings/oleObject75.bin"/><Relationship Id="rId5" Type="http://schemas.openxmlformats.org/officeDocument/2006/relationships/image" Target="media/image1.wmf"/><Relationship Id="rId95" Type="http://schemas.openxmlformats.org/officeDocument/2006/relationships/image" Target="media/image44.wmf"/><Relationship Id="rId160" Type="http://schemas.openxmlformats.org/officeDocument/2006/relationships/image" Target="media/image76.wmf"/><Relationship Id="rId181" Type="http://schemas.openxmlformats.org/officeDocument/2006/relationships/image" Target="media/image88.png"/><Relationship Id="rId22" Type="http://schemas.openxmlformats.org/officeDocument/2006/relationships/oleObject" Target="embeddings/oleObject9.bin"/><Relationship Id="rId43" Type="http://schemas.openxmlformats.org/officeDocument/2006/relationships/oleObject" Target="embeddings/oleObject20.bin"/><Relationship Id="rId64" Type="http://schemas.openxmlformats.org/officeDocument/2006/relationships/image" Target="media/image30.wmf"/><Relationship Id="rId118" Type="http://schemas.openxmlformats.org/officeDocument/2006/relationships/image" Target="media/image55.wmf"/><Relationship Id="rId139" Type="http://schemas.openxmlformats.org/officeDocument/2006/relationships/oleObject" Target="embeddings/oleObject70.bin"/><Relationship Id="rId85" Type="http://schemas.openxmlformats.org/officeDocument/2006/relationships/image" Target="media/image38.png"/><Relationship Id="rId150" Type="http://schemas.openxmlformats.org/officeDocument/2006/relationships/image" Target="media/image71.wmf"/><Relationship Id="rId171" Type="http://schemas.openxmlformats.org/officeDocument/2006/relationships/oleObject" Target="embeddings/oleObject84.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4.bin"/><Relationship Id="rId129" Type="http://schemas.openxmlformats.org/officeDocument/2006/relationships/oleObject" Target="embeddings/oleObject65.bin"/><Relationship Id="rId54" Type="http://schemas.openxmlformats.org/officeDocument/2006/relationships/image" Target="media/image25.wmf"/><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image" Target="media/image66.wmf"/><Relationship Id="rId161" Type="http://schemas.openxmlformats.org/officeDocument/2006/relationships/oleObject" Target="embeddings/oleObject81.bin"/><Relationship Id="rId182" Type="http://schemas.openxmlformats.org/officeDocument/2006/relationships/image" Target="media/image89.wmf"/><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oleObject" Target="embeddings/oleObject60.bin"/><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39.png"/><Relationship Id="rId130" Type="http://schemas.openxmlformats.org/officeDocument/2006/relationships/image" Target="media/image61.wmf"/><Relationship Id="rId151" Type="http://schemas.openxmlformats.org/officeDocument/2006/relationships/oleObject" Target="embeddings/oleObject76.bin"/><Relationship Id="rId172" Type="http://schemas.openxmlformats.org/officeDocument/2006/relationships/image" Target="media/image84.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image" Target="media/image51.wmf"/><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image" Target="media/image45.wmf"/><Relationship Id="rId104" Type="http://schemas.openxmlformats.org/officeDocument/2006/relationships/oleObject" Target="embeddings/oleObject52.bin"/><Relationship Id="rId120" Type="http://schemas.openxmlformats.org/officeDocument/2006/relationships/image" Target="media/image56.wmf"/><Relationship Id="rId125" Type="http://schemas.openxmlformats.org/officeDocument/2006/relationships/oleObject" Target="embeddings/oleObject63.bin"/><Relationship Id="rId141" Type="http://schemas.openxmlformats.org/officeDocument/2006/relationships/oleObject" Target="embeddings/oleObject71.bin"/><Relationship Id="rId146" Type="http://schemas.openxmlformats.org/officeDocument/2006/relationships/image" Target="media/image69.wmf"/><Relationship Id="rId167" Type="http://schemas.openxmlformats.org/officeDocument/2006/relationships/image" Target="media/image81.wmf"/><Relationship Id="rId188"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6.bin"/><Relationship Id="rId162" Type="http://schemas.openxmlformats.org/officeDocument/2006/relationships/image" Target="media/image77.wmf"/><Relationship Id="rId183" Type="http://schemas.openxmlformats.org/officeDocument/2006/relationships/oleObject" Target="embeddings/oleObject90.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image" Target="media/image40.wmf"/><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oleObject" Target="embeddings/oleObject66.bin"/><Relationship Id="rId136" Type="http://schemas.openxmlformats.org/officeDocument/2006/relationships/image" Target="media/image64.wmf"/><Relationship Id="rId157" Type="http://schemas.openxmlformats.org/officeDocument/2006/relationships/oleObject" Target="embeddings/oleObject79.bin"/><Relationship Id="rId178" Type="http://schemas.openxmlformats.org/officeDocument/2006/relationships/oleObject" Target="embeddings/oleObject88.bin"/><Relationship Id="rId61" Type="http://schemas.openxmlformats.org/officeDocument/2006/relationships/oleObject" Target="embeddings/oleObject29.bin"/><Relationship Id="rId82" Type="http://schemas.openxmlformats.org/officeDocument/2006/relationships/oleObject" Target="embeddings/oleObject41.bin"/><Relationship Id="rId152" Type="http://schemas.openxmlformats.org/officeDocument/2006/relationships/image" Target="media/image72.wmf"/><Relationship Id="rId173" Type="http://schemas.openxmlformats.org/officeDocument/2006/relationships/oleObject" Target="embeddings/oleObject85.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50.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oleObject" Target="embeddings/oleObject74.bin"/><Relationship Id="rId168" Type="http://schemas.openxmlformats.org/officeDocument/2006/relationships/oleObject" Target="embeddings/oleObject83.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image" Target="media/image43.wmf"/><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image" Target="media/image67.wmf"/><Relationship Id="rId163" Type="http://schemas.openxmlformats.org/officeDocument/2006/relationships/oleObject" Target="embeddings/oleObject82.bin"/><Relationship Id="rId184" Type="http://schemas.openxmlformats.org/officeDocument/2006/relationships/image" Target="media/image90.png"/><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2.bin"/><Relationship Id="rId116" Type="http://schemas.openxmlformats.org/officeDocument/2006/relationships/image" Target="media/image54.wmf"/><Relationship Id="rId137" Type="http://schemas.openxmlformats.org/officeDocument/2006/relationships/oleObject" Target="embeddings/oleObject69.bin"/><Relationship Id="rId158" Type="http://schemas.openxmlformats.org/officeDocument/2006/relationships/image" Target="media/image75.wmf"/><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oleObject" Target="embeddings/oleObject42.bin"/><Relationship Id="rId88" Type="http://schemas.openxmlformats.org/officeDocument/2006/relationships/oleObject" Target="embeddings/oleObject44.bin"/><Relationship Id="rId111" Type="http://schemas.openxmlformats.org/officeDocument/2006/relationships/oleObject" Target="embeddings/oleObject56.bin"/><Relationship Id="rId132" Type="http://schemas.openxmlformats.org/officeDocument/2006/relationships/image" Target="media/image62.wmf"/><Relationship Id="rId153" Type="http://schemas.openxmlformats.org/officeDocument/2006/relationships/oleObject" Target="embeddings/oleObject77.bin"/><Relationship Id="rId174" Type="http://schemas.openxmlformats.org/officeDocument/2006/relationships/image" Target="media/image85.png"/><Relationship Id="rId179" Type="http://schemas.openxmlformats.org/officeDocument/2006/relationships/image" Target="media/image87.wmf"/><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oleObject" Target="embeddings/oleObject53.bin"/><Relationship Id="rId127" Type="http://schemas.openxmlformats.org/officeDocument/2006/relationships/oleObject" Target="embeddings/oleObject64.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72.bin"/><Relationship Id="rId148" Type="http://schemas.openxmlformats.org/officeDocument/2006/relationships/image" Target="media/image70.wmf"/><Relationship Id="rId164" Type="http://schemas.openxmlformats.org/officeDocument/2006/relationships/image" Target="media/image78.png"/><Relationship Id="rId169" Type="http://schemas.openxmlformats.org/officeDocument/2006/relationships/image" Target="media/image82.png"/><Relationship Id="rId185" Type="http://schemas.openxmlformats.org/officeDocument/2006/relationships/image" Target="media/image91.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9.bin"/><Relationship Id="rId26" Type="http://schemas.openxmlformats.org/officeDocument/2006/relationships/oleObject" Target="embeddings/oleObject11.bin"/><Relationship Id="rId47" Type="http://schemas.openxmlformats.org/officeDocument/2006/relationships/oleObject" Target="embeddings/oleObject22.bin"/><Relationship Id="rId68" Type="http://schemas.openxmlformats.org/officeDocument/2006/relationships/image" Target="media/image32.wmf"/><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7.bin"/><Relationship Id="rId154" Type="http://schemas.openxmlformats.org/officeDocument/2006/relationships/image" Target="media/image73.wmf"/><Relationship Id="rId175" Type="http://schemas.openxmlformats.org/officeDocument/2006/relationships/image" Target="media/image86.wmf"/><Relationship Id="rId16" Type="http://schemas.openxmlformats.org/officeDocument/2006/relationships/oleObject" Target="embeddings/oleObject6.bin"/><Relationship Id="rId37" Type="http://schemas.openxmlformats.org/officeDocument/2006/relationships/oleObject" Target="embeddings/oleObject17.bin"/><Relationship Id="rId58" Type="http://schemas.openxmlformats.org/officeDocument/2006/relationships/image" Target="media/image27.wmf"/><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image" Target="media/image68.wmf"/><Relationship Id="rId90" Type="http://schemas.openxmlformats.org/officeDocument/2006/relationships/oleObject" Target="embeddings/oleObject45.bin"/><Relationship Id="rId165" Type="http://schemas.openxmlformats.org/officeDocument/2006/relationships/image" Target="media/image79.png"/><Relationship Id="rId186" Type="http://schemas.openxmlformats.org/officeDocument/2006/relationships/oleObject" Target="embeddings/oleObject91.bin"/><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57.bin"/><Relationship Id="rId134" Type="http://schemas.openxmlformats.org/officeDocument/2006/relationships/image" Target="media/image63.wmf"/><Relationship Id="rId80" Type="http://schemas.openxmlformats.org/officeDocument/2006/relationships/oleObject" Target="embeddings/oleObject40.bin"/><Relationship Id="rId155" Type="http://schemas.openxmlformats.org/officeDocument/2006/relationships/oleObject" Target="embeddings/oleObject78.bin"/><Relationship Id="rId176" Type="http://schemas.openxmlformats.org/officeDocument/2006/relationships/oleObject" Target="embeddings/oleObject86.bin"/><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image" Target="media/image48.wmf"/><Relationship Id="rId124" Type="http://schemas.openxmlformats.org/officeDocument/2006/relationships/image" Target="media/image58.wmf"/><Relationship Id="rId70" Type="http://schemas.openxmlformats.org/officeDocument/2006/relationships/image" Target="media/image33.wmf"/><Relationship Id="rId91" Type="http://schemas.openxmlformats.org/officeDocument/2006/relationships/image" Target="media/image42.wmf"/><Relationship Id="rId145" Type="http://schemas.openxmlformats.org/officeDocument/2006/relationships/oleObject" Target="embeddings/oleObject73.bin"/><Relationship Id="rId166" Type="http://schemas.openxmlformats.org/officeDocument/2006/relationships/image" Target="media/image80.png"/><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3.wmf"/><Relationship Id="rId60" Type="http://schemas.openxmlformats.org/officeDocument/2006/relationships/image" Target="media/image28.wmf"/><Relationship Id="rId81" Type="http://schemas.openxmlformats.org/officeDocument/2006/relationships/image" Target="media/image37.wmf"/><Relationship Id="rId135" Type="http://schemas.openxmlformats.org/officeDocument/2006/relationships/oleObject" Target="embeddings/oleObject68.bin"/><Relationship Id="rId156" Type="http://schemas.openxmlformats.org/officeDocument/2006/relationships/image" Target="media/image74.wmf"/><Relationship Id="rId177" Type="http://schemas.openxmlformats.org/officeDocument/2006/relationships/oleObject" Target="embeddings/oleObject8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22</Pages>
  <Words>2560</Words>
  <Characters>14598</Characters>
  <Application>Microsoft Office Word</Application>
  <DocSecurity>0</DocSecurity>
  <Lines>121</Lines>
  <Paragraphs>34</Paragraphs>
  <ScaleCrop>false</ScaleCrop>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18364</dc:creator>
  <cp:lastModifiedBy>JI PU</cp:lastModifiedBy>
  <cp:revision>332</cp:revision>
  <dcterms:created xsi:type="dcterms:W3CDTF">2023-01-05T12:39:00Z</dcterms:created>
  <dcterms:modified xsi:type="dcterms:W3CDTF">2023-01-06T08:15:00Z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C3CAAC596E674F0480878C1804F8629C</vt:lpwstr>
  </property>
</Properties>
</file>