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FA" w:rsidRPr="00D84152" w:rsidRDefault="00603A61" w:rsidP="00015D8D">
      <w:pPr>
        <w:pStyle w:val="Title"/>
        <w:rPr>
          <w:sz w:val="48"/>
        </w:rPr>
      </w:pPr>
      <w:r>
        <w:rPr>
          <w:sz w:val="48"/>
        </w:rPr>
        <w:t>Unlocking the Power of Prediction Markets</w:t>
      </w:r>
    </w:p>
    <w:p w:rsidR="00D84152" w:rsidRPr="00D84152" w:rsidRDefault="003E4988" w:rsidP="00015D8D">
      <w:pPr>
        <w:pStyle w:val="NoSpacing"/>
        <w:rPr>
          <w:rStyle w:val="Emphasis"/>
          <w:sz w:val="24"/>
        </w:rPr>
      </w:pPr>
      <w:r w:rsidRPr="00D84152">
        <w:rPr>
          <w:rStyle w:val="Emphasis"/>
          <w:i w:val="0"/>
          <w:iCs w:val="0"/>
          <w:sz w:val="24"/>
        </w:rPr>
        <w:t>Paul Sztorc</w:t>
      </w:r>
    </w:p>
    <w:p w:rsidR="003A61FA" w:rsidRPr="00D84152" w:rsidRDefault="00BE6FD8" w:rsidP="00015D8D">
      <w:pPr>
        <w:pStyle w:val="NoSpacing"/>
        <w:rPr>
          <w:rStyle w:val="Emphasis"/>
          <w:i w:val="0"/>
          <w:iCs w:val="0"/>
          <w:sz w:val="24"/>
        </w:rPr>
      </w:pPr>
      <w:hyperlink r:id="rId8" w:history="1">
        <w:r w:rsidR="003E4988" w:rsidRPr="00D84152">
          <w:rPr>
            <w:rStyle w:val="Hyperlink"/>
            <w:color w:val="auto"/>
            <w:sz w:val="24"/>
          </w:rPr>
          <w:t>truthcoin@gmail.com</w:t>
        </w:r>
      </w:hyperlink>
    </w:p>
    <w:p w:rsidR="003E4988" w:rsidRDefault="008230F4" w:rsidP="003E4988">
      <w:r>
        <w:t>Version 1</w:t>
      </w:r>
      <w:r w:rsidR="008173E4">
        <w:t>.</w:t>
      </w:r>
      <w:r w:rsidR="00B7761E">
        <w:t>2</w:t>
      </w:r>
    </w:p>
    <w:p w:rsidR="003B186A" w:rsidRDefault="003B186A" w:rsidP="003B186A">
      <w:pPr>
        <w:pStyle w:val="Heading1"/>
      </w:pPr>
      <w:r>
        <w:t>Summary</w:t>
      </w:r>
    </w:p>
    <w:p w:rsidR="003B186A" w:rsidRPr="003B186A" w:rsidRDefault="003B186A" w:rsidP="003B186A">
      <w:r>
        <w:tab/>
      </w:r>
      <w:r w:rsidR="0091422A">
        <w:t xml:space="preserve">This document is a short </w:t>
      </w:r>
      <w:r>
        <w:t xml:space="preserve">guide to </w:t>
      </w:r>
      <w:r w:rsidR="00603A61">
        <w:t xml:space="preserve">the </w:t>
      </w:r>
      <w:r w:rsidR="0091422A" w:rsidRPr="00603A61">
        <w:rPr>
          <w:i/>
        </w:rPr>
        <w:t>use</w:t>
      </w:r>
      <w:r w:rsidR="0091422A">
        <w:t xml:space="preserve"> of</w:t>
      </w:r>
      <w:r w:rsidR="00690D47">
        <w:t xml:space="preserve"> </w:t>
      </w:r>
      <w:r w:rsidR="00870781">
        <w:t>prediction markets (PMs).</w:t>
      </w:r>
      <w:r w:rsidR="00C41E93">
        <w:t xml:space="preserve"> Alone, </w:t>
      </w:r>
      <w:r w:rsidR="00603A61">
        <w:t xml:space="preserve">Binary PMs can be used to estimate the </w:t>
      </w:r>
      <w:r w:rsidR="00C41E93">
        <w:t>likelihood</w:t>
      </w:r>
      <w:r w:rsidR="00603A61">
        <w:t xml:space="preserve"> of any defined event, and Scaled PMs can estimate the </w:t>
      </w:r>
      <w:r w:rsidR="00C41E93">
        <w:t xml:space="preserve">expected value of any future quantity. However, it is when </w:t>
      </w:r>
      <w:r w:rsidR="00C41E93" w:rsidRPr="00C41E93">
        <w:rPr>
          <w:i/>
        </w:rPr>
        <w:t>combined</w:t>
      </w:r>
      <w:r w:rsidR="00C41E93">
        <w:t xml:space="preserve"> that PMs truly yield their powerful insights. </w:t>
      </w:r>
      <w:r w:rsidR="00897376">
        <w:t xml:space="preserve">PMs combined within-dimension can assess the probabilities of events with </w:t>
      </w:r>
      <w:r w:rsidR="0091422A">
        <w:t>any number of</w:t>
      </w:r>
      <w:r w:rsidR="00897376">
        <w:t xml:space="preserve"> mutually exclusive states. PMs </w:t>
      </w:r>
      <w:r w:rsidR="0091422A">
        <w:t xml:space="preserve">combined </w:t>
      </w:r>
      <w:r w:rsidR="00897376">
        <w:t xml:space="preserve">across-dimension </w:t>
      </w:r>
      <w:r w:rsidR="0091422A">
        <w:t xml:space="preserve">can assess joint and marginal probabilities of multiple </w:t>
      </w:r>
      <w:r w:rsidR="008230F4">
        <w:t>variables</w:t>
      </w:r>
      <w:r w:rsidR="0091422A">
        <w:t xml:space="preserve">. </w:t>
      </w:r>
      <w:r w:rsidR="00897376">
        <w:t>“Chain</w:t>
      </w:r>
      <w:r w:rsidR="0091422A">
        <w:t>ed</w:t>
      </w:r>
      <w:r w:rsidR="00897376">
        <w:t>” PMs</w:t>
      </w:r>
      <w:r w:rsidR="0091422A">
        <w:t xml:space="preserve"> can elicit the </w:t>
      </w:r>
      <w:r w:rsidR="00897376">
        <w:t>probability density function</w:t>
      </w:r>
      <w:r w:rsidR="00855A9F">
        <w:t xml:space="preserve"> (h</w:t>
      </w:r>
      <w:r w:rsidR="00D131FB">
        <w:t xml:space="preserve">igher moments, multi-modality, hazard function for time series, </w:t>
      </w:r>
      <w:r w:rsidR="00855A9F">
        <w:t>etc.)</w:t>
      </w:r>
      <w:r w:rsidR="0091422A">
        <w:t xml:space="preserve"> of an event.</w:t>
      </w:r>
    </w:p>
    <w:p w:rsidR="003E4988" w:rsidRDefault="003E4988"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A61FA">
      <w:pPr>
        <w:jc w:val="center"/>
      </w:pPr>
    </w:p>
    <w:p w:rsidR="002A08EE" w:rsidRDefault="002A08EE" w:rsidP="003A61FA">
      <w:pPr>
        <w:jc w:val="center"/>
      </w:pPr>
      <w:r w:rsidRPr="00AF716B">
        <w:rPr>
          <w:noProof/>
          <w:sz w:val="24"/>
        </w:rPr>
        <w:lastRenderedPageBreak/>
        <mc:AlternateContent>
          <mc:Choice Requires="wps">
            <w:drawing>
              <wp:anchor distT="0" distB="0" distL="114300" distR="114300" simplePos="0" relativeHeight="251662335" behindDoc="0" locked="0" layoutInCell="1" allowOverlap="1" wp14:anchorId="1121B4D4" wp14:editId="5522EF99">
                <wp:simplePos x="0" y="0"/>
                <wp:positionH relativeFrom="column">
                  <wp:posOffset>1794774</wp:posOffset>
                </wp:positionH>
                <wp:positionV relativeFrom="paragraph">
                  <wp:posOffset>51435</wp:posOffset>
                </wp:positionV>
                <wp:extent cx="2254250" cy="940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940280"/>
                        </a:xfrm>
                        <a:prstGeom prst="rect">
                          <a:avLst/>
                        </a:prstGeom>
                        <a:noFill/>
                        <a:ln w="9525">
                          <a:noFill/>
                          <a:miter lim="800000"/>
                          <a:headEnd/>
                          <a:tailEnd/>
                        </a:ln>
                      </wps:spPr>
                      <wps:txb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3pt;margin-top:4.05pt;width:177.5pt;height:74.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" filled="f" stroked="f">
                <v:textbo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v:textbox>
              </v:shape>
            </w:pict>
          </mc:Fallback>
        </mc:AlternateContent>
      </w:r>
    </w:p>
    <w:p w:rsidR="003A61FA" w:rsidRDefault="003A61FA" w:rsidP="003A61FA">
      <w:pPr>
        <w:jc w:val="center"/>
      </w:pPr>
    </w:p>
    <w:p w:rsidR="002A08EE" w:rsidRDefault="002A08EE" w:rsidP="003A61FA">
      <w:pPr>
        <w:pStyle w:val="NoSpacing"/>
        <w:jc w:val="center"/>
        <w:rPr>
          <w:b/>
          <w:sz w:val="28"/>
        </w:rPr>
      </w:pPr>
      <w:r>
        <w:rPr>
          <w:noProof/>
        </w:rPr>
        <w:drawing>
          <wp:anchor distT="0" distB="0" distL="114300" distR="114300" simplePos="0" relativeHeight="251695103" behindDoc="1" locked="0" layoutInCell="1" allowOverlap="1" wp14:anchorId="5E8257EF" wp14:editId="49746522">
            <wp:simplePos x="0" y="0"/>
            <wp:positionH relativeFrom="column">
              <wp:posOffset>2101850</wp:posOffset>
            </wp:positionH>
            <wp:positionV relativeFrom="paragraph">
              <wp:posOffset>54610</wp:posOffset>
            </wp:positionV>
            <wp:extent cx="1909445" cy="1374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3A61FA" w:rsidRPr="003A61FA" w:rsidRDefault="003A61FA" w:rsidP="003A61FA">
      <w:pPr>
        <w:pStyle w:val="NoSpacing"/>
        <w:jc w:val="center"/>
        <w:rPr>
          <w:b/>
          <w:sz w:val="28"/>
        </w:rPr>
      </w:pPr>
      <w:r w:rsidRPr="003A61FA">
        <w:rPr>
          <w:b/>
          <w:sz w:val="28"/>
        </w:rPr>
        <w:t xml:space="preserve">Example 1 – </w:t>
      </w:r>
      <w:r w:rsidR="007A66E6">
        <w:rPr>
          <w:b/>
          <w:sz w:val="28"/>
        </w:rPr>
        <w:t xml:space="preserve">Canonical </w:t>
      </w:r>
      <w:r w:rsidRPr="003A61FA">
        <w:rPr>
          <w:b/>
          <w:sz w:val="28"/>
        </w:rPr>
        <w:t>Binary (K=1, N=2, D=1)</w:t>
      </w:r>
    </w:p>
    <w:p w:rsidR="009B2512" w:rsidRDefault="007A66E6" w:rsidP="009B2512">
      <w:pPr>
        <w:pStyle w:val="NoSpacing"/>
        <w:jc w:val="center"/>
        <w:rPr>
          <w:sz w:val="24"/>
        </w:rPr>
      </w:pPr>
      <w:r>
        <w:rPr>
          <w:sz w:val="24"/>
        </w:rPr>
        <w:t>Consisting</w:t>
      </w:r>
      <w:r w:rsidR="003A61FA" w:rsidRPr="003A61FA">
        <w:rPr>
          <w:sz w:val="24"/>
        </w:rPr>
        <w:t xml:space="preserve"> of a single Yes/No decision requirement</w:t>
      </w:r>
      <w:r>
        <w:rPr>
          <w:sz w:val="24"/>
        </w:rPr>
        <w:t xml:space="preserve">, these PMs were popularized </w:t>
      </w:r>
      <w:r w:rsidRPr="003A61FA">
        <w:rPr>
          <w:sz w:val="24"/>
        </w:rPr>
        <w:t>by InTrade</w:t>
      </w:r>
      <w:r w:rsidR="007D62E5">
        <w:rPr>
          <w:rStyle w:val="FootnoteReference"/>
          <w:sz w:val="24"/>
        </w:rPr>
        <w:footnoteReference w:id="1"/>
      </w:r>
      <w:proofErr w:type="gramStart"/>
      <w:r w:rsidRPr="003A61FA">
        <w:rPr>
          <w:sz w:val="24"/>
        </w:rPr>
        <w:t xml:space="preserve"> </w:t>
      </w:r>
      <w:proofErr w:type="gramEnd"/>
      <w:r>
        <w:rPr>
          <w:sz w:val="24"/>
        </w:rPr>
        <w:t xml:space="preserve"> </w:t>
      </w:r>
      <w:r w:rsidR="003A61FA" w:rsidRPr="003A61FA">
        <w:rPr>
          <w:sz w:val="24"/>
        </w:rPr>
        <w:t xml:space="preserve">. Participants </w:t>
      </w:r>
      <w:r w:rsidR="007D62E5">
        <w:rPr>
          <w:sz w:val="24"/>
        </w:rPr>
        <w:t xml:space="preserve">who honestly doubt the event will happen can profit by purchasing a share of </w:t>
      </w:r>
      <w:r w:rsidR="00EF4CC0">
        <w:rPr>
          <w:sz w:val="24"/>
        </w:rPr>
        <w:t>S</w:t>
      </w:r>
      <w:r w:rsidR="007D62E5">
        <w:rPr>
          <w:sz w:val="24"/>
        </w:rPr>
        <w:t>tate 1,</w:t>
      </w:r>
      <w:r w:rsidR="009C79AB">
        <w:rPr>
          <w:sz w:val="24"/>
        </w:rPr>
        <w:t xml:space="preserve"> </w:t>
      </w:r>
      <w:r w:rsidR="007D62E5">
        <w:rPr>
          <w:sz w:val="24"/>
        </w:rPr>
        <w:t xml:space="preserve">whereas those who find it likely can purchase a share of </w:t>
      </w:r>
      <w:r w:rsidR="00EF4CC0">
        <w:rPr>
          <w:sz w:val="24"/>
        </w:rPr>
        <w:t>S</w:t>
      </w:r>
      <w:r w:rsidR="007D62E5">
        <w:rPr>
          <w:sz w:val="24"/>
        </w:rPr>
        <w:t>tate 2</w:t>
      </w:r>
      <w:r w:rsidR="003A61FA" w:rsidRPr="003A61FA">
        <w:rPr>
          <w:sz w:val="24"/>
        </w:rPr>
        <w:t xml:space="preserve">. </w:t>
      </w:r>
      <w:r w:rsidR="007D62E5">
        <w:rPr>
          <w:sz w:val="24"/>
        </w:rPr>
        <w:t xml:space="preserve">Assuming market efficiency, the price </w:t>
      </w:r>
      <w:r w:rsidR="003E4988">
        <w:rPr>
          <w:sz w:val="24"/>
        </w:rPr>
        <w:t xml:space="preserve">of </w:t>
      </w:r>
      <w:r w:rsidR="00EF4CC0">
        <w:rPr>
          <w:sz w:val="24"/>
        </w:rPr>
        <w:t>S</w:t>
      </w:r>
      <w:r w:rsidR="003E4988">
        <w:rPr>
          <w:sz w:val="24"/>
        </w:rPr>
        <w:t xml:space="preserve">tate 2 represents the likelihood of the actual event. Above, the features of this contract are represented graphically: </w:t>
      </w:r>
      <w:r w:rsidR="003A61FA" w:rsidRPr="003A61FA">
        <w:rPr>
          <w:sz w:val="24"/>
        </w:rPr>
        <w:t xml:space="preserve">two </w:t>
      </w:r>
      <w:r w:rsidR="00EF4CC0">
        <w:rPr>
          <w:sz w:val="24"/>
        </w:rPr>
        <w:t>S</w:t>
      </w:r>
      <w:r w:rsidR="003A61FA" w:rsidRPr="003A61FA">
        <w:rPr>
          <w:sz w:val="24"/>
        </w:rPr>
        <w:t xml:space="preserve">tates (yellow squares), one required </w:t>
      </w:r>
      <w:r w:rsidR="00EF4CC0">
        <w:rPr>
          <w:sz w:val="24"/>
        </w:rPr>
        <w:t>D</w:t>
      </w:r>
      <w:r w:rsidR="003A61FA" w:rsidRPr="003A61FA">
        <w:rPr>
          <w:sz w:val="24"/>
        </w:rPr>
        <w:t xml:space="preserve">ecision (red circle) and one </w:t>
      </w:r>
      <w:r w:rsidR="00EF4CC0">
        <w:rPr>
          <w:sz w:val="24"/>
        </w:rPr>
        <w:t>D</w:t>
      </w:r>
      <w:r w:rsidR="003A61FA" w:rsidRPr="003A61FA">
        <w:rPr>
          <w:sz w:val="24"/>
        </w:rPr>
        <w:t xml:space="preserve">imension (blue dashed arrow). </w:t>
      </w:r>
    </w:p>
    <w:p w:rsidR="009B2512" w:rsidRPr="003A61FA" w:rsidRDefault="009B2512" w:rsidP="009B2512">
      <w:pPr>
        <w:pStyle w:val="NoSpacing"/>
        <w:pBdr>
          <w:bottom w:val="single" w:sz="6" w:space="1" w:color="auto"/>
        </w:pBdr>
        <w:jc w:val="center"/>
        <w:rPr>
          <w:sz w:val="24"/>
        </w:rPr>
      </w:pPr>
    </w:p>
    <w:p w:rsidR="009C79AB" w:rsidRDefault="009C79AB" w:rsidP="009C0F5B">
      <w:pPr>
        <w:pStyle w:val="NoSpacing"/>
        <w:jc w:val="center"/>
      </w:pPr>
    </w:p>
    <w:p w:rsidR="002A08EE" w:rsidRDefault="00E87452" w:rsidP="009C0F5B">
      <w:pPr>
        <w:pStyle w:val="NoSpacing"/>
        <w:jc w:val="center"/>
      </w:pPr>
      <w:r>
        <w:rPr>
          <w:noProof/>
        </w:rPr>
        <mc:AlternateContent>
          <mc:Choice Requires="wps">
            <w:drawing>
              <wp:anchor distT="0" distB="0" distL="114300" distR="114300" simplePos="0" relativeHeight="251699199" behindDoc="0" locked="0" layoutInCell="1" allowOverlap="1" wp14:anchorId="40EE4579" wp14:editId="0FEC10FF">
                <wp:simplePos x="0" y="0"/>
                <wp:positionH relativeFrom="column">
                  <wp:posOffset>1606550</wp:posOffset>
                </wp:positionH>
                <wp:positionV relativeFrom="paragraph">
                  <wp:posOffset>2540</wp:posOffset>
                </wp:positionV>
                <wp:extent cx="2787650" cy="67564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675640"/>
                        </a:xfrm>
                        <a:prstGeom prst="rect">
                          <a:avLst/>
                        </a:prstGeom>
                        <a:noFill/>
                        <a:ln w="9525">
                          <a:noFill/>
                          <a:miter lim="800000"/>
                          <a:headEnd/>
                          <a:tailEnd/>
                        </a:ln>
                      </wps:spPr>
                      <wps:txb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6.5pt;margin-top:.2pt;width:219.5pt;height:53.2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IMDAIAAPo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" filled="f" stroked="f">
                <v:textbo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v:textbox>
              </v:shape>
            </w:pict>
          </mc:Fallback>
        </mc:AlternateContent>
      </w:r>
    </w:p>
    <w:p w:rsidR="002A08EE" w:rsidRDefault="002A08EE" w:rsidP="009C0F5B">
      <w:pPr>
        <w:pStyle w:val="NoSpacing"/>
        <w:jc w:val="center"/>
      </w:pPr>
    </w:p>
    <w:p w:rsidR="00E87452" w:rsidRDefault="00E87452" w:rsidP="009C0F5B">
      <w:pPr>
        <w:pStyle w:val="NoSpacing"/>
        <w:jc w:val="center"/>
      </w:pPr>
    </w:p>
    <w:p w:rsidR="002A08EE" w:rsidRDefault="002A08EE" w:rsidP="00E87452">
      <w:pPr>
        <w:pStyle w:val="NoSpacing"/>
      </w:pPr>
    </w:p>
    <w:p w:rsidR="002A08EE" w:rsidRDefault="001A330F" w:rsidP="00E87452">
      <w:pPr>
        <w:pStyle w:val="NoSpacing"/>
        <w:jc w:val="center"/>
      </w:pPr>
      <w:r>
        <w:rPr>
          <w:noProof/>
        </w:rPr>
        <w:drawing>
          <wp:inline distT="0" distB="0" distL="0" distR="0">
            <wp:extent cx="2740634" cy="1767385"/>
            <wp:effectExtent l="0" t="0" r="3175"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654" cy="1771912"/>
                    </a:xfrm>
                    <a:prstGeom prst="rect">
                      <a:avLst/>
                    </a:prstGeom>
                    <a:noFill/>
                    <a:ln>
                      <a:noFill/>
                    </a:ln>
                  </pic:spPr>
                </pic:pic>
              </a:graphicData>
            </a:graphic>
          </wp:inline>
        </w:drawing>
      </w:r>
    </w:p>
    <w:p w:rsidR="002A08EE" w:rsidRDefault="002A08EE" w:rsidP="00E87452">
      <w:pPr>
        <w:pStyle w:val="NoSpacing"/>
      </w:pPr>
    </w:p>
    <w:p w:rsidR="002A08EE" w:rsidRDefault="002A08EE" w:rsidP="002A08EE">
      <w:pPr>
        <w:pStyle w:val="NoSpacing"/>
        <w:jc w:val="center"/>
        <w:rPr>
          <w:b/>
          <w:sz w:val="28"/>
        </w:rPr>
      </w:pPr>
      <w:r w:rsidRPr="003A61FA">
        <w:rPr>
          <w:b/>
          <w:sz w:val="28"/>
        </w:rPr>
        <w:t xml:space="preserve">Example </w:t>
      </w:r>
      <w:r>
        <w:rPr>
          <w:b/>
          <w:sz w:val="28"/>
        </w:rPr>
        <w:t>2</w:t>
      </w:r>
      <w:r w:rsidRPr="003A61FA">
        <w:rPr>
          <w:b/>
          <w:sz w:val="28"/>
        </w:rPr>
        <w:t xml:space="preserve"> – </w:t>
      </w:r>
      <w:r>
        <w:rPr>
          <w:b/>
          <w:sz w:val="28"/>
        </w:rPr>
        <w:t>Scaled (K=1, N=</w:t>
      </w:r>
      <w:r w:rsidR="003A5F3C">
        <w:rPr>
          <w:b/>
          <w:sz w:val="28"/>
        </w:rPr>
        <w:t>2</w:t>
      </w:r>
      <w:r w:rsidRPr="003A61FA">
        <w:rPr>
          <w:b/>
          <w:sz w:val="28"/>
        </w:rPr>
        <w:t>, D=1)</w:t>
      </w:r>
    </w:p>
    <w:p w:rsidR="002A08EE" w:rsidRDefault="002A08EE" w:rsidP="00C32DA8">
      <w:pPr>
        <w:pStyle w:val="NoSpacing"/>
        <w:jc w:val="center"/>
        <w:rPr>
          <w:sz w:val="24"/>
          <w:szCs w:val="24"/>
        </w:rPr>
      </w:pPr>
      <w:r w:rsidRPr="003045A8">
        <w:rPr>
          <w:sz w:val="24"/>
          <w:szCs w:val="24"/>
        </w:rPr>
        <w:t xml:space="preserve">“Binary” </w:t>
      </w:r>
      <w:r>
        <w:rPr>
          <w:sz w:val="24"/>
          <w:szCs w:val="24"/>
        </w:rPr>
        <w:t xml:space="preserve">Markets have only two possible outcomes (Yes or No), making them useful for questions of likelihood, but unsuitable for questions of value. For such questions, a PM can employ </w:t>
      </w:r>
      <w:r w:rsidRPr="003045A8">
        <w:rPr>
          <w:sz w:val="24"/>
          <w:szCs w:val="24"/>
        </w:rPr>
        <w:t xml:space="preserve">“Scaled” Decisions (allowing a market to take on a value between 0 and 1 and scaling that </w:t>
      </w:r>
      <w:r>
        <w:rPr>
          <w:sz w:val="24"/>
          <w:szCs w:val="24"/>
        </w:rPr>
        <w:t xml:space="preserve">value </w:t>
      </w:r>
      <w:r w:rsidRPr="003045A8">
        <w:rPr>
          <w:sz w:val="24"/>
          <w:szCs w:val="24"/>
        </w:rPr>
        <w:t>up into predefined bounds)</w:t>
      </w:r>
      <w:r>
        <w:rPr>
          <w:sz w:val="24"/>
          <w:szCs w:val="24"/>
        </w:rPr>
        <w:t>.</w:t>
      </w:r>
      <w:r w:rsidR="001A330F">
        <w:rPr>
          <w:sz w:val="24"/>
          <w:szCs w:val="24"/>
        </w:rPr>
        <w:t xml:space="preserve"> Instead of interpreting States 1 and 2 as No/Yes, they would more represent </w:t>
      </w:r>
      <w:r w:rsidR="003A5F3C">
        <w:rPr>
          <w:sz w:val="24"/>
          <w:szCs w:val="24"/>
        </w:rPr>
        <w:t>Lower</w:t>
      </w:r>
      <w:r w:rsidR="001A330F">
        <w:rPr>
          <w:sz w:val="24"/>
          <w:szCs w:val="24"/>
        </w:rPr>
        <w:t>/</w:t>
      </w:r>
      <w:r w:rsidR="003A5F3C">
        <w:rPr>
          <w:sz w:val="24"/>
          <w:szCs w:val="24"/>
        </w:rPr>
        <w:t>Higher</w:t>
      </w:r>
      <w:r w:rsidR="001A330F">
        <w:rPr>
          <w:sz w:val="24"/>
          <w:szCs w:val="24"/>
        </w:rPr>
        <w:t xml:space="preserve">. </w:t>
      </w:r>
      <w:r w:rsidR="00296960">
        <w:rPr>
          <w:sz w:val="24"/>
          <w:szCs w:val="24"/>
        </w:rPr>
        <w:t xml:space="preserve">As the price of ‘Lower’ increases, our expectations would proportionally shift from the midpoint towards the Minimum bound, and vice-versa. </w:t>
      </w:r>
    </w:p>
    <w:p w:rsidR="00296960" w:rsidRDefault="00296960" w:rsidP="002A08EE">
      <w:pPr>
        <w:pStyle w:val="NoSpacing"/>
        <w:jc w:val="center"/>
        <w:rPr>
          <w:sz w:val="24"/>
          <w:szCs w:val="24"/>
        </w:rPr>
      </w:pPr>
    </w:p>
    <w:p w:rsidR="002A08EE" w:rsidRDefault="002A08EE" w:rsidP="002A08EE">
      <w:pPr>
        <w:pStyle w:val="NoSpacing"/>
        <w:jc w:val="center"/>
        <w:rPr>
          <w:sz w:val="24"/>
          <w:szCs w:val="24"/>
        </w:rPr>
      </w:pPr>
      <w:r w:rsidRPr="00AF716B">
        <w:rPr>
          <w:noProof/>
          <w:sz w:val="24"/>
        </w:rPr>
        <mc:AlternateContent>
          <mc:Choice Requires="wps">
            <w:drawing>
              <wp:anchor distT="0" distB="0" distL="114300" distR="114300" simplePos="0" relativeHeight="251697151" behindDoc="0" locked="0" layoutInCell="1" allowOverlap="1" wp14:anchorId="0CCAE751" wp14:editId="5F18D3F5">
                <wp:simplePos x="0" y="0"/>
                <wp:positionH relativeFrom="column">
                  <wp:posOffset>1835785</wp:posOffset>
                </wp:positionH>
                <wp:positionV relativeFrom="paragraph">
                  <wp:posOffset>59164</wp:posOffset>
                </wp:positionV>
                <wp:extent cx="2869324" cy="11347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324" cy="1134745"/>
                        </a:xfrm>
                        <a:prstGeom prst="rect">
                          <a:avLst/>
                        </a:prstGeom>
                        <a:noFill/>
                        <a:ln w="9525">
                          <a:noFill/>
                          <a:miter lim="800000"/>
                          <a:headEnd/>
                          <a:tailEnd/>
                        </a:ln>
                      </wps:spPr>
                      <wps:txbx>
                        <w:txbxContent>
                          <w:p w:rsidR="002A08EE" w:rsidRPr="00AF716B" w:rsidRDefault="002A08EE" w:rsidP="002A08EE">
                            <w:pPr>
                              <w:jc w:val="center"/>
                              <w:rPr>
                                <w:sz w:val="40"/>
                              </w:rPr>
                            </w:pPr>
                            <w:r>
                              <w:rPr>
                                <w:sz w:val="40"/>
                              </w:rPr>
                              <w:t>In location L, on date D, will the afternoon weather be mostly….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4.55pt;margin-top:4.65pt;width:225.95pt;height:89.35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" filled="f" stroked="f">
                <v:textbox>
                  <w:txbxContent>
                    <w:p w:rsidR="002A08EE" w:rsidRPr="00AF716B" w:rsidRDefault="002A08EE" w:rsidP="002A08EE">
                      <w:pPr>
                        <w:jc w:val="center"/>
                        <w:rPr>
                          <w:sz w:val="40"/>
                        </w:rPr>
                      </w:pPr>
                      <w:r>
                        <w:rPr>
                          <w:sz w:val="40"/>
                        </w:rPr>
                        <w:t>In location L, on date D, will the afternoon weather be mostly….</w:t>
                      </w:r>
                    </w:p>
                  </w:txbxContent>
                </v:textbox>
              </v:shape>
            </w:pict>
          </mc:Fallback>
        </mc:AlternateContent>
      </w: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rPr>
      </w:pPr>
    </w:p>
    <w:p w:rsidR="00296960" w:rsidRDefault="00296960" w:rsidP="009C0F5B">
      <w:pPr>
        <w:pStyle w:val="NoSpacing"/>
        <w:jc w:val="center"/>
        <w:rPr>
          <w:b/>
        </w:rPr>
      </w:pPr>
    </w:p>
    <w:p w:rsidR="00296960" w:rsidRDefault="00296960" w:rsidP="009C0F5B">
      <w:pPr>
        <w:pStyle w:val="NoSpacing"/>
        <w:jc w:val="center"/>
        <w:rPr>
          <w:b/>
        </w:rPr>
      </w:pPr>
    </w:p>
    <w:p w:rsidR="002A08EE" w:rsidRPr="002A08EE" w:rsidRDefault="002A08EE" w:rsidP="009C0F5B">
      <w:pPr>
        <w:pStyle w:val="NoSpacing"/>
        <w:jc w:val="center"/>
        <w:rPr>
          <w:b/>
        </w:rPr>
      </w:pPr>
      <w:r w:rsidRPr="00AF716B">
        <w:rPr>
          <w:noProof/>
          <w:sz w:val="24"/>
        </w:rPr>
        <mc:AlternateContent>
          <mc:Choice Requires="wps">
            <w:drawing>
              <wp:anchor distT="0" distB="0" distL="114300" distR="114300" simplePos="0" relativeHeight="251658239" behindDoc="0" locked="0" layoutInCell="1" allowOverlap="1" wp14:anchorId="56884D6C" wp14:editId="460F05E5">
                <wp:simplePos x="0" y="0"/>
                <wp:positionH relativeFrom="column">
                  <wp:posOffset>2630914</wp:posOffset>
                </wp:positionH>
                <wp:positionV relativeFrom="paragraph">
                  <wp:posOffset>42545</wp:posOffset>
                </wp:positionV>
                <wp:extent cx="2460224" cy="422275"/>
                <wp:effectExtent l="0" t="495300" r="0" b="4921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2460224" cy="422275"/>
                        </a:xfrm>
                        <a:prstGeom prst="rect">
                          <a:avLst/>
                        </a:prstGeom>
                        <a:noFill/>
                        <a:ln w="9525">
                          <a:noFill/>
                          <a:miter lim="800000"/>
                          <a:headEnd/>
                          <a:tailEnd/>
                        </a:ln>
                      </wps:spPr>
                      <wps:txbx>
                        <w:txbxContent>
                          <w:p w:rsidR="00855A9F" w:rsidRPr="00AF716B" w:rsidRDefault="002A08EE" w:rsidP="009C0F5B">
                            <w:pPr>
                              <w:rPr>
                                <w:sz w:val="40"/>
                              </w:rPr>
                            </w:pPr>
                            <w:r>
                              <w:rPr>
                                <w:sz w:val="40"/>
                              </w:rPr>
                              <w:t>…raining or sleeting?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15pt;margin-top:3.35pt;width:193.7pt;height:33.25pt;rotation:-176292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" filled="f" stroked="f">
                <v:textbox>
                  <w:txbxContent>
                    <w:p w:rsidR="00855A9F" w:rsidRPr="00AF716B" w:rsidRDefault="002A08EE" w:rsidP="009C0F5B">
                      <w:pPr>
                        <w:rPr>
                          <w:sz w:val="40"/>
                        </w:rPr>
                      </w:pPr>
                      <w:r>
                        <w:rPr>
                          <w:sz w:val="40"/>
                        </w:rPr>
                        <w:t>…raining or sleeting?</w:t>
                      </w:r>
                    </w:p>
                  </w:txbxContent>
                </v:textbox>
              </v:shape>
            </w:pict>
          </mc:Fallback>
        </mc:AlternateContent>
      </w:r>
    </w:p>
    <w:p w:rsidR="005D5A0F" w:rsidRDefault="002A08EE" w:rsidP="009C0F5B">
      <w:pPr>
        <w:pStyle w:val="NoSpacing"/>
        <w:jc w:val="center"/>
      </w:pPr>
      <w:r w:rsidRPr="00AF716B">
        <w:rPr>
          <w:noProof/>
          <w:sz w:val="24"/>
        </w:rPr>
        <mc:AlternateContent>
          <mc:Choice Requires="wps">
            <w:drawing>
              <wp:anchor distT="0" distB="0" distL="114300" distR="114300" simplePos="0" relativeHeight="251657214" behindDoc="0" locked="0" layoutInCell="1" allowOverlap="1" wp14:anchorId="4961FDFA" wp14:editId="4F594D37">
                <wp:simplePos x="0" y="0"/>
                <wp:positionH relativeFrom="column">
                  <wp:posOffset>1820019</wp:posOffset>
                </wp:positionH>
                <wp:positionV relativeFrom="paragraph">
                  <wp:posOffset>83820</wp:posOffset>
                </wp:positionV>
                <wp:extent cx="1184324" cy="422275"/>
                <wp:effectExtent l="0" t="190500" r="0" b="2063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184324" cy="422275"/>
                        </a:xfrm>
                        <a:prstGeom prst="rect">
                          <a:avLst/>
                        </a:prstGeom>
                        <a:noFill/>
                        <a:ln w="9525">
                          <a:noFill/>
                          <a:miter lim="800000"/>
                          <a:headEnd/>
                          <a:tailEnd/>
                        </a:ln>
                      </wps:spPr>
                      <wps:txbx>
                        <w:txbxContent>
                          <w:p w:rsidR="00855A9F" w:rsidRPr="00AF716B" w:rsidRDefault="002A08EE">
                            <w:pPr>
                              <w:rPr>
                                <w:sz w:val="40"/>
                              </w:rPr>
                            </w:pPr>
                            <w:proofErr w:type="gramStart"/>
                            <w:r>
                              <w:rPr>
                                <w:sz w:val="40"/>
                              </w:rPr>
                              <w:t>…c</w:t>
                            </w:r>
                            <w:r w:rsidR="00855A9F">
                              <w:rPr>
                                <w:sz w:val="40"/>
                              </w:rPr>
                              <w:t>loudy?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43.3pt;margin-top:6.6pt;width:93.25pt;height:33.25pt;rotation:-1762928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" filled="f" stroked="f">
                <v:textbox>
                  <w:txbxContent>
                    <w:p w:rsidR="00855A9F" w:rsidRPr="00AF716B" w:rsidRDefault="002A08EE">
                      <w:pPr>
                        <w:rPr>
                          <w:sz w:val="40"/>
                        </w:rPr>
                      </w:pPr>
                      <w:proofErr w:type="gramStart"/>
                      <w:r>
                        <w:rPr>
                          <w:sz w:val="40"/>
                        </w:rPr>
                        <w:t>…c</w:t>
                      </w:r>
                      <w:r w:rsidR="00855A9F">
                        <w:rPr>
                          <w:sz w:val="40"/>
                        </w:rPr>
                        <w:t>loudy?</w:t>
                      </w:r>
                      <w:proofErr w:type="gramEnd"/>
                    </w:p>
                  </w:txbxContent>
                </v:textbox>
              </v:shape>
            </w:pict>
          </mc:Fallback>
        </mc:AlternateContent>
      </w:r>
      <w:r w:rsidRPr="00AF716B">
        <w:rPr>
          <w:noProof/>
          <w:sz w:val="24"/>
        </w:rPr>
        <mc:AlternateContent>
          <mc:Choice Requires="wps">
            <w:drawing>
              <wp:anchor distT="0" distB="0" distL="114300" distR="114300" simplePos="0" relativeHeight="251660287" behindDoc="0" locked="0" layoutInCell="1" allowOverlap="1" wp14:anchorId="2FF41850" wp14:editId="42558D07">
                <wp:simplePos x="0" y="0"/>
                <wp:positionH relativeFrom="column">
                  <wp:posOffset>3799205</wp:posOffset>
                </wp:positionH>
                <wp:positionV relativeFrom="paragraph">
                  <wp:posOffset>45194</wp:posOffset>
                </wp:positionV>
                <wp:extent cx="1586230" cy="422275"/>
                <wp:effectExtent l="0" t="285750" r="0" b="3016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586230" cy="422275"/>
                        </a:xfrm>
                        <a:prstGeom prst="rect">
                          <a:avLst/>
                        </a:prstGeom>
                        <a:noFill/>
                        <a:ln w="9525">
                          <a:noFill/>
                          <a:miter lim="800000"/>
                          <a:headEnd/>
                          <a:tailEnd/>
                        </a:ln>
                      </wps:spPr>
                      <wps:txbx>
                        <w:txbxContent>
                          <w:p w:rsidR="00855A9F" w:rsidRPr="00AF716B" w:rsidRDefault="002A08EE" w:rsidP="009C0F5B">
                            <w:pPr>
                              <w:rPr>
                                <w:sz w:val="40"/>
                              </w:rPr>
                            </w:pPr>
                            <w:r>
                              <w:rPr>
                                <w:sz w:val="40"/>
                              </w:rPr>
                              <w:t>…snowing?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99.15pt;margin-top:3.55pt;width:124.9pt;height:33.25pt;rotation:-1762928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" filled="f" stroked="f">
                <v:textbox>
                  <w:txbxContent>
                    <w:p w:rsidR="00855A9F" w:rsidRPr="00AF716B" w:rsidRDefault="002A08EE" w:rsidP="009C0F5B">
                      <w:pPr>
                        <w:rPr>
                          <w:sz w:val="40"/>
                        </w:rPr>
                      </w:pPr>
                      <w:r>
                        <w:rPr>
                          <w:sz w:val="40"/>
                        </w:rPr>
                        <w:t>…snowing?</w:t>
                      </w:r>
                    </w:p>
                  </w:txbxContent>
                </v:textbox>
              </v:shape>
            </w:pict>
          </mc:Fallback>
        </mc:AlternateContent>
      </w:r>
    </w:p>
    <w:p w:rsidR="008230F4" w:rsidRDefault="008230F4" w:rsidP="009C0F5B">
      <w:pPr>
        <w:pStyle w:val="NoSpacing"/>
        <w:jc w:val="center"/>
      </w:pPr>
    </w:p>
    <w:p w:rsidR="009C0F5B" w:rsidRDefault="009C0F5B" w:rsidP="009C0F5B">
      <w:pPr>
        <w:pStyle w:val="NoSpacing"/>
        <w:jc w:val="center"/>
      </w:pPr>
    </w:p>
    <w:p w:rsidR="009C0F5B" w:rsidRDefault="009C0F5B" w:rsidP="009C0F5B">
      <w:pPr>
        <w:pStyle w:val="NoSpacing"/>
        <w:jc w:val="center"/>
      </w:pPr>
    </w:p>
    <w:p w:rsidR="003A61FA" w:rsidRDefault="00AF4C54" w:rsidP="009C0F5B">
      <w:pPr>
        <w:pStyle w:val="NoSpacing"/>
        <w:jc w:val="center"/>
      </w:pPr>
      <w:r>
        <w:rPr>
          <w:noProof/>
        </w:rPr>
        <w:drawing>
          <wp:inline distT="0" distB="0" distL="0" distR="0" wp14:anchorId="671028D2" wp14:editId="71FAF3FA">
            <wp:extent cx="4069441" cy="15435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509" cy="1548128"/>
                    </a:xfrm>
                    <a:prstGeom prst="rect">
                      <a:avLst/>
                    </a:prstGeom>
                    <a:noFill/>
                    <a:ln>
                      <a:noFill/>
                    </a:ln>
                  </pic:spPr>
                </pic:pic>
              </a:graphicData>
            </a:graphic>
          </wp:inline>
        </w:drawing>
      </w:r>
    </w:p>
    <w:p w:rsidR="002A08EE" w:rsidRDefault="002A08EE" w:rsidP="002A08EE">
      <w:pPr>
        <w:pStyle w:val="NoSpacing"/>
      </w:pPr>
    </w:p>
    <w:p w:rsidR="002A08EE" w:rsidRDefault="002A08EE" w:rsidP="009C0F5B">
      <w:pPr>
        <w:pStyle w:val="NoSpacing"/>
        <w:jc w:val="center"/>
      </w:pPr>
    </w:p>
    <w:p w:rsidR="003A61FA" w:rsidRPr="003A61FA" w:rsidRDefault="003A61FA" w:rsidP="003A61FA">
      <w:pPr>
        <w:pStyle w:val="NoSpacing"/>
        <w:jc w:val="center"/>
        <w:rPr>
          <w:b/>
          <w:sz w:val="28"/>
        </w:rPr>
      </w:pPr>
      <w:r w:rsidRPr="003A61FA">
        <w:rPr>
          <w:b/>
          <w:sz w:val="28"/>
        </w:rPr>
        <w:t xml:space="preserve">Example </w:t>
      </w:r>
      <w:r w:rsidR="00DF0ED2">
        <w:rPr>
          <w:b/>
          <w:sz w:val="28"/>
        </w:rPr>
        <w:t>3</w:t>
      </w:r>
      <w:r w:rsidRPr="003A61FA">
        <w:rPr>
          <w:b/>
          <w:sz w:val="28"/>
        </w:rPr>
        <w:t xml:space="preserve"> – Categorical (K=k, N</w:t>
      </w:r>
      <w:proofErr w:type="gramStart"/>
      <w:r w:rsidRPr="003A61FA">
        <w:rPr>
          <w:b/>
          <w:sz w:val="28"/>
        </w:rPr>
        <w:t>=(</w:t>
      </w:r>
      <w:proofErr w:type="gramEnd"/>
      <w:r w:rsidRPr="003A61FA">
        <w:rPr>
          <w:b/>
          <w:sz w:val="28"/>
        </w:rPr>
        <w:t>k+1), D=1)</w:t>
      </w:r>
    </w:p>
    <w:p w:rsidR="00C556AB" w:rsidRDefault="00AF716B" w:rsidP="003A61FA">
      <w:pPr>
        <w:pStyle w:val="NoSpacing"/>
        <w:jc w:val="center"/>
        <w:rPr>
          <w:sz w:val="24"/>
        </w:rPr>
      </w:pPr>
      <w:r>
        <w:rPr>
          <w:sz w:val="24"/>
        </w:rPr>
        <w:t xml:space="preserve">A variable of interest </w:t>
      </w:r>
      <w:r w:rsidR="00AA19A6">
        <w:rPr>
          <w:sz w:val="24"/>
        </w:rPr>
        <w:t>might</w:t>
      </w:r>
      <w:r>
        <w:rPr>
          <w:sz w:val="24"/>
        </w:rPr>
        <w:t xml:space="preserve"> take on more than </w:t>
      </w:r>
      <w:r w:rsidR="00AA19A6">
        <w:rPr>
          <w:sz w:val="24"/>
        </w:rPr>
        <w:t xml:space="preserve">just </w:t>
      </w:r>
      <w:r>
        <w:rPr>
          <w:sz w:val="24"/>
        </w:rPr>
        <w:t xml:space="preserve">two mutually-exclusive </w:t>
      </w:r>
      <w:r w:rsidR="00EF4CC0">
        <w:rPr>
          <w:sz w:val="24"/>
        </w:rPr>
        <w:t>S</w:t>
      </w:r>
      <w:r>
        <w:rPr>
          <w:sz w:val="24"/>
        </w:rPr>
        <w:t xml:space="preserve">tates. </w:t>
      </w:r>
      <w:r w:rsidR="00C556AB">
        <w:rPr>
          <w:sz w:val="24"/>
        </w:rPr>
        <w:t xml:space="preserve">This indicates multiple categories within a variable (one of </w:t>
      </w:r>
      <w:r w:rsidR="00AA19A6">
        <w:rPr>
          <w:sz w:val="24"/>
        </w:rPr>
        <w:t>[</w:t>
      </w:r>
      <w:r w:rsidR="00C556AB">
        <w:rPr>
          <w:sz w:val="24"/>
        </w:rPr>
        <w:t>A</w:t>
      </w:r>
      <w:r w:rsidR="00AA19A6">
        <w:rPr>
          <w:sz w:val="24"/>
        </w:rPr>
        <w:t xml:space="preserve">, </w:t>
      </w:r>
      <w:r w:rsidR="00C556AB">
        <w:rPr>
          <w:sz w:val="24"/>
        </w:rPr>
        <w:t>B</w:t>
      </w:r>
      <w:r w:rsidR="00AA19A6">
        <w:rPr>
          <w:sz w:val="24"/>
        </w:rPr>
        <w:t>,</w:t>
      </w:r>
      <w:r w:rsidR="00C556AB">
        <w:rPr>
          <w:sz w:val="24"/>
        </w:rPr>
        <w:t xml:space="preserve"> or C</w:t>
      </w:r>
      <w:r w:rsidR="00AA19A6">
        <w:rPr>
          <w:sz w:val="24"/>
        </w:rPr>
        <w:t>]</w:t>
      </w:r>
      <w:r w:rsidR="00C556AB">
        <w:rPr>
          <w:sz w:val="24"/>
        </w:rPr>
        <w:t xml:space="preserve">), </w:t>
      </w:r>
      <w:r w:rsidR="00AA19A6">
        <w:rPr>
          <w:sz w:val="24"/>
        </w:rPr>
        <w:t>but</w:t>
      </w:r>
      <w:r w:rsidR="00C556AB">
        <w:rPr>
          <w:sz w:val="24"/>
        </w:rPr>
        <w:t xml:space="preserve"> not gradations </w:t>
      </w:r>
      <w:r w:rsidR="00AA19A6">
        <w:rPr>
          <w:sz w:val="24"/>
        </w:rPr>
        <w:t>across a continuous</w:t>
      </w:r>
      <w:r w:rsidR="00C556AB">
        <w:rPr>
          <w:sz w:val="24"/>
        </w:rPr>
        <w:t xml:space="preserve"> variable (which of </w:t>
      </w:r>
      <w:r w:rsidR="00AA19A6">
        <w:rPr>
          <w:sz w:val="24"/>
        </w:rPr>
        <w:t>[</w:t>
      </w:r>
      <w:r w:rsidR="00C556AB">
        <w:rPr>
          <w:sz w:val="24"/>
        </w:rPr>
        <w:t>&gt;2, &gt;3,</w:t>
      </w:r>
      <w:r w:rsidR="00AA19A6">
        <w:rPr>
          <w:sz w:val="24"/>
        </w:rPr>
        <w:t xml:space="preserve"> and/or</w:t>
      </w:r>
      <w:r w:rsidR="00C556AB">
        <w:rPr>
          <w:sz w:val="24"/>
        </w:rPr>
        <w:t xml:space="preserve"> &gt;4</w:t>
      </w:r>
      <w:r w:rsidR="00AA19A6">
        <w:rPr>
          <w:sz w:val="24"/>
        </w:rPr>
        <w:t>]</w:t>
      </w:r>
      <w:r w:rsidR="00C556AB">
        <w:rPr>
          <w:sz w:val="24"/>
        </w:rPr>
        <w:t xml:space="preserve">). </w:t>
      </w:r>
    </w:p>
    <w:p w:rsidR="00C556AB" w:rsidRDefault="00C556AB" w:rsidP="003A61FA">
      <w:pPr>
        <w:pStyle w:val="NoSpacing"/>
        <w:jc w:val="center"/>
        <w:rPr>
          <w:sz w:val="24"/>
        </w:rPr>
      </w:pPr>
    </w:p>
    <w:p w:rsidR="00AF716B" w:rsidRDefault="00AF716B" w:rsidP="003A61FA">
      <w:pPr>
        <w:pStyle w:val="NoSpacing"/>
        <w:jc w:val="center"/>
        <w:rPr>
          <w:sz w:val="24"/>
        </w:rPr>
      </w:pPr>
      <w:r>
        <w:rPr>
          <w:sz w:val="24"/>
        </w:rPr>
        <w:t>For example, the weather</w:t>
      </w:r>
      <w:r w:rsidR="005D5A0F">
        <w:rPr>
          <w:rStyle w:val="FootnoteReference"/>
          <w:sz w:val="24"/>
        </w:rPr>
        <w:footnoteReference w:id="2"/>
      </w:r>
      <w:r>
        <w:rPr>
          <w:sz w:val="24"/>
        </w:rPr>
        <w:t xml:space="preserve"> could be described as Clear/Sunny, Cloudy/Overcast, Rain/Sleet</w:t>
      </w:r>
      <w:r w:rsidR="00C556AB">
        <w:rPr>
          <w:sz w:val="24"/>
        </w:rPr>
        <w:t xml:space="preserve">/Hail, or </w:t>
      </w:r>
      <w:r>
        <w:rPr>
          <w:sz w:val="24"/>
        </w:rPr>
        <w:t>Snow</w:t>
      </w:r>
      <w:r w:rsidR="00C556AB">
        <w:rPr>
          <w:sz w:val="24"/>
        </w:rPr>
        <w:t xml:space="preserve">. Using three </w:t>
      </w:r>
      <w:r w:rsidR="00EF4CC0">
        <w:rPr>
          <w:sz w:val="24"/>
        </w:rPr>
        <w:t>D</w:t>
      </w:r>
      <w:r w:rsidR="00C556AB">
        <w:rPr>
          <w:sz w:val="24"/>
        </w:rPr>
        <w:t>ecisions “Was it Cloudy/Overcast on June 21</w:t>
      </w:r>
      <w:r w:rsidR="00C556AB" w:rsidRPr="00C556AB">
        <w:rPr>
          <w:sz w:val="24"/>
          <w:vertAlign w:val="superscript"/>
        </w:rPr>
        <w:t>st</w:t>
      </w:r>
      <w:r w:rsidR="00C556AB">
        <w:rPr>
          <w:sz w:val="24"/>
        </w:rPr>
        <w:t>, 2015?”, “Was it Raining (including Sleeting</w:t>
      </w:r>
      <w:r w:rsidR="009C0F5B">
        <w:rPr>
          <w:sz w:val="24"/>
        </w:rPr>
        <w:t>, Hai</w:t>
      </w:r>
      <w:r w:rsidR="00C556AB">
        <w:rPr>
          <w:sz w:val="24"/>
        </w:rPr>
        <w:t>ling) on June 21</w:t>
      </w:r>
      <w:r w:rsidR="00C556AB" w:rsidRPr="00C556AB">
        <w:rPr>
          <w:sz w:val="24"/>
          <w:vertAlign w:val="superscript"/>
        </w:rPr>
        <w:t>st</w:t>
      </w:r>
      <w:r w:rsidR="00C556AB">
        <w:rPr>
          <w:sz w:val="24"/>
        </w:rPr>
        <w:t>, 2015?”, “Was it Snowing (but not Sleeting or Hailing) on June 21</w:t>
      </w:r>
      <w:r w:rsidR="00C556AB" w:rsidRPr="00C556AB">
        <w:rPr>
          <w:sz w:val="24"/>
          <w:vertAlign w:val="superscript"/>
        </w:rPr>
        <w:t>st</w:t>
      </w:r>
      <w:r w:rsidR="00C556AB">
        <w:rPr>
          <w:sz w:val="24"/>
        </w:rPr>
        <w:t>, 2015?</w:t>
      </w:r>
      <w:proofErr w:type="gramStart"/>
      <w:r w:rsidR="00C556AB">
        <w:rPr>
          <w:sz w:val="24"/>
        </w:rPr>
        <w:t>”,</w:t>
      </w:r>
      <w:proofErr w:type="gramEnd"/>
      <w:r w:rsidR="00C556AB">
        <w:rPr>
          <w:sz w:val="24"/>
        </w:rPr>
        <w:t xml:space="preserve"> we could partition a PM into the 4 </w:t>
      </w:r>
      <w:r w:rsidR="00EF4CC0">
        <w:rPr>
          <w:sz w:val="24"/>
        </w:rPr>
        <w:t>S</w:t>
      </w:r>
      <w:r w:rsidR="00C556AB">
        <w:rPr>
          <w:sz w:val="24"/>
        </w:rPr>
        <w:t>tates desired. Clear/Sunny would be the null state</w:t>
      </w:r>
      <w:r w:rsidR="0019492F">
        <w:rPr>
          <w:sz w:val="24"/>
        </w:rPr>
        <w:t xml:space="preserve"> (‘1’)</w:t>
      </w:r>
      <w:r w:rsidR="00C556AB">
        <w:rPr>
          <w:sz w:val="24"/>
        </w:rPr>
        <w:t>.</w:t>
      </w:r>
    </w:p>
    <w:p w:rsidR="009B2512" w:rsidRDefault="009B2512" w:rsidP="003A61FA">
      <w:pPr>
        <w:pStyle w:val="NoSpacing"/>
        <w:jc w:val="center"/>
        <w:rPr>
          <w:sz w:val="24"/>
        </w:rPr>
      </w:pPr>
    </w:p>
    <w:p w:rsidR="006B2ADF" w:rsidRDefault="006B2ADF" w:rsidP="002A08EE">
      <w:pPr>
        <w:pStyle w:val="NoSpacing"/>
        <w:rPr>
          <w:sz w:val="24"/>
        </w:rPr>
      </w:pPr>
    </w:p>
    <w:p w:rsidR="002A08EE" w:rsidRDefault="002A08EE" w:rsidP="002A08EE">
      <w:pPr>
        <w:pStyle w:val="NoSpacing"/>
        <w:rPr>
          <w:sz w:val="24"/>
        </w:rPr>
      </w:pPr>
    </w:p>
    <w:p w:rsidR="002A08EE" w:rsidRDefault="002A08EE" w:rsidP="002A08EE">
      <w:pPr>
        <w:pStyle w:val="NoSpacing"/>
      </w:pPr>
    </w:p>
    <w:p w:rsidR="00603A61" w:rsidRDefault="00603A61" w:rsidP="009C0F5B">
      <w:pPr>
        <w:pStyle w:val="NoSpacing"/>
        <w:jc w:val="center"/>
        <w:rPr>
          <w:sz w:val="24"/>
        </w:rPr>
      </w:pPr>
    </w:p>
    <w:p w:rsidR="002A08EE" w:rsidRDefault="002A08EE">
      <w:pPr>
        <w:rPr>
          <w:sz w:val="24"/>
        </w:rPr>
      </w:pPr>
      <w:r>
        <w:rPr>
          <w:sz w:val="24"/>
        </w:rPr>
        <w:br w:type="page"/>
      </w:r>
    </w:p>
    <w:p w:rsidR="0019492F" w:rsidRDefault="0019492F" w:rsidP="009C0F5B">
      <w:pPr>
        <w:pStyle w:val="NoSpacing"/>
        <w:jc w:val="center"/>
        <w:rPr>
          <w:sz w:val="24"/>
        </w:rPr>
      </w:pPr>
      <w:r w:rsidRPr="00AF716B">
        <w:rPr>
          <w:noProof/>
          <w:sz w:val="24"/>
        </w:rPr>
        <w:lastRenderedPageBreak/>
        <mc:AlternateContent>
          <mc:Choice Requires="wps">
            <w:drawing>
              <wp:anchor distT="0" distB="0" distL="114300" distR="114300" simplePos="0" relativeHeight="251664383" behindDoc="0" locked="0" layoutInCell="1" allowOverlap="1" wp14:anchorId="1C9C7172" wp14:editId="38B8F3C9">
                <wp:simplePos x="0" y="0"/>
                <wp:positionH relativeFrom="column">
                  <wp:posOffset>1971040</wp:posOffset>
                </wp:positionH>
                <wp:positionV relativeFrom="paragraph">
                  <wp:posOffset>-261458</wp:posOffset>
                </wp:positionV>
                <wp:extent cx="2449523" cy="869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523" cy="869885"/>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155.2pt;margin-top:-20.6pt;width:192.9pt;height:6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tVDQIAAPo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" filled="f" stroked="f">
                <v:textbo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v:textbox>
              </v:shape>
            </w:pict>
          </mc:Fallback>
        </mc:AlternateContent>
      </w:r>
    </w:p>
    <w:p w:rsidR="0019492F" w:rsidRDefault="00B6238C" w:rsidP="009C0F5B">
      <w:pPr>
        <w:pStyle w:val="NoSpacing"/>
        <w:jc w:val="center"/>
        <w:rPr>
          <w:sz w:val="24"/>
        </w:rPr>
      </w:pPr>
      <w:r>
        <w:rPr>
          <w:noProof/>
          <w:sz w:val="24"/>
        </w:rPr>
        <w:drawing>
          <wp:anchor distT="0" distB="0" distL="114300" distR="114300" simplePos="0" relativeHeight="251729919" behindDoc="1" locked="0" layoutInCell="1" allowOverlap="1" wp14:anchorId="7788AC60" wp14:editId="5149C9CC">
            <wp:simplePos x="0" y="0"/>
            <wp:positionH relativeFrom="column">
              <wp:posOffset>1647825</wp:posOffset>
            </wp:positionH>
            <wp:positionV relativeFrom="paragraph">
              <wp:posOffset>164627</wp:posOffset>
            </wp:positionV>
            <wp:extent cx="2639695" cy="2376170"/>
            <wp:effectExtent l="0" t="0" r="825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9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61FA" w:rsidRPr="00500615" w:rsidRDefault="003A61FA" w:rsidP="00A417BE">
      <w:pPr>
        <w:pStyle w:val="NoSpacing"/>
        <w:jc w:val="center"/>
        <w:rPr>
          <w:sz w:val="12"/>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r w:rsidRPr="00AF716B">
        <w:rPr>
          <w:noProof/>
          <w:sz w:val="24"/>
        </w:rPr>
        <mc:AlternateContent>
          <mc:Choice Requires="wps">
            <w:drawing>
              <wp:anchor distT="0" distB="0" distL="114300" distR="114300" simplePos="0" relativeHeight="251666431" behindDoc="0" locked="0" layoutInCell="1" allowOverlap="1" wp14:anchorId="04CBB2F2" wp14:editId="159CAF1B">
                <wp:simplePos x="0" y="0"/>
                <wp:positionH relativeFrom="column">
                  <wp:posOffset>313690</wp:posOffset>
                </wp:positionH>
                <wp:positionV relativeFrom="paragraph">
                  <wp:posOffset>122082</wp:posOffset>
                </wp:positionV>
                <wp:extent cx="1673225" cy="11595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159510"/>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“2015 Jobs Act” Passed and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4.7pt;margin-top:9.6pt;width:131.75pt;height:91.3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" filled="f" stroked="f">
                <v:textbox>
                  <w:txbxContent>
                    <w:p w:rsidR="00855A9F" w:rsidRPr="009B2512" w:rsidRDefault="00855A9F" w:rsidP="0019492F">
                      <w:pPr>
                        <w:pStyle w:val="NoSpacing"/>
                        <w:jc w:val="center"/>
                        <w:rPr>
                          <w:sz w:val="40"/>
                        </w:rPr>
                      </w:pPr>
                      <w:r w:rsidRPr="009B2512">
                        <w:rPr>
                          <w:sz w:val="40"/>
                        </w:rPr>
                        <w:t>“2015 Jobs Act” Passed and Signed?</w:t>
                      </w:r>
                    </w:p>
                  </w:txbxContent>
                </v:textbox>
              </v:shape>
            </w:pict>
          </mc:Fallback>
        </mc:AlternateContent>
      </w: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Default="00B6238C" w:rsidP="003A61FA">
      <w:pPr>
        <w:pStyle w:val="NoSpacing"/>
        <w:jc w:val="center"/>
        <w:rPr>
          <w:b/>
          <w:sz w:val="28"/>
        </w:rPr>
      </w:pPr>
    </w:p>
    <w:p w:rsidR="00B6238C" w:rsidRPr="00B6238C" w:rsidRDefault="00B6238C" w:rsidP="003A61FA">
      <w:pPr>
        <w:pStyle w:val="NoSpacing"/>
        <w:jc w:val="center"/>
        <w:rPr>
          <w:b/>
          <w:sz w:val="20"/>
        </w:rPr>
      </w:pPr>
    </w:p>
    <w:p w:rsidR="003A61FA" w:rsidRPr="003A61FA" w:rsidRDefault="003A61FA" w:rsidP="003A61FA">
      <w:pPr>
        <w:pStyle w:val="NoSpacing"/>
        <w:jc w:val="center"/>
        <w:rPr>
          <w:b/>
          <w:sz w:val="28"/>
        </w:rPr>
      </w:pPr>
      <w:r w:rsidRPr="003A61FA">
        <w:rPr>
          <w:b/>
          <w:sz w:val="28"/>
        </w:rPr>
        <w:t xml:space="preserve">Example </w:t>
      </w:r>
      <w:r w:rsidR="00DF0ED2">
        <w:rPr>
          <w:b/>
          <w:sz w:val="28"/>
        </w:rPr>
        <w:t>4</w:t>
      </w:r>
      <w:r w:rsidRPr="003A61FA">
        <w:rPr>
          <w:b/>
          <w:sz w:val="28"/>
        </w:rPr>
        <w:t xml:space="preserve"> – Multidimensional Binary (K=k, N=2</w:t>
      </w:r>
      <w:r w:rsidRPr="003A61FA">
        <w:rPr>
          <w:b/>
          <w:sz w:val="28"/>
          <w:vertAlign w:val="superscript"/>
        </w:rPr>
        <w:t>k</w:t>
      </w:r>
      <w:r w:rsidRPr="003A61FA">
        <w:rPr>
          <w:b/>
          <w:sz w:val="28"/>
        </w:rPr>
        <w:t>, D=k)</w:t>
      </w:r>
    </w:p>
    <w:p w:rsidR="0019492F" w:rsidRPr="004D1113" w:rsidRDefault="0019492F" w:rsidP="004D1113">
      <w:pPr>
        <w:pStyle w:val="NoSpacing"/>
        <w:jc w:val="center"/>
        <w:rPr>
          <w:sz w:val="24"/>
        </w:rPr>
      </w:pPr>
      <w:r>
        <w:rPr>
          <w:sz w:val="24"/>
        </w:rPr>
        <w:t xml:space="preserve">Contracts that span </w:t>
      </w:r>
      <w:r w:rsidR="009C79AB">
        <w:rPr>
          <w:sz w:val="24"/>
        </w:rPr>
        <w:t>two</w:t>
      </w:r>
      <w:r>
        <w:rPr>
          <w:sz w:val="24"/>
        </w:rPr>
        <w:t xml:space="preserve"> </w:t>
      </w:r>
      <w:r w:rsidR="00EF4CC0">
        <w:rPr>
          <w:sz w:val="24"/>
        </w:rPr>
        <w:t>D</w:t>
      </w:r>
      <w:r>
        <w:rPr>
          <w:sz w:val="24"/>
        </w:rPr>
        <w:t>imension</w:t>
      </w:r>
      <w:r w:rsidR="009C79AB">
        <w:rPr>
          <w:sz w:val="24"/>
        </w:rPr>
        <w:t>s (blue, dashed arrows)</w:t>
      </w:r>
      <w:r>
        <w:rPr>
          <w:sz w:val="24"/>
        </w:rPr>
        <w:t xml:space="preserve"> have a remarkable pro</w:t>
      </w:r>
      <w:r w:rsidR="00AA19A6">
        <w:rPr>
          <w:sz w:val="24"/>
        </w:rPr>
        <w:t>perty</w:t>
      </w:r>
      <w:r>
        <w:rPr>
          <w:sz w:val="24"/>
        </w:rPr>
        <w:t xml:space="preserve">: the ability to </w:t>
      </w:r>
      <w:r w:rsidR="00AA19A6">
        <w:rPr>
          <w:sz w:val="24"/>
        </w:rPr>
        <w:t>reveal</w:t>
      </w:r>
      <w:r>
        <w:rPr>
          <w:sz w:val="24"/>
        </w:rPr>
        <w:t xml:space="preserve"> the relationship between </w:t>
      </w:r>
      <w:r w:rsidR="009C79AB">
        <w:rPr>
          <w:sz w:val="24"/>
        </w:rPr>
        <w:t xml:space="preserve">the two </w:t>
      </w:r>
      <w:r w:rsidR="00AA19A6">
        <w:rPr>
          <w:sz w:val="24"/>
        </w:rPr>
        <w:t>dimensions</w:t>
      </w:r>
      <w:r>
        <w:rPr>
          <w:sz w:val="24"/>
        </w:rPr>
        <w:t>.</w:t>
      </w:r>
      <w:r w:rsidR="009C79AB">
        <w:rPr>
          <w:sz w:val="24"/>
        </w:rPr>
        <w:t xml:space="preserve"> For example, </w:t>
      </w:r>
      <w:r w:rsidR="00EF4CC0">
        <w:rPr>
          <w:sz w:val="24"/>
        </w:rPr>
        <w:t>c</w:t>
      </w:r>
      <w:r w:rsidR="009C79AB">
        <w:rPr>
          <w:sz w:val="24"/>
        </w:rPr>
        <w:t>ongressmen of 2014 can estimate the efficacy of a Jobs Bill the</w:t>
      </w:r>
      <w:r w:rsidR="00AA19A6">
        <w:rPr>
          <w:sz w:val="24"/>
        </w:rPr>
        <w:t xml:space="preserve">y are considering for 2015, by constructing this </w:t>
      </w:r>
      <w:r w:rsidR="00EF4CC0">
        <w:rPr>
          <w:sz w:val="24"/>
        </w:rPr>
        <w:t>M</w:t>
      </w:r>
      <w:r w:rsidR="00AA19A6">
        <w:rPr>
          <w:sz w:val="24"/>
        </w:rPr>
        <w:t xml:space="preserve">arket and observing the relationship between the passage of the bill (dimension 1) and the </w:t>
      </w:r>
      <w:r w:rsidR="004D1113">
        <w:rPr>
          <w:sz w:val="24"/>
        </w:rPr>
        <w:t>likelihood</w:t>
      </w:r>
      <w:r w:rsidR="004D1113">
        <w:rPr>
          <w:rStyle w:val="FootnoteReference"/>
          <w:sz w:val="24"/>
        </w:rPr>
        <w:footnoteReference w:id="3"/>
      </w:r>
      <w:r w:rsidR="004D1113">
        <w:rPr>
          <w:sz w:val="24"/>
        </w:rPr>
        <w:t xml:space="preserve"> of a </w:t>
      </w:r>
      <w:r w:rsidR="00AA19A6">
        <w:rPr>
          <w:sz w:val="24"/>
        </w:rPr>
        <w:t xml:space="preserve">future employment rate (dimension 2). If the relationship is weak, the bill will </w:t>
      </w:r>
      <w:r w:rsidR="004D1113">
        <w:rPr>
          <w:sz w:val="24"/>
        </w:rPr>
        <w:t>likely be ineffectual, if the relationship is negative, the bill might actually be detrimental.</w:t>
      </w:r>
      <w:r w:rsidR="00B6238C" w:rsidRPr="00B6238C">
        <w:rPr>
          <w:rStyle w:val="FootnoteReference"/>
          <w:sz w:val="24"/>
        </w:rPr>
        <w:t xml:space="preserve"> </w:t>
      </w:r>
      <w:r w:rsidR="00B6238C">
        <w:rPr>
          <w:rStyle w:val="FootnoteReference"/>
          <w:sz w:val="24"/>
        </w:rPr>
        <w:footnoteReference w:id="4"/>
      </w:r>
    </w:p>
    <w:p w:rsidR="0019492F" w:rsidRPr="005C38F7" w:rsidRDefault="0019492F" w:rsidP="003A61FA">
      <w:pPr>
        <w:pStyle w:val="NoSpacing"/>
        <w:jc w:val="center"/>
        <w:rPr>
          <w:sz w:val="2"/>
          <w:u w:val="single"/>
        </w:rPr>
      </w:pPr>
    </w:p>
    <w:p w:rsidR="0019492F" w:rsidRDefault="0019492F">
      <w:pPr>
        <w:rPr>
          <w:sz w:val="24"/>
        </w:rPr>
      </w:pPr>
      <w:r w:rsidRPr="0019492F">
        <w:rPr>
          <w:noProof/>
          <w:sz w:val="24"/>
        </w:rPr>
        <w:drawing>
          <wp:inline distT="0" distB="0" distL="0" distR="0" wp14:anchorId="39E7B0C1" wp14:editId="0874A925">
            <wp:extent cx="5934710" cy="16649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1664970"/>
                    </a:xfrm>
                    <a:prstGeom prst="rect">
                      <a:avLst/>
                    </a:prstGeom>
                    <a:noFill/>
                    <a:ln>
                      <a:noFill/>
                    </a:ln>
                  </pic:spPr>
                </pic:pic>
              </a:graphicData>
            </a:graphic>
          </wp:inline>
        </w:drawing>
      </w:r>
    </w:p>
    <w:p w:rsidR="0019492F" w:rsidRPr="0019492F" w:rsidRDefault="0019492F" w:rsidP="0019492F">
      <w:pPr>
        <w:spacing w:line="240" w:lineRule="auto"/>
        <w:contextualSpacing/>
        <w:jc w:val="center"/>
        <w:rPr>
          <w:b/>
          <w:sz w:val="28"/>
        </w:rPr>
      </w:pPr>
      <w:r w:rsidRPr="0019492F">
        <w:rPr>
          <w:b/>
          <w:sz w:val="28"/>
        </w:rPr>
        <w:t xml:space="preserve">Relationships </w:t>
      </w:r>
      <w:proofErr w:type="gramStart"/>
      <w:r w:rsidRPr="0019492F">
        <w:rPr>
          <w:b/>
          <w:sz w:val="28"/>
        </w:rPr>
        <w:t>Between</w:t>
      </w:r>
      <w:proofErr w:type="gramEnd"/>
      <w:r w:rsidRPr="0019492F">
        <w:rPr>
          <w:b/>
          <w:sz w:val="28"/>
        </w:rPr>
        <w:t xml:space="preserve"> Two-Dimensional Contracts</w:t>
      </w:r>
    </w:p>
    <w:p w:rsidR="000E2B42" w:rsidRDefault="00911335" w:rsidP="00C32DA8">
      <w:pPr>
        <w:pStyle w:val="NoSpacing"/>
        <w:jc w:val="center"/>
        <w:rPr>
          <w:sz w:val="24"/>
        </w:rPr>
      </w:pPr>
      <w:r>
        <w:rPr>
          <w:sz w:val="24"/>
        </w:rPr>
        <w:t xml:space="preserve">A layout of three 2-d PMs, with the </w:t>
      </w:r>
      <w:r w:rsidR="00EF4CC0">
        <w:rPr>
          <w:sz w:val="24"/>
        </w:rPr>
        <w:t>D</w:t>
      </w:r>
      <w:r>
        <w:rPr>
          <w:sz w:val="24"/>
        </w:rPr>
        <w:t>ecision labels (</w:t>
      </w:r>
      <w:r w:rsidR="00AA19A6">
        <w:rPr>
          <w:sz w:val="24"/>
        </w:rPr>
        <w:t>“</w:t>
      </w:r>
      <w:r>
        <w:rPr>
          <w:sz w:val="24"/>
        </w:rPr>
        <w:t>No</w:t>
      </w:r>
      <w:r w:rsidR="00AA19A6">
        <w:rPr>
          <w:sz w:val="24"/>
        </w:rPr>
        <w:t>”</w:t>
      </w:r>
      <w:r>
        <w:rPr>
          <w:sz w:val="24"/>
        </w:rPr>
        <w:t>/</w:t>
      </w:r>
      <w:r w:rsidR="00AA19A6">
        <w:rPr>
          <w:sz w:val="24"/>
        </w:rPr>
        <w:t>“</w:t>
      </w:r>
      <w:r>
        <w:rPr>
          <w:sz w:val="24"/>
        </w:rPr>
        <w:t>Yes</w:t>
      </w:r>
      <w:r w:rsidR="00AA19A6">
        <w:rPr>
          <w:sz w:val="24"/>
        </w:rPr>
        <w:t>”</w:t>
      </w:r>
      <w:r>
        <w:rPr>
          <w:sz w:val="24"/>
        </w:rPr>
        <w:t xml:space="preserve">, top and left axes), joint-probabilities (center 4 squares), total probabilities (sums, right and bottom axes), shaded by density. Left: probability </w:t>
      </w:r>
      <w:r w:rsidR="00783D25">
        <w:rPr>
          <w:sz w:val="24"/>
        </w:rPr>
        <w:t>is relatively higher</w:t>
      </w:r>
      <w:r>
        <w:rPr>
          <w:sz w:val="24"/>
        </w:rPr>
        <w:t xml:space="preserve"> in the </w:t>
      </w:r>
      <w:r w:rsidR="00AA19A6">
        <w:rPr>
          <w:sz w:val="24"/>
        </w:rPr>
        <w:t>[</w:t>
      </w:r>
      <w:proofErr w:type="spellStart"/>
      <w:r>
        <w:rPr>
          <w:sz w:val="24"/>
        </w:rPr>
        <w:t>No</w:t>
      </w:r>
      <w:proofErr w:type="gramStart"/>
      <w:r>
        <w:rPr>
          <w:sz w:val="24"/>
        </w:rPr>
        <w:t>,No</w:t>
      </w:r>
      <w:proofErr w:type="spellEnd"/>
      <w:proofErr w:type="gramEnd"/>
      <w:r w:rsidR="00AA19A6">
        <w:rPr>
          <w:sz w:val="24"/>
        </w:rPr>
        <w:t>]</w:t>
      </w:r>
      <w:r>
        <w:rPr>
          <w:sz w:val="24"/>
        </w:rPr>
        <w:t xml:space="preserve"> </w:t>
      </w:r>
      <w:r w:rsidR="00AA19A6">
        <w:rPr>
          <w:sz w:val="24"/>
        </w:rPr>
        <w:t xml:space="preserve">cell </w:t>
      </w:r>
      <w:r>
        <w:rPr>
          <w:sz w:val="24"/>
        </w:rPr>
        <w:t xml:space="preserve">and </w:t>
      </w:r>
      <w:r w:rsidR="00AA19A6">
        <w:rPr>
          <w:sz w:val="24"/>
        </w:rPr>
        <w:t>[</w:t>
      </w:r>
      <w:proofErr w:type="spellStart"/>
      <w:r>
        <w:rPr>
          <w:sz w:val="24"/>
        </w:rPr>
        <w:t>Yes,Yes</w:t>
      </w:r>
      <w:proofErr w:type="spellEnd"/>
      <w:r w:rsidR="00AA19A6">
        <w:rPr>
          <w:sz w:val="24"/>
        </w:rPr>
        <w:t>]</w:t>
      </w:r>
      <w:r>
        <w:rPr>
          <w:sz w:val="24"/>
        </w:rPr>
        <w:t xml:space="preserve"> ce</w:t>
      </w:r>
      <w:r w:rsidR="00AA19A6">
        <w:rPr>
          <w:sz w:val="24"/>
        </w:rPr>
        <w:t>ll</w:t>
      </w:r>
      <w:r>
        <w:rPr>
          <w:sz w:val="24"/>
        </w:rPr>
        <w:t xml:space="preserve">, indicating a positive relationship between the variables. Center: when probability for one variable is high in Yes, probability in the second variable is high for No (and vice-versa), indicating a negative relationship. Right: no accumulation of excess probability anywhere, indicating that the variables have no relationship to each other. </w:t>
      </w:r>
    </w:p>
    <w:p w:rsidR="00C32DA8" w:rsidRDefault="00C32DA8" w:rsidP="00C32DA8">
      <w:pPr>
        <w:jc w:val="center"/>
        <w:rPr>
          <w:sz w:val="24"/>
        </w:rPr>
      </w:pPr>
      <w:r w:rsidRPr="00AF716B">
        <w:rPr>
          <w:noProof/>
          <w:sz w:val="24"/>
        </w:rPr>
        <w:lastRenderedPageBreak/>
        <mc:AlternateContent>
          <mc:Choice Requires="wps">
            <w:drawing>
              <wp:anchor distT="0" distB="0" distL="114300" distR="114300" simplePos="0" relativeHeight="251701247" behindDoc="0" locked="0" layoutInCell="1" allowOverlap="1" wp14:anchorId="51FE624F" wp14:editId="270E40A6">
                <wp:simplePos x="0" y="0"/>
                <wp:positionH relativeFrom="column">
                  <wp:posOffset>532130</wp:posOffset>
                </wp:positionH>
                <wp:positionV relativeFrom="paragraph">
                  <wp:posOffset>-137795</wp:posOffset>
                </wp:positionV>
                <wp:extent cx="4519714" cy="767751"/>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714" cy="767751"/>
                        </a:xfrm>
                        <a:prstGeom prst="rect">
                          <a:avLst/>
                        </a:prstGeom>
                        <a:noFill/>
                        <a:ln w="9525">
                          <a:noFill/>
                          <a:miter lim="800000"/>
                          <a:headEnd/>
                          <a:tailEnd/>
                        </a:ln>
                      </wps:spPr>
                      <wps:txb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9pt;margin-top:-10.85pt;width:355.9pt;height:60.45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FDwIAAPs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" filled="f" stroked="f">
                <v:textbo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v:textbox>
              </v:shape>
            </w:pict>
          </mc:Fallback>
        </mc:AlternateContent>
      </w:r>
    </w:p>
    <w:p w:rsidR="00C32DA8" w:rsidRDefault="003A5F3C" w:rsidP="00BC4597">
      <w:pPr>
        <w:rPr>
          <w:sz w:val="24"/>
        </w:rPr>
      </w:pPr>
      <w:r>
        <w:rPr>
          <w:noProof/>
          <w:sz w:val="24"/>
        </w:rPr>
        <w:drawing>
          <wp:anchor distT="0" distB="0" distL="114300" distR="114300" simplePos="0" relativeHeight="251723775" behindDoc="1" locked="0" layoutInCell="1" allowOverlap="1" wp14:anchorId="5C474634" wp14:editId="355D1A26">
            <wp:simplePos x="0" y="0"/>
            <wp:positionH relativeFrom="column">
              <wp:posOffset>956014</wp:posOffset>
            </wp:positionH>
            <wp:positionV relativeFrom="paragraph">
              <wp:posOffset>111254</wp:posOffset>
            </wp:positionV>
            <wp:extent cx="3565525" cy="328485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552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DA8" w:rsidRDefault="00C32DA8" w:rsidP="00C32DA8">
      <w:pPr>
        <w:jc w:val="center"/>
        <w:rPr>
          <w:sz w:val="24"/>
        </w:rPr>
      </w:pPr>
    </w:p>
    <w:p w:rsidR="00C32DA8" w:rsidRDefault="003A5F3C" w:rsidP="00C32DA8">
      <w:r w:rsidRPr="00AF716B">
        <w:rPr>
          <w:noProof/>
          <w:sz w:val="24"/>
        </w:rPr>
        <mc:AlternateContent>
          <mc:Choice Requires="wps">
            <w:drawing>
              <wp:anchor distT="0" distB="0" distL="114300" distR="114300" simplePos="0" relativeHeight="251703295" behindDoc="0" locked="0" layoutInCell="1" allowOverlap="1" wp14:anchorId="63341780" wp14:editId="607678B1">
                <wp:simplePos x="0" y="0"/>
                <wp:positionH relativeFrom="column">
                  <wp:posOffset>-220980</wp:posOffset>
                </wp:positionH>
                <wp:positionV relativeFrom="paragraph">
                  <wp:posOffset>239395</wp:posOffset>
                </wp:positionV>
                <wp:extent cx="1655445" cy="162115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1621155"/>
                        </a:xfrm>
                        <a:prstGeom prst="rect">
                          <a:avLst/>
                        </a:prstGeom>
                        <a:noFill/>
                        <a:ln w="9525">
                          <a:noFill/>
                          <a:miter lim="800000"/>
                          <a:headEnd/>
                          <a:tailEnd/>
                        </a:ln>
                      </wps:spPr>
                      <wps:txb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pt;margin-top:18.85pt;width:130.35pt;height:127.65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" filled="f" stroked="f">
                <v:textbo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v:textbox>
              </v:shape>
            </w:pict>
          </mc:Fallback>
        </mc:AlternateContent>
      </w:r>
    </w:p>
    <w:p w:rsidR="008053AA" w:rsidRDefault="008053AA"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Pr="003A61FA" w:rsidRDefault="00BC4597" w:rsidP="00BC4597">
      <w:pPr>
        <w:pStyle w:val="NoSpacing"/>
        <w:jc w:val="center"/>
        <w:rPr>
          <w:b/>
          <w:sz w:val="28"/>
        </w:rPr>
      </w:pPr>
      <w:r w:rsidRPr="003A61FA">
        <w:rPr>
          <w:b/>
          <w:sz w:val="28"/>
        </w:rPr>
        <w:t xml:space="preserve">Example </w:t>
      </w:r>
      <w:r w:rsidR="004D1113">
        <w:rPr>
          <w:b/>
          <w:sz w:val="28"/>
        </w:rPr>
        <w:t>5</w:t>
      </w:r>
      <w:r w:rsidRPr="003A61FA">
        <w:rPr>
          <w:b/>
          <w:sz w:val="28"/>
        </w:rPr>
        <w:t xml:space="preserve"> – </w:t>
      </w:r>
      <w:r w:rsidR="00452099">
        <w:rPr>
          <w:b/>
          <w:sz w:val="28"/>
        </w:rPr>
        <w:t>Bets Denominated in Other Currencies</w:t>
      </w:r>
      <w:r w:rsidRPr="003A61FA">
        <w:rPr>
          <w:b/>
          <w:sz w:val="28"/>
        </w:rPr>
        <w:t xml:space="preserve"> (K=</w:t>
      </w:r>
      <w:r>
        <w:rPr>
          <w:b/>
          <w:sz w:val="28"/>
        </w:rPr>
        <w:t>2</w:t>
      </w:r>
      <w:r w:rsidRPr="003A61FA">
        <w:rPr>
          <w:b/>
          <w:sz w:val="28"/>
        </w:rPr>
        <w:t>, N=</w:t>
      </w:r>
      <w:r w:rsidR="003A5F3C">
        <w:rPr>
          <w:b/>
          <w:sz w:val="28"/>
        </w:rPr>
        <w:t>4</w:t>
      </w:r>
      <w:r w:rsidRPr="003A61FA">
        <w:rPr>
          <w:b/>
          <w:sz w:val="28"/>
        </w:rPr>
        <w:t>, D=</w:t>
      </w:r>
      <w:r w:rsidR="003A5F3C">
        <w:rPr>
          <w:b/>
          <w:sz w:val="28"/>
        </w:rPr>
        <w:t>2</w:t>
      </w:r>
      <w:r w:rsidRPr="003A61FA">
        <w:rPr>
          <w:b/>
          <w:sz w:val="28"/>
        </w:rPr>
        <w:t>)</w:t>
      </w:r>
    </w:p>
    <w:p w:rsidR="00BC4597" w:rsidRDefault="00064EE2" w:rsidP="00BC4597">
      <w:pPr>
        <w:pStyle w:val="NoSpacing"/>
        <w:jc w:val="center"/>
        <w:rPr>
          <w:sz w:val="24"/>
        </w:rPr>
      </w:pPr>
      <w:r>
        <w:rPr>
          <w:sz w:val="24"/>
        </w:rPr>
        <w:t xml:space="preserve">It would be really nice to have PMs denominated in something other than cryptocurrency (which is </w:t>
      </w:r>
      <w:r w:rsidR="00BC48A8">
        <w:rPr>
          <w:sz w:val="24"/>
        </w:rPr>
        <w:t>notoriously</w:t>
      </w:r>
      <w:r>
        <w:rPr>
          <w:sz w:val="24"/>
        </w:rPr>
        <w:t xml:space="preserve"> volatile). There is no need for speculators to be facing exchange risk (associated with changing exchange rates) as well as event risk (risk that an event will or will not take place). Speculators can </w:t>
      </w:r>
      <w:r w:rsidRPr="008A197B">
        <w:rPr>
          <w:sz w:val="24"/>
          <w:u w:val="single"/>
        </w:rPr>
        <w:t>focus on only those risks they understand best</w:t>
      </w:r>
      <w:r>
        <w:rPr>
          <w:sz w:val="24"/>
        </w:rPr>
        <w:t>. In the example above, speculators can estimate the likelihood of a level of 2050 global warming while simultaneously ‘going long’ the DJIA. By doing this, they are protected from USD-inflation and BTC-volatility</w:t>
      </w:r>
      <w:r w:rsidR="008A197B">
        <w:rPr>
          <w:sz w:val="24"/>
        </w:rPr>
        <w:t>, and only punished/rewarded based on the accuracy of their warming forecast</w:t>
      </w:r>
      <w:r>
        <w:rPr>
          <w:sz w:val="24"/>
        </w:rPr>
        <w:t>. Professional investment banker types would be</w:t>
      </w:r>
      <w:r w:rsidR="008A197B">
        <w:rPr>
          <w:sz w:val="24"/>
        </w:rPr>
        <w:t xml:space="preserve"> doing the opposite,</w:t>
      </w:r>
      <w:r>
        <w:rPr>
          <w:sz w:val="24"/>
        </w:rPr>
        <w:t xml:space="preserve"> shorting the DJIA </w:t>
      </w:r>
      <w:r w:rsidR="008A197B">
        <w:rPr>
          <w:sz w:val="24"/>
        </w:rPr>
        <w:t>(</w:t>
      </w:r>
      <w:r>
        <w:rPr>
          <w:sz w:val="24"/>
        </w:rPr>
        <w:t>to conduct arbitrage</w:t>
      </w:r>
      <w:r w:rsidR="008A197B">
        <w:rPr>
          <w:sz w:val="24"/>
        </w:rPr>
        <w:t xml:space="preserve"> against the long-pressure from warming-forecasters </w:t>
      </w:r>
      <w:proofErr w:type="gramStart"/>
      <w:r w:rsidR="008A197B">
        <w:rPr>
          <w:sz w:val="24"/>
        </w:rPr>
        <w:t>[ which</w:t>
      </w:r>
      <w:proofErr w:type="gramEnd"/>
      <w:r w:rsidR="008A197B">
        <w:rPr>
          <w:sz w:val="24"/>
        </w:rPr>
        <w:t xml:space="preserve"> ensures that traders always receive a fair deal ]) but ignoring the warming dimension completely (and thus avoiding a risk they do not understand).</w:t>
      </w: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8A197B" w:rsidRDefault="008A197B" w:rsidP="008A197B">
      <w:pPr>
        <w:pStyle w:val="NoSpacing"/>
        <w:rPr>
          <w:sz w:val="24"/>
        </w:rPr>
      </w:pPr>
    </w:p>
    <w:p w:rsidR="008A197B" w:rsidRDefault="008A197B" w:rsidP="008A197B">
      <w:pPr>
        <w:pStyle w:val="NoSpacing"/>
        <w:rPr>
          <w:sz w:val="24"/>
        </w:rPr>
      </w:pPr>
    </w:p>
    <w:p w:rsidR="008A197B" w:rsidRDefault="008A197B" w:rsidP="008A197B">
      <w:pPr>
        <w:pStyle w:val="NoSpacing"/>
        <w:rPr>
          <w:sz w:val="24"/>
        </w:rPr>
      </w:pPr>
      <w:r w:rsidRPr="00AF716B">
        <w:rPr>
          <w:noProof/>
          <w:sz w:val="24"/>
        </w:rPr>
        <mc:AlternateContent>
          <mc:Choice Requires="wps">
            <w:drawing>
              <wp:anchor distT="0" distB="0" distL="114300" distR="114300" simplePos="0" relativeHeight="251726847" behindDoc="0" locked="0" layoutInCell="1" allowOverlap="1" wp14:anchorId="115BCAD9" wp14:editId="0981960A">
                <wp:simplePos x="0" y="0"/>
                <wp:positionH relativeFrom="column">
                  <wp:posOffset>1521460</wp:posOffset>
                </wp:positionH>
                <wp:positionV relativeFrom="paragraph">
                  <wp:posOffset>55407</wp:posOffset>
                </wp:positionV>
                <wp:extent cx="3130682" cy="8698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682" cy="869885"/>
                        </a:xfrm>
                        <a:prstGeom prst="rect">
                          <a:avLst/>
                        </a:prstGeom>
                        <a:noFill/>
                        <a:ln w="9525">
                          <a:noFill/>
                          <a:miter lim="800000"/>
                          <a:headEnd/>
                          <a:tailEnd/>
                        </a:ln>
                      </wps:spPr>
                      <wps:txb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9.8pt;margin-top:4.35pt;width:246.5pt;height:68.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" filled="f" stroked="f">
                <v:textbo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Pr>
          <w:noProof/>
          <w:sz w:val="24"/>
        </w:rPr>
        <w:drawing>
          <wp:anchor distT="0" distB="0" distL="114300" distR="114300" simplePos="0" relativeHeight="251728895" behindDoc="1" locked="0" layoutInCell="1" allowOverlap="1" wp14:anchorId="050BDC12" wp14:editId="330657C9">
            <wp:simplePos x="0" y="0"/>
            <wp:positionH relativeFrom="column">
              <wp:posOffset>1187923</wp:posOffset>
            </wp:positionH>
            <wp:positionV relativeFrom="paragraph">
              <wp:posOffset>172085</wp:posOffset>
            </wp:positionV>
            <wp:extent cx="3519170" cy="3147060"/>
            <wp:effectExtent l="0" t="0" r="508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91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sidRPr="00AF716B">
        <w:rPr>
          <w:noProof/>
          <w:sz w:val="24"/>
        </w:rPr>
        <mc:AlternateContent>
          <mc:Choice Requires="wps">
            <w:drawing>
              <wp:anchor distT="0" distB="0" distL="114300" distR="114300" simplePos="0" relativeHeight="251727871" behindDoc="0" locked="0" layoutInCell="1" allowOverlap="1" wp14:anchorId="15628B2B" wp14:editId="0081BF9A">
                <wp:simplePos x="0" y="0"/>
                <wp:positionH relativeFrom="column">
                  <wp:posOffset>-372110</wp:posOffset>
                </wp:positionH>
                <wp:positionV relativeFrom="paragraph">
                  <wp:posOffset>159223</wp:posOffset>
                </wp:positionV>
                <wp:extent cx="1721485" cy="1339702"/>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339702"/>
                        </a:xfrm>
                        <a:prstGeom prst="rect">
                          <a:avLst/>
                        </a:prstGeom>
                        <a:noFill/>
                        <a:ln w="9525">
                          <a:noFill/>
                          <a:miter lim="800000"/>
                          <a:headEnd/>
                          <a:tailEnd/>
                        </a:ln>
                      </wps:spPr>
                      <wps:txb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9.3pt;margin-top:12.55pt;width:135.55pt;height:105.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" filled="f" stroked="f">
                <v:textbo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Pr="007E0C01" w:rsidRDefault="008A197B" w:rsidP="008A197B">
      <w:pPr>
        <w:pStyle w:val="NoSpacing"/>
        <w:jc w:val="center"/>
        <w:rPr>
          <w:b/>
          <w:sz w:val="28"/>
        </w:rPr>
      </w:pPr>
      <w:r w:rsidRPr="003A61FA">
        <w:rPr>
          <w:b/>
          <w:sz w:val="28"/>
        </w:rPr>
        <w:t xml:space="preserve">Example </w:t>
      </w:r>
      <w:r>
        <w:rPr>
          <w:b/>
          <w:sz w:val="28"/>
        </w:rPr>
        <w:t>6</w:t>
      </w:r>
      <w:r w:rsidRPr="003A61FA">
        <w:rPr>
          <w:b/>
          <w:sz w:val="28"/>
        </w:rPr>
        <w:t xml:space="preserve"> – </w:t>
      </w:r>
      <w:r>
        <w:rPr>
          <w:b/>
          <w:sz w:val="28"/>
        </w:rPr>
        <w:t>Mixture</w:t>
      </w:r>
      <w:r w:rsidRPr="003A61FA">
        <w:rPr>
          <w:b/>
          <w:sz w:val="28"/>
        </w:rPr>
        <w:t xml:space="preserve"> </w:t>
      </w:r>
      <w:proofErr w:type="gramStart"/>
      <w:r w:rsidRPr="007E0C01">
        <w:rPr>
          <w:b/>
          <w:sz w:val="28"/>
        </w:rPr>
        <w:t>(</w:t>
      </w:r>
      <w:r>
        <w:rPr>
          <w:b/>
          <w:sz w:val="28"/>
        </w:rPr>
        <w:t xml:space="preserve"> {</w:t>
      </w:r>
      <w:proofErr w:type="gramEnd"/>
      <w:r w:rsidRPr="007E0C01">
        <w:rPr>
          <w:b/>
          <w:sz w:val="28"/>
        </w:rPr>
        <w:t>K, N, D</w:t>
      </w:r>
      <w:r>
        <w:rPr>
          <w:b/>
          <w:sz w:val="28"/>
        </w:rPr>
        <w:t>}</w:t>
      </w:r>
      <w:r w:rsidRPr="007E0C01">
        <w:rPr>
          <w:b/>
          <w:sz w:val="28"/>
        </w:rPr>
        <w:t xml:space="preserve"> = Variable)</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It is possible to mix and match Binary and Scaled Decisions into any number of configurations. The configuration above would allow observers to learn the impact of an </w:t>
      </w:r>
      <w:proofErr w:type="spellStart"/>
      <w:r>
        <w:rPr>
          <w:sz w:val="24"/>
        </w:rPr>
        <w:t>Obamacare</w:t>
      </w:r>
      <w:proofErr w:type="spellEnd"/>
      <w:r>
        <w:rPr>
          <w:sz w:val="24"/>
        </w:rPr>
        <w:t xml:space="preserve"> implementation today on the life expectancy of women in 2030. We simply do as in Example 4, and calculate conditional probabilities by dividing each joint probability its marginal </w:t>
      </w:r>
      <w:proofErr w:type="spellStart"/>
      <w:r>
        <w:rPr>
          <w:sz w:val="24"/>
        </w:rPr>
        <w:t>Obamacare</w:t>
      </w:r>
      <w:proofErr w:type="spellEnd"/>
      <w:r>
        <w:rPr>
          <w:sz w:val="24"/>
        </w:rPr>
        <w:t xml:space="preserve"> probability. We are then left with two forecasts of life-expectancy: one in a world where </w:t>
      </w:r>
      <w:proofErr w:type="spellStart"/>
      <w:r>
        <w:rPr>
          <w:sz w:val="24"/>
        </w:rPr>
        <w:t>Obamacare</w:t>
      </w:r>
      <w:proofErr w:type="spellEnd"/>
      <w:r>
        <w:rPr>
          <w:sz w:val="24"/>
        </w:rPr>
        <w:t xml:space="preserve"> is passed and signed in 2010, and the other where </w:t>
      </w:r>
      <w:proofErr w:type="spellStart"/>
      <w:r>
        <w:rPr>
          <w:sz w:val="24"/>
        </w:rPr>
        <w:t>Obamacare</w:t>
      </w:r>
      <w:proofErr w:type="spellEnd"/>
      <w:r>
        <w:rPr>
          <w:sz w:val="24"/>
        </w:rPr>
        <w:t xml:space="preserve"> is not passed.</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However, what if someone places such a ‘conditional bet’ (for example </w:t>
      </w:r>
      <w:proofErr w:type="gramStart"/>
      <w:r>
        <w:rPr>
          <w:sz w:val="24"/>
        </w:rPr>
        <w:t>that  “</w:t>
      </w:r>
      <w:proofErr w:type="spellStart"/>
      <w:proofErr w:type="gramEnd"/>
      <w:r>
        <w:rPr>
          <w:sz w:val="24"/>
        </w:rPr>
        <w:t>LifeExpectancy</w:t>
      </w:r>
      <w:proofErr w:type="spellEnd"/>
      <w:r>
        <w:rPr>
          <w:sz w:val="24"/>
        </w:rPr>
        <w:t xml:space="preserve">=Higher if </w:t>
      </w:r>
      <w:proofErr w:type="spellStart"/>
      <w:r>
        <w:rPr>
          <w:sz w:val="24"/>
        </w:rPr>
        <w:t>PassObamacare</w:t>
      </w:r>
      <w:proofErr w:type="spellEnd"/>
      <w:r>
        <w:rPr>
          <w:sz w:val="24"/>
        </w:rPr>
        <w:t xml:space="preserve">=No”), and then </w:t>
      </w:r>
      <w:proofErr w:type="spellStart"/>
      <w:r>
        <w:rPr>
          <w:sz w:val="24"/>
        </w:rPr>
        <w:t>PassObamacare</w:t>
      </w:r>
      <w:proofErr w:type="spellEnd"/>
      <w:r>
        <w:rPr>
          <w:sz w:val="24"/>
        </w:rPr>
        <w:t xml:space="preserve"> turns out to be ‘Yes’? As the hypothetical never occurred, it is unclear what should happen to the speculator’s payoff. It turns out that there are at least two ways of constructing such a ‘conditional bet’, one of which will -in expectation- refund the speculator’s money, and one under which the speculator will actually make money if the counterfactual never occurs.</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For more details, see </w:t>
      </w:r>
      <w:hyperlink r:id="rId16" w:history="1">
        <w:r w:rsidRPr="008A197B">
          <w:rPr>
            <w:rStyle w:val="Hyperlink"/>
            <w:sz w:val="24"/>
          </w:rPr>
          <w:t>my excel spreadsheet demo</w:t>
        </w:r>
      </w:hyperlink>
      <w:r>
        <w:rPr>
          <w:sz w:val="24"/>
        </w:rPr>
        <w:t xml:space="preserve"> of MSR trading and payoffs.</w:t>
      </w:r>
    </w:p>
    <w:p w:rsidR="004D1113" w:rsidRDefault="004D1113" w:rsidP="00FC4437">
      <w:pPr>
        <w:pStyle w:val="NoSpacing"/>
        <w:rPr>
          <w:sz w:val="24"/>
        </w:rPr>
      </w:pPr>
    </w:p>
    <w:p w:rsidR="003A61FA" w:rsidRDefault="00C13DDA" w:rsidP="003A61FA">
      <w:pPr>
        <w:pStyle w:val="NoSpacing"/>
        <w:jc w:val="center"/>
        <w:rPr>
          <w:sz w:val="24"/>
        </w:rPr>
      </w:pPr>
      <w:r w:rsidRPr="00AF716B">
        <w:rPr>
          <w:noProof/>
          <w:sz w:val="24"/>
        </w:rPr>
        <w:lastRenderedPageBreak/>
        <mc:AlternateContent>
          <mc:Choice Requires="wps">
            <w:drawing>
              <wp:anchor distT="0" distB="0" distL="114300" distR="114300" simplePos="0" relativeHeight="251682815" behindDoc="0" locked="0" layoutInCell="1" allowOverlap="1" wp14:anchorId="7E89996C" wp14:editId="7FCFD225">
                <wp:simplePos x="0" y="0"/>
                <wp:positionH relativeFrom="column">
                  <wp:posOffset>2136775</wp:posOffset>
                </wp:positionH>
                <wp:positionV relativeFrom="paragraph">
                  <wp:posOffset>3200400</wp:posOffset>
                </wp:positionV>
                <wp:extent cx="876935" cy="13290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29055"/>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168.25pt;margin-top:252pt;width:69.05pt;height:104.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v:textbox>
              </v:shape>
            </w:pict>
          </mc:Fallback>
        </mc:AlternateContent>
      </w:r>
      <w:r w:rsidR="00D70DB4" w:rsidRPr="00AF716B">
        <w:rPr>
          <w:noProof/>
          <w:sz w:val="24"/>
        </w:rPr>
        <mc:AlternateContent>
          <mc:Choice Requires="wps">
            <w:drawing>
              <wp:anchor distT="0" distB="0" distL="114300" distR="114300" simplePos="0" relativeHeight="251680767" behindDoc="0" locked="0" layoutInCell="1" allowOverlap="1" wp14:anchorId="62BDD6B1" wp14:editId="27E22AE1">
                <wp:simplePos x="0" y="0"/>
                <wp:positionH relativeFrom="column">
                  <wp:posOffset>4340860</wp:posOffset>
                </wp:positionH>
                <wp:positionV relativeFrom="paragraph">
                  <wp:posOffset>3545840</wp:posOffset>
                </wp:positionV>
                <wp:extent cx="1200150" cy="796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96925"/>
                        </a:xfrm>
                        <a:prstGeom prst="rect">
                          <a:avLst/>
                        </a:prstGeom>
                        <a:noFill/>
                        <a:ln w="9525">
                          <a:noFill/>
                          <a:miter lim="800000"/>
                          <a:headEnd/>
                          <a:tailEnd/>
                        </a:ln>
                      </wps:spPr>
                      <wps:txb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3" type="#_x0000_t202" style="position:absolute;left:0;text-align:left;margin-left:341.8pt;margin-top:279.2pt;width:94.5pt;height:62.7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" filled="f" stroked="f">
                <v:textbo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v:textbox>
              </v:shape>
            </w:pict>
          </mc:Fallback>
        </mc:AlternateContent>
      </w:r>
      <w:r w:rsidR="00D70DB4" w:rsidRPr="00AF716B">
        <w:rPr>
          <w:noProof/>
          <w:sz w:val="24"/>
        </w:rPr>
        <mc:AlternateContent>
          <mc:Choice Requires="wps">
            <w:drawing>
              <wp:anchor distT="0" distB="0" distL="114300" distR="114300" simplePos="0" relativeHeight="251684863" behindDoc="0" locked="0" layoutInCell="1" allowOverlap="1" wp14:anchorId="2A93C6C4" wp14:editId="023D1C8E">
                <wp:simplePos x="0" y="0"/>
                <wp:positionH relativeFrom="column">
                  <wp:posOffset>-318605</wp:posOffset>
                </wp:positionH>
                <wp:positionV relativeFrom="paragraph">
                  <wp:posOffset>1373505</wp:posOffset>
                </wp:positionV>
                <wp:extent cx="1582972" cy="8045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972" cy="804545"/>
                        </a:xfrm>
                        <a:prstGeom prst="rect">
                          <a:avLst/>
                        </a:prstGeom>
                        <a:noFill/>
                        <a:ln w="9525">
                          <a:noFill/>
                          <a:miter lim="800000"/>
                          <a:headEnd/>
                          <a:tailEnd/>
                        </a:ln>
                      </wps:spPr>
                      <wps:txb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1pt;margin-top:108.15pt;width:124.65pt;height:63.3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NDQIAAPs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" filled="f" stroked="f">
                <v:textbo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v:textbox>
              </v:shape>
            </w:pict>
          </mc:Fallback>
        </mc:AlternateContent>
      </w:r>
      <w:r w:rsidR="00D70DB4" w:rsidRPr="00AF716B">
        <w:rPr>
          <w:noProof/>
          <w:sz w:val="24"/>
        </w:rPr>
        <mc:AlternateContent>
          <mc:Choice Requires="wps">
            <w:drawing>
              <wp:anchor distT="0" distB="0" distL="114300" distR="114300" simplePos="0" relativeHeight="251668479" behindDoc="0" locked="0" layoutInCell="1" allowOverlap="1" wp14:anchorId="7D7D34C5" wp14:editId="475E6AD2">
                <wp:simplePos x="0" y="0"/>
                <wp:positionH relativeFrom="column">
                  <wp:posOffset>-118745</wp:posOffset>
                </wp:positionH>
                <wp:positionV relativeFrom="paragraph">
                  <wp:posOffset>684171</wp:posOffset>
                </wp:positionV>
                <wp:extent cx="1384935" cy="804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0454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35pt;margin-top:53.85pt;width:109.05pt;height:63.3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v:textbox>
              </v:shape>
            </w:pict>
          </mc:Fallback>
        </mc:AlternateContent>
      </w:r>
      <w:r w:rsidR="004C6B9A" w:rsidRPr="00AF716B">
        <w:rPr>
          <w:noProof/>
          <w:sz w:val="24"/>
        </w:rPr>
        <mc:AlternateContent>
          <mc:Choice Requires="wps">
            <w:drawing>
              <wp:anchor distT="0" distB="0" distL="114300" distR="114300" simplePos="0" relativeHeight="251678719" behindDoc="0" locked="0" layoutInCell="1" allowOverlap="1" wp14:anchorId="0C34D16F" wp14:editId="61534C50">
                <wp:simplePos x="0" y="0"/>
                <wp:positionH relativeFrom="column">
                  <wp:posOffset>2973705</wp:posOffset>
                </wp:positionH>
                <wp:positionV relativeFrom="paragraph">
                  <wp:posOffset>3545840</wp:posOffset>
                </wp:positionV>
                <wp:extent cx="817245" cy="113982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113982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234.15pt;margin-top:279.2pt;width:64.35pt;height:89.7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v:textbox>
              </v:shape>
            </w:pict>
          </mc:Fallback>
        </mc:AlternateContent>
      </w:r>
      <w:r w:rsidR="00BF2466" w:rsidRPr="00AF716B">
        <w:rPr>
          <w:noProof/>
          <w:sz w:val="24"/>
        </w:rPr>
        <mc:AlternateContent>
          <mc:Choice Requires="wps">
            <w:drawing>
              <wp:anchor distT="0" distB="0" distL="114300" distR="114300" simplePos="0" relativeHeight="251674623" behindDoc="0" locked="0" layoutInCell="1" allowOverlap="1" wp14:anchorId="53A393B8" wp14:editId="4566E0F2">
                <wp:simplePos x="0" y="0"/>
                <wp:positionH relativeFrom="column">
                  <wp:posOffset>1367624</wp:posOffset>
                </wp:positionH>
                <wp:positionV relativeFrom="paragraph">
                  <wp:posOffset>2854518</wp:posOffset>
                </wp:positionV>
                <wp:extent cx="857250" cy="114598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5982"/>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107.7pt;margin-top:224.75pt;width:67.5pt;height:90.2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v:textbox>
              </v:shape>
            </w:pict>
          </mc:Fallback>
        </mc:AlternateContent>
      </w:r>
      <w:r w:rsidR="003A61FA">
        <w:rPr>
          <w:noProof/>
          <w:sz w:val="24"/>
        </w:rPr>
        <w:drawing>
          <wp:inline distT="0" distB="0" distL="0" distR="0" wp14:anchorId="16D07B5C" wp14:editId="57192AEC">
            <wp:extent cx="3888029" cy="3780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875" cy="3780709"/>
                    </a:xfrm>
                    <a:prstGeom prst="rect">
                      <a:avLst/>
                    </a:prstGeom>
                    <a:noFill/>
                    <a:ln>
                      <a:noFill/>
                    </a:ln>
                  </pic:spPr>
                </pic:pic>
              </a:graphicData>
            </a:graphic>
          </wp:inline>
        </w:drawing>
      </w:r>
    </w:p>
    <w:p w:rsidR="00AF4C54" w:rsidRDefault="00AF4C54"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C13DDA">
      <w:pPr>
        <w:pStyle w:val="NoSpacing"/>
        <w:rPr>
          <w:b/>
          <w:sz w:val="28"/>
        </w:rPr>
      </w:pPr>
    </w:p>
    <w:p w:rsidR="003A61FA" w:rsidRPr="003A61FA" w:rsidRDefault="003A61FA" w:rsidP="003A61FA">
      <w:pPr>
        <w:pStyle w:val="NoSpacing"/>
        <w:jc w:val="center"/>
        <w:rPr>
          <w:b/>
          <w:sz w:val="28"/>
        </w:rPr>
      </w:pPr>
      <w:r w:rsidRPr="003A61FA">
        <w:rPr>
          <w:b/>
          <w:sz w:val="28"/>
        </w:rPr>
        <w:t xml:space="preserve">Example </w:t>
      </w:r>
      <w:r w:rsidR="00DF0ED2">
        <w:rPr>
          <w:b/>
          <w:sz w:val="28"/>
        </w:rPr>
        <w:t>7</w:t>
      </w:r>
      <w:r w:rsidRPr="003A61FA">
        <w:rPr>
          <w:b/>
          <w:sz w:val="28"/>
        </w:rPr>
        <w:t xml:space="preserve"> – Multidimensional </w:t>
      </w:r>
      <w:r>
        <w:rPr>
          <w:b/>
          <w:sz w:val="28"/>
        </w:rPr>
        <w:t>Categorical</w:t>
      </w:r>
      <w:r w:rsidRPr="003A61FA">
        <w:rPr>
          <w:b/>
          <w:sz w:val="28"/>
        </w:rPr>
        <w:t xml:space="preserve"> (</w:t>
      </w:r>
      <w:r w:rsidR="00AF4C54">
        <w:rPr>
          <w:b/>
          <w:sz w:val="28"/>
        </w:rPr>
        <w:t>K</w:t>
      </w:r>
      <w:r w:rsidR="005A2AEC">
        <w:rPr>
          <w:b/>
          <w:sz w:val="28"/>
        </w:rPr>
        <w:t>=k</w:t>
      </w:r>
      <w:r w:rsidR="00AF4C54">
        <w:rPr>
          <w:b/>
          <w:sz w:val="28"/>
        </w:rPr>
        <w:t>,</w:t>
      </w:r>
      <w:r w:rsidR="00C13DDA">
        <w:rPr>
          <w:b/>
          <w:sz w:val="28"/>
        </w:rPr>
        <w:t xml:space="preserve"> </w:t>
      </w:r>
      <w:r w:rsidR="00AF4C54">
        <w:rPr>
          <w:b/>
          <w:sz w:val="28"/>
        </w:rPr>
        <w:t>N</w:t>
      </w:r>
      <w:r w:rsidR="005A2AEC">
        <w:rPr>
          <w:b/>
          <w:sz w:val="28"/>
        </w:rPr>
        <w:t>=</w:t>
      </w:r>
      <w:proofErr w:type="gramStart"/>
      <w:r w:rsidR="005A2AEC">
        <w:rPr>
          <w:b/>
          <w:sz w:val="28"/>
        </w:rPr>
        <w:t>∏(</w:t>
      </w:r>
      <w:proofErr w:type="gramEnd"/>
      <w:r w:rsidR="005A2AEC">
        <w:rPr>
          <w:b/>
          <w:sz w:val="28"/>
        </w:rPr>
        <w:t>k</w:t>
      </w:r>
      <w:r w:rsidR="005A2AEC" w:rsidRPr="005A2AEC">
        <w:rPr>
          <w:b/>
          <w:sz w:val="28"/>
          <w:vertAlign w:val="subscript"/>
        </w:rPr>
        <w:t>d</w:t>
      </w:r>
      <w:r w:rsidR="00186FF1">
        <w:rPr>
          <w:b/>
          <w:sz w:val="28"/>
        </w:rPr>
        <w:t>+1)</w:t>
      </w:r>
      <w:r w:rsidR="00AF4C54">
        <w:rPr>
          <w:b/>
          <w:sz w:val="28"/>
        </w:rPr>
        <w:t>,</w:t>
      </w:r>
      <w:r w:rsidR="00C13DDA">
        <w:rPr>
          <w:b/>
          <w:sz w:val="28"/>
        </w:rPr>
        <w:t xml:space="preserve"> </w:t>
      </w:r>
      <w:r w:rsidR="00AF4C54">
        <w:rPr>
          <w:b/>
          <w:sz w:val="28"/>
        </w:rPr>
        <w:t>D</w:t>
      </w:r>
      <w:r w:rsidR="005A2AEC">
        <w:rPr>
          <w:b/>
          <w:sz w:val="28"/>
        </w:rPr>
        <w:t>=d</w:t>
      </w:r>
      <w:r w:rsidRPr="003A61FA">
        <w:rPr>
          <w:b/>
          <w:sz w:val="28"/>
        </w:rPr>
        <w:t>)</w:t>
      </w:r>
    </w:p>
    <w:p w:rsidR="00D72733" w:rsidRDefault="009E3071" w:rsidP="00C13DDA">
      <w:pPr>
        <w:pStyle w:val="NoSpacing"/>
        <w:jc w:val="center"/>
      </w:pPr>
      <w:r>
        <w:rPr>
          <w:sz w:val="24"/>
        </w:rPr>
        <w:t xml:space="preserve">This example illustrates the flexibility of </w:t>
      </w:r>
      <w:r w:rsidR="00D33881">
        <w:rPr>
          <w:sz w:val="24"/>
        </w:rPr>
        <w:t xml:space="preserve">market creation opportunities, which can take on any number of Decisions, States, and Dimensions. </w:t>
      </w:r>
      <w:r w:rsidR="00D70DB4">
        <w:rPr>
          <w:sz w:val="24"/>
        </w:rPr>
        <w:t>Corp</w:t>
      </w:r>
      <w:r w:rsidR="00C7737C">
        <w:rPr>
          <w:sz w:val="24"/>
        </w:rPr>
        <w:t xml:space="preserve">oration </w:t>
      </w:r>
      <w:r w:rsidR="00D70DB4">
        <w:rPr>
          <w:sz w:val="24"/>
        </w:rPr>
        <w:t xml:space="preserve">X </w:t>
      </w:r>
      <w:r w:rsidR="00C7737C">
        <w:rPr>
          <w:sz w:val="24"/>
        </w:rPr>
        <w:t>“</w:t>
      </w:r>
      <w:proofErr w:type="spellStart"/>
      <w:r w:rsidR="00C7737C">
        <w:rPr>
          <w:sz w:val="24"/>
        </w:rPr>
        <w:t>CorpX</w:t>
      </w:r>
      <w:proofErr w:type="spellEnd"/>
      <w:r w:rsidR="00C7737C">
        <w:rPr>
          <w:sz w:val="24"/>
        </w:rPr>
        <w:t xml:space="preserve">” </w:t>
      </w:r>
      <w:r w:rsidR="00D70DB4">
        <w:rPr>
          <w:sz w:val="24"/>
        </w:rPr>
        <w:t>could use this device to cheaply assess which of their CEO</w:t>
      </w:r>
      <w:r w:rsidR="00C7737C">
        <w:rPr>
          <w:sz w:val="24"/>
        </w:rPr>
        <w:t>-</w:t>
      </w:r>
      <w:r w:rsidR="00D70DB4">
        <w:rPr>
          <w:sz w:val="24"/>
        </w:rPr>
        <w:t>replacement or Fund-use decisions would maximize the probability of achieving a price target for their traded shares</w:t>
      </w:r>
      <w:r w:rsidR="005C38F7">
        <w:rPr>
          <w:rStyle w:val="FootnoteReference"/>
          <w:sz w:val="24"/>
        </w:rPr>
        <w:footnoteReference w:id="5"/>
      </w:r>
      <w:r w:rsidR="00B6238C">
        <w:rPr>
          <w:sz w:val="24"/>
        </w:rPr>
        <w:t xml:space="preserve"> </w:t>
      </w:r>
      <w:r w:rsidR="00B6238C">
        <w:rPr>
          <w:rStyle w:val="FootnoteReference"/>
          <w:sz w:val="24"/>
        </w:rPr>
        <w:footnoteReference w:id="6"/>
      </w:r>
      <w:r w:rsidR="00D70DB4">
        <w:rPr>
          <w:sz w:val="24"/>
        </w:rPr>
        <w:t xml:space="preserve">. Although </w:t>
      </w:r>
      <w:r w:rsidR="00C7737C">
        <w:rPr>
          <w:sz w:val="24"/>
        </w:rPr>
        <w:t>Traders have</w:t>
      </w:r>
      <w:r w:rsidR="00D70DB4">
        <w:rPr>
          <w:sz w:val="24"/>
        </w:rPr>
        <w:t xml:space="preserve"> many ways of losing, </w:t>
      </w:r>
      <w:r w:rsidR="00F2110E">
        <w:rPr>
          <w:sz w:val="24"/>
        </w:rPr>
        <w:t xml:space="preserve">the risk is compensated by reward: </w:t>
      </w:r>
      <w:r w:rsidR="00C13DDA">
        <w:rPr>
          <w:sz w:val="24"/>
        </w:rPr>
        <w:t>early-entrants</w:t>
      </w:r>
      <w:r w:rsidR="00F2110E">
        <w:rPr>
          <w:sz w:val="24"/>
        </w:rPr>
        <w:t xml:space="preserve"> can </w:t>
      </w:r>
      <w:r w:rsidR="004C6B9A">
        <w:rPr>
          <w:sz w:val="24"/>
        </w:rPr>
        <w:t>multiply their investment by N</w:t>
      </w:r>
      <w:r w:rsidR="00613077">
        <w:rPr>
          <w:sz w:val="24"/>
        </w:rPr>
        <w:t xml:space="preserve"> (24</w:t>
      </w:r>
      <w:r w:rsidR="00C13DDA">
        <w:rPr>
          <w:sz w:val="24"/>
        </w:rPr>
        <w:t xml:space="preserve"> </w:t>
      </w:r>
      <w:r w:rsidR="00C13DDA" w:rsidRPr="000569AA">
        <w:rPr>
          <w:sz w:val="24"/>
          <w:szCs w:val="24"/>
        </w:rPr>
        <w:t xml:space="preserve">in this case). Traders are free to ignore </w:t>
      </w:r>
      <w:r w:rsidR="00EF4CC0" w:rsidRPr="000569AA">
        <w:rPr>
          <w:sz w:val="24"/>
          <w:szCs w:val="24"/>
        </w:rPr>
        <w:t>Dimensions:</w:t>
      </w:r>
      <w:r w:rsidR="00C13DDA" w:rsidRPr="000569AA">
        <w:rPr>
          <w:sz w:val="24"/>
          <w:szCs w:val="24"/>
        </w:rPr>
        <w:t xml:space="preserve"> </w:t>
      </w:r>
      <w:r w:rsidR="00EF4CC0" w:rsidRPr="000569AA">
        <w:rPr>
          <w:sz w:val="24"/>
          <w:szCs w:val="24"/>
        </w:rPr>
        <w:t>B</w:t>
      </w:r>
      <w:r w:rsidR="00C13DDA" w:rsidRPr="000569AA">
        <w:rPr>
          <w:sz w:val="24"/>
          <w:szCs w:val="24"/>
        </w:rPr>
        <w:t xml:space="preserve">y purchasing states 1-12 and 13-24 </w:t>
      </w:r>
      <w:r w:rsidR="00EF4CC0" w:rsidRPr="000569AA">
        <w:rPr>
          <w:sz w:val="24"/>
          <w:szCs w:val="24"/>
        </w:rPr>
        <w:t xml:space="preserve">(for example) </w:t>
      </w:r>
      <w:r w:rsidR="00C13DDA" w:rsidRPr="000569AA">
        <w:rPr>
          <w:sz w:val="24"/>
          <w:szCs w:val="24"/>
        </w:rPr>
        <w:t xml:space="preserve">in groups, a Trader can experience the same cost, risk, and reward as a binary market on the Decision “Did </w:t>
      </w:r>
      <w:proofErr w:type="spellStart"/>
      <w:r w:rsidR="00C13DDA" w:rsidRPr="000569AA">
        <w:rPr>
          <w:sz w:val="24"/>
          <w:szCs w:val="24"/>
        </w:rPr>
        <w:t>CorpX</w:t>
      </w:r>
      <w:proofErr w:type="spellEnd"/>
      <w:r w:rsidR="00C13DDA" w:rsidRPr="000569AA">
        <w:rPr>
          <w:sz w:val="24"/>
          <w:szCs w:val="24"/>
        </w:rPr>
        <w:t xml:space="preserve"> 7/1/2014 stock price trade above 300 $/share?”.</w:t>
      </w:r>
    </w:p>
    <w:p w:rsidR="00B01C73" w:rsidRPr="00B01C73" w:rsidRDefault="000569AA" w:rsidP="00B01C73">
      <w:pPr>
        <w:pStyle w:val="NoSpacing"/>
        <w:jc w:val="center"/>
        <w:rPr>
          <w:sz w:val="24"/>
        </w:rPr>
      </w:pPr>
      <w:r w:rsidRPr="000569AA">
        <w:rPr>
          <w:noProof/>
          <w:sz w:val="24"/>
        </w:rPr>
        <w:lastRenderedPageBreak/>
        <mc:AlternateContent>
          <mc:Choice Requires="wps">
            <w:drawing>
              <wp:anchor distT="0" distB="0" distL="114300" distR="114300" simplePos="0" relativeHeight="251706367" behindDoc="0" locked="0" layoutInCell="1" allowOverlap="1" wp14:editId="36B11C9B">
                <wp:simplePos x="0" y="0"/>
                <wp:positionH relativeFrom="column">
                  <wp:posOffset>3870044</wp:posOffset>
                </wp:positionH>
                <wp:positionV relativeFrom="paragraph">
                  <wp:posOffset>529501</wp:posOffset>
                </wp:positionV>
                <wp:extent cx="1711842" cy="404037"/>
                <wp:effectExtent l="0" t="0" r="22225"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404037"/>
                        </a:xfrm>
                        <a:prstGeom prst="rect">
                          <a:avLst/>
                        </a:prstGeom>
                        <a:solidFill>
                          <a:srgbClr val="FFFFFF"/>
                        </a:solidFill>
                        <a:ln w="9525">
                          <a:solidFill>
                            <a:srgbClr val="000000"/>
                          </a:solidFill>
                          <a:miter lim="800000"/>
                          <a:headEnd/>
                          <a:tailEnd/>
                        </a:ln>
                      </wps:spPr>
                      <wps:txb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04.75pt;margin-top:41.7pt;width:134.8pt;height:31.8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NFKAIAAE4EAAAOAAAAZHJzL2Uyb0RvYy54bWysVNtu2zAMfR+wfxD0vvhSZ0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">
                <v:textbo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v:textbox>
              </v:shape>
            </w:pict>
          </mc:Fallback>
        </mc:AlternateContent>
      </w:r>
      <w:r w:rsidR="00D72733">
        <w:rPr>
          <w:noProof/>
          <w:sz w:val="24"/>
        </w:rPr>
        <w:drawing>
          <wp:inline distT="0" distB="0" distL="0" distR="0" wp14:anchorId="410CC079" wp14:editId="2140B1E8">
            <wp:extent cx="6004460" cy="44337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8475" cy="4436742"/>
                    </a:xfrm>
                    <a:prstGeom prst="rect">
                      <a:avLst/>
                    </a:prstGeom>
                    <a:noFill/>
                    <a:ln>
                      <a:noFill/>
                    </a:ln>
                  </pic:spPr>
                </pic:pic>
              </a:graphicData>
            </a:graphic>
          </wp:inline>
        </w:drawing>
      </w:r>
    </w:p>
    <w:p w:rsidR="00B01C73" w:rsidRDefault="00B01C73" w:rsidP="00D72733">
      <w:pPr>
        <w:pStyle w:val="NoSpacing"/>
        <w:jc w:val="center"/>
        <w:rPr>
          <w:sz w:val="24"/>
        </w:rPr>
      </w:pPr>
      <w:r>
        <w:rPr>
          <w:noProof/>
          <w:sz w:val="24"/>
        </w:rPr>
        <w:drawing>
          <wp:inline distT="0" distB="0" distL="0" distR="0">
            <wp:extent cx="5941060" cy="1840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840230"/>
                    </a:xfrm>
                    <a:prstGeom prst="rect">
                      <a:avLst/>
                    </a:prstGeom>
                    <a:noFill/>
                    <a:ln>
                      <a:noFill/>
                    </a:ln>
                  </pic:spPr>
                </pic:pic>
              </a:graphicData>
            </a:graphic>
          </wp:inline>
        </w:drawing>
      </w:r>
    </w:p>
    <w:p w:rsidR="00B01C73" w:rsidRPr="003A61FA" w:rsidRDefault="00B01C73" w:rsidP="00B01C73">
      <w:pPr>
        <w:pStyle w:val="NoSpacing"/>
        <w:jc w:val="center"/>
        <w:rPr>
          <w:b/>
          <w:sz w:val="28"/>
        </w:rPr>
      </w:pPr>
      <w:r w:rsidRPr="003A61FA">
        <w:rPr>
          <w:b/>
          <w:sz w:val="28"/>
        </w:rPr>
        <w:t xml:space="preserve">Example </w:t>
      </w:r>
      <w:r w:rsidR="00DF0ED2">
        <w:rPr>
          <w:b/>
          <w:sz w:val="28"/>
        </w:rPr>
        <w:t>8</w:t>
      </w:r>
      <w:r w:rsidR="00613077">
        <w:rPr>
          <w:b/>
          <w:sz w:val="28"/>
        </w:rPr>
        <w:t>a</w:t>
      </w:r>
      <w:r w:rsidRPr="003A61FA">
        <w:rPr>
          <w:b/>
          <w:sz w:val="28"/>
        </w:rPr>
        <w:t xml:space="preserve"> – </w:t>
      </w:r>
      <w:r w:rsidR="005D5A0F">
        <w:rPr>
          <w:b/>
          <w:sz w:val="28"/>
        </w:rPr>
        <w:t xml:space="preserve">Chained </w:t>
      </w:r>
      <w:proofErr w:type="gramStart"/>
      <w:r w:rsidR="005D5A0F">
        <w:rPr>
          <w:b/>
          <w:sz w:val="28"/>
        </w:rPr>
        <w:t xml:space="preserve">Contracts </w:t>
      </w:r>
      <w:r>
        <w:rPr>
          <w:b/>
          <w:sz w:val="28"/>
        </w:rPr>
        <w:t xml:space="preserve"> </w:t>
      </w:r>
      <w:r w:rsidRPr="003A61FA">
        <w:rPr>
          <w:b/>
          <w:sz w:val="28"/>
        </w:rPr>
        <w:t>(</w:t>
      </w:r>
      <w:proofErr w:type="gramEnd"/>
      <w:r>
        <w:rPr>
          <w:b/>
          <w:sz w:val="28"/>
        </w:rPr>
        <w:t>K=k, N=4(k-1), D=1</w:t>
      </w:r>
      <w:r w:rsidRPr="003A61FA">
        <w:rPr>
          <w:b/>
          <w:sz w:val="28"/>
        </w:rPr>
        <w:t>)</w:t>
      </w:r>
    </w:p>
    <w:p w:rsidR="00B01C73" w:rsidRDefault="00613077" w:rsidP="00B01C73">
      <w:pPr>
        <w:pStyle w:val="NoSpacing"/>
        <w:jc w:val="center"/>
        <w:rPr>
          <w:sz w:val="24"/>
        </w:rPr>
      </w:pPr>
      <w:r>
        <w:rPr>
          <w:sz w:val="24"/>
        </w:rPr>
        <w:t xml:space="preserve">This is </w:t>
      </w:r>
      <w:r w:rsidR="000E3A81">
        <w:rPr>
          <w:sz w:val="24"/>
        </w:rPr>
        <w:t>an</w:t>
      </w:r>
      <w:r>
        <w:rPr>
          <w:sz w:val="24"/>
        </w:rPr>
        <w:t xml:space="preserve"> inefficient form of ‘chained contracts’ that I provide for </w:t>
      </w:r>
      <w:r w:rsidR="005D5A0F">
        <w:rPr>
          <w:sz w:val="24"/>
        </w:rPr>
        <w:t>instructive</w:t>
      </w:r>
      <w:r>
        <w:rPr>
          <w:sz w:val="24"/>
        </w:rPr>
        <w:t xml:space="preserve"> value (the </w:t>
      </w:r>
      <w:r w:rsidR="000E3A81">
        <w:rPr>
          <w:sz w:val="24"/>
        </w:rPr>
        <w:t>non-redundant</w:t>
      </w:r>
      <w:r>
        <w:rPr>
          <w:sz w:val="24"/>
        </w:rPr>
        <w:t xml:space="preserve"> form is Example </w:t>
      </w:r>
      <w:r w:rsidR="00DF0ED2">
        <w:rPr>
          <w:sz w:val="24"/>
        </w:rPr>
        <w:t>9</w:t>
      </w:r>
      <w:r>
        <w:rPr>
          <w:sz w:val="24"/>
        </w:rPr>
        <w:t>). To estimate the continuous value of a single variable, multiple Markets must be funded.</w:t>
      </w:r>
      <w:r w:rsidR="005D5A0F">
        <w:rPr>
          <w:rStyle w:val="FootnoteReference"/>
          <w:sz w:val="24"/>
        </w:rPr>
        <w:footnoteReference w:id="7"/>
      </w:r>
      <w:r>
        <w:rPr>
          <w:sz w:val="24"/>
        </w:rPr>
        <w:t xml:space="preserve"> Note regions 1 through 8 correspond to the prices of states 1 through 8, forming a probability density function. State 0 indicates that the state is logically impossible and </w:t>
      </w:r>
      <w:r w:rsidR="005D5A0F">
        <w:rPr>
          <w:sz w:val="24"/>
        </w:rPr>
        <w:t xml:space="preserve">should </w:t>
      </w:r>
      <w:r>
        <w:rPr>
          <w:sz w:val="24"/>
        </w:rPr>
        <w:t>always trade at a price of zero.</w:t>
      </w:r>
    </w:p>
    <w:p w:rsidR="00B01C73" w:rsidRDefault="00B01C73" w:rsidP="00B01C73">
      <w:pPr>
        <w:pStyle w:val="NoSpacing"/>
        <w:jc w:val="center"/>
        <w:rPr>
          <w:sz w:val="24"/>
          <w:u w:val="single"/>
        </w:rPr>
      </w:pPr>
      <w:r w:rsidRPr="003A61FA">
        <w:rPr>
          <w:sz w:val="24"/>
          <w:u w:val="single"/>
        </w:rPr>
        <w:t xml:space="preserve"> “Will </w:t>
      </w:r>
      <w:r w:rsidR="00613077">
        <w:rPr>
          <w:sz w:val="24"/>
          <w:u w:val="single"/>
        </w:rPr>
        <w:t xml:space="preserve">the BTC/USD exchange rate be above (500, 1000, 1500, 2000, 2500, 3000, </w:t>
      </w:r>
      <w:proofErr w:type="gramStart"/>
      <w:r w:rsidR="00613077">
        <w:rPr>
          <w:sz w:val="24"/>
          <w:u w:val="single"/>
        </w:rPr>
        <w:t>3500</w:t>
      </w:r>
      <w:proofErr w:type="gramEnd"/>
      <w:r w:rsidR="00613077">
        <w:rPr>
          <w:sz w:val="24"/>
          <w:u w:val="single"/>
        </w:rPr>
        <w:t>)?”</w:t>
      </w:r>
    </w:p>
    <w:p w:rsidR="008230F4" w:rsidRPr="009B2512" w:rsidRDefault="00B01C73" w:rsidP="009B2512">
      <w:pPr>
        <w:pStyle w:val="NoSpacing"/>
        <w:jc w:val="center"/>
        <w:rPr>
          <w:sz w:val="24"/>
        </w:rPr>
      </w:pPr>
      <w:r>
        <w:rPr>
          <w:noProof/>
          <w:sz w:val="24"/>
        </w:rPr>
        <w:lastRenderedPageBreak/>
        <w:drawing>
          <wp:inline distT="0" distB="0" distL="0" distR="0" wp14:anchorId="7944E6E0" wp14:editId="635A0CEB">
            <wp:extent cx="5930900" cy="2278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8"/>
                    <a:stretch/>
                  </pic:blipFill>
                  <pic:spPr bwMode="auto">
                    <a:xfrm>
                      <a:off x="0" y="0"/>
                      <a:ext cx="5934075" cy="2279576"/>
                    </a:xfrm>
                    <a:prstGeom prst="rect">
                      <a:avLst/>
                    </a:prstGeom>
                    <a:noFill/>
                    <a:ln>
                      <a:noFill/>
                    </a:ln>
                    <a:extLst>
                      <a:ext uri="{53640926-AAD7-44D8-BBD7-CCE9431645EC}">
                        <a14:shadowObscured xmlns:a14="http://schemas.microsoft.com/office/drawing/2010/main"/>
                      </a:ext>
                    </a:extLst>
                  </pic:spPr>
                </pic:pic>
              </a:graphicData>
            </a:graphic>
          </wp:inline>
        </w:drawing>
      </w:r>
    </w:p>
    <w:p w:rsidR="00352900" w:rsidRPr="003A61FA" w:rsidRDefault="00B01C73" w:rsidP="00352900">
      <w:pPr>
        <w:pStyle w:val="NoSpacing"/>
        <w:jc w:val="center"/>
        <w:rPr>
          <w:b/>
          <w:sz w:val="28"/>
        </w:rPr>
      </w:pPr>
      <w:r w:rsidRPr="003A61FA">
        <w:rPr>
          <w:b/>
          <w:sz w:val="28"/>
        </w:rPr>
        <w:t xml:space="preserve">Example </w:t>
      </w:r>
      <w:r w:rsidR="00DF0ED2">
        <w:rPr>
          <w:b/>
          <w:sz w:val="28"/>
        </w:rPr>
        <w:t>8</w:t>
      </w:r>
      <w:r w:rsidR="009B2512">
        <w:rPr>
          <w:b/>
          <w:sz w:val="28"/>
        </w:rPr>
        <w:t xml:space="preserve">b </w:t>
      </w:r>
      <w:r w:rsidRPr="003A61FA">
        <w:rPr>
          <w:b/>
          <w:sz w:val="28"/>
        </w:rPr>
        <w:t xml:space="preserve">– </w:t>
      </w:r>
      <w:r w:rsidR="00352900">
        <w:rPr>
          <w:b/>
          <w:sz w:val="28"/>
        </w:rPr>
        <w:t>Adding A Link</w:t>
      </w:r>
    </w:p>
    <w:p w:rsidR="00B01C73" w:rsidRDefault="00613077" w:rsidP="000E3A81">
      <w:pPr>
        <w:pStyle w:val="NoSpacing"/>
        <w:jc w:val="center"/>
        <w:rPr>
          <w:sz w:val="24"/>
        </w:rPr>
      </w:pPr>
      <w:r>
        <w:rPr>
          <w:sz w:val="24"/>
        </w:rPr>
        <w:t xml:space="preserve">Again, this </w:t>
      </w:r>
      <w:r w:rsidR="009B2512">
        <w:rPr>
          <w:sz w:val="24"/>
        </w:rPr>
        <w:t xml:space="preserve">continues the </w:t>
      </w:r>
      <w:r>
        <w:rPr>
          <w:sz w:val="24"/>
        </w:rPr>
        <w:t>example</w:t>
      </w:r>
      <w:r w:rsidR="009B2512">
        <w:rPr>
          <w:sz w:val="24"/>
        </w:rPr>
        <w:t xml:space="preserve"> which</w:t>
      </w:r>
      <w:r>
        <w:rPr>
          <w:sz w:val="24"/>
        </w:rPr>
        <w:t xml:space="preserve"> is simply easier to visually understand, and is inefficient compared to </w:t>
      </w:r>
      <w:r w:rsidR="009B2512">
        <w:rPr>
          <w:sz w:val="24"/>
        </w:rPr>
        <w:t>6</w:t>
      </w:r>
      <w:r>
        <w:rPr>
          <w:sz w:val="24"/>
        </w:rPr>
        <w:t xml:space="preserve">. Here I describe an Author, noticing high trade volume, adding a new market </w:t>
      </w:r>
      <w:r w:rsidR="000E3A81">
        <w:rPr>
          <w:sz w:val="24"/>
        </w:rPr>
        <w:t>to further clarify the density function. The price of 3a is given directly by the new market, and t</w:t>
      </w:r>
      <w:r w:rsidR="00352900">
        <w:rPr>
          <w:sz w:val="24"/>
        </w:rPr>
        <w:t>he price of 3</w:t>
      </w:r>
      <w:r w:rsidR="000E3A81">
        <w:rPr>
          <w:sz w:val="24"/>
        </w:rPr>
        <w:t>b</w:t>
      </w:r>
      <w:r w:rsidR="00352900">
        <w:rPr>
          <w:sz w:val="24"/>
        </w:rPr>
        <w:t xml:space="preserve"> is implied: </w:t>
      </w:r>
      <w:proofErr w:type="gramStart"/>
      <w:r w:rsidR="00352900">
        <w:rPr>
          <w:sz w:val="24"/>
        </w:rPr>
        <w:t>p(</w:t>
      </w:r>
      <w:proofErr w:type="gramEnd"/>
      <w:r w:rsidR="00352900">
        <w:rPr>
          <w:sz w:val="24"/>
        </w:rPr>
        <w:t>3</w:t>
      </w:r>
      <w:r w:rsidR="000E3A81">
        <w:rPr>
          <w:sz w:val="24"/>
        </w:rPr>
        <w:t>b</w:t>
      </w:r>
      <w:r w:rsidR="00352900">
        <w:rPr>
          <w:sz w:val="24"/>
        </w:rPr>
        <w:t>) = p(3) – p(3</w:t>
      </w:r>
      <w:r w:rsidR="000E3A81">
        <w:rPr>
          <w:sz w:val="24"/>
        </w:rPr>
        <w:t>a</w:t>
      </w:r>
      <w:r w:rsidR="00352900">
        <w:rPr>
          <w:sz w:val="24"/>
        </w:rPr>
        <w:t>).</w:t>
      </w:r>
    </w:p>
    <w:p w:rsidR="008230F4" w:rsidRDefault="000E3A81" w:rsidP="00C13DDA">
      <w:pPr>
        <w:pStyle w:val="NoSpacing"/>
        <w:jc w:val="center"/>
        <w:rPr>
          <w:sz w:val="24"/>
          <w:u w:val="single"/>
        </w:rPr>
      </w:pPr>
      <w:r w:rsidRPr="003A61FA">
        <w:rPr>
          <w:sz w:val="24"/>
          <w:u w:val="single"/>
        </w:rPr>
        <w:t xml:space="preserve">“Will </w:t>
      </w:r>
      <w:r>
        <w:rPr>
          <w:sz w:val="24"/>
          <w:u w:val="single"/>
        </w:rPr>
        <w:t>the BTC/USD exchange rate be above (1250)?”</w:t>
      </w:r>
    </w:p>
    <w:p w:rsidR="009B2512" w:rsidRDefault="009B2512" w:rsidP="00C13DDA">
      <w:pPr>
        <w:pStyle w:val="NoSpacing"/>
        <w:pBdr>
          <w:bottom w:val="single" w:sz="6" w:space="1" w:color="auto"/>
        </w:pBdr>
        <w:jc w:val="center"/>
        <w:rPr>
          <w:sz w:val="24"/>
          <w:u w:val="single"/>
        </w:rPr>
      </w:pPr>
    </w:p>
    <w:p w:rsidR="009B2512" w:rsidRPr="009B2512" w:rsidRDefault="009B2512" w:rsidP="00C13DDA">
      <w:pPr>
        <w:pStyle w:val="NoSpacing"/>
        <w:jc w:val="center"/>
        <w:rPr>
          <w:sz w:val="24"/>
        </w:rPr>
      </w:pPr>
    </w:p>
    <w:p w:rsidR="009B2512" w:rsidRPr="00C13DDA" w:rsidRDefault="009B2512" w:rsidP="00C13DDA">
      <w:pPr>
        <w:pStyle w:val="NoSpacing"/>
        <w:jc w:val="center"/>
        <w:rPr>
          <w:sz w:val="24"/>
          <w:u w:val="single"/>
        </w:rPr>
      </w:pPr>
    </w:p>
    <w:p w:rsidR="009B2512" w:rsidRDefault="009B2512" w:rsidP="009B2512">
      <w:pPr>
        <w:pStyle w:val="NoSpacing"/>
        <w:jc w:val="center"/>
        <w:rPr>
          <w:sz w:val="24"/>
        </w:rPr>
      </w:pPr>
      <w:r>
        <w:rPr>
          <w:noProof/>
          <w:sz w:val="24"/>
        </w:rPr>
        <w:drawing>
          <wp:inline distT="0" distB="0" distL="0" distR="0" wp14:anchorId="649AA5C1" wp14:editId="1BD5C1E5">
            <wp:extent cx="5943600"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28" b="70916"/>
                    <a:stretch/>
                  </pic:blipFill>
                  <pic:spPr bwMode="auto">
                    <a:xfrm>
                      <a:off x="0" y="0"/>
                      <a:ext cx="5947416" cy="1260266"/>
                    </a:xfrm>
                    <a:prstGeom prst="rect">
                      <a:avLst/>
                    </a:prstGeom>
                    <a:noFill/>
                    <a:ln>
                      <a:noFill/>
                    </a:ln>
                    <a:extLst>
                      <a:ext uri="{53640926-AAD7-44D8-BBD7-CCE9431645EC}">
                        <a14:shadowObscured xmlns:a14="http://schemas.microsoft.com/office/drawing/2010/main"/>
                      </a:ext>
                    </a:extLst>
                  </pic:spPr>
                </pic:pic>
              </a:graphicData>
            </a:graphic>
          </wp:inline>
        </w:drawing>
      </w:r>
    </w:p>
    <w:p w:rsidR="00B01C73" w:rsidRDefault="00166C6D" w:rsidP="009B2512">
      <w:pPr>
        <w:pStyle w:val="NoSpacing"/>
        <w:jc w:val="center"/>
        <w:rPr>
          <w:sz w:val="24"/>
        </w:rPr>
      </w:pPr>
      <w:r w:rsidRPr="000569AA">
        <w:rPr>
          <w:noProof/>
          <w:sz w:val="24"/>
        </w:rPr>
        <mc:AlternateContent>
          <mc:Choice Requires="wps">
            <w:drawing>
              <wp:anchor distT="0" distB="0" distL="114300" distR="114300" simplePos="0" relativeHeight="251721727" behindDoc="0" locked="0" layoutInCell="1" allowOverlap="1" wp14:anchorId="6D691E8F" wp14:editId="74C63E45">
                <wp:simplePos x="0" y="0"/>
                <wp:positionH relativeFrom="column">
                  <wp:posOffset>340242</wp:posOffset>
                </wp:positionH>
                <wp:positionV relativeFrom="paragraph">
                  <wp:posOffset>709</wp:posOffset>
                </wp:positionV>
                <wp:extent cx="1233170" cy="244549"/>
                <wp:effectExtent l="0" t="0" r="24130" b="2222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44549"/>
                        </a:xfrm>
                        <a:prstGeom prst="rect">
                          <a:avLst/>
                        </a:prstGeom>
                        <a:solidFill>
                          <a:srgbClr val="FFFFFF"/>
                        </a:solidFill>
                        <a:ln w="9525">
                          <a:solidFill>
                            <a:srgbClr val="000000"/>
                          </a:solidFill>
                          <a:miter lim="800000"/>
                          <a:headEnd/>
                          <a:tailEnd/>
                        </a:ln>
                      </wps:spPr>
                      <wps:txb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8pt;margin-top:.05pt;width:97.1pt;height:19.2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">
                <v:textbo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v:textbox>
              </v:shape>
            </w:pict>
          </mc:Fallback>
        </mc:AlternateContent>
      </w:r>
      <w:r w:rsidR="009B2512">
        <w:rPr>
          <w:noProof/>
          <w:sz w:val="24"/>
        </w:rPr>
        <w:drawing>
          <wp:inline distT="0" distB="0" distL="0" distR="0" wp14:anchorId="7F43C1F7" wp14:editId="65751B89">
            <wp:extent cx="5868486"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018" t="51992" b="4258"/>
                    <a:stretch/>
                  </pic:blipFill>
                  <pic:spPr bwMode="auto">
                    <a:xfrm>
                      <a:off x="0" y="0"/>
                      <a:ext cx="5879367" cy="1895809"/>
                    </a:xfrm>
                    <a:prstGeom prst="rect">
                      <a:avLst/>
                    </a:prstGeom>
                    <a:noFill/>
                    <a:ln>
                      <a:noFill/>
                    </a:ln>
                    <a:extLst>
                      <a:ext uri="{53640926-AAD7-44D8-BBD7-CCE9431645EC}">
                        <a14:shadowObscured xmlns:a14="http://schemas.microsoft.com/office/drawing/2010/main"/>
                      </a:ext>
                    </a:extLst>
                  </pic:spPr>
                </pic:pic>
              </a:graphicData>
            </a:graphic>
          </wp:inline>
        </w:drawing>
      </w:r>
    </w:p>
    <w:p w:rsidR="009B2512" w:rsidRDefault="009B2512" w:rsidP="009B2512">
      <w:pPr>
        <w:pStyle w:val="NoSpacing"/>
        <w:jc w:val="center"/>
        <w:rPr>
          <w:sz w:val="24"/>
        </w:rPr>
      </w:pPr>
    </w:p>
    <w:p w:rsidR="000E3A81" w:rsidRPr="003A61FA" w:rsidRDefault="000E3A81" w:rsidP="000E3A81">
      <w:pPr>
        <w:pStyle w:val="NoSpacing"/>
        <w:jc w:val="center"/>
        <w:rPr>
          <w:b/>
          <w:sz w:val="28"/>
        </w:rPr>
      </w:pPr>
      <w:r w:rsidRPr="003A61FA">
        <w:rPr>
          <w:b/>
          <w:sz w:val="28"/>
        </w:rPr>
        <w:t xml:space="preserve">Example </w:t>
      </w:r>
      <w:r w:rsidR="00DF0ED2">
        <w:rPr>
          <w:b/>
          <w:sz w:val="28"/>
        </w:rPr>
        <w:t>9</w:t>
      </w:r>
      <w:r w:rsidR="009553D8">
        <w:rPr>
          <w:b/>
          <w:sz w:val="28"/>
        </w:rPr>
        <w:t xml:space="preserve"> </w:t>
      </w:r>
      <w:r w:rsidR="009553D8" w:rsidRPr="003A61FA">
        <w:rPr>
          <w:b/>
          <w:sz w:val="28"/>
        </w:rPr>
        <w:t>–</w:t>
      </w:r>
      <w:r>
        <w:rPr>
          <w:b/>
          <w:sz w:val="28"/>
        </w:rPr>
        <w:t xml:space="preserve"> Efficient Chained Contracts </w:t>
      </w:r>
      <w:r w:rsidRPr="003A61FA">
        <w:rPr>
          <w:b/>
          <w:sz w:val="28"/>
        </w:rPr>
        <w:t>(</w:t>
      </w:r>
      <w:r>
        <w:rPr>
          <w:b/>
          <w:sz w:val="28"/>
        </w:rPr>
        <w:t>K=k, N=2k, D=1</w:t>
      </w:r>
      <w:r w:rsidRPr="003A61FA">
        <w:rPr>
          <w:b/>
          <w:sz w:val="28"/>
        </w:rPr>
        <w:t>)</w:t>
      </w:r>
    </w:p>
    <w:p w:rsidR="00187707" w:rsidRDefault="000E3A81" w:rsidP="009B2512">
      <w:pPr>
        <w:pStyle w:val="NoSpacing"/>
        <w:jc w:val="center"/>
        <w:rPr>
          <w:sz w:val="24"/>
        </w:rPr>
      </w:pPr>
      <w:r>
        <w:rPr>
          <w:sz w:val="24"/>
        </w:rPr>
        <w:t>This is the efficient e</w:t>
      </w:r>
      <w:r w:rsidR="009B2512">
        <w:rPr>
          <w:sz w:val="24"/>
        </w:rPr>
        <w:t xml:space="preserve">xample which, without Example </w:t>
      </w:r>
      <w:r w:rsidR="00DF0ED2">
        <w:rPr>
          <w:sz w:val="24"/>
        </w:rPr>
        <w:t>8</w:t>
      </w:r>
      <w:r>
        <w:rPr>
          <w:sz w:val="24"/>
        </w:rPr>
        <w:t xml:space="preserve">, may </w:t>
      </w:r>
      <w:r w:rsidR="009B2512">
        <w:rPr>
          <w:sz w:val="24"/>
        </w:rPr>
        <w:t xml:space="preserve">have </w:t>
      </w:r>
      <w:r>
        <w:rPr>
          <w:sz w:val="24"/>
        </w:rPr>
        <w:t>be</w:t>
      </w:r>
      <w:r w:rsidR="009B2512">
        <w:rPr>
          <w:sz w:val="24"/>
        </w:rPr>
        <w:t>en</w:t>
      </w:r>
      <w:r>
        <w:rPr>
          <w:sz w:val="24"/>
        </w:rPr>
        <w:t xml:space="preserve"> </w:t>
      </w:r>
      <w:r w:rsidR="009B2512">
        <w:rPr>
          <w:sz w:val="24"/>
        </w:rPr>
        <w:t>harder to grasp visually. A group of</w:t>
      </w:r>
      <w:r>
        <w:rPr>
          <w:sz w:val="24"/>
        </w:rPr>
        <w:t xml:space="preserve"> </w:t>
      </w:r>
      <w:r w:rsidR="009B2512">
        <w:rPr>
          <w:sz w:val="24"/>
        </w:rPr>
        <w:t>2-State</w:t>
      </w:r>
      <w:r>
        <w:rPr>
          <w:sz w:val="24"/>
        </w:rPr>
        <w:t xml:space="preserve"> </w:t>
      </w:r>
      <w:r w:rsidR="009B2512">
        <w:rPr>
          <w:sz w:val="24"/>
        </w:rPr>
        <w:t>M</w:t>
      </w:r>
      <w:r>
        <w:rPr>
          <w:sz w:val="24"/>
        </w:rPr>
        <w:t xml:space="preserve">arkets define the cumulative distribution function of a single variable. Prices of the various regions require </w:t>
      </w:r>
      <w:r w:rsidR="00050A35">
        <w:rPr>
          <w:sz w:val="24"/>
        </w:rPr>
        <w:t xml:space="preserve">arithmetic </w:t>
      </w:r>
      <w:r>
        <w:rPr>
          <w:sz w:val="24"/>
        </w:rPr>
        <w:t>to compute, making them less intuitive.</w:t>
      </w:r>
    </w:p>
    <w:p w:rsidR="00E05967" w:rsidRDefault="00986032" w:rsidP="00050A35">
      <w:pPr>
        <w:pStyle w:val="NoSpacing"/>
        <w:jc w:val="center"/>
        <w:rPr>
          <w:sz w:val="24"/>
        </w:rPr>
      </w:pPr>
      <w:r w:rsidRPr="00AF716B">
        <w:rPr>
          <w:noProof/>
          <w:sz w:val="24"/>
        </w:rPr>
        <w:lastRenderedPageBreak/>
        <mc:AlternateContent>
          <mc:Choice Requires="wps">
            <w:drawing>
              <wp:anchor distT="0" distB="0" distL="114300" distR="114300" simplePos="0" relativeHeight="251694079" behindDoc="0" locked="0" layoutInCell="1" allowOverlap="1" wp14:anchorId="1D708C84" wp14:editId="01CB6E5C">
                <wp:simplePos x="0" y="0"/>
                <wp:positionH relativeFrom="column">
                  <wp:posOffset>-647700</wp:posOffset>
                </wp:positionH>
                <wp:positionV relativeFrom="paragraph">
                  <wp:posOffset>971550</wp:posOffset>
                </wp:positionV>
                <wp:extent cx="1123950" cy="381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3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r>
                              <w:rPr>
                                <w:sz w:val="32"/>
                              </w:rPr>
                              <w:t>q Decisions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1pt;margin-top:76.5pt;width:88.5pt;height:30pt;rotation:-9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" filled="f" stroked="f">
                <v:textbox>
                  <w:txbxContent>
                    <w:p w:rsidR="00986032" w:rsidRPr="00986032" w:rsidRDefault="00986032" w:rsidP="00986032">
                      <w:pPr>
                        <w:pStyle w:val="NoSpacing"/>
                        <w:jc w:val="center"/>
                        <w:rPr>
                          <w:sz w:val="32"/>
                        </w:rPr>
                      </w:pPr>
                      <w:r>
                        <w:rPr>
                          <w:sz w:val="32"/>
                        </w:rPr>
                        <w:t>q Decisions</w:t>
                      </w:r>
                    </w:p>
                  </w:txbxContent>
                </v:textbox>
              </v:shape>
            </w:pict>
          </mc:Fallback>
        </mc:AlternateContent>
      </w:r>
      <w:r w:rsidRPr="00AF716B">
        <w:rPr>
          <w:noProof/>
          <w:sz w:val="24"/>
        </w:rPr>
        <mc:AlternateContent>
          <mc:Choice Requires="wps">
            <w:drawing>
              <wp:anchor distT="0" distB="0" distL="114300" distR="114300" simplePos="0" relativeHeight="251692031" behindDoc="0" locked="0" layoutInCell="1" allowOverlap="1" wp14:anchorId="3F39D5F6" wp14:editId="28D20E05">
                <wp:simplePos x="0" y="0"/>
                <wp:positionH relativeFrom="column">
                  <wp:posOffset>1466850</wp:posOffset>
                </wp:positionH>
                <wp:positionV relativeFrom="paragraph">
                  <wp:posOffset>-227965</wp:posOffset>
                </wp:positionV>
                <wp:extent cx="3409950" cy="3810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15.5pt;margin-top:-17.95pt;width:268.5pt;height:30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" filled="f" stroked="f">
                <v:textbo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v:textbox>
              </v:shape>
            </w:pict>
          </mc:Fallback>
        </mc:AlternateContent>
      </w:r>
      <w:r w:rsidRPr="00986032">
        <w:rPr>
          <w:noProof/>
          <w:sz w:val="24"/>
        </w:rPr>
        <mc:AlternateContent>
          <mc:Choice Requires="wps">
            <w:drawing>
              <wp:anchor distT="0" distB="0" distL="114300" distR="114300" simplePos="0" relativeHeight="251689983" behindDoc="0" locked="0" layoutInCell="1" allowOverlap="1" wp14:anchorId="39E3BF4F" wp14:editId="712F00CE">
                <wp:simplePos x="0" y="0"/>
                <wp:positionH relativeFrom="column">
                  <wp:posOffset>-27940</wp:posOffset>
                </wp:positionH>
                <wp:positionV relativeFrom="paragraph">
                  <wp:posOffset>1019175</wp:posOffset>
                </wp:positionV>
                <wp:extent cx="228600" cy="37147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71475"/>
                        </a:xfrm>
                        <a:prstGeom prst="rect">
                          <a:avLst/>
                        </a:prstGeom>
                        <a:solidFill>
                          <a:srgbClr val="FFFFFF"/>
                        </a:solidFill>
                        <a:ln w="9525">
                          <a:noFill/>
                          <a:miter lim="800000"/>
                          <a:headEnd/>
                          <a:tailEnd/>
                        </a:ln>
                      </wps:spPr>
                      <wps:txbx>
                        <w:txbxContent>
                          <w:p w:rsidR="00986032" w:rsidRDefault="00BE6FD8">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pt;margin-top:80.25pt;width:18pt;height:29.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" stroked="f">
                <v:textbox>
                  <w:txbxContent>
                    <w:p w:rsidR="00986032" w:rsidRDefault="0098603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855A9F">
        <w:rPr>
          <w:noProof/>
          <w:sz w:val="24"/>
        </w:rPr>
        <w:drawing>
          <wp:inline distT="0" distB="0" distL="0" distR="0" wp14:anchorId="333EC723" wp14:editId="0A6A5D90">
            <wp:extent cx="5939790" cy="20275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rsidR="00855A9F" w:rsidRDefault="00855A9F" w:rsidP="00050A35">
      <w:pPr>
        <w:pStyle w:val="NoSpacing"/>
        <w:jc w:val="center"/>
        <w:rPr>
          <w:sz w:val="24"/>
        </w:rPr>
      </w:pPr>
    </w:p>
    <w:p w:rsidR="00855A9F" w:rsidRDefault="00855A9F" w:rsidP="00050A35">
      <w:pPr>
        <w:pStyle w:val="NoSpacing"/>
        <w:jc w:val="center"/>
        <w:rPr>
          <w:sz w:val="24"/>
        </w:rPr>
      </w:pPr>
    </w:p>
    <w:p w:rsidR="00855A9F" w:rsidRDefault="009553D8" w:rsidP="00050A35">
      <w:pPr>
        <w:pStyle w:val="NoSpacing"/>
        <w:jc w:val="center"/>
        <w:rPr>
          <w:sz w:val="24"/>
        </w:rPr>
      </w:pPr>
      <w:r>
        <w:rPr>
          <w:noProof/>
          <w:sz w:val="24"/>
        </w:rPr>
        <mc:AlternateContent>
          <mc:Choice Requires="wps">
            <w:drawing>
              <wp:anchor distT="0" distB="0" distL="114300" distR="114300" simplePos="0" relativeHeight="251687935" behindDoc="0" locked="0" layoutInCell="1" allowOverlap="1" wp14:anchorId="249790FC" wp14:editId="65A1EC43">
                <wp:simplePos x="0" y="0"/>
                <wp:positionH relativeFrom="column">
                  <wp:posOffset>5610225</wp:posOffset>
                </wp:positionH>
                <wp:positionV relativeFrom="paragraph">
                  <wp:posOffset>772160</wp:posOffset>
                </wp:positionV>
                <wp:extent cx="11430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79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75pt,60.8pt" to="450.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" strokecolor="black [3213]" strokeweight="2.25pt"/>
            </w:pict>
          </mc:Fallback>
        </mc:AlternateContent>
      </w:r>
      <w:r>
        <w:rPr>
          <w:noProof/>
          <w:sz w:val="24"/>
        </w:rPr>
        <mc:AlternateContent>
          <mc:Choice Requires="wps">
            <w:drawing>
              <wp:anchor distT="0" distB="0" distL="114300" distR="114300" simplePos="0" relativeHeight="251685887" behindDoc="0" locked="0" layoutInCell="1" allowOverlap="1" wp14:anchorId="07401DE6" wp14:editId="41C7AF29">
                <wp:simplePos x="0" y="0"/>
                <wp:positionH relativeFrom="column">
                  <wp:posOffset>5457825</wp:posOffset>
                </wp:positionH>
                <wp:positionV relativeFrom="paragraph">
                  <wp:posOffset>743585</wp:posOffset>
                </wp:positionV>
                <wp:extent cx="304800" cy="0"/>
                <wp:effectExtent l="0" t="19050" r="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75pt,58.55pt" to="453.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" strokecolor="#365f91 [2404]" strokeweight="2.25pt"/>
            </w:pict>
          </mc:Fallback>
        </mc:AlternateContent>
      </w:r>
      <w:r w:rsidR="00855A9F">
        <w:rPr>
          <w:noProof/>
          <w:sz w:val="24"/>
        </w:rPr>
        <w:drawing>
          <wp:inline distT="0" distB="0" distL="0" distR="0">
            <wp:extent cx="5939790" cy="26320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rsidR="00855A9F" w:rsidRDefault="00855A9F" w:rsidP="00050A35">
      <w:pPr>
        <w:pStyle w:val="NoSpacing"/>
        <w:jc w:val="center"/>
        <w:rPr>
          <w:sz w:val="24"/>
        </w:rPr>
      </w:pPr>
    </w:p>
    <w:p w:rsidR="00050A35" w:rsidRPr="003A61FA" w:rsidRDefault="00050A35" w:rsidP="00050A35">
      <w:pPr>
        <w:pStyle w:val="NoSpacing"/>
        <w:jc w:val="center"/>
        <w:rPr>
          <w:b/>
          <w:sz w:val="28"/>
        </w:rPr>
      </w:pPr>
      <w:r w:rsidRPr="003A61FA">
        <w:rPr>
          <w:b/>
          <w:sz w:val="28"/>
        </w:rPr>
        <w:t xml:space="preserve">Example </w:t>
      </w:r>
      <w:r w:rsidR="00DF0ED2">
        <w:rPr>
          <w:b/>
          <w:sz w:val="28"/>
        </w:rPr>
        <w:t>10</w:t>
      </w:r>
      <w:r>
        <w:rPr>
          <w:b/>
          <w:sz w:val="28"/>
        </w:rPr>
        <w:t xml:space="preserve"> – Complex Advice</w:t>
      </w:r>
      <w:r w:rsidR="00986032">
        <w:rPr>
          <w:b/>
          <w:sz w:val="28"/>
        </w:rPr>
        <w:t xml:space="preserve"> (K</w:t>
      </w:r>
      <w:proofErr w:type="gramStart"/>
      <w:r w:rsidR="00986032">
        <w:rPr>
          <w:b/>
          <w:sz w:val="28"/>
        </w:rPr>
        <w:t>=(</w:t>
      </w:r>
      <w:proofErr w:type="spellStart"/>
      <w:proofErr w:type="gramEnd"/>
      <w:r w:rsidR="00986032">
        <w:rPr>
          <w:b/>
          <w:sz w:val="28"/>
        </w:rPr>
        <w:t>p+q</w:t>
      </w:r>
      <w:proofErr w:type="spellEnd"/>
      <w:r w:rsidR="00986032">
        <w:rPr>
          <w:b/>
          <w:sz w:val="28"/>
        </w:rPr>
        <w:t>), N=(</w:t>
      </w:r>
      <w:r w:rsidR="005A2AEC">
        <w:rPr>
          <w:b/>
          <w:sz w:val="28"/>
        </w:rPr>
        <w:t>2p)</w:t>
      </w:r>
      <w:r w:rsidR="00986032">
        <w:rPr>
          <w:b/>
          <w:sz w:val="28"/>
        </w:rPr>
        <w:t>(</w:t>
      </w:r>
      <w:r w:rsidR="00986032" w:rsidRPr="003A61FA">
        <w:rPr>
          <w:b/>
          <w:sz w:val="28"/>
        </w:rPr>
        <w:t>2</w:t>
      </w:r>
      <w:r w:rsidR="005A2AEC">
        <w:rPr>
          <w:b/>
          <w:sz w:val="28"/>
          <w:vertAlign w:val="superscript"/>
        </w:rPr>
        <w:t>q</w:t>
      </w:r>
      <w:r w:rsidR="00986032">
        <w:rPr>
          <w:b/>
          <w:sz w:val="28"/>
        </w:rPr>
        <w:t>), D=</w:t>
      </w:r>
      <w:r w:rsidR="005A2AEC">
        <w:rPr>
          <w:b/>
          <w:sz w:val="28"/>
        </w:rPr>
        <w:t>(1+q</w:t>
      </w:r>
      <w:r w:rsidR="00986032">
        <w:rPr>
          <w:b/>
          <w:sz w:val="28"/>
        </w:rPr>
        <w:t>)</w:t>
      </w:r>
      <w:r w:rsidR="005A2AEC">
        <w:rPr>
          <w:b/>
          <w:sz w:val="28"/>
        </w:rPr>
        <w:t>)</w:t>
      </w:r>
      <w:r w:rsidR="00986032">
        <w:rPr>
          <w:b/>
          <w:sz w:val="28"/>
        </w:rPr>
        <w:t xml:space="preserve"> </w:t>
      </w:r>
    </w:p>
    <w:p w:rsidR="00D131FB" w:rsidRDefault="00050A35" w:rsidP="00050A35">
      <w:pPr>
        <w:pStyle w:val="NoSpacing"/>
        <w:jc w:val="center"/>
        <w:rPr>
          <w:sz w:val="24"/>
        </w:rPr>
      </w:pPr>
      <w:r>
        <w:rPr>
          <w:sz w:val="24"/>
        </w:rPr>
        <w:t xml:space="preserve">This </w:t>
      </w:r>
      <w:r w:rsidR="00855A9F">
        <w:rPr>
          <w:sz w:val="24"/>
        </w:rPr>
        <w:t xml:space="preserve">set of chained </w:t>
      </w:r>
      <w:r w:rsidR="00EF4CC0">
        <w:rPr>
          <w:sz w:val="24"/>
        </w:rPr>
        <w:t>M</w:t>
      </w:r>
      <w:r>
        <w:rPr>
          <w:sz w:val="24"/>
        </w:rPr>
        <w:t>arket</w:t>
      </w:r>
      <w:r w:rsidR="00855A9F">
        <w:rPr>
          <w:sz w:val="24"/>
        </w:rPr>
        <w:t>s</w:t>
      </w:r>
      <w:r>
        <w:rPr>
          <w:sz w:val="24"/>
        </w:rPr>
        <w:t xml:space="preserve"> is highly complex yet highly informative. One possible example: </w:t>
      </w:r>
      <w:r w:rsidR="009553D8">
        <w:rPr>
          <w:sz w:val="24"/>
        </w:rPr>
        <w:t>(on the left)</w:t>
      </w:r>
      <w:r>
        <w:rPr>
          <w:sz w:val="24"/>
        </w:rPr>
        <w:t xml:space="preserve"> a Yes / No policy decision, such as “</w:t>
      </w:r>
      <w:r w:rsidR="00DA41B2">
        <w:rPr>
          <w:sz w:val="24"/>
        </w:rPr>
        <w:t>Will the United States</w:t>
      </w:r>
      <w:r>
        <w:rPr>
          <w:sz w:val="24"/>
        </w:rPr>
        <w:t xml:space="preserve"> </w:t>
      </w:r>
      <w:r w:rsidR="00DA41B2">
        <w:rPr>
          <w:sz w:val="24"/>
        </w:rPr>
        <w:t xml:space="preserve">declare war </w:t>
      </w:r>
      <w:r w:rsidR="00D131FB">
        <w:rPr>
          <w:sz w:val="24"/>
        </w:rPr>
        <w:t>against the Central Powers</w:t>
      </w:r>
      <w:r w:rsidR="00DA41B2">
        <w:rPr>
          <w:sz w:val="24"/>
        </w:rPr>
        <w:t xml:space="preserve"> before </w:t>
      </w:r>
      <w:r w:rsidR="00D131FB">
        <w:rPr>
          <w:sz w:val="24"/>
        </w:rPr>
        <w:t>Jan 1</w:t>
      </w:r>
      <w:r w:rsidR="00D131FB" w:rsidRPr="00D131FB">
        <w:rPr>
          <w:sz w:val="24"/>
          <w:vertAlign w:val="superscript"/>
        </w:rPr>
        <w:t>st</w:t>
      </w:r>
      <w:r w:rsidR="00D131FB">
        <w:rPr>
          <w:sz w:val="24"/>
        </w:rPr>
        <w:t>, 1918</w:t>
      </w:r>
      <w:r>
        <w:rPr>
          <w:sz w:val="24"/>
        </w:rPr>
        <w:t xml:space="preserve">?”, and </w:t>
      </w:r>
      <w:r w:rsidR="009553D8">
        <w:rPr>
          <w:sz w:val="24"/>
        </w:rPr>
        <w:t xml:space="preserve">(across the top), </w:t>
      </w:r>
      <w:r>
        <w:rPr>
          <w:sz w:val="24"/>
        </w:rPr>
        <w:t>a possible continuous outcome “</w:t>
      </w:r>
      <w:r w:rsidR="00D131FB">
        <w:rPr>
          <w:sz w:val="24"/>
        </w:rPr>
        <w:t>Did</w:t>
      </w:r>
      <w:r w:rsidR="005D5A0F">
        <w:rPr>
          <w:sz w:val="24"/>
        </w:rPr>
        <w:t xml:space="preserve"> more than </w:t>
      </w:r>
      <w:r w:rsidR="009553D8">
        <w:rPr>
          <w:sz w:val="24"/>
        </w:rPr>
        <w:t>[</w:t>
      </w:r>
      <w:r w:rsidR="005D5A0F">
        <w:rPr>
          <w:sz w:val="24"/>
        </w:rPr>
        <w:t>10,000; 100,000; 1,000,000; 10</w:t>
      </w:r>
      <w:r w:rsidR="00DA41B2">
        <w:rPr>
          <w:sz w:val="24"/>
        </w:rPr>
        <w:t>,</w:t>
      </w:r>
      <w:r w:rsidR="005D5A0F">
        <w:rPr>
          <w:sz w:val="24"/>
        </w:rPr>
        <w:t>000</w:t>
      </w:r>
      <w:r w:rsidR="00DA41B2">
        <w:rPr>
          <w:sz w:val="24"/>
        </w:rPr>
        <w:t>,000</w:t>
      </w:r>
      <w:r w:rsidR="009553D8">
        <w:rPr>
          <w:sz w:val="24"/>
        </w:rPr>
        <w:t>]</w:t>
      </w:r>
      <w:r w:rsidR="00DA41B2">
        <w:rPr>
          <w:sz w:val="24"/>
        </w:rPr>
        <w:t xml:space="preserve"> Americans die in </w:t>
      </w:r>
      <w:r w:rsidR="00D131FB">
        <w:rPr>
          <w:sz w:val="24"/>
        </w:rPr>
        <w:t>1917</w:t>
      </w:r>
      <w:r>
        <w:rPr>
          <w:sz w:val="24"/>
        </w:rPr>
        <w:t>?</w:t>
      </w:r>
      <w:proofErr w:type="gramStart"/>
      <w:r>
        <w:rPr>
          <w:sz w:val="24"/>
        </w:rPr>
        <w:t>”.</w:t>
      </w:r>
      <w:proofErr w:type="gramEnd"/>
      <w:r>
        <w:rPr>
          <w:sz w:val="24"/>
        </w:rPr>
        <w:t xml:space="preserve"> This market will </w:t>
      </w:r>
      <w:r w:rsidR="009553D8">
        <w:rPr>
          <w:sz w:val="24"/>
        </w:rPr>
        <w:t>clarify</w:t>
      </w:r>
      <w:r>
        <w:rPr>
          <w:sz w:val="24"/>
        </w:rPr>
        <w:t xml:space="preserve"> the </w:t>
      </w:r>
      <w:r w:rsidR="008230F4">
        <w:rPr>
          <w:sz w:val="24"/>
        </w:rPr>
        <w:t>relationship between the</w:t>
      </w:r>
      <w:r>
        <w:rPr>
          <w:sz w:val="24"/>
        </w:rPr>
        <w:t xml:space="preserve"> decision </w:t>
      </w:r>
      <w:r w:rsidR="008230F4">
        <w:rPr>
          <w:sz w:val="24"/>
        </w:rPr>
        <w:t>and</w:t>
      </w:r>
      <w:r>
        <w:rPr>
          <w:sz w:val="24"/>
        </w:rPr>
        <w:t xml:space="preserve"> the </w:t>
      </w:r>
      <w:r w:rsidR="00D131FB">
        <w:rPr>
          <w:sz w:val="24"/>
        </w:rPr>
        <w:t>outcome</w:t>
      </w:r>
      <w:r w:rsidR="00986032">
        <w:rPr>
          <w:sz w:val="24"/>
        </w:rPr>
        <w:t xml:space="preserve"> by indicating distributional features such as</w:t>
      </w:r>
      <w:r w:rsidR="00D131FB">
        <w:rPr>
          <w:sz w:val="24"/>
        </w:rPr>
        <w:t xml:space="preserve"> variance/uncertai</w:t>
      </w:r>
      <w:r w:rsidR="00986032">
        <w:rPr>
          <w:sz w:val="24"/>
        </w:rPr>
        <w:t xml:space="preserve">nty, best/worst-case-scenario, and </w:t>
      </w:r>
      <w:r w:rsidR="00D131FB">
        <w:rPr>
          <w:sz w:val="24"/>
        </w:rPr>
        <w:t>bimodality</w:t>
      </w:r>
      <w:r w:rsidR="00986032">
        <w:rPr>
          <w:sz w:val="24"/>
        </w:rPr>
        <w:t xml:space="preserve">. </w:t>
      </w:r>
      <w:r w:rsidR="00D131FB">
        <w:rPr>
          <w:sz w:val="24"/>
        </w:rPr>
        <w:t>T</w:t>
      </w:r>
      <w:r>
        <w:rPr>
          <w:sz w:val="24"/>
        </w:rPr>
        <w:t>his technique</w:t>
      </w:r>
      <w:r w:rsidR="00D131FB">
        <w:rPr>
          <w:sz w:val="24"/>
        </w:rPr>
        <w:t>, of course,</w:t>
      </w:r>
      <w:r>
        <w:rPr>
          <w:sz w:val="24"/>
        </w:rPr>
        <w:t xml:space="preserve"> </w:t>
      </w:r>
      <w:r w:rsidR="00D620FE">
        <w:rPr>
          <w:sz w:val="24"/>
        </w:rPr>
        <w:t xml:space="preserve">can take on an unlimited number of </w:t>
      </w:r>
      <w:r w:rsidR="00986032">
        <w:rPr>
          <w:sz w:val="24"/>
        </w:rPr>
        <w:t xml:space="preserve">decision-dimensions </w:t>
      </w:r>
      <w:r w:rsidR="00D131FB">
        <w:rPr>
          <w:sz w:val="24"/>
        </w:rPr>
        <w:t>to examine the interaction of multiple separate decisions.</w:t>
      </w:r>
    </w:p>
    <w:p w:rsidR="00D131FB" w:rsidRDefault="00D131FB" w:rsidP="00050A35">
      <w:pPr>
        <w:pStyle w:val="NoSpacing"/>
        <w:jc w:val="center"/>
        <w:rPr>
          <w:sz w:val="24"/>
        </w:rPr>
      </w:pPr>
    </w:p>
    <w:p w:rsidR="009B2512" w:rsidRDefault="00D131FB" w:rsidP="00E50064">
      <w:pPr>
        <w:pStyle w:val="NoSpacing"/>
        <w:jc w:val="center"/>
        <w:rPr>
          <w:sz w:val="24"/>
        </w:rPr>
      </w:pPr>
      <w:r>
        <w:rPr>
          <w:sz w:val="24"/>
        </w:rPr>
        <w:t xml:space="preserve">Note that a market powered by LMSR (as in Truthcoin markets) allows </w:t>
      </w:r>
      <w:r w:rsidR="00186FF1">
        <w:rPr>
          <w:sz w:val="24"/>
        </w:rPr>
        <w:t xml:space="preserve">one </w:t>
      </w:r>
      <w:r>
        <w:rPr>
          <w:sz w:val="24"/>
        </w:rPr>
        <w:t xml:space="preserve">to selectively trade only on the information they possess (marginal, joint, total), and also prevents uninformed traders from throwing their money away: </w:t>
      </w:r>
      <w:r w:rsidR="00EF4CC0">
        <w:rPr>
          <w:sz w:val="24"/>
        </w:rPr>
        <w:t xml:space="preserve">information is aggregated </w:t>
      </w:r>
      <w:r w:rsidR="00E50064">
        <w:rPr>
          <w:sz w:val="24"/>
        </w:rPr>
        <w:t>producing prices</w:t>
      </w:r>
      <w:r w:rsidR="00EF4CC0">
        <w:rPr>
          <w:sz w:val="24"/>
        </w:rPr>
        <w:t xml:space="preserve"> that </w:t>
      </w:r>
      <w:r w:rsidR="00E50064">
        <w:rPr>
          <w:sz w:val="24"/>
        </w:rPr>
        <w:t>make it impossible for Traders</w:t>
      </w:r>
      <w:r w:rsidR="00EF4CC0">
        <w:rPr>
          <w:sz w:val="24"/>
        </w:rPr>
        <w:t xml:space="preserve"> </w:t>
      </w:r>
      <w:r w:rsidR="00E50064">
        <w:rPr>
          <w:sz w:val="24"/>
        </w:rPr>
        <w:t xml:space="preserve">to </w:t>
      </w:r>
      <w:r w:rsidR="00EF4CC0">
        <w:rPr>
          <w:sz w:val="24"/>
        </w:rPr>
        <w:t>spend anything on impossible S</w:t>
      </w:r>
      <w:r>
        <w:rPr>
          <w:sz w:val="24"/>
        </w:rPr>
        <w:t>tates.</w:t>
      </w:r>
    </w:p>
    <w:p w:rsidR="00DA7459" w:rsidRDefault="00DA7459" w:rsidP="00E50064">
      <w:pPr>
        <w:pStyle w:val="NoSpacing"/>
        <w:jc w:val="center"/>
        <w:rPr>
          <w:sz w:val="24"/>
        </w:rPr>
      </w:pPr>
    </w:p>
    <w:p w:rsidR="00DA7459" w:rsidRDefault="00DA7459" w:rsidP="00E50064">
      <w:pPr>
        <w:pStyle w:val="NoSpacing"/>
        <w:jc w:val="center"/>
        <w:rPr>
          <w:sz w:val="24"/>
        </w:rPr>
      </w:pPr>
    </w:p>
    <w:p w:rsidR="000569AA" w:rsidRDefault="00DA7459" w:rsidP="000569AA">
      <w:pPr>
        <w:pStyle w:val="NoSpacing"/>
        <w:jc w:val="center"/>
        <w:rPr>
          <w:sz w:val="24"/>
        </w:rPr>
      </w:pPr>
      <w:r>
        <w:rPr>
          <w:sz w:val="24"/>
        </w:rPr>
        <w:lastRenderedPageBreak/>
        <w:t xml:space="preserve">For </w:t>
      </w:r>
      <w:r w:rsidRPr="000569AA">
        <w:rPr>
          <w:b/>
          <w:sz w:val="24"/>
        </w:rPr>
        <w:t>WELL BEHAVED, DEFINITLY PARAMETRIC</w:t>
      </w:r>
      <w:r>
        <w:rPr>
          <w:sz w:val="24"/>
        </w:rPr>
        <w:t xml:space="preserve"> distri</w:t>
      </w:r>
      <w:r w:rsidR="000569AA">
        <w:rPr>
          <w:sz w:val="24"/>
        </w:rPr>
        <w:t>butions, we can cheat a little by making t</w:t>
      </w:r>
      <w:r>
        <w:rPr>
          <w:sz w:val="24"/>
        </w:rPr>
        <w:t>rades ON the parameters themselves.</w:t>
      </w:r>
    </w:p>
    <w:p w:rsidR="000569AA" w:rsidRDefault="000569AA" w:rsidP="000569AA">
      <w:pPr>
        <w:pStyle w:val="NoSpacing"/>
        <w:jc w:val="center"/>
        <w:rPr>
          <w:sz w:val="24"/>
        </w:rPr>
      </w:pPr>
    </w:p>
    <w:p w:rsidR="000569AA" w:rsidRDefault="000569AA" w:rsidP="00A51CBF">
      <w:pPr>
        <w:pStyle w:val="NoSpacing"/>
        <w:jc w:val="center"/>
        <w:rPr>
          <w:sz w:val="32"/>
          <w:szCs w:val="32"/>
        </w:rPr>
      </w:pPr>
      <w:r w:rsidRPr="00A51CBF">
        <w:rPr>
          <w:color w:val="FF0000"/>
          <w:sz w:val="32"/>
          <w:szCs w:val="32"/>
        </w:rPr>
        <w:t>Caveat</w:t>
      </w:r>
      <w:r w:rsidR="00A51CBF" w:rsidRPr="00A51CBF">
        <w:rPr>
          <w:color w:val="FF0000"/>
          <w:sz w:val="32"/>
          <w:szCs w:val="32"/>
        </w:rPr>
        <w:t xml:space="preserve">: </w:t>
      </w:r>
      <w:r w:rsidR="00DA7459" w:rsidRPr="00A51CBF">
        <w:rPr>
          <w:b/>
          <w:sz w:val="32"/>
          <w:szCs w:val="32"/>
        </w:rPr>
        <w:t xml:space="preserve">THIS WILL NOT WORK FOR </w:t>
      </w:r>
      <w:r w:rsidR="00B003DB" w:rsidRPr="00A51CBF">
        <w:rPr>
          <w:b/>
          <w:sz w:val="32"/>
          <w:szCs w:val="32"/>
        </w:rPr>
        <w:t>NON-PARAMETRIC</w:t>
      </w:r>
      <w:r w:rsidR="00DA7459" w:rsidRPr="00A51CBF">
        <w:rPr>
          <w:b/>
          <w:sz w:val="32"/>
          <w:szCs w:val="32"/>
        </w:rPr>
        <w:t xml:space="preserve"> VARIABLES</w:t>
      </w:r>
      <w:r w:rsidR="00A51CBF">
        <w:rPr>
          <w:rStyle w:val="FootnoteReference"/>
          <w:b/>
          <w:sz w:val="32"/>
          <w:szCs w:val="32"/>
        </w:rPr>
        <w:footnoteReference w:id="8"/>
      </w:r>
      <w:r w:rsidR="00DA7459" w:rsidRPr="00A51CBF">
        <w:rPr>
          <w:b/>
          <w:sz w:val="32"/>
          <w:szCs w:val="32"/>
        </w:rPr>
        <w:t>.</w:t>
      </w:r>
      <w:r w:rsidR="00DA7459" w:rsidRPr="00A51CBF">
        <w:rPr>
          <w:sz w:val="32"/>
          <w:szCs w:val="32"/>
        </w:rPr>
        <w:t xml:space="preserve"> </w:t>
      </w:r>
    </w:p>
    <w:p w:rsidR="00A51CBF" w:rsidRPr="00A51CBF" w:rsidRDefault="00A51CBF" w:rsidP="00A51CBF">
      <w:pPr>
        <w:pStyle w:val="NoSpacing"/>
        <w:jc w:val="center"/>
        <w:rPr>
          <w:sz w:val="8"/>
          <w:szCs w:val="32"/>
        </w:rPr>
      </w:pPr>
    </w:p>
    <w:p w:rsidR="00900B0F" w:rsidRDefault="00900B0F" w:rsidP="00DA7459">
      <w:pPr>
        <w:pStyle w:val="NoSpacing"/>
        <w:jc w:val="center"/>
        <w:rPr>
          <w:sz w:val="24"/>
        </w:rPr>
      </w:pPr>
      <w:r>
        <w:rPr>
          <w:noProof/>
        </w:rPr>
        <w:drawing>
          <wp:inline distT="0" distB="0" distL="0" distR="0">
            <wp:extent cx="3183148" cy="2456323"/>
            <wp:effectExtent l="0" t="0" r="0" b="1270"/>
            <wp:docPr id="2" name="Picture 2" descr="http://flynnd.org/BIOL3386/Describing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lynnd.org/BIOL3386/Describing_files/image01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8953"/>
                    <a:stretch/>
                  </pic:blipFill>
                  <pic:spPr bwMode="auto">
                    <a:xfrm>
                      <a:off x="0" y="0"/>
                      <a:ext cx="3187083" cy="2459360"/>
                    </a:xfrm>
                    <a:prstGeom prst="rect">
                      <a:avLst/>
                    </a:prstGeom>
                    <a:noFill/>
                    <a:ln>
                      <a:noFill/>
                    </a:ln>
                    <a:extLst>
                      <a:ext uri="{53640926-AAD7-44D8-BBD7-CCE9431645EC}">
                        <a14:shadowObscured xmlns:a14="http://schemas.microsoft.com/office/drawing/2010/main"/>
                      </a:ext>
                    </a:extLst>
                  </pic:spPr>
                </pic:pic>
              </a:graphicData>
            </a:graphic>
          </wp:inline>
        </w:drawing>
      </w:r>
    </w:p>
    <w:p w:rsidR="00A51CBF" w:rsidRPr="00A51CBF" w:rsidRDefault="00A51CBF" w:rsidP="00DA7459">
      <w:pPr>
        <w:pStyle w:val="NoSpacing"/>
        <w:jc w:val="center"/>
        <w:rPr>
          <w:sz w:val="6"/>
        </w:rPr>
      </w:pPr>
    </w:p>
    <w:p w:rsidR="00F33543" w:rsidRDefault="00F33543" w:rsidP="000569AA">
      <w:pPr>
        <w:pStyle w:val="NoSpacing"/>
        <w:jc w:val="center"/>
        <w:rPr>
          <w:sz w:val="24"/>
        </w:rPr>
      </w:pPr>
      <w:r>
        <w:rPr>
          <w:sz w:val="24"/>
        </w:rPr>
        <w:t>Warning</w:t>
      </w:r>
      <w:r w:rsidR="000569AA">
        <w:rPr>
          <w:sz w:val="24"/>
        </w:rPr>
        <w:t xml:space="preserve"> 1</w:t>
      </w:r>
      <w:r w:rsidR="00900B0F">
        <w:rPr>
          <w:sz w:val="24"/>
        </w:rPr>
        <w:t>: How stupid you look when you use a parametric estimate (smooth black line) to describe non-parametric (actual data, represe</w:t>
      </w:r>
      <w:r w:rsidR="000569AA">
        <w:rPr>
          <w:sz w:val="24"/>
        </w:rPr>
        <w:t>nted by histogram (rectangles))</w:t>
      </w:r>
    </w:p>
    <w:p w:rsidR="00F33543" w:rsidRPr="00A51CBF" w:rsidRDefault="00F33543" w:rsidP="00A51CBF">
      <w:pPr>
        <w:pStyle w:val="NoSpacing"/>
        <w:rPr>
          <w:sz w:val="10"/>
        </w:rPr>
      </w:pPr>
    </w:p>
    <w:p w:rsidR="006F365A" w:rsidRDefault="000569AA" w:rsidP="000569AA">
      <w:pPr>
        <w:pStyle w:val="NoSpacing"/>
        <w:jc w:val="center"/>
        <w:rPr>
          <w:sz w:val="24"/>
        </w:rPr>
      </w:pPr>
      <w:r>
        <w:rPr>
          <w:noProof/>
        </w:rPr>
        <w:drawing>
          <wp:inline distT="0" distB="0" distL="0" distR="0" wp14:anchorId="50A5C4E9" wp14:editId="027FFC9C">
            <wp:extent cx="4045585" cy="2941320"/>
            <wp:effectExtent l="0" t="0" r="0" b="0"/>
            <wp:docPr id="294" name="Picture 294" descr="http://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c/Anscombe%27s_quartet_3.svg/425px-Anscombe%27s_quartet_3.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5585" cy="2941320"/>
                    </a:xfrm>
                    <a:prstGeom prst="rect">
                      <a:avLst/>
                    </a:prstGeom>
                    <a:noFill/>
                    <a:ln>
                      <a:noFill/>
                    </a:ln>
                  </pic:spPr>
                </pic:pic>
              </a:graphicData>
            </a:graphic>
          </wp:inline>
        </w:drawing>
      </w:r>
    </w:p>
    <w:p w:rsidR="00A51CBF" w:rsidRDefault="00F33543" w:rsidP="00A51CBF">
      <w:pPr>
        <w:pStyle w:val="NoSpacing"/>
        <w:jc w:val="center"/>
        <w:rPr>
          <w:sz w:val="24"/>
        </w:rPr>
      </w:pPr>
      <w:proofErr w:type="gramStart"/>
      <w:r>
        <w:rPr>
          <w:sz w:val="24"/>
        </w:rPr>
        <w:t>Warning</w:t>
      </w:r>
      <w:r w:rsidR="000569AA">
        <w:rPr>
          <w:sz w:val="24"/>
        </w:rPr>
        <w:t xml:space="preserve"> 2: </w:t>
      </w:r>
      <w:hyperlink r:id="rId26" w:history="1">
        <w:proofErr w:type="spellStart"/>
        <w:r w:rsidR="000569AA" w:rsidRPr="00F33543">
          <w:rPr>
            <w:rStyle w:val="Hyperlink"/>
            <w:sz w:val="24"/>
          </w:rPr>
          <w:t>Anscombe’s</w:t>
        </w:r>
        <w:proofErr w:type="spellEnd"/>
        <w:r w:rsidR="000569AA" w:rsidRPr="00F33543">
          <w:rPr>
            <w:rStyle w:val="Hyperlink"/>
            <w:sz w:val="24"/>
          </w:rPr>
          <w:t xml:space="preserve"> Quartet</w:t>
        </w:r>
      </w:hyperlink>
      <w:r>
        <w:rPr>
          <w:sz w:val="24"/>
        </w:rPr>
        <w:t>.</w:t>
      </w:r>
      <w:proofErr w:type="gramEnd"/>
      <w:r>
        <w:rPr>
          <w:sz w:val="24"/>
        </w:rPr>
        <w:t xml:space="preserve"> Each of these 4 dataset</w:t>
      </w:r>
      <w:r w:rsidR="00A51CBF">
        <w:rPr>
          <w:sz w:val="24"/>
        </w:rPr>
        <w:t>s</w:t>
      </w:r>
      <w:r>
        <w:rPr>
          <w:sz w:val="24"/>
        </w:rPr>
        <w:t xml:space="preserve"> ha</w:t>
      </w:r>
      <w:r w:rsidR="00A51CBF">
        <w:rPr>
          <w:sz w:val="24"/>
        </w:rPr>
        <w:t xml:space="preserve">s </w:t>
      </w:r>
      <w:r w:rsidR="007E0C01">
        <w:rPr>
          <w:sz w:val="24"/>
        </w:rPr>
        <w:t>nearly identical ‘parameters’:</w:t>
      </w:r>
      <w:r>
        <w:rPr>
          <w:sz w:val="24"/>
        </w:rPr>
        <w:t xml:space="preserve"> </w:t>
      </w:r>
      <w:r w:rsidR="007E0C01">
        <w:rPr>
          <w:sz w:val="24"/>
        </w:rPr>
        <w:t>The</w:t>
      </w:r>
      <w:r>
        <w:rPr>
          <w:sz w:val="24"/>
        </w:rPr>
        <w:t xml:space="preserve"> mean and variance of both x and y </w:t>
      </w:r>
      <w:proofErr w:type="gramStart"/>
      <w:r>
        <w:rPr>
          <w:sz w:val="24"/>
        </w:rPr>
        <w:t>are</w:t>
      </w:r>
      <w:proofErr w:type="gramEnd"/>
      <w:r>
        <w:rPr>
          <w:sz w:val="24"/>
        </w:rPr>
        <w:t xml:space="preserve"> the same, as </w:t>
      </w:r>
      <w:r w:rsidR="00A51CBF">
        <w:rPr>
          <w:sz w:val="24"/>
        </w:rPr>
        <w:t xml:space="preserve">are </w:t>
      </w:r>
      <w:r>
        <w:rPr>
          <w:sz w:val="24"/>
        </w:rPr>
        <w:t>the</w:t>
      </w:r>
      <w:r w:rsidR="00A51CBF">
        <w:rPr>
          <w:sz w:val="24"/>
        </w:rPr>
        <w:t>ir</w:t>
      </w:r>
      <w:r>
        <w:rPr>
          <w:sz w:val="24"/>
        </w:rPr>
        <w:t xml:space="preserve"> correlation and linear regression coefficients</w:t>
      </w:r>
      <w:r w:rsidR="00A51CBF">
        <w:rPr>
          <w:sz w:val="24"/>
        </w:rPr>
        <w:t xml:space="preserve">. </w:t>
      </w:r>
      <w:r w:rsidR="00A51CBF" w:rsidRPr="007E0C01">
        <w:rPr>
          <w:sz w:val="24"/>
          <w:u w:val="single"/>
        </w:rPr>
        <w:t>Summarizing</w:t>
      </w:r>
      <w:r w:rsidR="00A51CBF">
        <w:rPr>
          <w:sz w:val="24"/>
        </w:rPr>
        <w:t xml:space="preserve"> data into two numbers </w:t>
      </w:r>
      <w:r w:rsidR="00A51CBF" w:rsidRPr="007E0C01">
        <w:rPr>
          <w:sz w:val="24"/>
          <w:u w:val="single"/>
        </w:rPr>
        <w:t>necessarily destroys</w:t>
      </w:r>
      <w:r w:rsidR="00A51CBF">
        <w:rPr>
          <w:sz w:val="24"/>
        </w:rPr>
        <w:t xml:space="preserve"> a lot of </w:t>
      </w:r>
      <w:r w:rsidR="00A51CBF" w:rsidRPr="007E0C01">
        <w:rPr>
          <w:sz w:val="24"/>
          <w:u w:val="single"/>
        </w:rPr>
        <w:t>information</w:t>
      </w:r>
      <w:r w:rsidR="00A51CBF">
        <w:rPr>
          <w:sz w:val="24"/>
        </w:rPr>
        <w:t>…if that ‘destroyed info</w:t>
      </w:r>
      <w:r w:rsidR="007E0C01">
        <w:rPr>
          <w:sz w:val="24"/>
        </w:rPr>
        <w:t>rmation</w:t>
      </w:r>
      <w:r w:rsidR="00A51CBF">
        <w:rPr>
          <w:sz w:val="24"/>
        </w:rPr>
        <w:t>’ was ‘useful info</w:t>
      </w:r>
      <w:r w:rsidR="007E0C01">
        <w:rPr>
          <w:sz w:val="24"/>
        </w:rPr>
        <w:t>rmation</w:t>
      </w:r>
      <w:r w:rsidR="00A51CBF">
        <w:rPr>
          <w:sz w:val="24"/>
        </w:rPr>
        <w:t>’, you will make horrible mistakes.</w:t>
      </w:r>
      <w:r w:rsidR="007E0C01">
        <w:rPr>
          <w:sz w:val="24"/>
        </w:rPr>
        <w:t xml:space="preserve"> </w:t>
      </w:r>
    </w:p>
    <w:p w:rsidR="00A51CBF" w:rsidRDefault="00A51CBF" w:rsidP="00A51CBF">
      <w:pPr>
        <w:pStyle w:val="NoSpacing"/>
        <w:jc w:val="center"/>
        <w:rPr>
          <w:sz w:val="24"/>
        </w:rPr>
      </w:pPr>
    </w:p>
    <w:p w:rsidR="00F33543" w:rsidRDefault="00F33543" w:rsidP="00F33543">
      <w:pPr>
        <w:tabs>
          <w:tab w:val="left" w:pos="5787"/>
        </w:tabs>
      </w:pPr>
      <w:r w:rsidRPr="00F33543">
        <w:rPr>
          <w:noProof/>
        </w:rPr>
        <w:lastRenderedPageBreak/>
        <mc:AlternateContent>
          <mc:Choice Requires="wps">
            <w:drawing>
              <wp:anchor distT="0" distB="0" distL="114300" distR="114300" simplePos="0" relativeHeight="251713535" behindDoc="0" locked="0" layoutInCell="1" allowOverlap="1" wp14:anchorId="0F6444C6" wp14:editId="14AF0F23">
                <wp:simplePos x="0" y="0"/>
                <wp:positionH relativeFrom="column">
                  <wp:posOffset>802257</wp:posOffset>
                </wp:positionH>
                <wp:positionV relativeFrom="paragraph">
                  <wp:posOffset>-163902</wp:posOffset>
                </wp:positionV>
                <wp:extent cx="4519295" cy="767727"/>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295" cy="767727"/>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What will be</w:t>
                            </w:r>
                            <w:r>
                              <w:rPr>
                                <w:sz w:val="36"/>
                              </w:rPr>
                              <w:t xml:space="preserve"> </w:t>
                            </w:r>
                            <w:proofErr w:type="gramStart"/>
                            <w:r w:rsidRPr="00F33543">
                              <w:rPr>
                                <w:color w:val="FF0000"/>
                                <w:sz w:val="44"/>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Pr>
                                <w:color w:val="76923C" w:themeColor="accent3" w:themeShade="BF"/>
                                <w:sz w:val="36"/>
                              </w:rPr>
                              <w:t xml:space="preserve"> </w:t>
                            </w:r>
                            <w:r w:rsidRPr="00F33543">
                              <w:rPr>
                                <w:color w:val="FF0000"/>
                                <w:sz w:val="44"/>
                              </w:rPr>
                              <w:t>)</w:t>
                            </w:r>
                            <w:r w:rsidRPr="00F33543">
                              <w:rPr>
                                <w:color w:val="FF0000"/>
                                <w:sz w:val="44"/>
                                <w:vertAlign w:val="superscript"/>
                              </w:rPr>
                              <w:t>2</w:t>
                            </w:r>
                            <w:r>
                              <w:rPr>
                                <w:color w:val="FF0000"/>
                                <w:sz w:val="36"/>
                              </w:rPr>
                              <w:t xml:space="preserve"> </w:t>
                            </w:r>
                            <w:r w:rsidRPr="00F33543">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3.15pt;margin-top:-12.9pt;width:355.85pt;height:60.45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" filled="f" stroked="f">
                <v:textbox>
                  <w:txbxContent>
                    <w:p w:rsidR="00F33543" w:rsidRPr="00F33543" w:rsidRDefault="00F33543" w:rsidP="00F33543">
                      <w:pPr>
                        <w:pStyle w:val="NoSpacing"/>
                        <w:jc w:val="center"/>
                        <w:rPr>
                          <w:sz w:val="36"/>
                        </w:rPr>
                      </w:pPr>
                      <w:r w:rsidRPr="00F33543">
                        <w:rPr>
                          <w:sz w:val="36"/>
                        </w:rPr>
                        <w:t>What will be</w:t>
                      </w:r>
                      <w:r>
                        <w:rPr>
                          <w:sz w:val="36"/>
                        </w:rPr>
                        <w:t xml:space="preserve"> </w:t>
                      </w:r>
                      <w:proofErr w:type="gramStart"/>
                      <w:r w:rsidRPr="00F33543">
                        <w:rPr>
                          <w:color w:val="FF0000"/>
                          <w:sz w:val="44"/>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Pr>
                          <w:color w:val="76923C" w:themeColor="accent3" w:themeShade="BF"/>
                          <w:sz w:val="36"/>
                        </w:rPr>
                        <w:t xml:space="preserve"> </w:t>
                      </w:r>
                      <w:r w:rsidRPr="00F33543">
                        <w:rPr>
                          <w:color w:val="FF0000"/>
                          <w:sz w:val="44"/>
                        </w:rPr>
                        <w:t>)</w:t>
                      </w:r>
                      <w:r w:rsidRPr="00F33543">
                        <w:rPr>
                          <w:color w:val="FF0000"/>
                          <w:sz w:val="44"/>
                          <w:vertAlign w:val="superscript"/>
                        </w:rPr>
                        <w:t>2</w:t>
                      </w:r>
                      <w:r>
                        <w:rPr>
                          <w:color w:val="FF0000"/>
                          <w:sz w:val="36"/>
                        </w:rPr>
                        <w:t xml:space="preserve"> </w:t>
                      </w:r>
                      <w:r w:rsidRPr="00F33543">
                        <w:rPr>
                          <w:sz w:val="36"/>
                        </w:rPr>
                        <w:t>?</w:t>
                      </w:r>
                    </w:p>
                  </w:txbxContent>
                </v:textbox>
              </v:shape>
            </w:pict>
          </mc:Fallback>
        </mc:AlternateContent>
      </w:r>
    </w:p>
    <w:p w:rsidR="00F33543" w:rsidRDefault="007E0C01" w:rsidP="00F33543">
      <w:pPr>
        <w:tabs>
          <w:tab w:val="left" w:pos="5787"/>
        </w:tabs>
      </w:pPr>
      <w:r>
        <w:rPr>
          <w:noProof/>
        </w:rPr>
        <w:drawing>
          <wp:anchor distT="0" distB="0" distL="114300" distR="114300" simplePos="0" relativeHeight="251724799" behindDoc="1" locked="0" layoutInCell="1" allowOverlap="1" wp14:anchorId="7945C02B" wp14:editId="03EA19DA">
            <wp:simplePos x="0" y="0"/>
            <wp:positionH relativeFrom="column">
              <wp:posOffset>1316990</wp:posOffset>
            </wp:positionH>
            <wp:positionV relativeFrom="paragraph">
              <wp:posOffset>236693</wp:posOffset>
            </wp:positionV>
            <wp:extent cx="3245485" cy="2987675"/>
            <wp:effectExtent l="0" t="0" r="0" b="317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5485" cy="298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65A" w:rsidRDefault="006F365A" w:rsidP="00F33543">
      <w:pPr>
        <w:tabs>
          <w:tab w:val="left" w:pos="5787"/>
        </w:tabs>
      </w:pPr>
    </w:p>
    <w:p w:rsidR="00F33543" w:rsidRDefault="00F33543" w:rsidP="00F33543">
      <w:pPr>
        <w:tabs>
          <w:tab w:val="left" w:pos="5787"/>
        </w:tabs>
      </w:pPr>
      <w:r w:rsidRPr="00F33543">
        <w:rPr>
          <w:noProof/>
        </w:rPr>
        <mc:AlternateContent>
          <mc:Choice Requires="wps">
            <w:drawing>
              <wp:anchor distT="0" distB="0" distL="114300" distR="114300" simplePos="0" relativeHeight="251714559" behindDoc="0" locked="0" layoutInCell="1" allowOverlap="1" wp14:anchorId="3730A5E7" wp14:editId="605951AD">
                <wp:simplePos x="0" y="0"/>
                <wp:positionH relativeFrom="column">
                  <wp:posOffset>-98689</wp:posOffset>
                </wp:positionH>
                <wp:positionV relativeFrom="paragraph">
                  <wp:posOffset>170815</wp:posOffset>
                </wp:positionV>
                <wp:extent cx="1604010" cy="21717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171700"/>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75pt;margin-top:13.45pt;width:126.3pt;height:171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" filled="f" stroked="f">
                <v:textbo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v:textbox>
              </v:shape>
            </w:pict>
          </mc:Fallback>
        </mc:AlternateContent>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r>
        <w:rPr>
          <w:noProof/>
        </w:rPr>
        <w:drawing>
          <wp:anchor distT="0" distB="0" distL="114300" distR="114300" simplePos="0" relativeHeight="251711487" behindDoc="1" locked="0" layoutInCell="1" allowOverlap="1" wp14:anchorId="6293A38D" wp14:editId="54F633B6">
            <wp:simplePos x="0" y="0"/>
            <wp:positionH relativeFrom="column">
              <wp:posOffset>1232535</wp:posOffset>
            </wp:positionH>
            <wp:positionV relativeFrom="paragraph">
              <wp:posOffset>21578</wp:posOffset>
            </wp:positionV>
            <wp:extent cx="3225800" cy="2415540"/>
            <wp:effectExtent l="0" t="0" r="0" b="3810"/>
            <wp:wrapNone/>
            <wp:docPr id="298" name="Picture 298" descr="http://2.bp.blogspot.com/_eVB4pxYKr-0/RkSFLlHBQfI/AAAAAAAAAGg/c4Qwe68ulFM/s400/Normal_distribu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63318315057889778" descr="http://2.bp.blogspot.com/_eVB4pxYKr-0/RkSFLlHBQfI/AAAAAAAAAGg/c4Qwe68ulFM/s400/Normal_distribution_p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58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A51CBF" w:rsidRDefault="00A51CBF" w:rsidP="00A51CBF">
      <w:pPr>
        <w:pStyle w:val="NoSpacing"/>
      </w:pPr>
    </w:p>
    <w:p w:rsidR="00A51CBF" w:rsidRDefault="00A51CBF" w:rsidP="00A51CBF">
      <w:pPr>
        <w:pStyle w:val="NoSpacing"/>
      </w:pPr>
    </w:p>
    <w:p w:rsidR="00A51CBF" w:rsidRPr="00A51CBF" w:rsidRDefault="00A51CBF" w:rsidP="00A51CBF">
      <w:pPr>
        <w:pStyle w:val="NoSpacing"/>
        <w:rPr>
          <w:b/>
          <w:sz w:val="2"/>
        </w:rPr>
      </w:pPr>
    </w:p>
    <w:p w:rsidR="00EB7F96" w:rsidRDefault="00F33543" w:rsidP="00EB7F96">
      <w:pPr>
        <w:pStyle w:val="NoSpacing"/>
        <w:jc w:val="center"/>
        <w:rPr>
          <w:b/>
          <w:sz w:val="28"/>
        </w:rPr>
      </w:pPr>
      <w:r w:rsidRPr="003A61FA">
        <w:rPr>
          <w:b/>
          <w:sz w:val="28"/>
        </w:rPr>
        <w:t>Example</w:t>
      </w:r>
      <w:r w:rsidR="0069181D">
        <w:rPr>
          <w:b/>
          <w:sz w:val="28"/>
        </w:rPr>
        <w:t xml:space="preserve"> </w:t>
      </w:r>
      <w:r w:rsidR="00DF0ED2">
        <w:rPr>
          <w:b/>
          <w:sz w:val="28"/>
        </w:rPr>
        <w:t>11</w:t>
      </w:r>
      <w:r>
        <w:rPr>
          <w:b/>
          <w:sz w:val="28"/>
        </w:rPr>
        <w:t xml:space="preserve"> – </w:t>
      </w:r>
      <w:r w:rsidR="00A51CBF">
        <w:rPr>
          <w:b/>
          <w:sz w:val="28"/>
        </w:rPr>
        <w:t>Parameter Estimation</w:t>
      </w:r>
      <w:r>
        <w:rPr>
          <w:b/>
          <w:sz w:val="28"/>
        </w:rPr>
        <w:t xml:space="preserve"> (K=</w:t>
      </w:r>
      <w:r w:rsidR="0069181D">
        <w:rPr>
          <w:b/>
          <w:sz w:val="28"/>
        </w:rPr>
        <w:t>1, N</w:t>
      </w:r>
      <w:proofErr w:type="gramStart"/>
      <w:r w:rsidR="0069181D">
        <w:rPr>
          <w:b/>
          <w:sz w:val="28"/>
        </w:rPr>
        <w:t>=</w:t>
      </w:r>
      <w:r>
        <w:rPr>
          <w:b/>
          <w:sz w:val="28"/>
        </w:rPr>
        <w:t>(</w:t>
      </w:r>
      <w:proofErr w:type="gramEnd"/>
      <w:r w:rsidRPr="003A61FA">
        <w:rPr>
          <w:b/>
          <w:sz w:val="28"/>
        </w:rPr>
        <w:t>2</w:t>
      </w:r>
      <w:r w:rsidR="0069181D">
        <w:rPr>
          <w:b/>
          <w:sz w:val="28"/>
          <w:vertAlign w:val="superscript"/>
        </w:rPr>
        <w:t>d</w:t>
      </w:r>
      <w:r>
        <w:rPr>
          <w:b/>
          <w:sz w:val="28"/>
        </w:rPr>
        <w:t>), D=</w:t>
      </w:r>
      <w:r w:rsidR="0069181D">
        <w:rPr>
          <w:b/>
          <w:sz w:val="28"/>
        </w:rPr>
        <w:t>d</w:t>
      </w:r>
      <w:r>
        <w:rPr>
          <w:b/>
          <w:sz w:val="28"/>
        </w:rPr>
        <w:t xml:space="preserve">) </w:t>
      </w:r>
    </w:p>
    <w:p w:rsidR="00F33543" w:rsidRPr="00A51CBF" w:rsidRDefault="00EB7F96" w:rsidP="00EB7F96">
      <w:pPr>
        <w:pStyle w:val="NoSpacing"/>
        <w:jc w:val="center"/>
        <w:rPr>
          <w:b/>
          <w:sz w:val="32"/>
        </w:rPr>
      </w:pPr>
      <w:r w:rsidRPr="00A51CBF">
        <w:rPr>
          <w:sz w:val="24"/>
        </w:rPr>
        <w:t>These warnings in mind</w:t>
      </w:r>
      <w:r w:rsidR="00F33543" w:rsidRPr="00A51CBF">
        <w:rPr>
          <w:sz w:val="24"/>
        </w:rPr>
        <w:t xml:space="preserve">, it is well known in statistics that, if </w:t>
      </w:r>
      <m:oMath>
        <m:r>
          <w:rPr>
            <w:rFonts w:ascii="Cambria Math" w:hAnsi="Cambria Math"/>
            <w:sz w:val="24"/>
          </w:rPr>
          <m:t>E(x)</m:t>
        </m:r>
      </m:oMath>
      <w:r w:rsidR="00F33543" w:rsidRPr="00A51CBF">
        <w:rPr>
          <w:rFonts w:eastAsiaTheme="minorEastAsia"/>
          <w:sz w:val="24"/>
        </w:rPr>
        <w:t xml:space="preserve"> </w:t>
      </w:r>
      <w:r w:rsidR="00F33543" w:rsidRPr="00A51CBF">
        <w:rPr>
          <w:sz w:val="24"/>
        </w:rPr>
        <w:t xml:space="preserve">produces the expected value (or mean) of x, then </w:t>
      </w:r>
      <m:oMath>
        <m:r>
          <w:rPr>
            <w:rFonts w:ascii="Cambria Math" w:hAnsi="Cambria Math"/>
            <w:sz w:val="24"/>
          </w:rPr>
          <m:t>Var</m:t>
        </m:r>
        <m:d>
          <m:dPr>
            <m:ctrlPr>
              <w:rPr>
                <w:rFonts w:ascii="Cambria Math" w:hAnsi="Cambria Math"/>
                <w:i/>
                <w:sz w:val="24"/>
              </w:rPr>
            </m:ctrlPr>
          </m:dPr>
          <m:e>
            <m:r>
              <w:rPr>
                <w:rFonts w:ascii="Cambria Math" w:hAnsi="Cambria Math"/>
                <w:sz w:val="24"/>
              </w:rPr>
              <m:t>x</m:t>
            </m:r>
          </m:e>
        </m:d>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x</m:t>
                    </m:r>
                  </m:e>
                </m:d>
              </m:e>
            </m:d>
          </m:e>
          <m:sup>
            <m:r>
              <w:rPr>
                <w:rFonts w:ascii="Cambria Math" w:hAnsi="Cambria Math"/>
                <w:sz w:val="24"/>
              </w:rPr>
              <m:t>2</m:t>
            </m:r>
          </m:sup>
        </m:sSup>
      </m:oMath>
      <w:r w:rsidR="00F33543" w:rsidRPr="00A51CBF">
        <w:rPr>
          <w:rFonts w:eastAsiaTheme="minorEastAsia"/>
          <w:sz w:val="24"/>
        </w:rPr>
        <w:t xml:space="preserve"> will </w:t>
      </w:r>
      <w:r w:rsidR="00F33543" w:rsidRPr="00FC4437">
        <w:rPr>
          <w:rFonts w:eastAsiaTheme="minorEastAsia"/>
          <w:sz w:val="24"/>
          <w:u w:val="single"/>
        </w:rPr>
        <w:t>produce the variance</w:t>
      </w:r>
      <w:r w:rsidR="00F33543" w:rsidRPr="00A51CBF">
        <w:rPr>
          <w:rFonts w:eastAsiaTheme="minorEastAsia"/>
          <w:sz w:val="24"/>
        </w:rPr>
        <w:t xml:space="preserve">. </w:t>
      </w:r>
      <w:r w:rsidRPr="00A51CBF">
        <w:rPr>
          <w:rFonts w:eastAsiaTheme="minorEastAsia"/>
          <w:sz w:val="24"/>
        </w:rPr>
        <w:t>We therefore set up two prediction markets</w:t>
      </w:r>
      <w:r w:rsidR="00A51CBF" w:rsidRPr="00A51CBF">
        <w:rPr>
          <w:rFonts w:eastAsiaTheme="minorEastAsia"/>
          <w:sz w:val="24"/>
        </w:rPr>
        <w:t>,</w:t>
      </w:r>
      <w:r w:rsidRPr="00A51CBF">
        <w:rPr>
          <w:rFonts w:eastAsiaTheme="minorEastAsia"/>
          <w:sz w:val="24"/>
        </w:rPr>
        <w:t xml:space="preserve"> with different mathematical</w:t>
      </w:r>
      <w:r w:rsidR="00A51CBF" w:rsidRPr="00A51CBF">
        <w:rPr>
          <w:rFonts w:eastAsiaTheme="minorEastAsia"/>
          <w:sz w:val="24"/>
        </w:rPr>
        <w:t xml:space="preserve"> operations (identity, square) </w:t>
      </w:r>
      <w:r w:rsidRPr="00A51CBF">
        <w:rPr>
          <w:rFonts w:eastAsiaTheme="minorEastAsia"/>
          <w:sz w:val="24"/>
        </w:rPr>
        <w:t xml:space="preserve">on the same Decision. </w:t>
      </w:r>
      <w:r w:rsidR="00F33543" w:rsidRPr="00A51CBF">
        <w:rPr>
          <w:rFonts w:eastAsiaTheme="minorEastAsia"/>
          <w:sz w:val="24"/>
        </w:rPr>
        <w:t xml:space="preserve">These </w:t>
      </w:r>
      <w:r w:rsidRPr="00A51CBF">
        <w:rPr>
          <w:rFonts w:eastAsiaTheme="minorEastAsia"/>
          <w:sz w:val="24"/>
        </w:rPr>
        <w:t xml:space="preserve">two </w:t>
      </w:r>
      <w:r w:rsidR="00F33543" w:rsidRPr="00A51CBF">
        <w:rPr>
          <w:rFonts w:eastAsiaTheme="minorEastAsia"/>
          <w:sz w:val="24"/>
        </w:rPr>
        <w:t>parameters</w:t>
      </w:r>
      <w:r w:rsidR="00A51CBF" w:rsidRPr="00A51CBF">
        <w:rPr>
          <w:rFonts w:eastAsiaTheme="minorEastAsia"/>
          <w:sz w:val="24"/>
        </w:rPr>
        <w:t xml:space="preserve"> (mean, variance)</w:t>
      </w:r>
      <w:r w:rsidR="00F33543" w:rsidRPr="00A51CBF">
        <w:rPr>
          <w:rFonts w:eastAsiaTheme="minorEastAsia"/>
          <w:sz w:val="24"/>
        </w:rPr>
        <w:t xml:space="preserve"> can define many of the most popular distributions, including the normal, </w:t>
      </w:r>
      <w:r w:rsidRPr="00A51CBF">
        <w:rPr>
          <w:rFonts w:eastAsiaTheme="minorEastAsia"/>
          <w:sz w:val="24"/>
        </w:rPr>
        <w:t>bounded-</w:t>
      </w:r>
      <w:r w:rsidR="00F33543" w:rsidRPr="00A51CBF">
        <w:rPr>
          <w:rFonts w:eastAsiaTheme="minorEastAsia"/>
          <w:sz w:val="24"/>
        </w:rPr>
        <w:t>beta</w:t>
      </w:r>
      <w:r w:rsidRPr="00A51CBF">
        <w:rPr>
          <w:rFonts w:eastAsiaTheme="minorEastAsia"/>
          <w:sz w:val="24"/>
        </w:rPr>
        <w:t xml:space="preserve">, and exponential distributions. </w:t>
      </w:r>
      <w:r w:rsidR="00F33543" w:rsidRPr="00A51CBF">
        <w:rPr>
          <w:rFonts w:eastAsiaTheme="minorEastAsia"/>
          <w:sz w:val="24"/>
        </w:rPr>
        <w:t xml:space="preserve">To reach into the </w:t>
      </w:r>
      <w:proofErr w:type="spellStart"/>
      <w:r w:rsidR="00F33543" w:rsidRPr="00A51CBF">
        <w:rPr>
          <w:rFonts w:eastAsiaTheme="minorEastAsia"/>
          <w:sz w:val="24"/>
        </w:rPr>
        <w:t>skewness</w:t>
      </w:r>
      <w:proofErr w:type="spellEnd"/>
      <w:r w:rsidR="00F33543" w:rsidRPr="00A51CBF">
        <w:rPr>
          <w:rFonts w:eastAsiaTheme="minorEastAsia"/>
          <w:sz w:val="24"/>
        </w:rPr>
        <w:t xml:space="preserve"> and kurtosis</w:t>
      </w:r>
      <w:r w:rsidRPr="00A51CBF">
        <w:rPr>
          <w:rFonts w:eastAsiaTheme="minorEastAsia"/>
          <w:sz w:val="24"/>
        </w:rPr>
        <w:t xml:space="preserve"> (for example, to check if a supposedly normal distribution has </w:t>
      </w:r>
      <w:r w:rsidR="00A51CBF" w:rsidRPr="00A51CBF">
        <w:rPr>
          <w:rFonts w:eastAsiaTheme="minorEastAsia"/>
          <w:sz w:val="24"/>
        </w:rPr>
        <w:t>the required</w:t>
      </w:r>
      <w:r w:rsidRPr="00A51CBF">
        <w:rPr>
          <w:rFonts w:eastAsiaTheme="minorEastAsia"/>
          <w:sz w:val="24"/>
        </w:rPr>
        <w:t xml:space="preserve"> </w:t>
      </w:r>
      <w:proofErr w:type="spellStart"/>
      <w:r w:rsidRPr="00A51CBF">
        <w:rPr>
          <w:rFonts w:eastAsiaTheme="minorEastAsia"/>
          <w:sz w:val="24"/>
        </w:rPr>
        <w:t>skewness</w:t>
      </w:r>
      <w:proofErr w:type="spellEnd"/>
      <w:r w:rsidRPr="00A51CBF">
        <w:rPr>
          <w:rFonts w:eastAsiaTheme="minorEastAsia"/>
          <w:sz w:val="24"/>
        </w:rPr>
        <w:t xml:space="preserve"> of 0 and kurtosis of 3), we need only to estimate </w:t>
      </w:r>
      <m:oMath>
        <m:r>
          <w:rPr>
            <w:rFonts w:ascii="Cambria Math" w:hAnsi="Cambria Math"/>
            <w:sz w:val="24"/>
          </w:rPr>
          <m:t>E(</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oMath>
      <w:r w:rsidRPr="00A51CBF">
        <w:rPr>
          <w:rFonts w:eastAsiaTheme="minorEastAsia"/>
          <w:sz w:val="24"/>
        </w:rPr>
        <w:t xml:space="preserve"> </w:t>
      </w:r>
      <w:proofErr w:type="gramStart"/>
      <w:r w:rsidRPr="00A51CBF">
        <w:rPr>
          <w:rFonts w:eastAsiaTheme="minorEastAsia"/>
          <w:sz w:val="24"/>
        </w:rPr>
        <w:t xml:space="preserve">and </w:t>
      </w:r>
      <w:proofErr w:type="gramEnd"/>
      <m:oMath>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e>
        </m:d>
      </m:oMath>
      <w:r w:rsidRPr="00A51CBF">
        <w:rPr>
          <w:rFonts w:eastAsiaTheme="minorEastAsia"/>
          <w:sz w:val="24"/>
        </w:rPr>
        <w:t>, respectively.</w:t>
      </w:r>
      <w:r w:rsidR="00A51CBF" w:rsidRPr="00A51CBF">
        <w:rPr>
          <w:rFonts w:eastAsiaTheme="minorEastAsia"/>
          <w:sz w:val="24"/>
        </w:rPr>
        <w:t xml:space="preserve"> Again, the </w:t>
      </w:r>
      <w:r w:rsidR="00A51CBF" w:rsidRPr="007E0C01">
        <w:rPr>
          <w:rFonts w:eastAsiaTheme="minorEastAsia"/>
          <w:b/>
          <w:sz w:val="24"/>
          <w:u w:val="single"/>
        </w:rPr>
        <w:t>variance represents ‘variability’</w:t>
      </w:r>
      <w:r w:rsidR="00A51CBF" w:rsidRPr="007E0C01">
        <w:rPr>
          <w:rFonts w:eastAsiaTheme="minorEastAsia"/>
          <w:b/>
          <w:sz w:val="24"/>
        </w:rPr>
        <w:t xml:space="preserve"> </w:t>
      </w:r>
      <w:r w:rsidR="00A51CBF" w:rsidRPr="00A51CBF">
        <w:rPr>
          <w:rFonts w:eastAsiaTheme="minorEastAsia"/>
          <w:sz w:val="24"/>
        </w:rPr>
        <w:t xml:space="preserve">(like trees swaying in the wind), </w:t>
      </w:r>
      <w:r w:rsidR="007E0C01">
        <w:rPr>
          <w:rFonts w:eastAsiaTheme="minorEastAsia"/>
          <w:sz w:val="24"/>
        </w:rPr>
        <w:t xml:space="preserve">and </w:t>
      </w:r>
      <w:r w:rsidR="00A51CBF" w:rsidRPr="007E0C01">
        <w:rPr>
          <w:rFonts w:eastAsiaTheme="minorEastAsia"/>
          <w:b/>
          <w:sz w:val="24"/>
          <w:u w:val="single"/>
        </w:rPr>
        <w:t>not ‘risk’</w:t>
      </w:r>
      <w:r w:rsidR="00A51CBF" w:rsidRPr="007E0C01">
        <w:rPr>
          <w:rFonts w:eastAsiaTheme="minorEastAsia"/>
          <w:b/>
          <w:sz w:val="24"/>
        </w:rPr>
        <w:t xml:space="preserve"> </w:t>
      </w:r>
      <w:r w:rsidR="00A51CBF" w:rsidRPr="00A51CBF">
        <w:rPr>
          <w:rFonts w:eastAsiaTheme="minorEastAsia"/>
          <w:sz w:val="24"/>
        </w:rPr>
        <w:t>(military,</w:t>
      </w:r>
      <w:r w:rsidR="00166C6D">
        <w:rPr>
          <w:rFonts w:eastAsiaTheme="minorEastAsia"/>
          <w:sz w:val="24"/>
        </w:rPr>
        <w:t xml:space="preserve"> romantic, financial phenomena…</w:t>
      </w:r>
      <w:r w:rsidR="00A51CBF" w:rsidRPr="00A51CBF">
        <w:rPr>
          <w:rFonts w:eastAsiaTheme="minorEastAsia"/>
          <w:sz w:val="24"/>
        </w:rPr>
        <w:t xml:space="preserve">where deception is </w:t>
      </w:r>
      <w:r w:rsidR="00166C6D">
        <w:rPr>
          <w:rFonts w:eastAsiaTheme="minorEastAsia"/>
          <w:sz w:val="24"/>
        </w:rPr>
        <w:t>inevitable</w:t>
      </w:r>
      <w:r w:rsidR="00A51CBF" w:rsidRPr="00A51CBF">
        <w:rPr>
          <w:rFonts w:eastAsiaTheme="minorEastAsia"/>
          <w:sz w:val="24"/>
        </w:rPr>
        <w:t xml:space="preserve">). </w:t>
      </w:r>
    </w:p>
    <w:sectPr w:rsidR="00F33543" w:rsidRPr="00A51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FD8" w:rsidRDefault="00BE6FD8" w:rsidP="007D62E5">
      <w:pPr>
        <w:spacing w:after="0" w:line="240" w:lineRule="auto"/>
      </w:pPr>
      <w:r>
        <w:separator/>
      </w:r>
    </w:p>
  </w:endnote>
  <w:endnote w:type="continuationSeparator" w:id="0">
    <w:p w:rsidR="00BE6FD8" w:rsidRDefault="00BE6FD8" w:rsidP="007D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FD8" w:rsidRDefault="00BE6FD8" w:rsidP="007D62E5">
      <w:pPr>
        <w:spacing w:after="0" w:line="240" w:lineRule="auto"/>
      </w:pPr>
      <w:r>
        <w:separator/>
      </w:r>
    </w:p>
  </w:footnote>
  <w:footnote w:type="continuationSeparator" w:id="0">
    <w:p w:rsidR="00BE6FD8" w:rsidRDefault="00BE6FD8" w:rsidP="007D62E5">
      <w:pPr>
        <w:spacing w:after="0" w:line="240" w:lineRule="auto"/>
      </w:pPr>
      <w:r>
        <w:continuationSeparator/>
      </w:r>
    </w:p>
  </w:footnote>
  <w:footnote w:id="1">
    <w:p w:rsidR="00855A9F" w:rsidRDefault="00855A9F">
      <w:pPr>
        <w:pStyle w:val="FootnoteText"/>
      </w:pPr>
      <w:r>
        <w:rPr>
          <w:rStyle w:val="FootnoteReference"/>
        </w:rPr>
        <w:footnoteRef/>
      </w:r>
      <w:r>
        <w:t xml:space="preserve"> </w:t>
      </w:r>
      <w:hyperlink r:id="rId1" w:history="1">
        <w:r w:rsidRPr="005F6349">
          <w:rPr>
            <w:rStyle w:val="Hyperlink"/>
          </w:rPr>
          <w:t>http://www.youtube.com/watch?v=N_DWqeR9jqc</w:t>
        </w:r>
      </w:hyperlink>
    </w:p>
  </w:footnote>
  <w:footnote w:id="2">
    <w:p w:rsidR="005D5A0F" w:rsidRDefault="005D5A0F" w:rsidP="005D5A0F">
      <w:pPr>
        <w:pStyle w:val="NoSpacing"/>
        <w:rPr>
          <w:sz w:val="24"/>
        </w:rPr>
      </w:pPr>
      <w:r>
        <w:rPr>
          <w:rStyle w:val="FootnoteReference"/>
        </w:rPr>
        <w:footnoteRef/>
      </w:r>
      <w:r>
        <w:t xml:space="preserve"> </w:t>
      </w:r>
      <w:hyperlink r:id="rId2" w:history="1">
        <w:r w:rsidRPr="009C79AB">
          <w:rPr>
            <w:rStyle w:val="Hyperlink"/>
            <w:sz w:val="20"/>
            <w:szCs w:val="20"/>
          </w:rPr>
          <w:t>Can Weather Forecasts Be Improved?</w:t>
        </w:r>
      </w:hyperlink>
      <w:r w:rsidRPr="009C79AB">
        <w:rPr>
          <w:rStyle w:val="Hyperlink"/>
          <w:sz w:val="20"/>
          <w:szCs w:val="20"/>
          <w:u w:val="none"/>
        </w:rPr>
        <w:t xml:space="preserve"> </w:t>
      </w:r>
      <w:r w:rsidRPr="009C79AB">
        <w:rPr>
          <w:sz w:val="20"/>
          <w:szCs w:val="20"/>
        </w:rPr>
        <w:t>(wired.com)</w:t>
      </w:r>
    </w:p>
    <w:p w:rsidR="005D5A0F" w:rsidRDefault="005D5A0F">
      <w:pPr>
        <w:pStyle w:val="FootnoteText"/>
      </w:pPr>
    </w:p>
  </w:footnote>
  <w:footnote w:id="3">
    <w:p w:rsidR="004D1113" w:rsidRDefault="004D1113" w:rsidP="004D1113">
      <w:pPr>
        <w:pStyle w:val="FootnoteText"/>
      </w:pPr>
      <w:r>
        <w:rPr>
          <w:rStyle w:val="FootnoteReference"/>
        </w:rPr>
        <w:footnoteRef/>
      </w:r>
      <w:r>
        <w:t xml:space="preserve"> A Scaled Decision “What will the April 2015 unemployment rate be? [4% to 10%]” would produce two ‘expected unemployment rates’ instead of two ‘likelihoods’. This would also allow lawmakers to see exactly </w:t>
      </w:r>
      <w:r w:rsidRPr="004C3B24">
        <w:rPr>
          <w:i/>
        </w:rPr>
        <w:t>how much the April 2015 unemployment rate would change</w:t>
      </w:r>
      <w:r>
        <w:t xml:space="preserve"> if the 2015 Jobs Act were passed and signed.</w:t>
      </w:r>
    </w:p>
  </w:footnote>
  <w:footnote w:id="4">
    <w:p w:rsidR="00B6238C" w:rsidRDefault="00B6238C" w:rsidP="00B6238C">
      <w:pPr>
        <w:pStyle w:val="FootnoteText"/>
      </w:pPr>
      <w:r>
        <w:rPr>
          <w:rStyle w:val="FootnoteReference"/>
        </w:rPr>
        <w:footnoteRef/>
      </w:r>
      <w:r>
        <w:t xml:space="preserve"> For a discussion of some of the implications of this property, see </w:t>
      </w:r>
      <w:hyperlink r:id="rId3" w:history="1">
        <w:proofErr w:type="gramStart"/>
        <w:r w:rsidRPr="00B6238C">
          <w:rPr>
            <w:rStyle w:val="Hyperlink"/>
          </w:rPr>
          <w:t>Ending</w:t>
        </w:r>
        <w:proofErr w:type="gramEnd"/>
        <w:r w:rsidRPr="00B6238C">
          <w:rPr>
            <w:rStyle w:val="Hyperlink"/>
          </w:rPr>
          <w:t xml:space="preserve"> the Age of Bullshit</w:t>
        </w:r>
      </w:hyperlink>
      <w:r>
        <w:t>.</w:t>
      </w:r>
    </w:p>
  </w:footnote>
  <w:footnote w:id="5">
    <w:p w:rsidR="005C38F7" w:rsidRPr="004C3B24" w:rsidRDefault="005C38F7">
      <w:pPr>
        <w:pStyle w:val="FootnoteText"/>
      </w:pPr>
      <w:r>
        <w:rPr>
          <w:rStyle w:val="FootnoteReference"/>
        </w:rPr>
        <w:footnoteRef/>
      </w:r>
      <w:r>
        <w:t xml:space="preserve"> Again, with a Scaled Decision “What will the closing share price of </w:t>
      </w:r>
      <w:proofErr w:type="spellStart"/>
      <w:r>
        <w:t>CorpX</w:t>
      </w:r>
      <w:proofErr w:type="spellEnd"/>
      <w:r>
        <w:t xml:space="preserve"> be on </w:t>
      </w:r>
      <w:r w:rsidR="004C3B24">
        <w:t>7/1/2014?</w:t>
      </w:r>
      <w:proofErr w:type="gramStart"/>
      <w:r w:rsidR="004C3B24">
        <w:t>”,</w:t>
      </w:r>
      <w:proofErr w:type="gramEnd"/>
      <w:r w:rsidR="004C3B24">
        <w:t xml:space="preserve"> shareholders, analysts, and board members c</w:t>
      </w:r>
      <w:r w:rsidR="009072A2">
        <w:t>ould</w:t>
      </w:r>
      <w:r w:rsidR="004C3B24">
        <w:t xml:space="preserve"> learn the economic-value-added of these managerial choices, as opposed to the ‘likelihood of achieving</w:t>
      </w:r>
      <w:r w:rsidR="009072A2">
        <w:t>’</w:t>
      </w:r>
      <w:r w:rsidR="004C3B24">
        <w:t xml:space="preserve"> a fixed </w:t>
      </w:r>
      <w:r w:rsidR="009072A2">
        <w:t xml:space="preserve">amount of </w:t>
      </w:r>
      <w:r w:rsidR="004C3B24">
        <w:t>value-add.</w:t>
      </w:r>
      <w:r w:rsidR="008053AA">
        <w:t xml:space="preserve">  </w:t>
      </w:r>
      <w:r w:rsidR="000569AA">
        <w:t>In this case, the decision-makers will be maximizing the value of their shares, so it doesn’t matter (unless the future estimated price is too far from $300/share).</w:t>
      </w:r>
    </w:p>
  </w:footnote>
  <w:footnote w:id="6">
    <w:p w:rsidR="00B6238C" w:rsidRDefault="00B6238C">
      <w:pPr>
        <w:pStyle w:val="FootnoteText"/>
      </w:pPr>
      <w:r>
        <w:rPr>
          <w:rStyle w:val="FootnoteReference"/>
        </w:rPr>
        <w:footnoteRef/>
      </w:r>
      <w:r>
        <w:t xml:space="preserve"> Because of </w:t>
      </w:r>
      <w:r w:rsidR="00D73C27">
        <w:t xml:space="preserve">some </w:t>
      </w:r>
      <w:r w:rsidR="00F340CF">
        <w:t>rather</w:t>
      </w:r>
      <w:r>
        <w:t xml:space="preserve"> </w:t>
      </w:r>
      <w:r w:rsidR="00D73C27">
        <w:t xml:space="preserve">inconvenient </w:t>
      </w:r>
      <w:r w:rsidR="00F340CF">
        <w:t>possibilities</w:t>
      </w:r>
      <w:r w:rsidR="00D73C27">
        <w:t xml:space="preserve"> (stock splits</w:t>
      </w:r>
      <w:r w:rsidR="00F340CF">
        <w:t>,</w:t>
      </w:r>
      <w:r w:rsidR="00D73C27">
        <w:t xml:space="preserve"> share repurchases, </w:t>
      </w:r>
      <w:r w:rsidR="00F340CF">
        <w:t>etc.</w:t>
      </w:r>
      <w:r w:rsidR="00D73C27">
        <w:t>), it might be advantageous to use market capitalization instead of stock price.</w:t>
      </w:r>
      <w:r w:rsidR="00F340CF">
        <w:t xml:space="preserve"> Restructuring activities are even more problematic.</w:t>
      </w:r>
      <w:bookmarkStart w:id="0" w:name="_GoBack"/>
      <w:bookmarkEnd w:id="0"/>
    </w:p>
  </w:footnote>
  <w:footnote w:id="7">
    <w:p w:rsidR="005D5A0F" w:rsidRPr="009C79AB" w:rsidRDefault="005D5A0F">
      <w:pPr>
        <w:pStyle w:val="FootnoteText"/>
      </w:pPr>
      <w:r w:rsidRPr="009C79AB">
        <w:rPr>
          <w:rStyle w:val="FootnoteReference"/>
        </w:rPr>
        <w:footnoteRef/>
      </w:r>
      <w:r w:rsidRPr="009C79AB">
        <w:t xml:space="preserve"> This is</w:t>
      </w:r>
      <w:r w:rsidR="009C79AB">
        <w:t xml:space="preserve"> a requirement</w:t>
      </w:r>
      <w:r w:rsidRPr="009C79AB">
        <w:t xml:space="preserve"> because there will be </w:t>
      </w:r>
      <w:r w:rsidR="009C79AB">
        <w:t xml:space="preserve">at least one </w:t>
      </w:r>
      <w:r w:rsidRPr="009C79AB">
        <w:t>winner (either yes or no) for each range, and all winners will need to</w:t>
      </w:r>
      <w:r w:rsidR="009C79AB">
        <w:t xml:space="preserve"> be paid the unit price.</w:t>
      </w:r>
    </w:p>
  </w:footnote>
  <w:footnote w:id="8">
    <w:p w:rsidR="00A51CBF" w:rsidRDefault="00A51CBF">
      <w:pPr>
        <w:pStyle w:val="FootnoteText"/>
      </w:pPr>
      <w:r>
        <w:rPr>
          <w:rStyle w:val="FootnoteReference"/>
        </w:rPr>
        <w:footnoteRef/>
      </w:r>
      <w:r>
        <w:t xml:space="preserve"> </w:t>
      </w:r>
      <w:hyperlink r:id="rId4" w:history="1">
        <w:r w:rsidRPr="00A51CBF">
          <w:rPr>
            <w:rStyle w:val="Hyperlink"/>
            <w:rFonts w:eastAsiaTheme="minorEastAsia"/>
          </w:rPr>
          <w:t xml:space="preserve">According to </w:t>
        </w:r>
        <w:proofErr w:type="spellStart"/>
        <w:r w:rsidRPr="00A51CBF">
          <w:rPr>
            <w:rStyle w:val="Hyperlink"/>
            <w:rFonts w:eastAsiaTheme="minorEastAsia"/>
          </w:rPr>
          <w:t>Nassim</w:t>
        </w:r>
        <w:proofErr w:type="spellEnd"/>
        <w:r w:rsidRPr="00A51CBF">
          <w:rPr>
            <w:rStyle w:val="Hyperlink"/>
            <w:rFonts w:eastAsiaTheme="minorEastAsia"/>
          </w:rPr>
          <w:t xml:space="preserve"> </w:t>
        </w:r>
        <w:proofErr w:type="spellStart"/>
        <w:r w:rsidRPr="00A51CBF">
          <w:rPr>
            <w:rStyle w:val="Hyperlink"/>
            <w:rFonts w:eastAsiaTheme="minorEastAsia"/>
          </w:rPr>
          <w:t>Taleb</w:t>
        </w:r>
        <w:proofErr w:type="spellEnd"/>
      </w:hyperlink>
      <w:r>
        <w:rPr>
          <w:rFonts w:eastAsiaTheme="minorEastAsia"/>
        </w:rPr>
        <w:t xml:space="preserve">, the kurtosis of most economic variables is epistemologically unmeasurable, and so these variables cannot be reliable Gaussian, and </w:t>
      </w:r>
      <w:r w:rsidR="007E0C01">
        <w:rPr>
          <w:rFonts w:eastAsiaTheme="minorEastAsia"/>
        </w:rPr>
        <w:t xml:space="preserve">in fact </w:t>
      </w:r>
      <w:r>
        <w:rPr>
          <w:rFonts w:eastAsiaTheme="minorEastAsia"/>
        </w:rPr>
        <w:t>may as well be</w:t>
      </w:r>
      <w:r w:rsidR="007E0C01">
        <w:rPr>
          <w:rFonts w:eastAsiaTheme="minorEastAsia"/>
        </w:rPr>
        <w:t xml:space="preserve"> completely</w:t>
      </w:r>
      <w:r>
        <w:rPr>
          <w:rFonts w:eastAsiaTheme="minorEastAsia"/>
        </w:rPr>
        <w:t xml:space="preserve"> non-parametric.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FA"/>
    <w:rsid w:val="000121B4"/>
    <w:rsid w:val="00015D8D"/>
    <w:rsid w:val="00050004"/>
    <w:rsid w:val="00050A35"/>
    <w:rsid w:val="000569AA"/>
    <w:rsid w:val="00064EE2"/>
    <w:rsid w:val="000D1878"/>
    <w:rsid w:val="000E2B42"/>
    <w:rsid w:val="000E3A81"/>
    <w:rsid w:val="001035EC"/>
    <w:rsid w:val="00146219"/>
    <w:rsid w:val="00166C6D"/>
    <w:rsid w:val="00181CFC"/>
    <w:rsid w:val="00186FF1"/>
    <w:rsid w:val="00187707"/>
    <w:rsid w:val="0019492F"/>
    <w:rsid w:val="001A330F"/>
    <w:rsid w:val="00287A62"/>
    <w:rsid w:val="00296960"/>
    <w:rsid w:val="002A08EE"/>
    <w:rsid w:val="002C02E4"/>
    <w:rsid w:val="003045A8"/>
    <w:rsid w:val="00317EA9"/>
    <w:rsid w:val="00352900"/>
    <w:rsid w:val="003A5F3C"/>
    <w:rsid w:val="003A61FA"/>
    <w:rsid w:val="003B186A"/>
    <w:rsid w:val="003E4988"/>
    <w:rsid w:val="004037C8"/>
    <w:rsid w:val="00451542"/>
    <w:rsid w:val="00452099"/>
    <w:rsid w:val="004C3B24"/>
    <w:rsid w:val="004C6B9A"/>
    <w:rsid w:val="004D1113"/>
    <w:rsid w:val="004F3724"/>
    <w:rsid w:val="00500615"/>
    <w:rsid w:val="00527363"/>
    <w:rsid w:val="00530B56"/>
    <w:rsid w:val="0058374C"/>
    <w:rsid w:val="005A2AEC"/>
    <w:rsid w:val="005C38F7"/>
    <w:rsid w:val="005D5A0F"/>
    <w:rsid w:val="00603A61"/>
    <w:rsid w:val="00613077"/>
    <w:rsid w:val="00625053"/>
    <w:rsid w:val="00687711"/>
    <w:rsid w:val="00690D47"/>
    <w:rsid w:val="0069181D"/>
    <w:rsid w:val="006B2ADF"/>
    <w:rsid w:val="006F365A"/>
    <w:rsid w:val="00783D25"/>
    <w:rsid w:val="007A66E6"/>
    <w:rsid w:val="007D62E5"/>
    <w:rsid w:val="007E0C01"/>
    <w:rsid w:val="008053AA"/>
    <w:rsid w:val="00811933"/>
    <w:rsid w:val="008173E4"/>
    <w:rsid w:val="008230F4"/>
    <w:rsid w:val="008521FB"/>
    <w:rsid w:val="00855A9F"/>
    <w:rsid w:val="00870781"/>
    <w:rsid w:val="00893F7C"/>
    <w:rsid w:val="00897376"/>
    <w:rsid w:val="008A197B"/>
    <w:rsid w:val="00900B0F"/>
    <w:rsid w:val="009072A2"/>
    <w:rsid w:val="00911335"/>
    <w:rsid w:val="0091422A"/>
    <w:rsid w:val="009553D8"/>
    <w:rsid w:val="00982019"/>
    <w:rsid w:val="00986032"/>
    <w:rsid w:val="0099764E"/>
    <w:rsid w:val="009B2512"/>
    <w:rsid w:val="009C0F5B"/>
    <w:rsid w:val="009C79AB"/>
    <w:rsid w:val="009E3071"/>
    <w:rsid w:val="00A063D3"/>
    <w:rsid w:val="00A417BE"/>
    <w:rsid w:val="00A51CBF"/>
    <w:rsid w:val="00A56FCF"/>
    <w:rsid w:val="00A91C22"/>
    <w:rsid w:val="00AA19A6"/>
    <w:rsid w:val="00AB3745"/>
    <w:rsid w:val="00AF4C54"/>
    <w:rsid w:val="00AF716B"/>
    <w:rsid w:val="00B003DB"/>
    <w:rsid w:val="00B01C73"/>
    <w:rsid w:val="00B6238C"/>
    <w:rsid w:val="00B7761E"/>
    <w:rsid w:val="00BC4597"/>
    <w:rsid w:val="00BC48A8"/>
    <w:rsid w:val="00BE6FD8"/>
    <w:rsid w:val="00BF2466"/>
    <w:rsid w:val="00C13DDA"/>
    <w:rsid w:val="00C32DA8"/>
    <w:rsid w:val="00C41E93"/>
    <w:rsid w:val="00C556AB"/>
    <w:rsid w:val="00C7737C"/>
    <w:rsid w:val="00D131FB"/>
    <w:rsid w:val="00D33881"/>
    <w:rsid w:val="00D45D12"/>
    <w:rsid w:val="00D620FE"/>
    <w:rsid w:val="00D70DB4"/>
    <w:rsid w:val="00D72733"/>
    <w:rsid w:val="00D73C27"/>
    <w:rsid w:val="00D84152"/>
    <w:rsid w:val="00D9526D"/>
    <w:rsid w:val="00DA41B2"/>
    <w:rsid w:val="00DA7459"/>
    <w:rsid w:val="00DF0ED2"/>
    <w:rsid w:val="00E05967"/>
    <w:rsid w:val="00E50064"/>
    <w:rsid w:val="00E53A50"/>
    <w:rsid w:val="00E87452"/>
    <w:rsid w:val="00E926B0"/>
    <w:rsid w:val="00EA5556"/>
    <w:rsid w:val="00EB7F96"/>
    <w:rsid w:val="00EF33DC"/>
    <w:rsid w:val="00EF4CC0"/>
    <w:rsid w:val="00F2110E"/>
    <w:rsid w:val="00F33543"/>
    <w:rsid w:val="00F340CF"/>
    <w:rsid w:val="00FB63AC"/>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thcoin@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en.wikipedia.org/wiki/Anscombe%27s_quartet"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github.com/psztorc/Truthcoin/raw/master/docs/LogMSR_Demo.xlsx"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ruthcoin.info/presentations/info-problems.pdf" TargetMode="External"/><Relationship Id="rId2" Type="http://schemas.openxmlformats.org/officeDocument/2006/relationships/hyperlink" Target="http://www.wired.com/wired/archive/7.02/weather.html?pg=1&amp;topic=&amp;topic_set=" TargetMode="External"/><Relationship Id="rId1" Type="http://schemas.openxmlformats.org/officeDocument/2006/relationships/hyperlink" Target="http://www.youtube.com/watch?v=N_DWqeR9jqc" TargetMode="External"/><Relationship Id="rId4" Type="http://schemas.openxmlformats.org/officeDocument/2006/relationships/hyperlink" Target="http://financialservices.house.gov/uploadedfiles/071411nass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6DEB-C47C-4976-8225-EDBD1F3E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12</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28</cp:revision>
  <cp:lastPrinted>2014-03-28T19:20:00Z</cp:lastPrinted>
  <dcterms:created xsi:type="dcterms:W3CDTF">2014-01-17T02:28:00Z</dcterms:created>
  <dcterms:modified xsi:type="dcterms:W3CDTF">2015-04-28T17:39:00Z</dcterms:modified>
</cp:coreProperties>
</file>