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8BA87" w14:textId="27ADBB37" w:rsidR="00AC7E2D" w:rsidRPr="004405E4" w:rsidRDefault="00124A1C">
      <w:pPr>
        <w:rPr>
          <w:b/>
          <w:bCs/>
          <w:sz w:val="32"/>
          <w:szCs w:val="32"/>
        </w:rPr>
      </w:pPr>
      <w:r w:rsidRPr="004405E4">
        <w:rPr>
          <w:b/>
          <w:bCs/>
          <w:sz w:val="32"/>
          <w:szCs w:val="32"/>
        </w:rPr>
        <w:t xml:space="preserve">Website hosting with S3, Route 53, Certificate Manager &amp; </w:t>
      </w:r>
      <w:proofErr w:type="spellStart"/>
      <w:r w:rsidRPr="004405E4">
        <w:rPr>
          <w:b/>
          <w:bCs/>
          <w:sz w:val="32"/>
          <w:szCs w:val="32"/>
        </w:rPr>
        <w:t>Cloudfront</w:t>
      </w:r>
      <w:proofErr w:type="spellEnd"/>
      <w:r w:rsidR="006D00E3" w:rsidRPr="004405E4">
        <w:rPr>
          <w:b/>
          <w:bCs/>
          <w:sz w:val="32"/>
          <w:szCs w:val="32"/>
        </w:rPr>
        <w:t>.</w:t>
      </w:r>
    </w:p>
    <w:p w14:paraId="018E70C9" w14:textId="048CCFD5" w:rsidR="006D00E3" w:rsidRPr="004405E4" w:rsidRDefault="006D00E3" w:rsidP="004405E4">
      <w:pPr>
        <w:jc w:val="center"/>
        <w:rPr>
          <w:b/>
          <w:bCs/>
          <w:sz w:val="18"/>
          <w:szCs w:val="18"/>
        </w:rPr>
      </w:pPr>
      <w:r w:rsidRPr="004405E4">
        <w:rPr>
          <w:noProof/>
          <w:sz w:val="18"/>
          <w:szCs w:val="18"/>
        </w:rPr>
        <w:drawing>
          <wp:inline distT="0" distB="0" distL="0" distR="0" wp14:anchorId="3265AD41" wp14:editId="2B419825">
            <wp:extent cx="5978457" cy="2738807"/>
            <wp:effectExtent l="0" t="0" r="3810" b="4445"/>
            <wp:docPr id="1308537126"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7126" name="Picture 3" descr="A computer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3317" cy="2745615"/>
                    </a:xfrm>
                    <a:prstGeom prst="rect">
                      <a:avLst/>
                    </a:prstGeom>
                    <a:noFill/>
                    <a:ln>
                      <a:noFill/>
                    </a:ln>
                  </pic:spPr>
                </pic:pic>
              </a:graphicData>
            </a:graphic>
          </wp:inline>
        </w:drawing>
      </w:r>
    </w:p>
    <w:p w14:paraId="10D42045" w14:textId="77777777" w:rsidR="006D00E3" w:rsidRPr="004405E4" w:rsidRDefault="006D00E3">
      <w:pPr>
        <w:rPr>
          <w:b/>
          <w:bCs/>
          <w:sz w:val="24"/>
          <w:szCs w:val="24"/>
        </w:rPr>
      </w:pPr>
    </w:p>
    <w:p w14:paraId="6EFABE75" w14:textId="7EAC8C39" w:rsidR="00782731" w:rsidRPr="004405E4" w:rsidRDefault="00782731" w:rsidP="00782731">
      <w:pPr>
        <w:pStyle w:val="ListParagraph"/>
        <w:numPr>
          <w:ilvl w:val="0"/>
          <w:numId w:val="2"/>
        </w:numPr>
        <w:rPr>
          <w:sz w:val="24"/>
          <w:szCs w:val="24"/>
        </w:rPr>
      </w:pPr>
      <w:r w:rsidRPr="004405E4">
        <w:rPr>
          <w:sz w:val="24"/>
          <w:szCs w:val="24"/>
        </w:rPr>
        <w:t xml:space="preserve">With the foundational elements in place, we proceed to create an S3 bucket, which serves as the cornerstone of our architecture. During the creation process, we opt to restrict all public access, as our intention is to manage access through the CloudFront service. Within this bucket, we upload a simple HTML file that forms the basis of our website. We further enhance its capabilities by enabling static website hosting. Additionally, we create a secondary bucket with the www.henrymark.click domain, configuring it to redirect to our primary bucket under the </w:t>
      </w:r>
      <w:proofErr w:type="spellStart"/>
      <w:proofErr w:type="gramStart"/>
      <w:r w:rsidRPr="004405E4">
        <w:rPr>
          <w:sz w:val="24"/>
          <w:szCs w:val="24"/>
        </w:rPr>
        <w:t>henrymark.click</w:t>
      </w:r>
      <w:proofErr w:type="spellEnd"/>
      <w:proofErr w:type="gramEnd"/>
      <w:r w:rsidRPr="004405E4">
        <w:rPr>
          <w:sz w:val="24"/>
          <w:szCs w:val="24"/>
        </w:rPr>
        <w:t xml:space="preserve"> domain, while ensuring the use of HTTPS protocol for enhanced security.</w:t>
      </w:r>
    </w:p>
    <w:p w14:paraId="21DF22A9" w14:textId="24697708" w:rsidR="00782731" w:rsidRPr="004405E4" w:rsidRDefault="00782731" w:rsidP="00782731">
      <w:pPr>
        <w:pStyle w:val="ListParagraph"/>
        <w:rPr>
          <w:sz w:val="24"/>
          <w:szCs w:val="24"/>
        </w:rPr>
      </w:pPr>
    </w:p>
    <w:p w14:paraId="1A00F05B" w14:textId="44B73E7C" w:rsidR="00782731" w:rsidRPr="004405E4" w:rsidRDefault="00782731" w:rsidP="00782731">
      <w:pPr>
        <w:pStyle w:val="ListParagraph"/>
        <w:numPr>
          <w:ilvl w:val="0"/>
          <w:numId w:val="2"/>
        </w:numPr>
        <w:rPr>
          <w:sz w:val="24"/>
          <w:szCs w:val="24"/>
        </w:rPr>
      </w:pPr>
      <w:r w:rsidRPr="004405E4">
        <w:rPr>
          <w:sz w:val="24"/>
          <w:szCs w:val="24"/>
        </w:rPr>
        <w:t xml:space="preserve">With the foundational elements in place, we proceed to create an S3 bucket, which serves as the cornerstone of our architecture. During the creation process, we opt to restrict all public access, as our intention is to manage access through the CloudFront service. Within this bucket, we upload a simple HTML file that forms the basis of our website. We further enhance its capabilities by enabling static website hosting. Additionally, we create a secondary bucket with the www.henrymark.click domain, configuring it to redirect to our primary bucket under the </w:t>
      </w:r>
      <w:proofErr w:type="spellStart"/>
      <w:proofErr w:type="gramStart"/>
      <w:r w:rsidRPr="004405E4">
        <w:rPr>
          <w:sz w:val="24"/>
          <w:szCs w:val="24"/>
        </w:rPr>
        <w:t>henrymark.click</w:t>
      </w:r>
      <w:proofErr w:type="spellEnd"/>
      <w:proofErr w:type="gramEnd"/>
      <w:r w:rsidRPr="004405E4">
        <w:rPr>
          <w:sz w:val="24"/>
          <w:szCs w:val="24"/>
        </w:rPr>
        <w:t xml:space="preserve"> domain, while ensuring the use of HTTPS protocol for enhanced security.</w:t>
      </w:r>
    </w:p>
    <w:p w14:paraId="716329AB" w14:textId="31118C15" w:rsidR="00782731" w:rsidRPr="004405E4" w:rsidRDefault="00782731" w:rsidP="00782731">
      <w:pPr>
        <w:pStyle w:val="ListParagraph"/>
        <w:rPr>
          <w:sz w:val="24"/>
          <w:szCs w:val="24"/>
          <w:u w:val="single"/>
        </w:rPr>
      </w:pPr>
    </w:p>
    <w:p w14:paraId="31353B77" w14:textId="0E22FB14" w:rsidR="00C00E2B" w:rsidRPr="004405E4" w:rsidRDefault="00C00E2B" w:rsidP="00C00E2B">
      <w:pPr>
        <w:pStyle w:val="ListParagraph"/>
        <w:rPr>
          <w:sz w:val="24"/>
          <w:szCs w:val="24"/>
          <w:u w:val="single"/>
        </w:rPr>
      </w:pPr>
      <w:r w:rsidRPr="004405E4">
        <w:rPr>
          <w:sz w:val="24"/>
          <w:szCs w:val="24"/>
        </w:rPr>
        <w:lastRenderedPageBreak/>
        <w:drawing>
          <wp:inline distT="0" distB="0" distL="0" distR="0" wp14:anchorId="6F06F8D1" wp14:editId="328EBC0A">
            <wp:extent cx="3467510" cy="1735613"/>
            <wp:effectExtent l="0" t="0" r="0" b="0"/>
            <wp:docPr id="43948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80966" name="Picture 1" descr="A screenshot of a computer&#10;&#10;Description automatically generated"/>
                    <pic:cNvPicPr/>
                  </pic:nvPicPr>
                  <pic:blipFill>
                    <a:blip r:embed="rId6"/>
                    <a:stretch>
                      <a:fillRect/>
                    </a:stretch>
                  </pic:blipFill>
                  <pic:spPr>
                    <a:xfrm>
                      <a:off x="0" y="0"/>
                      <a:ext cx="3491543" cy="1747642"/>
                    </a:xfrm>
                    <a:prstGeom prst="rect">
                      <a:avLst/>
                    </a:prstGeom>
                  </pic:spPr>
                </pic:pic>
              </a:graphicData>
            </a:graphic>
          </wp:inline>
        </w:drawing>
      </w:r>
    </w:p>
    <w:p w14:paraId="43CDBABD" w14:textId="78FA973D" w:rsidR="00E83D0E" w:rsidRPr="004405E4" w:rsidRDefault="00E83D0E" w:rsidP="00C00E2B">
      <w:pPr>
        <w:pStyle w:val="ListParagraph"/>
        <w:rPr>
          <w:sz w:val="24"/>
          <w:szCs w:val="24"/>
          <w:u w:val="single"/>
        </w:rPr>
      </w:pPr>
    </w:p>
    <w:p w14:paraId="6E3C55DC" w14:textId="014BDCB2" w:rsidR="00782731" w:rsidRPr="004405E4" w:rsidRDefault="00782731" w:rsidP="00782731">
      <w:pPr>
        <w:pStyle w:val="ListParagraph"/>
        <w:numPr>
          <w:ilvl w:val="0"/>
          <w:numId w:val="2"/>
        </w:numPr>
        <w:rPr>
          <w:sz w:val="24"/>
          <w:szCs w:val="24"/>
        </w:rPr>
      </w:pPr>
      <w:r w:rsidRPr="004405E4">
        <w:rPr>
          <w:sz w:val="24"/>
          <w:szCs w:val="24"/>
        </w:rPr>
        <w:t xml:space="preserve">With the foundational elements in place, we proceed to create an S3 bucket, which serves as the cornerstone of our architecture. During the creation process, we opt to restrict all public access, as our intention is to manage access through the CloudFront service. Within this bucket, we upload a simple HTML file that forms the basis of our website. We further enhance its capabilities by enabling static website hosting. Additionally, we create a secondary bucket with the www.henrymark.click domain, configuring it to redirect to our primary bucket under the </w:t>
      </w:r>
      <w:proofErr w:type="spellStart"/>
      <w:proofErr w:type="gramStart"/>
      <w:r w:rsidRPr="004405E4">
        <w:rPr>
          <w:sz w:val="24"/>
          <w:szCs w:val="24"/>
        </w:rPr>
        <w:t>henrymark.click</w:t>
      </w:r>
      <w:proofErr w:type="spellEnd"/>
      <w:proofErr w:type="gramEnd"/>
      <w:r w:rsidRPr="004405E4">
        <w:rPr>
          <w:sz w:val="24"/>
          <w:szCs w:val="24"/>
        </w:rPr>
        <w:t xml:space="preserve"> domain, while ensuring the use of HTTPS protocol for enhanced security.</w:t>
      </w:r>
    </w:p>
    <w:p w14:paraId="15B7CFCC" w14:textId="1BB6D48E" w:rsidR="00E83D0E" w:rsidRPr="004405E4" w:rsidRDefault="00E83D0E" w:rsidP="00782731">
      <w:pPr>
        <w:pStyle w:val="ListParagraph"/>
        <w:rPr>
          <w:sz w:val="24"/>
          <w:szCs w:val="24"/>
          <w:u w:val="single"/>
        </w:rPr>
      </w:pPr>
    </w:p>
    <w:p w14:paraId="550D2B50" w14:textId="4A0D4D2A" w:rsidR="00E83D0E" w:rsidRPr="004405E4" w:rsidRDefault="00E83D0E" w:rsidP="00E83D0E">
      <w:pPr>
        <w:pStyle w:val="ListParagraph"/>
        <w:rPr>
          <w:sz w:val="24"/>
          <w:szCs w:val="24"/>
          <w:u w:val="single"/>
        </w:rPr>
      </w:pPr>
      <w:r w:rsidRPr="004405E4">
        <w:rPr>
          <w:sz w:val="24"/>
          <w:szCs w:val="24"/>
        </w:rPr>
        <w:drawing>
          <wp:inline distT="0" distB="0" distL="0" distR="0" wp14:anchorId="7B561254" wp14:editId="079CF334">
            <wp:extent cx="3286725" cy="1103137"/>
            <wp:effectExtent l="0" t="0" r="9525" b="1905"/>
            <wp:docPr id="302390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90895" name="Picture 1" descr="A screenshot of a computer&#10;&#10;Description automatically generated"/>
                    <pic:cNvPicPr/>
                  </pic:nvPicPr>
                  <pic:blipFill>
                    <a:blip r:embed="rId7"/>
                    <a:stretch>
                      <a:fillRect/>
                    </a:stretch>
                  </pic:blipFill>
                  <pic:spPr>
                    <a:xfrm>
                      <a:off x="0" y="0"/>
                      <a:ext cx="3317032" cy="1113309"/>
                    </a:xfrm>
                    <a:prstGeom prst="rect">
                      <a:avLst/>
                    </a:prstGeom>
                  </pic:spPr>
                </pic:pic>
              </a:graphicData>
            </a:graphic>
          </wp:inline>
        </w:drawing>
      </w:r>
    </w:p>
    <w:p w14:paraId="0EE9B452" w14:textId="77777777" w:rsidR="0021654C" w:rsidRPr="004405E4" w:rsidRDefault="0021654C" w:rsidP="00E83D0E">
      <w:pPr>
        <w:pStyle w:val="ListParagraph"/>
        <w:rPr>
          <w:sz w:val="24"/>
          <w:szCs w:val="24"/>
          <w:u w:val="single"/>
        </w:rPr>
      </w:pPr>
    </w:p>
    <w:p w14:paraId="3B76F0A1" w14:textId="18D5E7C0" w:rsidR="00782731" w:rsidRPr="004405E4" w:rsidRDefault="00782731" w:rsidP="00782731">
      <w:pPr>
        <w:pStyle w:val="ListParagraph"/>
        <w:numPr>
          <w:ilvl w:val="0"/>
          <w:numId w:val="2"/>
        </w:numPr>
        <w:rPr>
          <w:sz w:val="24"/>
          <w:szCs w:val="24"/>
        </w:rPr>
      </w:pPr>
      <w:r w:rsidRPr="004405E4">
        <w:rPr>
          <w:sz w:val="24"/>
          <w:szCs w:val="24"/>
        </w:rPr>
        <w:t>To ensure seamless access to our website, we create records within the Route 53 Hosted Zone. Specifically, we create four distinct records that map the record names to the URLs obtained from the CloudFront distribution. This comprehensive setup enables users to access our website with or without the "www" prefix.</w:t>
      </w:r>
    </w:p>
    <w:p w14:paraId="492D2F11" w14:textId="5CFA1858" w:rsidR="00782731" w:rsidRPr="004405E4" w:rsidRDefault="00782731" w:rsidP="00782731">
      <w:pPr>
        <w:pStyle w:val="ListParagraph"/>
        <w:rPr>
          <w:sz w:val="24"/>
          <w:szCs w:val="24"/>
        </w:rPr>
      </w:pPr>
    </w:p>
    <w:p w14:paraId="6763210E" w14:textId="65736B3A" w:rsidR="00782731" w:rsidRPr="004405E4" w:rsidRDefault="00782731" w:rsidP="00782731">
      <w:pPr>
        <w:pStyle w:val="ListParagraph"/>
        <w:rPr>
          <w:sz w:val="24"/>
          <w:szCs w:val="24"/>
        </w:rPr>
      </w:pPr>
    </w:p>
    <w:p w14:paraId="17295AC1" w14:textId="08DBBF62" w:rsidR="00754620" w:rsidRPr="004405E4" w:rsidRDefault="0021654C" w:rsidP="00782731">
      <w:pPr>
        <w:pStyle w:val="ListParagraph"/>
        <w:rPr>
          <w:sz w:val="24"/>
          <w:szCs w:val="24"/>
          <w:u w:val="single"/>
        </w:rPr>
      </w:pPr>
      <w:r w:rsidRPr="004405E4">
        <w:rPr>
          <w:sz w:val="24"/>
          <w:szCs w:val="24"/>
        </w:rPr>
        <w:drawing>
          <wp:inline distT="0" distB="0" distL="0" distR="0" wp14:anchorId="2848B553" wp14:editId="6FBA2EE6">
            <wp:extent cx="4507786" cy="1868905"/>
            <wp:effectExtent l="0" t="0" r="7620" b="0"/>
            <wp:docPr id="742711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11838" name="Picture 1" descr="A screenshot of a computer&#10;&#10;Description automatically generated"/>
                    <pic:cNvPicPr/>
                  </pic:nvPicPr>
                  <pic:blipFill>
                    <a:blip r:embed="rId8"/>
                    <a:stretch>
                      <a:fillRect/>
                    </a:stretch>
                  </pic:blipFill>
                  <pic:spPr>
                    <a:xfrm>
                      <a:off x="0" y="0"/>
                      <a:ext cx="4521004" cy="1874385"/>
                    </a:xfrm>
                    <a:prstGeom prst="rect">
                      <a:avLst/>
                    </a:prstGeom>
                  </pic:spPr>
                </pic:pic>
              </a:graphicData>
            </a:graphic>
          </wp:inline>
        </w:drawing>
      </w:r>
    </w:p>
    <w:p w14:paraId="34FECD6C" w14:textId="77777777" w:rsidR="00782731" w:rsidRPr="004405E4" w:rsidRDefault="00782731" w:rsidP="00782731">
      <w:pPr>
        <w:pStyle w:val="ListParagraph"/>
        <w:rPr>
          <w:sz w:val="24"/>
          <w:szCs w:val="24"/>
          <w:u w:val="single"/>
        </w:rPr>
      </w:pPr>
    </w:p>
    <w:p w14:paraId="18E42EB0" w14:textId="101D613F" w:rsidR="00754620" w:rsidRPr="004405E4" w:rsidRDefault="004405E4" w:rsidP="004405E4">
      <w:pPr>
        <w:pStyle w:val="ListParagraph"/>
        <w:numPr>
          <w:ilvl w:val="0"/>
          <w:numId w:val="2"/>
        </w:numPr>
        <w:rPr>
          <w:sz w:val="24"/>
          <w:szCs w:val="24"/>
        </w:rPr>
      </w:pPr>
      <w:r w:rsidRPr="004405E4">
        <w:rPr>
          <w:sz w:val="24"/>
          <w:szCs w:val="24"/>
        </w:rPr>
        <w:lastRenderedPageBreak/>
        <w:t>With the meticulous completion of these steps, our website is now accessible through the desired link, marking the successful culmination of our configuration efforts.</w:t>
      </w:r>
    </w:p>
    <w:p w14:paraId="6C63F0A3" w14:textId="77777777" w:rsidR="00754620" w:rsidRPr="004405E4" w:rsidRDefault="00754620" w:rsidP="00754620">
      <w:pPr>
        <w:rPr>
          <w:sz w:val="24"/>
          <w:szCs w:val="24"/>
          <w:u w:val="single"/>
        </w:rPr>
      </w:pPr>
    </w:p>
    <w:p w14:paraId="4CE5C8F5" w14:textId="7A9C888B" w:rsidR="00754620" w:rsidRPr="004405E4" w:rsidRDefault="00754620" w:rsidP="00754620">
      <w:pPr>
        <w:pStyle w:val="ListParagraph"/>
        <w:rPr>
          <w:sz w:val="24"/>
          <w:szCs w:val="24"/>
          <w:u w:val="single"/>
        </w:rPr>
      </w:pPr>
      <w:r w:rsidRPr="004405E4">
        <w:rPr>
          <w:sz w:val="24"/>
          <w:szCs w:val="24"/>
          <w:u w:val="single"/>
        </w:rPr>
        <w:drawing>
          <wp:inline distT="0" distB="0" distL="0" distR="0" wp14:anchorId="779FC9EB" wp14:editId="76E1752B">
            <wp:extent cx="5754023" cy="2897682"/>
            <wp:effectExtent l="0" t="0" r="0" b="0"/>
            <wp:docPr id="1591844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44010" name="Picture 1" descr="A screenshot of a computer&#10;&#10;Description automatically generated"/>
                    <pic:cNvPicPr/>
                  </pic:nvPicPr>
                  <pic:blipFill rotWithShape="1">
                    <a:blip r:embed="rId9"/>
                    <a:srcRect t="1" b="2641"/>
                    <a:stretch/>
                  </pic:blipFill>
                  <pic:spPr bwMode="auto">
                    <a:xfrm>
                      <a:off x="0" y="0"/>
                      <a:ext cx="5778634" cy="2910076"/>
                    </a:xfrm>
                    <a:prstGeom prst="rect">
                      <a:avLst/>
                    </a:prstGeom>
                    <a:ln>
                      <a:noFill/>
                    </a:ln>
                    <a:extLst>
                      <a:ext uri="{53640926-AAD7-44D8-BBD7-CCE9431645EC}">
                        <a14:shadowObscured xmlns:a14="http://schemas.microsoft.com/office/drawing/2010/main"/>
                      </a:ext>
                    </a:extLst>
                  </pic:spPr>
                </pic:pic>
              </a:graphicData>
            </a:graphic>
          </wp:inline>
        </w:drawing>
      </w:r>
    </w:p>
    <w:p w14:paraId="22D000F6" w14:textId="77777777" w:rsidR="00124A1C" w:rsidRPr="004405E4" w:rsidRDefault="00124A1C">
      <w:pPr>
        <w:rPr>
          <w:b/>
          <w:bCs/>
          <w:sz w:val="24"/>
          <w:szCs w:val="24"/>
        </w:rPr>
      </w:pPr>
    </w:p>
    <w:p w14:paraId="496DCD25" w14:textId="77777777" w:rsidR="00124A1C" w:rsidRPr="004405E4" w:rsidRDefault="00124A1C">
      <w:pPr>
        <w:rPr>
          <w:sz w:val="24"/>
          <w:szCs w:val="24"/>
        </w:rPr>
      </w:pPr>
    </w:p>
    <w:sectPr w:rsidR="00124A1C" w:rsidRPr="00440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25459"/>
    <w:multiLevelType w:val="hybridMultilevel"/>
    <w:tmpl w:val="A61894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1C7139A"/>
    <w:multiLevelType w:val="hybridMultilevel"/>
    <w:tmpl w:val="AC7A73E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8BE438F"/>
    <w:multiLevelType w:val="multilevel"/>
    <w:tmpl w:val="2382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27F5F"/>
    <w:multiLevelType w:val="multilevel"/>
    <w:tmpl w:val="7104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029314">
    <w:abstractNumId w:val="0"/>
  </w:num>
  <w:num w:numId="2" w16cid:durableId="1183782081">
    <w:abstractNumId w:val="1"/>
  </w:num>
  <w:num w:numId="3" w16cid:durableId="1525437993">
    <w:abstractNumId w:val="2"/>
  </w:num>
  <w:num w:numId="4" w16cid:durableId="2101487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62"/>
    <w:rsid w:val="00124A1C"/>
    <w:rsid w:val="0021654C"/>
    <w:rsid w:val="002F7BDA"/>
    <w:rsid w:val="00357628"/>
    <w:rsid w:val="004405E4"/>
    <w:rsid w:val="00483662"/>
    <w:rsid w:val="006D00E3"/>
    <w:rsid w:val="00754620"/>
    <w:rsid w:val="00774503"/>
    <w:rsid w:val="00782731"/>
    <w:rsid w:val="00AC7E2D"/>
    <w:rsid w:val="00C00E2B"/>
    <w:rsid w:val="00E83D0E"/>
    <w:rsid w:val="00EF04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5CB0"/>
  <w15:chartTrackingRefBased/>
  <w15:docId w15:val="{FFF19956-FCAA-4148-B2AC-9E4A42E1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662"/>
    <w:rPr>
      <w:rFonts w:eastAsiaTheme="majorEastAsia" w:cstheme="majorBidi"/>
      <w:color w:val="272727" w:themeColor="text1" w:themeTint="D8"/>
    </w:rPr>
  </w:style>
  <w:style w:type="paragraph" w:styleId="Title">
    <w:name w:val="Title"/>
    <w:basedOn w:val="Normal"/>
    <w:next w:val="Normal"/>
    <w:link w:val="TitleChar"/>
    <w:uiPriority w:val="10"/>
    <w:qFormat/>
    <w:rsid w:val="00483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662"/>
    <w:pPr>
      <w:spacing w:before="160"/>
      <w:jc w:val="center"/>
    </w:pPr>
    <w:rPr>
      <w:i/>
      <w:iCs/>
      <w:color w:val="404040" w:themeColor="text1" w:themeTint="BF"/>
    </w:rPr>
  </w:style>
  <w:style w:type="character" w:customStyle="1" w:styleId="QuoteChar">
    <w:name w:val="Quote Char"/>
    <w:basedOn w:val="DefaultParagraphFont"/>
    <w:link w:val="Quote"/>
    <w:uiPriority w:val="29"/>
    <w:rsid w:val="00483662"/>
    <w:rPr>
      <w:i/>
      <w:iCs/>
      <w:color w:val="404040" w:themeColor="text1" w:themeTint="BF"/>
    </w:rPr>
  </w:style>
  <w:style w:type="paragraph" w:styleId="ListParagraph">
    <w:name w:val="List Paragraph"/>
    <w:basedOn w:val="Normal"/>
    <w:uiPriority w:val="34"/>
    <w:qFormat/>
    <w:rsid w:val="00483662"/>
    <w:pPr>
      <w:ind w:left="720"/>
      <w:contextualSpacing/>
    </w:pPr>
  </w:style>
  <w:style w:type="character" w:styleId="IntenseEmphasis">
    <w:name w:val="Intense Emphasis"/>
    <w:basedOn w:val="DefaultParagraphFont"/>
    <w:uiPriority w:val="21"/>
    <w:qFormat/>
    <w:rsid w:val="00483662"/>
    <w:rPr>
      <w:i/>
      <w:iCs/>
      <w:color w:val="0F4761" w:themeColor="accent1" w:themeShade="BF"/>
    </w:rPr>
  </w:style>
  <w:style w:type="paragraph" w:styleId="IntenseQuote">
    <w:name w:val="Intense Quote"/>
    <w:basedOn w:val="Normal"/>
    <w:next w:val="Normal"/>
    <w:link w:val="IntenseQuoteChar"/>
    <w:uiPriority w:val="30"/>
    <w:qFormat/>
    <w:rsid w:val="00483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662"/>
    <w:rPr>
      <w:i/>
      <w:iCs/>
      <w:color w:val="0F4761" w:themeColor="accent1" w:themeShade="BF"/>
    </w:rPr>
  </w:style>
  <w:style w:type="character" w:styleId="IntenseReference">
    <w:name w:val="Intense Reference"/>
    <w:basedOn w:val="DefaultParagraphFont"/>
    <w:uiPriority w:val="32"/>
    <w:qFormat/>
    <w:rsid w:val="00483662"/>
    <w:rPr>
      <w:b/>
      <w:bCs/>
      <w:smallCaps/>
      <w:color w:val="0F4761" w:themeColor="accent1" w:themeShade="BF"/>
      <w:spacing w:val="5"/>
    </w:rPr>
  </w:style>
  <w:style w:type="character" w:styleId="Hyperlink">
    <w:name w:val="Hyperlink"/>
    <w:basedOn w:val="DefaultParagraphFont"/>
    <w:uiPriority w:val="99"/>
    <w:unhideWhenUsed/>
    <w:rsid w:val="00C00E2B"/>
    <w:rPr>
      <w:color w:val="467886" w:themeColor="hyperlink"/>
      <w:u w:val="single"/>
    </w:rPr>
  </w:style>
  <w:style w:type="character" w:styleId="UnresolvedMention">
    <w:name w:val="Unresolved Mention"/>
    <w:basedOn w:val="DefaultParagraphFont"/>
    <w:uiPriority w:val="99"/>
    <w:semiHidden/>
    <w:unhideWhenUsed/>
    <w:rsid w:val="00C00E2B"/>
    <w:rPr>
      <w:color w:val="605E5C"/>
      <w:shd w:val="clear" w:color="auto" w:fill="E1DFDD"/>
    </w:rPr>
  </w:style>
  <w:style w:type="paragraph" w:styleId="NormalWeb">
    <w:name w:val="Normal (Web)"/>
    <w:basedOn w:val="Normal"/>
    <w:uiPriority w:val="99"/>
    <w:semiHidden/>
    <w:unhideWhenUsed/>
    <w:rsid w:val="007827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4213">
      <w:bodyDiv w:val="1"/>
      <w:marLeft w:val="0"/>
      <w:marRight w:val="0"/>
      <w:marTop w:val="0"/>
      <w:marBottom w:val="0"/>
      <w:divBdr>
        <w:top w:val="none" w:sz="0" w:space="0" w:color="auto"/>
        <w:left w:val="none" w:sz="0" w:space="0" w:color="auto"/>
        <w:bottom w:val="none" w:sz="0" w:space="0" w:color="auto"/>
        <w:right w:val="none" w:sz="0" w:space="0" w:color="auto"/>
      </w:divBdr>
    </w:div>
    <w:div w:id="554852572">
      <w:bodyDiv w:val="1"/>
      <w:marLeft w:val="0"/>
      <w:marRight w:val="0"/>
      <w:marTop w:val="0"/>
      <w:marBottom w:val="0"/>
      <w:divBdr>
        <w:top w:val="none" w:sz="0" w:space="0" w:color="auto"/>
        <w:left w:val="none" w:sz="0" w:space="0" w:color="auto"/>
        <w:bottom w:val="none" w:sz="0" w:space="0" w:color="auto"/>
        <w:right w:val="none" w:sz="0" w:space="0" w:color="auto"/>
      </w:divBdr>
    </w:div>
    <w:div w:id="699361233">
      <w:bodyDiv w:val="1"/>
      <w:marLeft w:val="0"/>
      <w:marRight w:val="0"/>
      <w:marTop w:val="0"/>
      <w:marBottom w:val="0"/>
      <w:divBdr>
        <w:top w:val="none" w:sz="0" w:space="0" w:color="auto"/>
        <w:left w:val="none" w:sz="0" w:space="0" w:color="auto"/>
        <w:bottom w:val="none" w:sz="0" w:space="0" w:color="auto"/>
        <w:right w:val="none" w:sz="0" w:space="0" w:color="auto"/>
      </w:divBdr>
    </w:div>
    <w:div w:id="781653796">
      <w:bodyDiv w:val="1"/>
      <w:marLeft w:val="0"/>
      <w:marRight w:val="0"/>
      <w:marTop w:val="0"/>
      <w:marBottom w:val="0"/>
      <w:divBdr>
        <w:top w:val="none" w:sz="0" w:space="0" w:color="auto"/>
        <w:left w:val="none" w:sz="0" w:space="0" w:color="auto"/>
        <w:bottom w:val="none" w:sz="0" w:space="0" w:color="auto"/>
        <w:right w:val="none" w:sz="0" w:space="0" w:color="auto"/>
      </w:divBdr>
    </w:div>
    <w:div w:id="195258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Tharan</dc:creator>
  <cp:keywords/>
  <dc:description/>
  <cp:lastModifiedBy>Henry Tharan</cp:lastModifiedBy>
  <cp:revision>3</cp:revision>
  <dcterms:created xsi:type="dcterms:W3CDTF">2024-05-11T03:21:00Z</dcterms:created>
  <dcterms:modified xsi:type="dcterms:W3CDTF">2024-05-11T06:57:00Z</dcterms:modified>
</cp:coreProperties>
</file>