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D3EAEA" w14:textId="77777777" w:rsidR="007D0F1C" w:rsidRPr="000778A5" w:rsidRDefault="007D0F1C" w:rsidP="002B6B97">
      <w:pPr>
        <w:rPr>
          <w:noProof/>
        </w:rPr>
      </w:pPr>
      <w:bookmarkStart w:id="0" w:name="_GoBack"/>
      <w:bookmarkEnd w:id="0"/>
    </w:p>
    <w:p w14:paraId="52E7F610" w14:textId="77777777" w:rsidR="007D0F1C" w:rsidRPr="000778A5" w:rsidRDefault="007D0F1C">
      <w:pPr>
        <w:spacing w:before="60" w:line="284" w:lineRule="exact"/>
        <w:ind w:left="426"/>
        <w:rPr>
          <w:b/>
          <w:noProof/>
        </w:rPr>
      </w:pPr>
    </w:p>
    <w:p w14:paraId="27D7A2C0" w14:textId="77777777" w:rsidR="007D0F1C" w:rsidRPr="000778A5" w:rsidRDefault="007D0F1C">
      <w:pPr>
        <w:spacing w:before="60" w:line="284" w:lineRule="exact"/>
        <w:ind w:left="426"/>
        <w:rPr>
          <w:b/>
          <w:noProof/>
        </w:rPr>
      </w:pPr>
    </w:p>
    <w:p w14:paraId="168B588C" w14:textId="77777777" w:rsidR="007D0F1C" w:rsidRPr="000778A5" w:rsidRDefault="007D0F1C">
      <w:pPr>
        <w:spacing w:before="60" w:line="284" w:lineRule="exact"/>
        <w:ind w:left="426"/>
        <w:rPr>
          <w:b/>
          <w:noProof/>
        </w:rPr>
      </w:pPr>
    </w:p>
    <w:p w14:paraId="7AD0C08F" w14:textId="77777777" w:rsidR="007D0F1C" w:rsidRPr="000778A5" w:rsidRDefault="007D0F1C">
      <w:pPr>
        <w:rPr>
          <w:b/>
          <w:bdr w:val="single" w:sz="4" w:space="0" w:color="auto" w:shadow="1"/>
        </w:rPr>
      </w:pPr>
    </w:p>
    <w:p w14:paraId="357815A7" w14:textId="77777777" w:rsidR="00070F25" w:rsidRDefault="00082D44" w:rsidP="00082D44">
      <w:pPr>
        <w:spacing w:before="60" w:line="284" w:lineRule="exact"/>
        <w:rPr>
          <w:b/>
          <w:noProof/>
          <w:sz w:val="24"/>
        </w:rPr>
      </w:pPr>
      <w:r w:rsidRPr="00082D44">
        <w:rPr>
          <w:b/>
          <w:noProof/>
          <w:sz w:val="24"/>
        </w:rPr>
        <w:t>Productrequirements</w:t>
      </w:r>
      <w:r w:rsidR="00D835A3">
        <w:rPr>
          <w:b/>
          <w:noProof/>
          <w:sz w:val="24"/>
        </w:rPr>
        <w:t xml:space="preserve"> </w:t>
      </w:r>
    </w:p>
    <w:p w14:paraId="5AE36A21" w14:textId="77777777" w:rsidR="007D0F1C" w:rsidRDefault="00E11EF2" w:rsidP="00E11EF2">
      <w:pPr>
        <w:spacing w:before="60" w:line="284" w:lineRule="exact"/>
        <w:rPr>
          <w:noProof/>
          <w:sz w:val="20"/>
        </w:rPr>
      </w:pPr>
      <w:r w:rsidRPr="00E11EF2">
        <w:rPr>
          <w:noProof/>
          <w:sz w:val="20"/>
        </w:rPr>
        <w:t>A31- Belastingdienst Wajong</w:t>
      </w:r>
    </w:p>
    <w:p w14:paraId="616B523F" w14:textId="77777777" w:rsidR="00E11EF2" w:rsidRPr="000778A5" w:rsidRDefault="00E11EF2" w:rsidP="00E11EF2">
      <w:pPr>
        <w:spacing w:before="60" w:line="284" w:lineRule="exact"/>
        <w:rPr>
          <w:b/>
          <w:noProof/>
        </w:rPr>
      </w:pPr>
      <w:r>
        <w:rPr>
          <w:noProof/>
          <w:sz w:val="20"/>
        </w:rPr>
        <w:t>Aansluiten op datamart vWajong</w:t>
      </w:r>
    </w:p>
    <w:p w14:paraId="6D3F280E" w14:textId="77777777" w:rsidR="007D0F1C" w:rsidRPr="000778A5" w:rsidRDefault="007D0F1C">
      <w:pPr>
        <w:spacing w:line="284" w:lineRule="exact"/>
      </w:pPr>
    </w:p>
    <w:p w14:paraId="2AF093E1" w14:textId="77777777" w:rsidR="007D0F1C" w:rsidRPr="000778A5" w:rsidRDefault="007D0F1C">
      <w:pPr>
        <w:spacing w:line="284" w:lineRule="exact"/>
      </w:pPr>
    </w:p>
    <w:p w14:paraId="6A65DCB4" w14:textId="77777777" w:rsidR="007D0F1C" w:rsidRPr="000778A5" w:rsidRDefault="007D0F1C">
      <w:pPr>
        <w:spacing w:line="284" w:lineRule="exact"/>
      </w:pPr>
    </w:p>
    <w:p w14:paraId="60D0C78C" w14:textId="77777777" w:rsidR="007D0F1C" w:rsidRPr="000778A5" w:rsidRDefault="007D0F1C">
      <w:pPr>
        <w:spacing w:line="284" w:lineRule="exact"/>
      </w:pPr>
    </w:p>
    <w:p w14:paraId="44841DC0" w14:textId="77777777" w:rsidR="007D0F1C" w:rsidRPr="000778A5" w:rsidRDefault="007D0F1C">
      <w:pPr>
        <w:spacing w:line="284" w:lineRule="exact"/>
      </w:pPr>
    </w:p>
    <w:p w14:paraId="1B762B10" w14:textId="77777777" w:rsidR="007D0F1C" w:rsidRPr="000778A5" w:rsidRDefault="007D0F1C">
      <w:pPr>
        <w:spacing w:line="284" w:lineRule="exact"/>
      </w:pPr>
    </w:p>
    <w:p w14:paraId="1F5ED643" w14:textId="77777777" w:rsidR="007D0F1C" w:rsidRDefault="007D0F1C">
      <w:pPr>
        <w:spacing w:line="284" w:lineRule="exact"/>
      </w:pPr>
    </w:p>
    <w:p w14:paraId="144E8CD4" w14:textId="77777777" w:rsidR="007D0F1C" w:rsidRDefault="007D0F1C">
      <w:pPr>
        <w:spacing w:line="284" w:lineRule="exact"/>
      </w:pPr>
    </w:p>
    <w:p w14:paraId="247D553E" w14:textId="77777777" w:rsidR="007D0F1C" w:rsidRDefault="007D0F1C">
      <w:pPr>
        <w:spacing w:line="284" w:lineRule="exact"/>
      </w:pPr>
    </w:p>
    <w:p w14:paraId="773BF626" w14:textId="77777777" w:rsidR="007D0F1C" w:rsidRDefault="007D0F1C">
      <w:pPr>
        <w:spacing w:line="284" w:lineRule="exact"/>
      </w:pPr>
    </w:p>
    <w:p w14:paraId="525F0CB6" w14:textId="77777777" w:rsidR="007D0F1C" w:rsidRDefault="007D0F1C">
      <w:pPr>
        <w:spacing w:line="284" w:lineRule="exact"/>
      </w:pPr>
    </w:p>
    <w:p w14:paraId="2377742A" w14:textId="77777777" w:rsidR="007D0F1C" w:rsidRDefault="007D0F1C">
      <w:pPr>
        <w:spacing w:line="284" w:lineRule="exact"/>
      </w:pPr>
    </w:p>
    <w:p w14:paraId="38B04520" w14:textId="77777777" w:rsidR="007D0F1C" w:rsidRDefault="007D0F1C">
      <w:pPr>
        <w:spacing w:line="284" w:lineRule="exact"/>
      </w:pPr>
    </w:p>
    <w:p w14:paraId="5D58BC9B" w14:textId="77777777" w:rsidR="007D0F1C" w:rsidRDefault="007D0F1C">
      <w:pPr>
        <w:spacing w:line="284" w:lineRule="exact"/>
      </w:pPr>
    </w:p>
    <w:p w14:paraId="30487A4D" w14:textId="77777777" w:rsidR="007D0F1C" w:rsidRDefault="007D0F1C">
      <w:pPr>
        <w:spacing w:line="284" w:lineRule="exact"/>
      </w:pPr>
    </w:p>
    <w:p w14:paraId="67889657" w14:textId="77777777" w:rsidR="007D0F1C" w:rsidRDefault="007D0F1C">
      <w:pPr>
        <w:spacing w:line="284" w:lineRule="exact"/>
      </w:pPr>
    </w:p>
    <w:p w14:paraId="7DFC748C" w14:textId="77777777" w:rsidR="007D0F1C" w:rsidRPr="000778A5" w:rsidRDefault="007D0F1C">
      <w:pPr>
        <w:spacing w:line="284" w:lineRule="exact"/>
      </w:pPr>
    </w:p>
    <w:tbl>
      <w:tblPr>
        <w:tblW w:w="0" w:type="auto"/>
        <w:tblLayout w:type="fixed"/>
        <w:tblCellMar>
          <w:left w:w="70" w:type="dxa"/>
          <w:right w:w="70" w:type="dxa"/>
        </w:tblCellMar>
        <w:tblLook w:val="0000" w:firstRow="0" w:lastRow="0" w:firstColumn="0" w:lastColumn="0" w:noHBand="0" w:noVBand="0"/>
      </w:tblPr>
      <w:tblGrid>
        <w:gridCol w:w="4606"/>
        <w:gridCol w:w="4606"/>
      </w:tblGrid>
      <w:tr w:rsidR="007D0F1C" w:rsidRPr="000778A5" w14:paraId="2651ABC1" w14:textId="77777777">
        <w:tc>
          <w:tcPr>
            <w:tcW w:w="4606" w:type="dxa"/>
            <w:shd w:val="pct25" w:color="auto" w:fill="FFFFFF"/>
          </w:tcPr>
          <w:p w14:paraId="5910231B" w14:textId="77777777" w:rsidR="007D0F1C" w:rsidRPr="000778A5" w:rsidRDefault="007D0F1C" w:rsidP="00EE636A">
            <w:pPr>
              <w:keepNext/>
              <w:rPr>
                <w:b/>
                <w:color w:val="000000"/>
              </w:rPr>
            </w:pPr>
            <w:r w:rsidRPr="000778A5">
              <w:rPr>
                <w:b/>
                <w:color w:val="000000"/>
              </w:rPr>
              <w:t xml:space="preserve">Opdrachtgever </w:t>
            </w:r>
          </w:p>
          <w:p w14:paraId="5B1FB393" w14:textId="77777777" w:rsidR="007D0F1C" w:rsidRPr="000778A5" w:rsidRDefault="007D0F1C" w:rsidP="00EE636A">
            <w:pPr>
              <w:keepNext/>
              <w:rPr>
                <w:b/>
                <w:color w:val="000000"/>
              </w:rPr>
            </w:pPr>
          </w:p>
        </w:tc>
        <w:tc>
          <w:tcPr>
            <w:tcW w:w="4606" w:type="dxa"/>
            <w:shd w:val="pct25" w:color="auto" w:fill="FFFFFF"/>
          </w:tcPr>
          <w:p w14:paraId="6A38F667" w14:textId="77777777" w:rsidR="007D0F1C" w:rsidRPr="000778A5" w:rsidRDefault="007D0F1C" w:rsidP="00EE636A">
            <w:pPr>
              <w:keepNext/>
              <w:rPr>
                <w:b/>
                <w:color w:val="000000"/>
              </w:rPr>
            </w:pPr>
            <w:r>
              <w:rPr>
                <w:b/>
                <w:color w:val="000000"/>
              </w:rPr>
              <w:t>Auteur</w:t>
            </w:r>
          </w:p>
        </w:tc>
      </w:tr>
      <w:tr w:rsidR="007D0F1C" w:rsidRPr="000778A5" w14:paraId="48563ED1" w14:textId="77777777">
        <w:tc>
          <w:tcPr>
            <w:tcW w:w="4606" w:type="dxa"/>
          </w:tcPr>
          <w:p w14:paraId="2636D8E4" w14:textId="77777777" w:rsidR="007D0F1C" w:rsidRDefault="007D0F1C" w:rsidP="00EE636A">
            <w:pPr>
              <w:spacing w:before="120"/>
            </w:pPr>
            <w:r w:rsidRPr="000778A5">
              <w:t>Naam:</w:t>
            </w:r>
            <w:r>
              <w:t xml:space="preserve"> </w:t>
            </w:r>
          </w:p>
          <w:p w14:paraId="212B6B23" w14:textId="77777777" w:rsidR="007D0F1C" w:rsidRPr="000778A5" w:rsidRDefault="007D0F1C" w:rsidP="00EE636A">
            <w:pPr>
              <w:spacing w:before="120"/>
            </w:pPr>
            <w:r w:rsidRPr="000778A5">
              <w:t>Functie:</w:t>
            </w:r>
            <w:r w:rsidR="00A43842">
              <w:t xml:space="preserve"> </w:t>
            </w:r>
          </w:p>
          <w:p w14:paraId="19B9DC0F" w14:textId="77777777" w:rsidR="007D0F1C" w:rsidRPr="000778A5" w:rsidRDefault="007D0F1C" w:rsidP="00EE636A">
            <w:pPr>
              <w:spacing w:before="120"/>
            </w:pPr>
            <w:r w:rsidRPr="000778A5">
              <w:t>Datum</w:t>
            </w:r>
            <w:r>
              <w:t>:</w:t>
            </w:r>
          </w:p>
          <w:p w14:paraId="0A3BE3B9" w14:textId="77777777" w:rsidR="007D0F1C" w:rsidRPr="000778A5" w:rsidRDefault="007D0F1C" w:rsidP="00EE636A">
            <w:pPr>
              <w:spacing w:before="120"/>
            </w:pPr>
            <w:r w:rsidRPr="000778A5">
              <w:t>Akkoord:</w:t>
            </w:r>
          </w:p>
          <w:p w14:paraId="369BF37E" w14:textId="77777777" w:rsidR="007D0F1C" w:rsidRPr="000778A5" w:rsidRDefault="007D0F1C" w:rsidP="00EE636A">
            <w:pPr>
              <w:spacing w:before="120"/>
            </w:pPr>
          </w:p>
        </w:tc>
        <w:tc>
          <w:tcPr>
            <w:tcW w:w="4606" w:type="dxa"/>
          </w:tcPr>
          <w:p w14:paraId="17D906F6" w14:textId="77777777" w:rsidR="00EF5C8E" w:rsidRDefault="00EF5C8E" w:rsidP="00EE636A">
            <w:pPr>
              <w:spacing w:before="120"/>
            </w:pPr>
            <w:r>
              <w:t xml:space="preserve">Datum: </w:t>
            </w:r>
            <w:r w:rsidR="00C449F3">
              <w:t>21-7-2020</w:t>
            </w:r>
          </w:p>
          <w:p w14:paraId="7BECCB34" w14:textId="77777777" w:rsidR="007D0F1C" w:rsidRDefault="007D0F1C" w:rsidP="00EE636A">
            <w:pPr>
              <w:spacing w:before="120"/>
            </w:pPr>
            <w:r w:rsidRPr="000778A5">
              <w:t>Naam:</w:t>
            </w:r>
            <w:r>
              <w:t xml:space="preserve"> </w:t>
            </w:r>
            <w:r w:rsidR="00C449F3">
              <w:t>W. van den berk</w:t>
            </w:r>
          </w:p>
          <w:p w14:paraId="463C80CD" w14:textId="77777777" w:rsidR="007D0F1C" w:rsidRPr="000778A5" w:rsidRDefault="007D0F1C" w:rsidP="00EE636A">
            <w:pPr>
              <w:spacing w:before="120"/>
            </w:pPr>
            <w:r w:rsidRPr="000778A5">
              <w:t>Functie:</w:t>
            </w:r>
            <w:r w:rsidR="00C449F3">
              <w:t xml:space="preserve"> Specialist</w:t>
            </w:r>
          </w:p>
          <w:p w14:paraId="1A261C81" w14:textId="77777777" w:rsidR="007D0F1C" w:rsidRPr="000778A5" w:rsidRDefault="007D0F1C" w:rsidP="00EE636A">
            <w:pPr>
              <w:spacing w:before="120"/>
            </w:pPr>
            <w:r>
              <w:t xml:space="preserve"> </w:t>
            </w:r>
          </w:p>
          <w:p w14:paraId="43204725" w14:textId="77777777" w:rsidR="00EF5C8E" w:rsidRPr="000778A5" w:rsidRDefault="00EF5C8E" w:rsidP="0063387E">
            <w:pPr>
              <w:spacing w:before="120"/>
            </w:pPr>
          </w:p>
        </w:tc>
      </w:tr>
    </w:tbl>
    <w:p w14:paraId="2FB4B2BD" w14:textId="77777777" w:rsidR="007D0F1C" w:rsidRPr="000778A5" w:rsidRDefault="007D0F1C"/>
    <w:p w14:paraId="4239DC32" w14:textId="77777777" w:rsidR="00D21A5B" w:rsidRDefault="00D21A5B">
      <w:pPr>
        <w:spacing w:line="240" w:lineRule="auto"/>
      </w:pPr>
      <w:r>
        <w:br w:type="page"/>
      </w:r>
    </w:p>
    <w:p w14:paraId="40C13458" w14:textId="77777777" w:rsidR="007D0F1C" w:rsidRDefault="007D0F1C" w:rsidP="00D21A5B">
      <w:pPr>
        <w:rPr>
          <w:b/>
          <w:sz w:val="24"/>
          <w:szCs w:val="24"/>
        </w:rPr>
      </w:pPr>
      <w:r w:rsidRPr="00D21A5B">
        <w:rPr>
          <w:b/>
          <w:sz w:val="24"/>
          <w:szCs w:val="24"/>
        </w:rPr>
        <w:lastRenderedPageBreak/>
        <w:t>Inhoudsopgave</w:t>
      </w:r>
    </w:p>
    <w:p w14:paraId="4F01E710" w14:textId="77777777" w:rsidR="00D21A5B" w:rsidRPr="00E77CA0" w:rsidRDefault="00D21A5B" w:rsidP="00D21A5B"/>
    <w:p w14:paraId="170A3B83" w14:textId="77777777" w:rsidR="00DC7DCC" w:rsidRDefault="007C617C">
      <w:pPr>
        <w:pStyle w:val="Inhopg1"/>
        <w:tabs>
          <w:tab w:val="left" w:pos="440"/>
          <w:tab w:val="right" w:leader="dot" w:pos="9061"/>
        </w:tabs>
        <w:rPr>
          <w:rFonts w:asciiTheme="minorHAnsi" w:eastAsiaTheme="minorEastAsia" w:hAnsiTheme="minorHAnsi" w:cstheme="minorBidi"/>
          <w:b w:val="0"/>
          <w:caps w:val="0"/>
          <w:noProof/>
          <w:sz w:val="22"/>
          <w:szCs w:val="22"/>
        </w:rPr>
      </w:pPr>
      <w:r w:rsidRPr="00AE61A1">
        <w:rPr>
          <w:sz w:val="18"/>
        </w:rPr>
        <w:fldChar w:fldCharType="begin"/>
      </w:r>
      <w:r w:rsidR="007D0F1C" w:rsidRPr="00AE61A1">
        <w:rPr>
          <w:sz w:val="18"/>
        </w:rPr>
        <w:instrText xml:space="preserve"> TOC \o "1-3" \h \z \u </w:instrText>
      </w:r>
      <w:r w:rsidRPr="00AE61A1">
        <w:rPr>
          <w:sz w:val="18"/>
        </w:rPr>
        <w:fldChar w:fldCharType="separate"/>
      </w:r>
      <w:hyperlink w:anchor="_Toc39668396" w:history="1">
        <w:r w:rsidR="00DC7DCC" w:rsidRPr="008F4E34">
          <w:rPr>
            <w:rStyle w:val="Hyperlink"/>
            <w:bCs/>
            <w:noProof/>
          </w:rPr>
          <w:t>1.</w:t>
        </w:r>
        <w:r w:rsidR="00DC7DCC">
          <w:rPr>
            <w:rFonts w:asciiTheme="minorHAnsi" w:eastAsiaTheme="minorEastAsia" w:hAnsiTheme="minorHAnsi" w:cstheme="minorBidi"/>
            <w:b w:val="0"/>
            <w:caps w:val="0"/>
            <w:noProof/>
            <w:sz w:val="22"/>
            <w:szCs w:val="22"/>
          </w:rPr>
          <w:tab/>
        </w:r>
        <w:r w:rsidR="00DC7DCC" w:rsidRPr="008F4E34">
          <w:rPr>
            <w:rStyle w:val="Hyperlink"/>
            <w:noProof/>
          </w:rPr>
          <w:t>Documentbeheer</w:t>
        </w:r>
        <w:r w:rsidR="00DC7DCC">
          <w:rPr>
            <w:noProof/>
            <w:webHidden/>
          </w:rPr>
          <w:tab/>
        </w:r>
        <w:r w:rsidR="00DC7DCC">
          <w:rPr>
            <w:noProof/>
            <w:webHidden/>
          </w:rPr>
          <w:fldChar w:fldCharType="begin"/>
        </w:r>
        <w:r w:rsidR="00DC7DCC">
          <w:rPr>
            <w:noProof/>
            <w:webHidden/>
          </w:rPr>
          <w:instrText xml:space="preserve"> PAGEREF _Toc39668396 \h </w:instrText>
        </w:r>
        <w:r w:rsidR="00DC7DCC">
          <w:rPr>
            <w:noProof/>
            <w:webHidden/>
          </w:rPr>
        </w:r>
        <w:r w:rsidR="00DC7DCC">
          <w:rPr>
            <w:noProof/>
            <w:webHidden/>
          </w:rPr>
          <w:fldChar w:fldCharType="separate"/>
        </w:r>
        <w:r w:rsidR="00E11EF2">
          <w:rPr>
            <w:noProof/>
            <w:webHidden/>
          </w:rPr>
          <w:t>3</w:t>
        </w:r>
        <w:r w:rsidR="00DC7DCC">
          <w:rPr>
            <w:noProof/>
            <w:webHidden/>
          </w:rPr>
          <w:fldChar w:fldCharType="end"/>
        </w:r>
      </w:hyperlink>
    </w:p>
    <w:p w14:paraId="7E99DD3D" w14:textId="77777777" w:rsidR="00DC7DCC" w:rsidRDefault="0048718E">
      <w:pPr>
        <w:pStyle w:val="Inhopg1"/>
        <w:tabs>
          <w:tab w:val="left" w:pos="440"/>
          <w:tab w:val="right" w:leader="dot" w:pos="9061"/>
        </w:tabs>
        <w:rPr>
          <w:rFonts w:asciiTheme="minorHAnsi" w:eastAsiaTheme="minorEastAsia" w:hAnsiTheme="minorHAnsi" w:cstheme="minorBidi"/>
          <w:b w:val="0"/>
          <w:caps w:val="0"/>
          <w:noProof/>
          <w:sz w:val="22"/>
          <w:szCs w:val="22"/>
        </w:rPr>
      </w:pPr>
      <w:hyperlink w:anchor="_Toc39668397" w:history="1">
        <w:r w:rsidR="00DC7DCC" w:rsidRPr="008F4E34">
          <w:rPr>
            <w:rStyle w:val="Hyperlink"/>
            <w:bCs/>
            <w:noProof/>
          </w:rPr>
          <w:t>2.</w:t>
        </w:r>
        <w:r w:rsidR="00DC7DCC">
          <w:rPr>
            <w:rFonts w:asciiTheme="minorHAnsi" w:eastAsiaTheme="minorEastAsia" w:hAnsiTheme="minorHAnsi" w:cstheme="minorBidi"/>
            <w:b w:val="0"/>
            <w:caps w:val="0"/>
            <w:noProof/>
            <w:sz w:val="22"/>
            <w:szCs w:val="22"/>
          </w:rPr>
          <w:tab/>
        </w:r>
        <w:r w:rsidR="00DC7DCC" w:rsidRPr="008F4E34">
          <w:rPr>
            <w:rStyle w:val="Hyperlink"/>
            <w:noProof/>
          </w:rPr>
          <w:t>De aanvraag</w:t>
        </w:r>
        <w:r w:rsidR="00DC7DCC">
          <w:rPr>
            <w:noProof/>
            <w:webHidden/>
          </w:rPr>
          <w:tab/>
        </w:r>
        <w:r w:rsidR="00DC7DCC">
          <w:rPr>
            <w:noProof/>
            <w:webHidden/>
          </w:rPr>
          <w:fldChar w:fldCharType="begin"/>
        </w:r>
        <w:r w:rsidR="00DC7DCC">
          <w:rPr>
            <w:noProof/>
            <w:webHidden/>
          </w:rPr>
          <w:instrText xml:space="preserve"> PAGEREF _Toc39668397 \h </w:instrText>
        </w:r>
        <w:r w:rsidR="00DC7DCC">
          <w:rPr>
            <w:noProof/>
            <w:webHidden/>
          </w:rPr>
        </w:r>
        <w:r w:rsidR="00DC7DCC">
          <w:rPr>
            <w:noProof/>
            <w:webHidden/>
          </w:rPr>
          <w:fldChar w:fldCharType="separate"/>
        </w:r>
        <w:r w:rsidR="00E11EF2">
          <w:rPr>
            <w:noProof/>
            <w:webHidden/>
          </w:rPr>
          <w:t>3</w:t>
        </w:r>
        <w:r w:rsidR="00DC7DCC">
          <w:rPr>
            <w:noProof/>
            <w:webHidden/>
          </w:rPr>
          <w:fldChar w:fldCharType="end"/>
        </w:r>
      </w:hyperlink>
    </w:p>
    <w:p w14:paraId="6FC96664" w14:textId="77777777" w:rsidR="00DC7DCC" w:rsidRDefault="0048718E">
      <w:pPr>
        <w:pStyle w:val="Inhopg2"/>
        <w:tabs>
          <w:tab w:val="left" w:pos="880"/>
          <w:tab w:val="right" w:leader="dot" w:pos="9061"/>
        </w:tabs>
        <w:rPr>
          <w:rFonts w:asciiTheme="minorHAnsi" w:eastAsiaTheme="minorEastAsia" w:hAnsiTheme="minorHAnsi" w:cstheme="minorBidi"/>
          <w:smallCaps w:val="0"/>
          <w:noProof/>
          <w:sz w:val="22"/>
          <w:szCs w:val="22"/>
        </w:rPr>
      </w:pPr>
      <w:hyperlink w:anchor="_Toc39668398" w:history="1">
        <w:r w:rsidR="00DC7DCC" w:rsidRPr="008F4E34">
          <w:rPr>
            <w:rStyle w:val="Hyperlink"/>
            <w:noProof/>
          </w:rPr>
          <w:t>2.1</w:t>
        </w:r>
        <w:r w:rsidR="00DC7DCC">
          <w:rPr>
            <w:rFonts w:asciiTheme="minorHAnsi" w:eastAsiaTheme="minorEastAsia" w:hAnsiTheme="minorHAnsi" w:cstheme="minorBidi"/>
            <w:smallCaps w:val="0"/>
            <w:noProof/>
            <w:sz w:val="22"/>
            <w:szCs w:val="22"/>
          </w:rPr>
          <w:tab/>
        </w:r>
        <w:r w:rsidR="00DC7DCC" w:rsidRPr="008F4E34">
          <w:rPr>
            <w:rStyle w:val="Hyperlink"/>
            <w:noProof/>
          </w:rPr>
          <w:t>Gegevensvragende organisatie/ afdeling/ divisie en contactpersoon</w:t>
        </w:r>
        <w:r w:rsidR="00DC7DCC">
          <w:rPr>
            <w:noProof/>
            <w:webHidden/>
          </w:rPr>
          <w:tab/>
        </w:r>
        <w:r w:rsidR="00DC7DCC">
          <w:rPr>
            <w:noProof/>
            <w:webHidden/>
          </w:rPr>
          <w:fldChar w:fldCharType="begin"/>
        </w:r>
        <w:r w:rsidR="00DC7DCC">
          <w:rPr>
            <w:noProof/>
            <w:webHidden/>
          </w:rPr>
          <w:instrText xml:space="preserve"> PAGEREF _Toc39668398 \h </w:instrText>
        </w:r>
        <w:r w:rsidR="00DC7DCC">
          <w:rPr>
            <w:noProof/>
            <w:webHidden/>
          </w:rPr>
        </w:r>
        <w:r w:rsidR="00DC7DCC">
          <w:rPr>
            <w:noProof/>
            <w:webHidden/>
          </w:rPr>
          <w:fldChar w:fldCharType="separate"/>
        </w:r>
        <w:r w:rsidR="00E11EF2">
          <w:rPr>
            <w:noProof/>
            <w:webHidden/>
          </w:rPr>
          <w:t>3</w:t>
        </w:r>
        <w:r w:rsidR="00DC7DCC">
          <w:rPr>
            <w:noProof/>
            <w:webHidden/>
          </w:rPr>
          <w:fldChar w:fldCharType="end"/>
        </w:r>
      </w:hyperlink>
    </w:p>
    <w:p w14:paraId="1C6A06A3" w14:textId="77777777" w:rsidR="00DC7DCC" w:rsidRDefault="0048718E">
      <w:pPr>
        <w:pStyle w:val="Inhopg2"/>
        <w:tabs>
          <w:tab w:val="left" w:pos="880"/>
          <w:tab w:val="right" w:leader="dot" w:pos="9061"/>
        </w:tabs>
        <w:rPr>
          <w:rFonts w:asciiTheme="minorHAnsi" w:eastAsiaTheme="minorEastAsia" w:hAnsiTheme="minorHAnsi" w:cstheme="minorBidi"/>
          <w:smallCaps w:val="0"/>
          <w:noProof/>
          <w:sz w:val="22"/>
          <w:szCs w:val="22"/>
        </w:rPr>
      </w:pPr>
      <w:hyperlink w:anchor="_Toc39668399" w:history="1">
        <w:r w:rsidR="00DC7DCC" w:rsidRPr="008F4E34">
          <w:rPr>
            <w:rStyle w:val="Hyperlink"/>
            <w:noProof/>
          </w:rPr>
          <w:t>2.2</w:t>
        </w:r>
        <w:r w:rsidR="00DC7DCC">
          <w:rPr>
            <w:rFonts w:asciiTheme="minorHAnsi" w:eastAsiaTheme="minorEastAsia" w:hAnsiTheme="minorHAnsi" w:cstheme="minorBidi"/>
            <w:smallCaps w:val="0"/>
            <w:noProof/>
            <w:sz w:val="22"/>
            <w:szCs w:val="22"/>
          </w:rPr>
          <w:tab/>
        </w:r>
        <w:r w:rsidR="00DC7DCC" w:rsidRPr="008F4E34">
          <w:rPr>
            <w:rStyle w:val="Hyperlink"/>
            <w:noProof/>
          </w:rPr>
          <w:t>Gedelegeerd opdrachtgever gegevensproduct</w:t>
        </w:r>
        <w:r w:rsidR="00DC7DCC">
          <w:rPr>
            <w:noProof/>
            <w:webHidden/>
          </w:rPr>
          <w:tab/>
        </w:r>
        <w:r w:rsidR="00DC7DCC">
          <w:rPr>
            <w:noProof/>
            <w:webHidden/>
          </w:rPr>
          <w:fldChar w:fldCharType="begin"/>
        </w:r>
        <w:r w:rsidR="00DC7DCC">
          <w:rPr>
            <w:noProof/>
            <w:webHidden/>
          </w:rPr>
          <w:instrText xml:space="preserve"> PAGEREF _Toc39668399 \h </w:instrText>
        </w:r>
        <w:r w:rsidR="00DC7DCC">
          <w:rPr>
            <w:noProof/>
            <w:webHidden/>
          </w:rPr>
        </w:r>
        <w:r w:rsidR="00DC7DCC">
          <w:rPr>
            <w:noProof/>
            <w:webHidden/>
          </w:rPr>
          <w:fldChar w:fldCharType="separate"/>
        </w:r>
        <w:r w:rsidR="00E11EF2">
          <w:rPr>
            <w:noProof/>
            <w:webHidden/>
          </w:rPr>
          <w:t>3</w:t>
        </w:r>
        <w:r w:rsidR="00DC7DCC">
          <w:rPr>
            <w:noProof/>
            <w:webHidden/>
          </w:rPr>
          <w:fldChar w:fldCharType="end"/>
        </w:r>
      </w:hyperlink>
    </w:p>
    <w:p w14:paraId="2A8D5BE1" w14:textId="77777777" w:rsidR="00DC7DCC" w:rsidRDefault="0048718E">
      <w:pPr>
        <w:pStyle w:val="Inhopg2"/>
        <w:tabs>
          <w:tab w:val="left" w:pos="880"/>
          <w:tab w:val="right" w:leader="dot" w:pos="9061"/>
        </w:tabs>
        <w:rPr>
          <w:rFonts w:asciiTheme="minorHAnsi" w:eastAsiaTheme="minorEastAsia" w:hAnsiTheme="minorHAnsi" w:cstheme="minorBidi"/>
          <w:smallCaps w:val="0"/>
          <w:noProof/>
          <w:sz w:val="22"/>
          <w:szCs w:val="22"/>
        </w:rPr>
      </w:pPr>
      <w:hyperlink w:anchor="_Toc39668400" w:history="1">
        <w:r w:rsidR="00DC7DCC" w:rsidRPr="008F4E34">
          <w:rPr>
            <w:rStyle w:val="Hyperlink"/>
            <w:bCs/>
            <w:noProof/>
          </w:rPr>
          <w:t>2.3</w:t>
        </w:r>
        <w:r w:rsidR="00DC7DCC">
          <w:rPr>
            <w:rFonts w:asciiTheme="minorHAnsi" w:eastAsiaTheme="minorEastAsia" w:hAnsiTheme="minorHAnsi" w:cstheme="minorBidi"/>
            <w:smallCaps w:val="0"/>
            <w:noProof/>
            <w:sz w:val="22"/>
            <w:szCs w:val="22"/>
          </w:rPr>
          <w:tab/>
        </w:r>
        <w:r w:rsidR="00DC7DCC" w:rsidRPr="008F4E34">
          <w:rPr>
            <w:rStyle w:val="Hyperlink"/>
            <w:bCs/>
            <w:noProof/>
          </w:rPr>
          <w:t>Aanleiding en achtergrond</w:t>
        </w:r>
        <w:r w:rsidR="00DC7DCC">
          <w:rPr>
            <w:noProof/>
            <w:webHidden/>
          </w:rPr>
          <w:tab/>
        </w:r>
        <w:r w:rsidR="00DC7DCC">
          <w:rPr>
            <w:noProof/>
            <w:webHidden/>
          </w:rPr>
          <w:fldChar w:fldCharType="begin"/>
        </w:r>
        <w:r w:rsidR="00DC7DCC">
          <w:rPr>
            <w:noProof/>
            <w:webHidden/>
          </w:rPr>
          <w:instrText xml:space="preserve"> PAGEREF _Toc39668400 \h </w:instrText>
        </w:r>
        <w:r w:rsidR="00DC7DCC">
          <w:rPr>
            <w:noProof/>
            <w:webHidden/>
          </w:rPr>
        </w:r>
        <w:r w:rsidR="00DC7DCC">
          <w:rPr>
            <w:noProof/>
            <w:webHidden/>
          </w:rPr>
          <w:fldChar w:fldCharType="separate"/>
        </w:r>
        <w:r w:rsidR="00E11EF2">
          <w:rPr>
            <w:noProof/>
            <w:webHidden/>
          </w:rPr>
          <w:t>3</w:t>
        </w:r>
        <w:r w:rsidR="00DC7DCC">
          <w:rPr>
            <w:noProof/>
            <w:webHidden/>
          </w:rPr>
          <w:fldChar w:fldCharType="end"/>
        </w:r>
      </w:hyperlink>
    </w:p>
    <w:p w14:paraId="0C0A9737" w14:textId="77777777" w:rsidR="00DC7DCC" w:rsidRDefault="0048718E">
      <w:pPr>
        <w:pStyle w:val="Inhopg2"/>
        <w:tabs>
          <w:tab w:val="left" w:pos="880"/>
          <w:tab w:val="right" w:leader="dot" w:pos="9061"/>
        </w:tabs>
        <w:rPr>
          <w:rFonts w:asciiTheme="minorHAnsi" w:eastAsiaTheme="minorEastAsia" w:hAnsiTheme="minorHAnsi" w:cstheme="minorBidi"/>
          <w:smallCaps w:val="0"/>
          <w:noProof/>
          <w:sz w:val="22"/>
          <w:szCs w:val="22"/>
        </w:rPr>
      </w:pPr>
      <w:hyperlink w:anchor="_Toc39668401" w:history="1">
        <w:r w:rsidR="00DC7DCC" w:rsidRPr="008F4E34">
          <w:rPr>
            <w:rStyle w:val="Hyperlink"/>
            <w:bCs/>
            <w:noProof/>
          </w:rPr>
          <w:t>2.4</w:t>
        </w:r>
        <w:r w:rsidR="00DC7DCC">
          <w:rPr>
            <w:rFonts w:asciiTheme="minorHAnsi" w:eastAsiaTheme="minorEastAsia" w:hAnsiTheme="minorHAnsi" w:cstheme="minorBidi"/>
            <w:smallCaps w:val="0"/>
            <w:noProof/>
            <w:sz w:val="22"/>
            <w:szCs w:val="22"/>
          </w:rPr>
          <w:tab/>
        </w:r>
        <w:r w:rsidR="00DC7DCC" w:rsidRPr="008F4E34">
          <w:rPr>
            <w:rStyle w:val="Hyperlink"/>
            <w:noProof/>
          </w:rPr>
          <w:t>Omschrijving/ scope van de aanvraag</w:t>
        </w:r>
        <w:r w:rsidR="00DC7DCC">
          <w:rPr>
            <w:noProof/>
            <w:webHidden/>
          </w:rPr>
          <w:tab/>
        </w:r>
        <w:r w:rsidR="00DC7DCC">
          <w:rPr>
            <w:noProof/>
            <w:webHidden/>
          </w:rPr>
          <w:fldChar w:fldCharType="begin"/>
        </w:r>
        <w:r w:rsidR="00DC7DCC">
          <w:rPr>
            <w:noProof/>
            <w:webHidden/>
          </w:rPr>
          <w:instrText xml:space="preserve"> PAGEREF _Toc39668401 \h </w:instrText>
        </w:r>
        <w:r w:rsidR="00DC7DCC">
          <w:rPr>
            <w:noProof/>
            <w:webHidden/>
          </w:rPr>
        </w:r>
        <w:r w:rsidR="00DC7DCC">
          <w:rPr>
            <w:noProof/>
            <w:webHidden/>
          </w:rPr>
          <w:fldChar w:fldCharType="separate"/>
        </w:r>
        <w:r w:rsidR="00E11EF2">
          <w:rPr>
            <w:noProof/>
            <w:webHidden/>
          </w:rPr>
          <w:t>3</w:t>
        </w:r>
        <w:r w:rsidR="00DC7DCC">
          <w:rPr>
            <w:noProof/>
            <w:webHidden/>
          </w:rPr>
          <w:fldChar w:fldCharType="end"/>
        </w:r>
      </w:hyperlink>
    </w:p>
    <w:p w14:paraId="0D57CF9B" w14:textId="77777777" w:rsidR="00DC7DCC" w:rsidRDefault="0048718E">
      <w:pPr>
        <w:pStyle w:val="Inhopg2"/>
        <w:tabs>
          <w:tab w:val="left" w:pos="880"/>
          <w:tab w:val="right" w:leader="dot" w:pos="9061"/>
        </w:tabs>
        <w:rPr>
          <w:rFonts w:asciiTheme="minorHAnsi" w:eastAsiaTheme="minorEastAsia" w:hAnsiTheme="minorHAnsi" w:cstheme="minorBidi"/>
          <w:smallCaps w:val="0"/>
          <w:noProof/>
          <w:sz w:val="22"/>
          <w:szCs w:val="22"/>
        </w:rPr>
      </w:pPr>
      <w:hyperlink w:anchor="_Toc39668402" w:history="1">
        <w:r w:rsidR="00DC7DCC" w:rsidRPr="008F4E34">
          <w:rPr>
            <w:rStyle w:val="Hyperlink"/>
            <w:noProof/>
          </w:rPr>
          <w:t>2.5</w:t>
        </w:r>
        <w:r w:rsidR="00DC7DCC">
          <w:rPr>
            <w:rFonts w:asciiTheme="minorHAnsi" w:eastAsiaTheme="minorEastAsia" w:hAnsiTheme="minorHAnsi" w:cstheme="minorBidi"/>
            <w:smallCaps w:val="0"/>
            <w:noProof/>
            <w:sz w:val="22"/>
            <w:szCs w:val="22"/>
          </w:rPr>
          <w:tab/>
        </w:r>
        <w:r w:rsidR="00DC7DCC" w:rsidRPr="008F4E34">
          <w:rPr>
            <w:rStyle w:val="Hyperlink"/>
            <w:noProof/>
          </w:rPr>
          <w:t>Doelstelling</w:t>
        </w:r>
        <w:r w:rsidR="00DC7DCC">
          <w:rPr>
            <w:noProof/>
            <w:webHidden/>
          </w:rPr>
          <w:tab/>
        </w:r>
        <w:r w:rsidR="00DC7DCC">
          <w:rPr>
            <w:noProof/>
            <w:webHidden/>
          </w:rPr>
          <w:fldChar w:fldCharType="begin"/>
        </w:r>
        <w:r w:rsidR="00DC7DCC">
          <w:rPr>
            <w:noProof/>
            <w:webHidden/>
          </w:rPr>
          <w:instrText xml:space="preserve"> PAGEREF _Toc39668402 \h </w:instrText>
        </w:r>
        <w:r w:rsidR="00DC7DCC">
          <w:rPr>
            <w:noProof/>
            <w:webHidden/>
          </w:rPr>
        </w:r>
        <w:r w:rsidR="00DC7DCC">
          <w:rPr>
            <w:noProof/>
            <w:webHidden/>
          </w:rPr>
          <w:fldChar w:fldCharType="separate"/>
        </w:r>
        <w:r w:rsidR="00E11EF2">
          <w:rPr>
            <w:noProof/>
            <w:webHidden/>
          </w:rPr>
          <w:t>3</w:t>
        </w:r>
        <w:r w:rsidR="00DC7DCC">
          <w:rPr>
            <w:noProof/>
            <w:webHidden/>
          </w:rPr>
          <w:fldChar w:fldCharType="end"/>
        </w:r>
      </w:hyperlink>
    </w:p>
    <w:p w14:paraId="7CC430BE" w14:textId="77777777" w:rsidR="00DC7DCC" w:rsidRDefault="0048718E">
      <w:pPr>
        <w:pStyle w:val="Inhopg2"/>
        <w:tabs>
          <w:tab w:val="left" w:pos="880"/>
          <w:tab w:val="right" w:leader="dot" w:pos="9061"/>
        </w:tabs>
        <w:rPr>
          <w:rFonts w:asciiTheme="minorHAnsi" w:eastAsiaTheme="minorEastAsia" w:hAnsiTheme="minorHAnsi" w:cstheme="minorBidi"/>
          <w:smallCaps w:val="0"/>
          <w:noProof/>
          <w:sz w:val="22"/>
          <w:szCs w:val="22"/>
        </w:rPr>
      </w:pPr>
      <w:hyperlink w:anchor="_Toc39668403" w:history="1">
        <w:r w:rsidR="00DC7DCC" w:rsidRPr="008F4E34">
          <w:rPr>
            <w:rStyle w:val="Hyperlink"/>
            <w:noProof/>
          </w:rPr>
          <w:t>2.6</w:t>
        </w:r>
        <w:r w:rsidR="00DC7DCC">
          <w:rPr>
            <w:rFonts w:asciiTheme="minorHAnsi" w:eastAsiaTheme="minorEastAsia" w:hAnsiTheme="minorHAnsi" w:cstheme="minorBidi"/>
            <w:smallCaps w:val="0"/>
            <w:noProof/>
            <w:sz w:val="22"/>
            <w:szCs w:val="22"/>
          </w:rPr>
          <w:tab/>
        </w:r>
        <w:r w:rsidR="00DC7DCC" w:rsidRPr="008F4E34">
          <w:rPr>
            <w:rStyle w:val="Hyperlink"/>
            <w:noProof/>
          </w:rPr>
          <w:t>Raakvlakken</w:t>
        </w:r>
        <w:r w:rsidR="00DC7DCC">
          <w:rPr>
            <w:noProof/>
            <w:webHidden/>
          </w:rPr>
          <w:tab/>
        </w:r>
        <w:r w:rsidR="00DC7DCC">
          <w:rPr>
            <w:noProof/>
            <w:webHidden/>
          </w:rPr>
          <w:fldChar w:fldCharType="begin"/>
        </w:r>
        <w:r w:rsidR="00DC7DCC">
          <w:rPr>
            <w:noProof/>
            <w:webHidden/>
          </w:rPr>
          <w:instrText xml:space="preserve"> PAGEREF _Toc39668403 \h </w:instrText>
        </w:r>
        <w:r w:rsidR="00DC7DCC">
          <w:rPr>
            <w:noProof/>
            <w:webHidden/>
          </w:rPr>
        </w:r>
        <w:r w:rsidR="00DC7DCC">
          <w:rPr>
            <w:noProof/>
            <w:webHidden/>
          </w:rPr>
          <w:fldChar w:fldCharType="separate"/>
        </w:r>
        <w:r w:rsidR="00E11EF2">
          <w:rPr>
            <w:noProof/>
            <w:webHidden/>
          </w:rPr>
          <w:t>3</w:t>
        </w:r>
        <w:r w:rsidR="00DC7DCC">
          <w:rPr>
            <w:noProof/>
            <w:webHidden/>
          </w:rPr>
          <w:fldChar w:fldCharType="end"/>
        </w:r>
      </w:hyperlink>
    </w:p>
    <w:p w14:paraId="0D8ED526" w14:textId="77777777" w:rsidR="00DC7DCC" w:rsidRDefault="0048718E">
      <w:pPr>
        <w:pStyle w:val="Inhopg2"/>
        <w:tabs>
          <w:tab w:val="left" w:pos="880"/>
          <w:tab w:val="right" w:leader="dot" w:pos="9061"/>
        </w:tabs>
        <w:rPr>
          <w:rFonts w:asciiTheme="minorHAnsi" w:eastAsiaTheme="minorEastAsia" w:hAnsiTheme="minorHAnsi" w:cstheme="minorBidi"/>
          <w:smallCaps w:val="0"/>
          <w:noProof/>
          <w:sz w:val="22"/>
          <w:szCs w:val="22"/>
        </w:rPr>
      </w:pPr>
      <w:hyperlink w:anchor="_Toc39668404" w:history="1">
        <w:r w:rsidR="00DC7DCC" w:rsidRPr="008F4E34">
          <w:rPr>
            <w:rStyle w:val="Hyperlink"/>
            <w:bCs/>
            <w:noProof/>
          </w:rPr>
          <w:t>2.7</w:t>
        </w:r>
        <w:r w:rsidR="00DC7DCC">
          <w:rPr>
            <w:rFonts w:asciiTheme="minorHAnsi" w:eastAsiaTheme="minorEastAsia" w:hAnsiTheme="minorHAnsi" w:cstheme="minorBidi"/>
            <w:smallCaps w:val="0"/>
            <w:noProof/>
            <w:sz w:val="22"/>
            <w:szCs w:val="22"/>
          </w:rPr>
          <w:tab/>
        </w:r>
        <w:r w:rsidR="00DC7DCC" w:rsidRPr="008F4E34">
          <w:rPr>
            <w:rStyle w:val="Hyperlink"/>
            <w:bCs/>
            <w:noProof/>
          </w:rPr>
          <w:t>Aannames, uitgangspunten en randvoorwaarden</w:t>
        </w:r>
        <w:r w:rsidR="00DC7DCC">
          <w:rPr>
            <w:noProof/>
            <w:webHidden/>
          </w:rPr>
          <w:tab/>
        </w:r>
        <w:r w:rsidR="00DC7DCC">
          <w:rPr>
            <w:noProof/>
            <w:webHidden/>
          </w:rPr>
          <w:fldChar w:fldCharType="begin"/>
        </w:r>
        <w:r w:rsidR="00DC7DCC">
          <w:rPr>
            <w:noProof/>
            <w:webHidden/>
          </w:rPr>
          <w:instrText xml:space="preserve"> PAGEREF _Toc39668404 \h </w:instrText>
        </w:r>
        <w:r w:rsidR="00DC7DCC">
          <w:rPr>
            <w:noProof/>
            <w:webHidden/>
          </w:rPr>
        </w:r>
        <w:r w:rsidR="00DC7DCC">
          <w:rPr>
            <w:noProof/>
            <w:webHidden/>
          </w:rPr>
          <w:fldChar w:fldCharType="separate"/>
        </w:r>
        <w:r w:rsidR="00E11EF2">
          <w:rPr>
            <w:noProof/>
            <w:webHidden/>
          </w:rPr>
          <w:t>3</w:t>
        </w:r>
        <w:r w:rsidR="00DC7DCC">
          <w:rPr>
            <w:noProof/>
            <w:webHidden/>
          </w:rPr>
          <w:fldChar w:fldCharType="end"/>
        </w:r>
      </w:hyperlink>
    </w:p>
    <w:p w14:paraId="3B93CA7A" w14:textId="77777777" w:rsidR="00DC7DCC" w:rsidRDefault="0048718E">
      <w:pPr>
        <w:pStyle w:val="Inhopg2"/>
        <w:tabs>
          <w:tab w:val="left" w:pos="880"/>
          <w:tab w:val="right" w:leader="dot" w:pos="9061"/>
        </w:tabs>
        <w:rPr>
          <w:rFonts w:asciiTheme="minorHAnsi" w:eastAsiaTheme="minorEastAsia" w:hAnsiTheme="minorHAnsi" w:cstheme="minorBidi"/>
          <w:smallCaps w:val="0"/>
          <w:noProof/>
          <w:sz w:val="22"/>
          <w:szCs w:val="22"/>
        </w:rPr>
      </w:pPr>
      <w:hyperlink w:anchor="_Toc39668405" w:history="1">
        <w:r w:rsidR="00DC7DCC" w:rsidRPr="008F4E34">
          <w:rPr>
            <w:rStyle w:val="Hyperlink"/>
            <w:noProof/>
          </w:rPr>
          <w:t>2.8</w:t>
        </w:r>
        <w:r w:rsidR="00DC7DCC">
          <w:rPr>
            <w:rFonts w:asciiTheme="minorHAnsi" w:eastAsiaTheme="minorEastAsia" w:hAnsiTheme="minorHAnsi" w:cstheme="minorBidi"/>
            <w:smallCaps w:val="0"/>
            <w:noProof/>
            <w:sz w:val="22"/>
            <w:szCs w:val="22"/>
          </w:rPr>
          <w:tab/>
        </w:r>
        <w:r w:rsidR="00DC7DCC" w:rsidRPr="008F4E34">
          <w:rPr>
            <w:rStyle w:val="Hyperlink"/>
            <w:noProof/>
          </w:rPr>
          <w:t>Prioriteit en datum oplevering</w:t>
        </w:r>
        <w:r w:rsidR="00DC7DCC">
          <w:rPr>
            <w:noProof/>
            <w:webHidden/>
          </w:rPr>
          <w:tab/>
        </w:r>
        <w:r w:rsidR="00DC7DCC">
          <w:rPr>
            <w:noProof/>
            <w:webHidden/>
          </w:rPr>
          <w:fldChar w:fldCharType="begin"/>
        </w:r>
        <w:r w:rsidR="00DC7DCC">
          <w:rPr>
            <w:noProof/>
            <w:webHidden/>
          </w:rPr>
          <w:instrText xml:space="preserve"> PAGEREF _Toc39668405 \h </w:instrText>
        </w:r>
        <w:r w:rsidR="00DC7DCC">
          <w:rPr>
            <w:noProof/>
            <w:webHidden/>
          </w:rPr>
        </w:r>
        <w:r w:rsidR="00DC7DCC">
          <w:rPr>
            <w:noProof/>
            <w:webHidden/>
          </w:rPr>
          <w:fldChar w:fldCharType="separate"/>
        </w:r>
        <w:r w:rsidR="00E11EF2">
          <w:rPr>
            <w:noProof/>
            <w:webHidden/>
          </w:rPr>
          <w:t>3</w:t>
        </w:r>
        <w:r w:rsidR="00DC7DCC">
          <w:rPr>
            <w:noProof/>
            <w:webHidden/>
          </w:rPr>
          <w:fldChar w:fldCharType="end"/>
        </w:r>
      </w:hyperlink>
    </w:p>
    <w:p w14:paraId="2FCB8296" w14:textId="77777777" w:rsidR="00DC7DCC" w:rsidRDefault="0048718E">
      <w:pPr>
        <w:pStyle w:val="Inhopg2"/>
        <w:tabs>
          <w:tab w:val="left" w:pos="880"/>
          <w:tab w:val="right" w:leader="dot" w:pos="9061"/>
        </w:tabs>
        <w:rPr>
          <w:rFonts w:asciiTheme="minorHAnsi" w:eastAsiaTheme="minorEastAsia" w:hAnsiTheme="minorHAnsi" w:cstheme="minorBidi"/>
          <w:smallCaps w:val="0"/>
          <w:noProof/>
          <w:sz w:val="22"/>
          <w:szCs w:val="22"/>
        </w:rPr>
      </w:pPr>
      <w:hyperlink w:anchor="_Toc39668406" w:history="1">
        <w:r w:rsidR="00DC7DCC" w:rsidRPr="008F4E34">
          <w:rPr>
            <w:rStyle w:val="Hyperlink"/>
            <w:noProof/>
          </w:rPr>
          <w:t>2.9</w:t>
        </w:r>
        <w:r w:rsidR="00DC7DCC">
          <w:rPr>
            <w:rFonts w:asciiTheme="minorHAnsi" w:eastAsiaTheme="minorEastAsia" w:hAnsiTheme="minorHAnsi" w:cstheme="minorBidi"/>
            <w:smallCaps w:val="0"/>
            <w:noProof/>
            <w:sz w:val="22"/>
            <w:szCs w:val="22"/>
          </w:rPr>
          <w:tab/>
        </w:r>
        <w:r w:rsidR="00DC7DCC" w:rsidRPr="008F4E34">
          <w:rPr>
            <w:rStyle w:val="Hyperlink"/>
            <w:noProof/>
          </w:rPr>
          <w:t>Bijzonderheden</w:t>
        </w:r>
        <w:r w:rsidR="00DC7DCC">
          <w:rPr>
            <w:noProof/>
            <w:webHidden/>
          </w:rPr>
          <w:tab/>
        </w:r>
        <w:r w:rsidR="00DC7DCC">
          <w:rPr>
            <w:noProof/>
            <w:webHidden/>
          </w:rPr>
          <w:fldChar w:fldCharType="begin"/>
        </w:r>
        <w:r w:rsidR="00DC7DCC">
          <w:rPr>
            <w:noProof/>
            <w:webHidden/>
          </w:rPr>
          <w:instrText xml:space="preserve"> PAGEREF _Toc39668406 \h </w:instrText>
        </w:r>
        <w:r w:rsidR="00DC7DCC">
          <w:rPr>
            <w:noProof/>
            <w:webHidden/>
          </w:rPr>
        </w:r>
        <w:r w:rsidR="00DC7DCC">
          <w:rPr>
            <w:noProof/>
            <w:webHidden/>
          </w:rPr>
          <w:fldChar w:fldCharType="separate"/>
        </w:r>
        <w:r w:rsidR="00E11EF2">
          <w:rPr>
            <w:noProof/>
            <w:webHidden/>
          </w:rPr>
          <w:t>3</w:t>
        </w:r>
        <w:r w:rsidR="00DC7DCC">
          <w:rPr>
            <w:noProof/>
            <w:webHidden/>
          </w:rPr>
          <w:fldChar w:fldCharType="end"/>
        </w:r>
      </w:hyperlink>
    </w:p>
    <w:p w14:paraId="2D5D8D49" w14:textId="77777777" w:rsidR="00DC7DCC" w:rsidRDefault="0048718E">
      <w:pPr>
        <w:pStyle w:val="Inhopg1"/>
        <w:tabs>
          <w:tab w:val="left" w:pos="440"/>
          <w:tab w:val="right" w:leader="dot" w:pos="9061"/>
        </w:tabs>
        <w:rPr>
          <w:rFonts w:asciiTheme="minorHAnsi" w:eastAsiaTheme="minorEastAsia" w:hAnsiTheme="minorHAnsi" w:cstheme="minorBidi"/>
          <w:b w:val="0"/>
          <w:caps w:val="0"/>
          <w:noProof/>
          <w:sz w:val="22"/>
          <w:szCs w:val="22"/>
        </w:rPr>
      </w:pPr>
      <w:hyperlink w:anchor="_Toc39668407" w:history="1">
        <w:r w:rsidR="00DC7DCC" w:rsidRPr="008F4E34">
          <w:rPr>
            <w:rStyle w:val="Hyperlink"/>
            <w:bCs/>
            <w:noProof/>
          </w:rPr>
          <w:t>3.</w:t>
        </w:r>
        <w:r w:rsidR="00DC7DCC">
          <w:rPr>
            <w:rFonts w:asciiTheme="minorHAnsi" w:eastAsiaTheme="minorEastAsia" w:hAnsiTheme="minorHAnsi" w:cstheme="minorBidi"/>
            <w:b w:val="0"/>
            <w:caps w:val="0"/>
            <w:noProof/>
            <w:sz w:val="22"/>
            <w:szCs w:val="22"/>
          </w:rPr>
          <w:tab/>
        </w:r>
        <w:r w:rsidR="00DC7DCC" w:rsidRPr="008F4E34">
          <w:rPr>
            <w:rStyle w:val="Hyperlink"/>
            <w:noProof/>
          </w:rPr>
          <w:t>Het gegevensproduct/ de gegevenslevering</w:t>
        </w:r>
        <w:r w:rsidR="00DC7DCC">
          <w:rPr>
            <w:noProof/>
            <w:webHidden/>
          </w:rPr>
          <w:tab/>
        </w:r>
        <w:r w:rsidR="00DC7DCC">
          <w:rPr>
            <w:noProof/>
            <w:webHidden/>
          </w:rPr>
          <w:fldChar w:fldCharType="begin"/>
        </w:r>
        <w:r w:rsidR="00DC7DCC">
          <w:rPr>
            <w:noProof/>
            <w:webHidden/>
          </w:rPr>
          <w:instrText xml:space="preserve"> PAGEREF _Toc39668407 \h </w:instrText>
        </w:r>
        <w:r w:rsidR="00DC7DCC">
          <w:rPr>
            <w:noProof/>
            <w:webHidden/>
          </w:rPr>
        </w:r>
        <w:r w:rsidR="00DC7DCC">
          <w:rPr>
            <w:noProof/>
            <w:webHidden/>
          </w:rPr>
          <w:fldChar w:fldCharType="separate"/>
        </w:r>
        <w:r w:rsidR="00E11EF2">
          <w:rPr>
            <w:noProof/>
            <w:webHidden/>
          </w:rPr>
          <w:t>3</w:t>
        </w:r>
        <w:r w:rsidR="00DC7DCC">
          <w:rPr>
            <w:noProof/>
            <w:webHidden/>
          </w:rPr>
          <w:fldChar w:fldCharType="end"/>
        </w:r>
      </w:hyperlink>
    </w:p>
    <w:p w14:paraId="7901E65C" w14:textId="77777777" w:rsidR="00DC7DCC" w:rsidRDefault="0048718E">
      <w:pPr>
        <w:pStyle w:val="Inhopg2"/>
        <w:tabs>
          <w:tab w:val="left" w:pos="880"/>
          <w:tab w:val="right" w:leader="dot" w:pos="9061"/>
        </w:tabs>
        <w:rPr>
          <w:rFonts w:asciiTheme="minorHAnsi" w:eastAsiaTheme="minorEastAsia" w:hAnsiTheme="minorHAnsi" w:cstheme="minorBidi"/>
          <w:smallCaps w:val="0"/>
          <w:noProof/>
          <w:sz w:val="22"/>
          <w:szCs w:val="22"/>
        </w:rPr>
      </w:pPr>
      <w:hyperlink w:anchor="_Toc39668408" w:history="1">
        <w:r w:rsidR="00DC7DCC" w:rsidRPr="008F4E34">
          <w:rPr>
            <w:rStyle w:val="Hyperlink"/>
            <w:noProof/>
          </w:rPr>
          <w:t>3.1</w:t>
        </w:r>
        <w:r w:rsidR="00DC7DCC">
          <w:rPr>
            <w:rFonts w:asciiTheme="minorHAnsi" w:eastAsiaTheme="minorEastAsia" w:hAnsiTheme="minorHAnsi" w:cstheme="minorBidi"/>
            <w:smallCaps w:val="0"/>
            <w:noProof/>
            <w:sz w:val="22"/>
            <w:szCs w:val="22"/>
          </w:rPr>
          <w:tab/>
        </w:r>
        <w:r w:rsidR="00DC7DCC" w:rsidRPr="008F4E34">
          <w:rPr>
            <w:rStyle w:val="Hyperlink"/>
            <w:noProof/>
          </w:rPr>
          <w:t>Productnaam en productcode</w:t>
        </w:r>
        <w:r w:rsidR="00DC7DCC">
          <w:rPr>
            <w:noProof/>
            <w:webHidden/>
          </w:rPr>
          <w:tab/>
        </w:r>
        <w:r w:rsidR="00DC7DCC">
          <w:rPr>
            <w:noProof/>
            <w:webHidden/>
          </w:rPr>
          <w:fldChar w:fldCharType="begin"/>
        </w:r>
        <w:r w:rsidR="00DC7DCC">
          <w:rPr>
            <w:noProof/>
            <w:webHidden/>
          </w:rPr>
          <w:instrText xml:space="preserve"> PAGEREF _Toc39668408 \h </w:instrText>
        </w:r>
        <w:r w:rsidR="00DC7DCC">
          <w:rPr>
            <w:noProof/>
            <w:webHidden/>
          </w:rPr>
        </w:r>
        <w:r w:rsidR="00DC7DCC">
          <w:rPr>
            <w:noProof/>
            <w:webHidden/>
          </w:rPr>
          <w:fldChar w:fldCharType="separate"/>
        </w:r>
        <w:r w:rsidR="00E11EF2">
          <w:rPr>
            <w:noProof/>
            <w:webHidden/>
          </w:rPr>
          <w:t>3</w:t>
        </w:r>
        <w:r w:rsidR="00DC7DCC">
          <w:rPr>
            <w:noProof/>
            <w:webHidden/>
          </w:rPr>
          <w:fldChar w:fldCharType="end"/>
        </w:r>
      </w:hyperlink>
    </w:p>
    <w:p w14:paraId="58EF4424" w14:textId="77777777" w:rsidR="00DC7DCC" w:rsidRDefault="0048718E">
      <w:pPr>
        <w:pStyle w:val="Inhopg2"/>
        <w:tabs>
          <w:tab w:val="left" w:pos="880"/>
          <w:tab w:val="right" w:leader="dot" w:pos="9061"/>
        </w:tabs>
        <w:rPr>
          <w:rFonts w:asciiTheme="minorHAnsi" w:eastAsiaTheme="minorEastAsia" w:hAnsiTheme="minorHAnsi" w:cstheme="minorBidi"/>
          <w:smallCaps w:val="0"/>
          <w:noProof/>
          <w:sz w:val="22"/>
          <w:szCs w:val="22"/>
        </w:rPr>
      </w:pPr>
      <w:hyperlink w:anchor="_Toc39668409" w:history="1">
        <w:r w:rsidR="00DC7DCC" w:rsidRPr="008F4E34">
          <w:rPr>
            <w:rStyle w:val="Hyperlink"/>
            <w:noProof/>
          </w:rPr>
          <w:t>3.2</w:t>
        </w:r>
        <w:r w:rsidR="00DC7DCC">
          <w:rPr>
            <w:rFonts w:asciiTheme="minorHAnsi" w:eastAsiaTheme="minorEastAsia" w:hAnsiTheme="minorHAnsi" w:cstheme="minorBidi"/>
            <w:smallCaps w:val="0"/>
            <w:noProof/>
            <w:sz w:val="22"/>
            <w:szCs w:val="22"/>
          </w:rPr>
          <w:tab/>
        </w:r>
        <w:r w:rsidR="00DC7DCC" w:rsidRPr="008F4E34">
          <w:rPr>
            <w:rStyle w:val="Hyperlink"/>
            <w:noProof/>
          </w:rPr>
          <w:t>De populatie</w:t>
        </w:r>
        <w:r w:rsidR="00DC7DCC">
          <w:rPr>
            <w:noProof/>
            <w:webHidden/>
          </w:rPr>
          <w:tab/>
        </w:r>
        <w:r w:rsidR="00DC7DCC">
          <w:rPr>
            <w:noProof/>
            <w:webHidden/>
          </w:rPr>
          <w:fldChar w:fldCharType="begin"/>
        </w:r>
        <w:r w:rsidR="00DC7DCC">
          <w:rPr>
            <w:noProof/>
            <w:webHidden/>
          </w:rPr>
          <w:instrText xml:space="preserve"> PAGEREF _Toc39668409 \h </w:instrText>
        </w:r>
        <w:r w:rsidR="00DC7DCC">
          <w:rPr>
            <w:noProof/>
            <w:webHidden/>
          </w:rPr>
        </w:r>
        <w:r w:rsidR="00DC7DCC">
          <w:rPr>
            <w:noProof/>
            <w:webHidden/>
          </w:rPr>
          <w:fldChar w:fldCharType="separate"/>
        </w:r>
        <w:r w:rsidR="00E11EF2">
          <w:rPr>
            <w:noProof/>
            <w:webHidden/>
          </w:rPr>
          <w:t>3</w:t>
        </w:r>
        <w:r w:rsidR="00DC7DCC">
          <w:rPr>
            <w:noProof/>
            <w:webHidden/>
          </w:rPr>
          <w:fldChar w:fldCharType="end"/>
        </w:r>
      </w:hyperlink>
    </w:p>
    <w:p w14:paraId="6E16087E" w14:textId="77777777" w:rsidR="00DC7DCC" w:rsidRDefault="0048718E">
      <w:pPr>
        <w:pStyle w:val="Inhopg2"/>
        <w:tabs>
          <w:tab w:val="left" w:pos="880"/>
          <w:tab w:val="right" w:leader="dot" w:pos="9061"/>
        </w:tabs>
        <w:rPr>
          <w:rFonts w:asciiTheme="minorHAnsi" w:eastAsiaTheme="minorEastAsia" w:hAnsiTheme="minorHAnsi" w:cstheme="minorBidi"/>
          <w:smallCaps w:val="0"/>
          <w:noProof/>
          <w:sz w:val="22"/>
          <w:szCs w:val="22"/>
        </w:rPr>
      </w:pPr>
      <w:hyperlink w:anchor="_Toc39668410" w:history="1">
        <w:r w:rsidR="00DC7DCC" w:rsidRPr="008F4E34">
          <w:rPr>
            <w:rStyle w:val="Hyperlink"/>
            <w:noProof/>
          </w:rPr>
          <w:t>3.3</w:t>
        </w:r>
        <w:r w:rsidR="00DC7DCC">
          <w:rPr>
            <w:rFonts w:asciiTheme="minorHAnsi" w:eastAsiaTheme="minorEastAsia" w:hAnsiTheme="minorHAnsi" w:cstheme="minorBidi"/>
            <w:smallCaps w:val="0"/>
            <w:noProof/>
            <w:sz w:val="22"/>
            <w:szCs w:val="22"/>
          </w:rPr>
          <w:tab/>
        </w:r>
        <w:r w:rsidR="00DC7DCC" w:rsidRPr="008F4E34">
          <w:rPr>
            <w:rStyle w:val="Hyperlink"/>
            <w:noProof/>
          </w:rPr>
          <w:t>De gegevensset</w:t>
        </w:r>
        <w:r w:rsidR="00DC7DCC">
          <w:rPr>
            <w:noProof/>
            <w:webHidden/>
          </w:rPr>
          <w:tab/>
        </w:r>
        <w:r w:rsidR="00DC7DCC">
          <w:rPr>
            <w:noProof/>
            <w:webHidden/>
          </w:rPr>
          <w:fldChar w:fldCharType="begin"/>
        </w:r>
        <w:r w:rsidR="00DC7DCC">
          <w:rPr>
            <w:noProof/>
            <w:webHidden/>
          </w:rPr>
          <w:instrText xml:space="preserve"> PAGEREF _Toc39668410 \h </w:instrText>
        </w:r>
        <w:r w:rsidR="00DC7DCC">
          <w:rPr>
            <w:noProof/>
            <w:webHidden/>
          </w:rPr>
        </w:r>
        <w:r w:rsidR="00DC7DCC">
          <w:rPr>
            <w:noProof/>
            <w:webHidden/>
          </w:rPr>
          <w:fldChar w:fldCharType="separate"/>
        </w:r>
        <w:r w:rsidR="00E11EF2">
          <w:rPr>
            <w:noProof/>
            <w:webHidden/>
          </w:rPr>
          <w:t>3</w:t>
        </w:r>
        <w:r w:rsidR="00DC7DCC">
          <w:rPr>
            <w:noProof/>
            <w:webHidden/>
          </w:rPr>
          <w:fldChar w:fldCharType="end"/>
        </w:r>
      </w:hyperlink>
    </w:p>
    <w:p w14:paraId="5E50CDCC" w14:textId="77777777" w:rsidR="00DC7DCC" w:rsidRDefault="0048718E">
      <w:pPr>
        <w:pStyle w:val="Inhopg2"/>
        <w:tabs>
          <w:tab w:val="left" w:pos="880"/>
          <w:tab w:val="right" w:leader="dot" w:pos="9061"/>
        </w:tabs>
        <w:rPr>
          <w:rFonts w:asciiTheme="minorHAnsi" w:eastAsiaTheme="minorEastAsia" w:hAnsiTheme="minorHAnsi" w:cstheme="minorBidi"/>
          <w:smallCaps w:val="0"/>
          <w:noProof/>
          <w:sz w:val="22"/>
          <w:szCs w:val="22"/>
        </w:rPr>
      </w:pPr>
      <w:hyperlink w:anchor="_Toc39668411" w:history="1">
        <w:r w:rsidR="00DC7DCC" w:rsidRPr="008F4E34">
          <w:rPr>
            <w:rStyle w:val="Hyperlink"/>
            <w:noProof/>
          </w:rPr>
          <w:t>3.4</w:t>
        </w:r>
        <w:r w:rsidR="00DC7DCC">
          <w:rPr>
            <w:rFonts w:asciiTheme="minorHAnsi" w:eastAsiaTheme="minorEastAsia" w:hAnsiTheme="minorHAnsi" w:cstheme="minorBidi"/>
            <w:smallCaps w:val="0"/>
            <w:noProof/>
            <w:sz w:val="22"/>
            <w:szCs w:val="22"/>
          </w:rPr>
          <w:tab/>
        </w:r>
        <w:r w:rsidR="00DC7DCC" w:rsidRPr="008F4E34">
          <w:rPr>
            <w:rStyle w:val="Hyperlink"/>
            <w:noProof/>
          </w:rPr>
          <w:t>Acceptatiecriteria</w:t>
        </w:r>
        <w:r w:rsidR="00DC7DCC">
          <w:rPr>
            <w:noProof/>
            <w:webHidden/>
          </w:rPr>
          <w:tab/>
        </w:r>
        <w:r w:rsidR="00DC7DCC">
          <w:rPr>
            <w:noProof/>
            <w:webHidden/>
          </w:rPr>
          <w:fldChar w:fldCharType="begin"/>
        </w:r>
        <w:r w:rsidR="00DC7DCC">
          <w:rPr>
            <w:noProof/>
            <w:webHidden/>
          </w:rPr>
          <w:instrText xml:space="preserve"> PAGEREF _Toc39668411 \h </w:instrText>
        </w:r>
        <w:r w:rsidR="00DC7DCC">
          <w:rPr>
            <w:noProof/>
            <w:webHidden/>
          </w:rPr>
        </w:r>
        <w:r w:rsidR="00DC7DCC">
          <w:rPr>
            <w:noProof/>
            <w:webHidden/>
          </w:rPr>
          <w:fldChar w:fldCharType="separate"/>
        </w:r>
        <w:r w:rsidR="00E11EF2">
          <w:rPr>
            <w:noProof/>
            <w:webHidden/>
          </w:rPr>
          <w:t>3</w:t>
        </w:r>
        <w:r w:rsidR="00DC7DCC">
          <w:rPr>
            <w:noProof/>
            <w:webHidden/>
          </w:rPr>
          <w:fldChar w:fldCharType="end"/>
        </w:r>
      </w:hyperlink>
    </w:p>
    <w:p w14:paraId="5CF3E70C" w14:textId="77777777" w:rsidR="00DC7DCC" w:rsidRDefault="0048718E">
      <w:pPr>
        <w:pStyle w:val="Inhopg2"/>
        <w:tabs>
          <w:tab w:val="left" w:pos="880"/>
          <w:tab w:val="right" w:leader="dot" w:pos="9061"/>
        </w:tabs>
        <w:rPr>
          <w:rFonts w:asciiTheme="minorHAnsi" w:eastAsiaTheme="minorEastAsia" w:hAnsiTheme="minorHAnsi" w:cstheme="minorBidi"/>
          <w:smallCaps w:val="0"/>
          <w:noProof/>
          <w:sz w:val="22"/>
          <w:szCs w:val="22"/>
        </w:rPr>
      </w:pPr>
      <w:hyperlink w:anchor="_Toc39668412" w:history="1">
        <w:r w:rsidR="00DC7DCC" w:rsidRPr="008F4E34">
          <w:rPr>
            <w:rStyle w:val="Hyperlink"/>
            <w:noProof/>
          </w:rPr>
          <w:t>3.5</w:t>
        </w:r>
        <w:r w:rsidR="00DC7DCC">
          <w:rPr>
            <w:rFonts w:asciiTheme="minorHAnsi" w:eastAsiaTheme="minorEastAsia" w:hAnsiTheme="minorHAnsi" w:cstheme="minorBidi"/>
            <w:smallCaps w:val="0"/>
            <w:noProof/>
            <w:sz w:val="22"/>
            <w:szCs w:val="22"/>
          </w:rPr>
          <w:tab/>
        </w:r>
        <w:r w:rsidR="00DC7DCC" w:rsidRPr="008F4E34">
          <w:rPr>
            <w:rStyle w:val="Hyperlink"/>
            <w:noProof/>
          </w:rPr>
          <w:t>Voorwaarden acceptatietest</w:t>
        </w:r>
        <w:r w:rsidR="00DC7DCC">
          <w:rPr>
            <w:noProof/>
            <w:webHidden/>
          </w:rPr>
          <w:tab/>
        </w:r>
        <w:r w:rsidR="00DC7DCC">
          <w:rPr>
            <w:noProof/>
            <w:webHidden/>
          </w:rPr>
          <w:fldChar w:fldCharType="begin"/>
        </w:r>
        <w:r w:rsidR="00DC7DCC">
          <w:rPr>
            <w:noProof/>
            <w:webHidden/>
          </w:rPr>
          <w:instrText xml:space="preserve"> PAGEREF _Toc39668412 \h </w:instrText>
        </w:r>
        <w:r w:rsidR="00DC7DCC">
          <w:rPr>
            <w:noProof/>
            <w:webHidden/>
          </w:rPr>
        </w:r>
        <w:r w:rsidR="00DC7DCC">
          <w:rPr>
            <w:noProof/>
            <w:webHidden/>
          </w:rPr>
          <w:fldChar w:fldCharType="separate"/>
        </w:r>
        <w:r w:rsidR="00E11EF2">
          <w:rPr>
            <w:noProof/>
            <w:webHidden/>
          </w:rPr>
          <w:t>3</w:t>
        </w:r>
        <w:r w:rsidR="00DC7DCC">
          <w:rPr>
            <w:noProof/>
            <w:webHidden/>
          </w:rPr>
          <w:fldChar w:fldCharType="end"/>
        </w:r>
      </w:hyperlink>
    </w:p>
    <w:p w14:paraId="13F38C55" w14:textId="77777777" w:rsidR="00DC7DCC" w:rsidRDefault="0048718E">
      <w:pPr>
        <w:pStyle w:val="Inhopg2"/>
        <w:tabs>
          <w:tab w:val="left" w:pos="880"/>
          <w:tab w:val="right" w:leader="dot" w:pos="9061"/>
        </w:tabs>
        <w:rPr>
          <w:rFonts w:asciiTheme="minorHAnsi" w:eastAsiaTheme="minorEastAsia" w:hAnsiTheme="minorHAnsi" w:cstheme="minorBidi"/>
          <w:smallCaps w:val="0"/>
          <w:noProof/>
          <w:sz w:val="22"/>
          <w:szCs w:val="22"/>
        </w:rPr>
      </w:pPr>
      <w:hyperlink w:anchor="_Toc39668413" w:history="1">
        <w:r w:rsidR="00DC7DCC" w:rsidRPr="008F4E34">
          <w:rPr>
            <w:rStyle w:val="Hyperlink"/>
            <w:noProof/>
          </w:rPr>
          <w:t>3.6</w:t>
        </w:r>
        <w:r w:rsidR="00DC7DCC">
          <w:rPr>
            <w:rFonts w:asciiTheme="minorHAnsi" w:eastAsiaTheme="minorEastAsia" w:hAnsiTheme="minorHAnsi" w:cstheme="minorBidi"/>
            <w:smallCaps w:val="0"/>
            <w:noProof/>
            <w:sz w:val="22"/>
            <w:szCs w:val="22"/>
          </w:rPr>
          <w:tab/>
        </w:r>
        <w:r w:rsidR="00DC7DCC" w:rsidRPr="008F4E34">
          <w:rPr>
            <w:rStyle w:val="Hyperlink"/>
            <w:noProof/>
          </w:rPr>
          <w:t>Kwaliteit van gegevens</w:t>
        </w:r>
        <w:r w:rsidR="00DC7DCC">
          <w:rPr>
            <w:noProof/>
            <w:webHidden/>
          </w:rPr>
          <w:tab/>
        </w:r>
        <w:r w:rsidR="00DC7DCC">
          <w:rPr>
            <w:noProof/>
            <w:webHidden/>
          </w:rPr>
          <w:fldChar w:fldCharType="begin"/>
        </w:r>
        <w:r w:rsidR="00DC7DCC">
          <w:rPr>
            <w:noProof/>
            <w:webHidden/>
          </w:rPr>
          <w:instrText xml:space="preserve"> PAGEREF _Toc39668413 \h </w:instrText>
        </w:r>
        <w:r w:rsidR="00DC7DCC">
          <w:rPr>
            <w:noProof/>
            <w:webHidden/>
          </w:rPr>
        </w:r>
        <w:r w:rsidR="00DC7DCC">
          <w:rPr>
            <w:noProof/>
            <w:webHidden/>
          </w:rPr>
          <w:fldChar w:fldCharType="separate"/>
        </w:r>
        <w:r w:rsidR="00E11EF2">
          <w:rPr>
            <w:noProof/>
            <w:webHidden/>
          </w:rPr>
          <w:t>3</w:t>
        </w:r>
        <w:r w:rsidR="00DC7DCC">
          <w:rPr>
            <w:noProof/>
            <w:webHidden/>
          </w:rPr>
          <w:fldChar w:fldCharType="end"/>
        </w:r>
      </w:hyperlink>
    </w:p>
    <w:p w14:paraId="015B4B9C" w14:textId="77777777" w:rsidR="00DC7DCC" w:rsidRDefault="0048718E">
      <w:pPr>
        <w:pStyle w:val="Inhopg2"/>
        <w:tabs>
          <w:tab w:val="left" w:pos="880"/>
          <w:tab w:val="right" w:leader="dot" w:pos="9061"/>
        </w:tabs>
        <w:rPr>
          <w:rFonts w:asciiTheme="minorHAnsi" w:eastAsiaTheme="minorEastAsia" w:hAnsiTheme="minorHAnsi" w:cstheme="minorBidi"/>
          <w:smallCaps w:val="0"/>
          <w:noProof/>
          <w:sz w:val="22"/>
          <w:szCs w:val="22"/>
        </w:rPr>
      </w:pPr>
      <w:hyperlink w:anchor="_Toc39668414" w:history="1">
        <w:r w:rsidR="00DC7DCC" w:rsidRPr="008F4E34">
          <w:rPr>
            <w:rStyle w:val="Hyperlink"/>
            <w:noProof/>
          </w:rPr>
          <w:t>3.7</w:t>
        </w:r>
        <w:r w:rsidR="00DC7DCC">
          <w:rPr>
            <w:rFonts w:asciiTheme="minorHAnsi" w:eastAsiaTheme="minorEastAsia" w:hAnsiTheme="minorHAnsi" w:cstheme="minorBidi"/>
            <w:smallCaps w:val="0"/>
            <w:noProof/>
            <w:sz w:val="22"/>
            <w:szCs w:val="22"/>
          </w:rPr>
          <w:tab/>
        </w:r>
        <w:r w:rsidR="00DC7DCC" w:rsidRPr="008F4E34">
          <w:rPr>
            <w:rStyle w:val="Hyperlink"/>
            <w:noProof/>
          </w:rPr>
          <w:t>Historie van gegevens</w:t>
        </w:r>
        <w:r w:rsidR="00DC7DCC">
          <w:rPr>
            <w:noProof/>
            <w:webHidden/>
          </w:rPr>
          <w:tab/>
        </w:r>
        <w:r w:rsidR="00DC7DCC">
          <w:rPr>
            <w:noProof/>
            <w:webHidden/>
          </w:rPr>
          <w:fldChar w:fldCharType="begin"/>
        </w:r>
        <w:r w:rsidR="00DC7DCC">
          <w:rPr>
            <w:noProof/>
            <w:webHidden/>
          </w:rPr>
          <w:instrText xml:space="preserve"> PAGEREF _Toc39668414 \h </w:instrText>
        </w:r>
        <w:r w:rsidR="00DC7DCC">
          <w:rPr>
            <w:noProof/>
            <w:webHidden/>
          </w:rPr>
        </w:r>
        <w:r w:rsidR="00DC7DCC">
          <w:rPr>
            <w:noProof/>
            <w:webHidden/>
          </w:rPr>
          <w:fldChar w:fldCharType="separate"/>
        </w:r>
        <w:r w:rsidR="00E11EF2">
          <w:rPr>
            <w:noProof/>
            <w:webHidden/>
          </w:rPr>
          <w:t>3</w:t>
        </w:r>
        <w:r w:rsidR="00DC7DCC">
          <w:rPr>
            <w:noProof/>
            <w:webHidden/>
          </w:rPr>
          <w:fldChar w:fldCharType="end"/>
        </w:r>
      </w:hyperlink>
    </w:p>
    <w:p w14:paraId="26705207" w14:textId="77777777" w:rsidR="00DC7DCC" w:rsidRDefault="0048718E">
      <w:pPr>
        <w:pStyle w:val="Inhopg2"/>
        <w:tabs>
          <w:tab w:val="left" w:pos="880"/>
          <w:tab w:val="right" w:leader="dot" w:pos="9061"/>
        </w:tabs>
        <w:rPr>
          <w:rFonts w:asciiTheme="minorHAnsi" w:eastAsiaTheme="minorEastAsia" w:hAnsiTheme="minorHAnsi" w:cstheme="minorBidi"/>
          <w:smallCaps w:val="0"/>
          <w:noProof/>
          <w:sz w:val="22"/>
          <w:szCs w:val="22"/>
        </w:rPr>
      </w:pPr>
      <w:hyperlink w:anchor="_Toc39668415" w:history="1">
        <w:r w:rsidR="00DC7DCC" w:rsidRPr="008F4E34">
          <w:rPr>
            <w:rStyle w:val="Hyperlink"/>
            <w:noProof/>
          </w:rPr>
          <w:t>3.8</w:t>
        </w:r>
        <w:r w:rsidR="00DC7DCC">
          <w:rPr>
            <w:rFonts w:asciiTheme="minorHAnsi" w:eastAsiaTheme="minorEastAsia" w:hAnsiTheme="minorHAnsi" w:cstheme="minorBidi"/>
            <w:smallCaps w:val="0"/>
            <w:noProof/>
            <w:sz w:val="22"/>
            <w:szCs w:val="22"/>
          </w:rPr>
          <w:tab/>
        </w:r>
        <w:r w:rsidR="00DC7DCC" w:rsidRPr="008F4E34">
          <w:rPr>
            <w:rStyle w:val="Hyperlink"/>
            <w:noProof/>
          </w:rPr>
          <w:t>Het transport/distrubtiekanaal</w:t>
        </w:r>
        <w:r w:rsidR="00DC7DCC">
          <w:rPr>
            <w:noProof/>
            <w:webHidden/>
          </w:rPr>
          <w:tab/>
        </w:r>
        <w:r w:rsidR="00DC7DCC">
          <w:rPr>
            <w:noProof/>
            <w:webHidden/>
          </w:rPr>
          <w:fldChar w:fldCharType="begin"/>
        </w:r>
        <w:r w:rsidR="00DC7DCC">
          <w:rPr>
            <w:noProof/>
            <w:webHidden/>
          </w:rPr>
          <w:instrText xml:space="preserve"> PAGEREF _Toc39668415 \h </w:instrText>
        </w:r>
        <w:r w:rsidR="00DC7DCC">
          <w:rPr>
            <w:noProof/>
            <w:webHidden/>
          </w:rPr>
        </w:r>
        <w:r w:rsidR="00DC7DCC">
          <w:rPr>
            <w:noProof/>
            <w:webHidden/>
          </w:rPr>
          <w:fldChar w:fldCharType="separate"/>
        </w:r>
        <w:r w:rsidR="00E11EF2">
          <w:rPr>
            <w:noProof/>
            <w:webHidden/>
          </w:rPr>
          <w:t>3</w:t>
        </w:r>
        <w:r w:rsidR="00DC7DCC">
          <w:rPr>
            <w:noProof/>
            <w:webHidden/>
          </w:rPr>
          <w:fldChar w:fldCharType="end"/>
        </w:r>
      </w:hyperlink>
    </w:p>
    <w:p w14:paraId="3E078C6B" w14:textId="77777777" w:rsidR="00DC7DCC" w:rsidRDefault="0048718E">
      <w:pPr>
        <w:pStyle w:val="Inhopg2"/>
        <w:tabs>
          <w:tab w:val="left" w:pos="880"/>
          <w:tab w:val="right" w:leader="dot" w:pos="9061"/>
        </w:tabs>
        <w:rPr>
          <w:rFonts w:asciiTheme="minorHAnsi" w:eastAsiaTheme="minorEastAsia" w:hAnsiTheme="minorHAnsi" w:cstheme="minorBidi"/>
          <w:smallCaps w:val="0"/>
          <w:noProof/>
          <w:sz w:val="22"/>
          <w:szCs w:val="22"/>
        </w:rPr>
      </w:pPr>
      <w:hyperlink w:anchor="_Toc39668416" w:history="1">
        <w:r w:rsidR="00DC7DCC" w:rsidRPr="008F4E34">
          <w:rPr>
            <w:rStyle w:val="Hyperlink"/>
            <w:noProof/>
          </w:rPr>
          <w:t>3.9</w:t>
        </w:r>
        <w:r w:rsidR="00DC7DCC">
          <w:rPr>
            <w:rFonts w:asciiTheme="minorHAnsi" w:eastAsiaTheme="minorEastAsia" w:hAnsiTheme="minorHAnsi" w:cstheme="minorBidi"/>
            <w:smallCaps w:val="0"/>
            <w:noProof/>
            <w:sz w:val="22"/>
            <w:szCs w:val="22"/>
          </w:rPr>
          <w:tab/>
        </w:r>
        <w:r w:rsidR="00DC7DCC" w:rsidRPr="008F4E34">
          <w:rPr>
            <w:rStyle w:val="Hyperlink"/>
            <w:noProof/>
          </w:rPr>
          <w:t>Output</w:t>
        </w:r>
        <w:r w:rsidR="00DC7DCC">
          <w:rPr>
            <w:noProof/>
            <w:webHidden/>
          </w:rPr>
          <w:tab/>
        </w:r>
        <w:r w:rsidR="00DC7DCC">
          <w:rPr>
            <w:noProof/>
            <w:webHidden/>
          </w:rPr>
          <w:fldChar w:fldCharType="begin"/>
        </w:r>
        <w:r w:rsidR="00DC7DCC">
          <w:rPr>
            <w:noProof/>
            <w:webHidden/>
          </w:rPr>
          <w:instrText xml:space="preserve"> PAGEREF _Toc39668416 \h </w:instrText>
        </w:r>
        <w:r w:rsidR="00DC7DCC">
          <w:rPr>
            <w:noProof/>
            <w:webHidden/>
          </w:rPr>
        </w:r>
        <w:r w:rsidR="00DC7DCC">
          <w:rPr>
            <w:noProof/>
            <w:webHidden/>
          </w:rPr>
          <w:fldChar w:fldCharType="separate"/>
        </w:r>
        <w:r w:rsidR="00E11EF2">
          <w:rPr>
            <w:noProof/>
            <w:webHidden/>
          </w:rPr>
          <w:t>3</w:t>
        </w:r>
        <w:r w:rsidR="00DC7DCC">
          <w:rPr>
            <w:noProof/>
            <w:webHidden/>
          </w:rPr>
          <w:fldChar w:fldCharType="end"/>
        </w:r>
      </w:hyperlink>
    </w:p>
    <w:p w14:paraId="42A2BADA" w14:textId="77777777" w:rsidR="00DC7DCC" w:rsidRDefault="0048718E">
      <w:pPr>
        <w:pStyle w:val="Inhopg2"/>
        <w:tabs>
          <w:tab w:val="left" w:pos="1100"/>
          <w:tab w:val="right" w:leader="dot" w:pos="9061"/>
        </w:tabs>
        <w:rPr>
          <w:rFonts w:asciiTheme="minorHAnsi" w:eastAsiaTheme="minorEastAsia" w:hAnsiTheme="minorHAnsi" w:cstheme="minorBidi"/>
          <w:smallCaps w:val="0"/>
          <w:noProof/>
          <w:sz w:val="22"/>
          <w:szCs w:val="22"/>
        </w:rPr>
      </w:pPr>
      <w:hyperlink w:anchor="_Toc39668417" w:history="1">
        <w:r w:rsidR="00DC7DCC" w:rsidRPr="008F4E34">
          <w:rPr>
            <w:rStyle w:val="Hyperlink"/>
            <w:noProof/>
          </w:rPr>
          <w:t>3.10</w:t>
        </w:r>
        <w:r w:rsidR="00DC7DCC">
          <w:rPr>
            <w:rFonts w:asciiTheme="minorHAnsi" w:eastAsiaTheme="minorEastAsia" w:hAnsiTheme="minorHAnsi" w:cstheme="minorBidi"/>
            <w:smallCaps w:val="0"/>
            <w:noProof/>
            <w:sz w:val="22"/>
            <w:szCs w:val="22"/>
          </w:rPr>
          <w:tab/>
        </w:r>
        <w:r w:rsidR="00DC7DCC" w:rsidRPr="008F4E34">
          <w:rPr>
            <w:rStyle w:val="Hyperlink"/>
            <w:noProof/>
          </w:rPr>
          <w:t>Actualiteitseisen en leveringsfrequentie</w:t>
        </w:r>
        <w:r w:rsidR="00DC7DCC">
          <w:rPr>
            <w:noProof/>
            <w:webHidden/>
          </w:rPr>
          <w:tab/>
        </w:r>
        <w:r w:rsidR="00DC7DCC">
          <w:rPr>
            <w:noProof/>
            <w:webHidden/>
          </w:rPr>
          <w:fldChar w:fldCharType="begin"/>
        </w:r>
        <w:r w:rsidR="00DC7DCC">
          <w:rPr>
            <w:noProof/>
            <w:webHidden/>
          </w:rPr>
          <w:instrText xml:space="preserve"> PAGEREF _Toc39668417 \h </w:instrText>
        </w:r>
        <w:r w:rsidR="00DC7DCC">
          <w:rPr>
            <w:noProof/>
            <w:webHidden/>
          </w:rPr>
        </w:r>
        <w:r w:rsidR="00DC7DCC">
          <w:rPr>
            <w:noProof/>
            <w:webHidden/>
          </w:rPr>
          <w:fldChar w:fldCharType="separate"/>
        </w:r>
        <w:r w:rsidR="00E11EF2">
          <w:rPr>
            <w:noProof/>
            <w:webHidden/>
          </w:rPr>
          <w:t>3</w:t>
        </w:r>
        <w:r w:rsidR="00DC7DCC">
          <w:rPr>
            <w:noProof/>
            <w:webHidden/>
          </w:rPr>
          <w:fldChar w:fldCharType="end"/>
        </w:r>
      </w:hyperlink>
    </w:p>
    <w:p w14:paraId="77E71469" w14:textId="77777777" w:rsidR="00DC7DCC" w:rsidRDefault="0048718E">
      <w:pPr>
        <w:pStyle w:val="Inhopg2"/>
        <w:tabs>
          <w:tab w:val="left" w:pos="1100"/>
          <w:tab w:val="right" w:leader="dot" w:pos="9061"/>
        </w:tabs>
        <w:rPr>
          <w:rFonts w:asciiTheme="minorHAnsi" w:eastAsiaTheme="minorEastAsia" w:hAnsiTheme="minorHAnsi" w:cstheme="minorBidi"/>
          <w:smallCaps w:val="0"/>
          <w:noProof/>
          <w:sz w:val="22"/>
          <w:szCs w:val="22"/>
        </w:rPr>
      </w:pPr>
      <w:hyperlink w:anchor="_Toc39668418" w:history="1">
        <w:r w:rsidR="00DC7DCC" w:rsidRPr="008F4E34">
          <w:rPr>
            <w:rStyle w:val="Hyperlink"/>
            <w:noProof/>
          </w:rPr>
          <w:t>3.11</w:t>
        </w:r>
        <w:r w:rsidR="00DC7DCC">
          <w:rPr>
            <w:rFonts w:asciiTheme="minorHAnsi" w:eastAsiaTheme="minorEastAsia" w:hAnsiTheme="minorHAnsi" w:cstheme="minorBidi"/>
            <w:smallCaps w:val="0"/>
            <w:noProof/>
            <w:sz w:val="22"/>
            <w:szCs w:val="22"/>
          </w:rPr>
          <w:tab/>
        </w:r>
        <w:r w:rsidR="00DC7DCC" w:rsidRPr="008F4E34">
          <w:rPr>
            <w:rStyle w:val="Hyperlink"/>
            <w:noProof/>
          </w:rPr>
          <w:t>Autorisatie/ Beveiliging/ Personalisatie</w:t>
        </w:r>
        <w:r w:rsidR="00DC7DCC">
          <w:rPr>
            <w:noProof/>
            <w:webHidden/>
          </w:rPr>
          <w:tab/>
        </w:r>
        <w:r w:rsidR="00DC7DCC">
          <w:rPr>
            <w:noProof/>
            <w:webHidden/>
          </w:rPr>
          <w:fldChar w:fldCharType="begin"/>
        </w:r>
        <w:r w:rsidR="00DC7DCC">
          <w:rPr>
            <w:noProof/>
            <w:webHidden/>
          </w:rPr>
          <w:instrText xml:space="preserve"> PAGEREF _Toc39668418 \h </w:instrText>
        </w:r>
        <w:r w:rsidR="00DC7DCC">
          <w:rPr>
            <w:noProof/>
            <w:webHidden/>
          </w:rPr>
        </w:r>
        <w:r w:rsidR="00DC7DCC">
          <w:rPr>
            <w:noProof/>
            <w:webHidden/>
          </w:rPr>
          <w:fldChar w:fldCharType="separate"/>
        </w:r>
        <w:r w:rsidR="00E11EF2">
          <w:rPr>
            <w:noProof/>
            <w:webHidden/>
          </w:rPr>
          <w:t>3</w:t>
        </w:r>
        <w:r w:rsidR="00DC7DCC">
          <w:rPr>
            <w:noProof/>
            <w:webHidden/>
          </w:rPr>
          <w:fldChar w:fldCharType="end"/>
        </w:r>
      </w:hyperlink>
    </w:p>
    <w:p w14:paraId="7706EA77" w14:textId="77777777" w:rsidR="00DC7DCC" w:rsidRDefault="0048718E">
      <w:pPr>
        <w:pStyle w:val="Inhopg2"/>
        <w:tabs>
          <w:tab w:val="left" w:pos="1100"/>
          <w:tab w:val="right" w:leader="dot" w:pos="9061"/>
        </w:tabs>
        <w:rPr>
          <w:rFonts w:asciiTheme="minorHAnsi" w:eastAsiaTheme="minorEastAsia" w:hAnsiTheme="minorHAnsi" w:cstheme="minorBidi"/>
          <w:smallCaps w:val="0"/>
          <w:noProof/>
          <w:sz w:val="22"/>
          <w:szCs w:val="22"/>
        </w:rPr>
      </w:pPr>
      <w:hyperlink w:anchor="_Toc39668419" w:history="1">
        <w:r w:rsidR="00DC7DCC" w:rsidRPr="008F4E34">
          <w:rPr>
            <w:rStyle w:val="Hyperlink"/>
            <w:noProof/>
          </w:rPr>
          <w:t>3.12</w:t>
        </w:r>
        <w:r w:rsidR="00DC7DCC">
          <w:rPr>
            <w:rFonts w:asciiTheme="minorHAnsi" w:eastAsiaTheme="minorEastAsia" w:hAnsiTheme="minorHAnsi" w:cstheme="minorBidi"/>
            <w:smallCaps w:val="0"/>
            <w:noProof/>
            <w:sz w:val="22"/>
            <w:szCs w:val="22"/>
          </w:rPr>
          <w:tab/>
        </w:r>
        <w:r w:rsidR="00DC7DCC" w:rsidRPr="008F4E34">
          <w:rPr>
            <w:rStyle w:val="Hyperlink"/>
            <w:noProof/>
          </w:rPr>
          <w:t>Naamgeving bestanden</w:t>
        </w:r>
        <w:r w:rsidR="00DC7DCC">
          <w:rPr>
            <w:noProof/>
            <w:webHidden/>
          </w:rPr>
          <w:tab/>
        </w:r>
        <w:r w:rsidR="00DC7DCC">
          <w:rPr>
            <w:noProof/>
            <w:webHidden/>
          </w:rPr>
          <w:fldChar w:fldCharType="begin"/>
        </w:r>
        <w:r w:rsidR="00DC7DCC">
          <w:rPr>
            <w:noProof/>
            <w:webHidden/>
          </w:rPr>
          <w:instrText xml:space="preserve"> PAGEREF _Toc39668419 \h </w:instrText>
        </w:r>
        <w:r w:rsidR="00DC7DCC">
          <w:rPr>
            <w:noProof/>
            <w:webHidden/>
          </w:rPr>
        </w:r>
        <w:r w:rsidR="00DC7DCC">
          <w:rPr>
            <w:noProof/>
            <w:webHidden/>
          </w:rPr>
          <w:fldChar w:fldCharType="separate"/>
        </w:r>
        <w:r w:rsidR="00E11EF2">
          <w:rPr>
            <w:noProof/>
            <w:webHidden/>
          </w:rPr>
          <w:t>3</w:t>
        </w:r>
        <w:r w:rsidR="00DC7DCC">
          <w:rPr>
            <w:noProof/>
            <w:webHidden/>
          </w:rPr>
          <w:fldChar w:fldCharType="end"/>
        </w:r>
      </w:hyperlink>
    </w:p>
    <w:p w14:paraId="5F5DCDD7" w14:textId="77777777" w:rsidR="007D0F1C" w:rsidRDefault="007C617C" w:rsidP="00FD63D5">
      <w:r w:rsidRPr="00AE61A1">
        <w:fldChar w:fldCharType="end"/>
      </w:r>
      <w:bookmarkStart w:id="1" w:name="_Toc474208266"/>
    </w:p>
    <w:bookmarkEnd w:id="1"/>
    <w:p w14:paraId="2CAE9FA0" w14:textId="77777777" w:rsidR="007D0F1C" w:rsidRPr="00996F44" w:rsidRDefault="007D0F1C" w:rsidP="00AA6062"/>
    <w:p w14:paraId="422E93E4" w14:textId="77777777" w:rsidR="007D0F1C" w:rsidRPr="00996F44" w:rsidRDefault="007D0F1C" w:rsidP="00AA6062"/>
    <w:p w14:paraId="0FEC78B5" w14:textId="77777777" w:rsidR="007D0F1C" w:rsidRPr="00321227" w:rsidRDefault="007D0F1C" w:rsidP="0009379A">
      <w:pPr>
        <w:pStyle w:val="Kop1"/>
      </w:pPr>
      <w:bookmarkStart w:id="2" w:name="_Toc87152947"/>
      <w:bookmarkStart w:id="3" w:name="_Toc39668396"/>
      <w:bookmarkStart w:id="4" w:name="_Toc104353704"/>
      <w:bookmarkStart w:id="5" w:name="_Toc104354672"/>
      <w:bookmarkStart w:id="6" w:name="_Toc107220556"/>
      <w:r w:rsidRPr="00321227">
        <w:lastRenderedPageBreak/>
        <w:t>Documentbeheer</w:t>
      </w:r>
      <w:bookmarkEnd w:id="2"/>
      <w:bookmarkEnd w:id="3"/>
    </w:p>
    <w:p w14:paraId="7DDF7A49" w14:textId="77777777" w:rsidR="007D0F1C" w:rsidRDefault="007D0F1C" w:rsidP="00AC65A8"/>
    <w:p w14:paraId="01634E1D" w14:textId="77777777" w:rsidR="007D0F1C" w:rsidRDefault="007D0F1C" w:rsidP="00AC65A8">
      <w:pPr>
        <w:rPr>
          <w:b/>
          <w:color w:val="000000"/>
        </w:rPr>
      </w:pPr>
      <w:r w:rsidRPr="000778A5">
        <w:rPr>
          <w:b/>
          <w:color w:val="000000"/>
        </w:rPr>
        <w:t>Versiebeheer</w:t>
      </w:r>
    </w:p>
    <w:p w14:paraId="59B8714C" w14:textId="77777777" w:rsidR="007D0F1C" w:rsidRDefault="007D0F1C" w:rsidP="00961CC0"/>
    <w:tbl>
      <w:tblPr>
        <w:tblW w:w="935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14"/>
        <w:gridCol w:w="1747"/>
        <w:gridCol w:w="1842"/>
        <w:gridCol w:w="4253"/>
      </w:tblGrid>
      <w:tr w:rsidR="00C9271B" w:rsidRPr="000778A5" w14:paraId="602F0597" w14:textId="77777777" w:rsidTr="00C43791">
        <w:trPr>
          <w:trHeight w:val="316"/>
        </w:trPr>
        <w:tc>
          <w:tcPr>
            <w:tcW w:w="1514" w:type="dxa"/>
            <w:shd w:val="pct20" w:color="auto" w:fill="FFFFFF"/>
          </w:tcPr>
          <w:p w14:paraId="13DF4462" w14:textId="77777777" w:rsidR="00C9271B" w:rsidRDefault="00C9271B" w:rsidP="00FD67C5">
            <w:pPr>
              <w:rPr>
                <w:b/>
                <w:highlight w:val="lightGray"/>
              </w:rPr>
            </w:pPr>
            <w:r>
              <w:rPr>
                <w:b/>
                <w:highlight w:val="lightGray"/>
              </w:rPr>
              <w:t>Versie</w:t>
            </w:r>
          </w:p>
        </w:tc>
        <w:tc>
          <w:tcPr>
            <w:tcW w:w="1747" w:type="dxa"/>
            <w:shd w:val="pct20" w:color="auto" w:fill="FFFFFF"/>
          </w:tcPr>
          <w:p w14:paraId="774F2563" w14:textId="77777777" w:rsidR="00C9271B" w:rsidRPr="000778A5" w:rsidRDefault="00C9271B" w:rsidP="00FD67C5">
            <w:pPr>
              <w:rPr>
                <w:b/>
                <w:highlight w:val="lightGray"/>
              </w:rPr>
            </w:pPr>
            <w:r>
              <w:rPr>
                <w:b/>
                <w:highlight w:val="lightGray"/>
              </w:rPr>
              <w:t>Datum</w:t>
            </w:r>
          </w:p>
        </w:tc>
        <w:tc>
          <w:tcPr>
            <w:tcW w:w="1842" w:type="dxa"/>
            <w:shd w:val="pct20" w:color="auto" w:fill="FFFFFF"/>
          </w:tcPr>
          <w:p w14:paraId="325A333D" w14:textId="77777777" w:rsidR="00C9271B" w:rsidRPr="000778A5" w:rsidRDefault="00C9271B" w:rsidP="00FD67C5">
            <w:pPr>
              <w:rPr>
                <w:b/>
                <w:highlight w:val="lightGray"/>
              </w:rPr>
            </w:pPr>
            <w:r>
              <w:rPr>
                <w:b/>
                <w:highlight w:val="lightGray"/>
              </w:rPr>
              <w:t>Auteur</w:t>
            </w:r>
          </w:p>
        </w:tc>
        <w:tc>
          <w:tcPr>
            <w:tcW w:w="4253" w:type="dxa"/>
            <w:shd w:val="pct20" w:color="auto" w:fill="FFFFFF"/>
          </w:tcPr>
          <w:p w14:paraId="496C70C5" w14:textId="77777777" w:rsidR="00C9271B" w:rsidRPr="000778A5" w:rsidRDefault="00C9271B" w:rsidP="00FD67C5">
            <w:pPr>
              <w:rPr>
                <w:b/>
                <w:highlight w:val="lightGray"/>
              </w:rPr>
            </w:pPr>
            <w:r>
              <w:rPr>
                <w:b/>
                <w:highlight w:val="lightGray"/>
              </w:rPr>
              <w:t>Wijzigingen</w:t>
            </w:r>
          </w:p>
        </w:tc>
      </w:tr>
      <w:tr w:rsidR="00C9271B" w:rsidRPr="000778A5" w14:paraId="4C995B8B" w14:textId="77777777" w:rsidTr="00C43791">
        <w:trPr>
          <w:trHeight w:val="316"/>
        </w:trPr>
        <w:tc>
          <w:tcPr>
            <w:tcW w:w="1514" w:type="dxa"/>
          </w:tcPr>
          <w:p w14:paraId="06F64B66" w14:textId="77777777" w:rsidR="00C9271B" w:rsidRDefault="00C449F3" w:rsidP="00FD67C5">
            <w:pPr>
              <w:rPr>
                <w:lang w:val="en-GB"/>
              </w:rPr>
            </w:pPr>
            <w:r>
              <w:rPr>
                <w:lang w:val="en-GB"/>
              </w:rPr>
              <w:t>0.1</w:t>
            </w:r>
          </w:p>
        </w:tc>
        <w:tc>
          <w:tcPr>
            <w:tcW w:w="1747" w:type="dxa"/>
          </w:tcPr>
          <w:p w14:paraId="31B73DDB" w14:textId="77777777" w:rsidR="00C9271B" w:rsidRDefault="00C9271B" w:rsidP="00FD67C5">
            <w:pPr>
              <w:rPr>
                <w:lang w:val="en-GB"/>
              </w:rPr>
            </w:pPr>
          </w:p>
        </w:tc>
        <w:tc>
          <w:tcPr>
            <w:tcW w:w="1842" w:type="dxa"/>
          </w:tcPr>
          <w:p w14:paraId="5DCCBE11" w14:textId="77777777" w:rsidR="00C9271B" w:rsidRPr="000778A5" w:rsidRDefault="00C9271B" w:rsidP="00FD67C5">
            <w:pPr>
              <w:rPr>
                <w:lang w:val="en-GB"/>
              </w:rPr>
            </w:pPr>
          </w:p>
        </w:tc>
        <w:tc>
          <w:tcPr>
            <w:tcW w:w="4253" w:type="dxa"/>
          </w:tcPr>
          <w:p w14:paraId="12A48545" w14:textId="77777777" w:rsidR="00C9271B" w:rsidRPr="00A230A7" w:rsidRDefault="00C449F3" w:rsidP="00FD67C5">
            <w:r>
              <w:t>initieel</w:t>
            </w:r>
          </w:p>
        </w:tc>
      </w:tr>
      <w:tr w:rsidR="00C9271B" w:rsidRPr="000778A5" w14:paraId="6A09C8B0" w14:textId="77777777" w:rsidTr="00C43791">
        <w:trPr>
          <w:trHeight w:val="316"/>
        </w:trPr>
        <w:tc>
          <w:tcPr>
            <w:tcW w:w="1514" w:type="dxa"/>
          </w:tcPr>
          <w:p w14:paraId="3259B52B" w14:textId="77777777" w:rsidR="00C9271B" w:rsidRPr="00A230A7" w:rsidRDefault="00C9271B" w:rsidP="00FD67C5"/>
        </w:tc>
        <w:tc>
          <w:tcPr>
            <w:tcW w:w="1747" w:type="dxa"/>
          </w:tcPr>
          <w:p w14:paraId="36880C03" w14:textId="77777777" w:rsidR="00C9271B" w:rsidRPr="00A230A7" w:rsidRDefault="00C9271B" w:rsidP="00FD67C5"/>
        </w:tc>
        <w:tc>
          <w:tcPr>
            <w:tcW w:w="1842" w:type="dxa"/>
          </w:tcPr>
          <w:p w14:paraId="1C419D51" w14:textId="77777777" w:rsidR="00C9271B" w:rsidRPr="00A230A7" w:rsidRDefault="00C9271B" w:rsidP="00FD67C5"/>
        </w:tc>
        <w:tc>
          <w:tcPr>
            <w:tcW w:w="4253" w:type="dxa"/>
          </w:tcPr>
          <w:p w14:paraId="1C3CF82E" w14:textId="77777777" w:rsidR="00C9271B" w:rsidRPr="00A230A7" w:rsidRDefault="00C9271B" w:rsidP="00FD67C5"/>
        </w:tc>
      </w:tr>
      <w:tr w:rsidR="00C9271B" w:rsidRPr="000778A5" w14:paraId="10F9A7B9" w14:textId="77777777" w:rsidTr="00C43791">
        <w:trPr>
          <w:trHeight w:val="316"/>
        </w:trPr>
        <w:tc>
          <w:tcPr>
            <w:tcW w:w="1514" w:type="dxa"/>
          </w:tcPr>
          <w:p w14:paraId="1464E8D3" w14:textId="77777777" w:rsidR="00C9271B" w:rsidRPr="00A230A7" w:rsidRDefault="00C9271B" w:rsidP="00FD67C5"/>
        </w:tc>
        <w:tc>
          <w:tcPr>
            <w:tcW w:w="1747" w:type="dxa"/>
          </w:tcPr>
          <w:p w14:paraId="7E4494CE" w14:textId="77777777" w:rsidR="00C9271B" w:rsidRPr="00A230A7" w:rsidRDefault="00C9271B" w:rsidP="00FD67C5"/>
        </w:tc>
        <w:tc>
          <w:tcPr>
            <w:tcW w:w="1842" w:type="dxa"/>
          </w:tcPr>
          <w:p w14:paraId="280D9ED8" w14:textId="77777777" w:rsidR="00C9271B" w:rsidRPr="00A230A7" w:rsidRDefault="00C9271B" w:rsidP="00FD67C5"/>
        </w:tc>
        <w:tc>
          <w:tcPr>
            <w:tcW w:w="4253" w:type="dxa"/>
          </w:tcPr>
          <w:p w14:paraId="2D938FA0" w14:textId="77777777" w:rsidR="00C9271B" w:rsidRPr="00A230A7" w:rsidRDefault="00C9271B" w:rsidP="00FD67C5"/>
        </w:tc>
      </w:tr>
      <w:tr w:rsidR="00C9271B" w:rsidRPr="000778A5" w14:paraId="07058FB1" w14:textId="77777777" w:rsidTr="00C43791">
        <w:trPr>
          <w:trHeight w:val="316"/>
        </w:trPr>
        <w:tc>
          <w:tcPr>
            <w:tcW w:w="1514" w:type="dxa"/>
          </w:tcPr>
          <w:p w14:paraId="54A41955" w14:textId="77777777" w:rsidR="00C9271B" w:rsidRPr="00A230A7" w:rsidRDefault="00C9271B" w:rsidP="00FD67C5"/>
        </w:tc>
        <w:tc>
          <w:tcPr>
            <w:tcW w:w="1747" w:type="dxa"/>
          </w:tcPr>
          <w:p w14:paraId="366CA367" w14:textId="77777777" w:rsidR="00C9271B" w:rsidRPr="00A230A7" w:rsidRDefault="00C9271B" w:rsidP="00FD67C5"/>
        </w:tc>
        <w:tc>
          <w:tcPr>
            <w:tcW w:w="1842" w:type="dxa"/>
          </w:tcPr>
          <w:p w14:paraId="00C571E0" w14:textId="77777777" w:rsidR="00C9271B" w:rsidRPr="00A230A7" w:rsidRDefault="00C9271B" w:rsidP="00FD67C5"/>
        </w:tc>
        <w:tc>
          <w:tcPr>
            <w:tcW w:w="4253" w:type="dxa"/>
          </w:tcPr>
          <w:p w14:paraId="31AE4E7B" w14:textId="77777777" w:rsidR="00C9271B" w:rsidRPr="00A230A7" w:rsidRDefault="00C9271B" w:rsidP="00FD67C5"/>
        </w:tc>
      </w:tr>
      <w:tr w:rsidR="00C9271B" w:rsidRPr="000778A5" w14:paraId="62D1218F" w14:textId="77777777" w:rsidTr="00C43791">
        <w:trPr>
          <w:trHeight w:val="316"/>
        </w:trPr>
        <w:tc>
          <w:tcPr>
            <w:tcW w:w="1514" w:type="dxa"/>
          </w:tcPr>
          <w:p w14:paraId="7B663175" w14:textId="77777777" w:rsidR="00C9271B" w:rsidRPr="00A230A7" w:rsidRDefault="00C9271B" w:rsidP="00FD67C5"/>
        </w:tc>
        <w:tc>
          <w:tcPr>
            <w:tcW w:w="1747" w:type="dxa"/>
          </w:tcPr>
          <w:p w14:paraId="1A8447E2" w14:textId="77777777" w:rsidR="00C9271B" w:rsidRPr="00A230A7" w:rsidRDefault="00C9271B" w:rsidP="00FD67C5"/>
        </w:tc>
        <w:tc>
          <w:tcPr>
            <w:tcW w:w="1842" w:type="dxa"/>
          </w:tcPr>
          <w:p w14:paraId="5FC67A66" w14:textId="77777777" w:rsidR="00C9271B" w:rsidRPr="00A230A7" w:rsidRDefault="00C9271B" w:rsidP="00FD67C5"/>
        </w:tc>
        <w:tc>
          <w:tcPr>
            <w:tcW w:w="4253" w:type="dxa"/>
          </w:tcPr>
          <w:p w14:paraId="5C5277F7" w14:textId="77777777" w:rsidR="00C9271B" w:rsidRPr="00A230A7" w:rsidRDefault="00C9271B" w:rsidP="00FD67C5"/>
        </w:tc>
      </w:tr>
      <w:tr w:rsidR="00C9271B" w:rsidRPr="000778A5" w14:paraId="1C2648F2" w14:textId="77777777" w:rsidTr="00C43791">
        <w:trPr>
          <w:trHeight w:val="316"/>
        </w:trPr>
        <w:tc>
          <w:tcPr>
            <w:tcW w:w="1514" w:type="dxa"/>
          </w:tcPr>
          <w:p w14:paraId="0C015B32" w14:textId="77777777" w:rsidR="00C9271B" w:rsidRPr="00A230A7" w:rsidRDefault="00C9271B" w:rsidP="00FD67C5"/>
        </w:tc>
        <w:tc>
          <w:tcPr>
            <w:tcW w:w="1747" w:type="dxa"/>
          </w:tcPr>
          <w:p w14:paraId="2B144463" w14:textId="77777777" w:rsidR="00C9271B" w:rsidRPr="00A230A7" w:rsidRDefault="00C9271B" w:rsidP="00FD67C5"/>
        </w:tc>
        <w:tc>
          <w:tcPr>
            <w:tcW w:w="1842" w:type="dxa"/>
          </w:tcPr>
          <w:p w14:paraId="43905EC9" w14:textId="77777777" w:rsidR="00C9271B" w:rsidRPr="00A230A7" w:rsidRDefault="00C9271B" w:rsidP="00FD67C5"/>
        </w:tc>
        <w:tc>
          <w:tcPr>
            <w:tcW w:w="4253" w:type="dxa"/>
          </w:tcPr>
          <w:p w14:paraId="1491102D" w14:textId="77777777" w:rsidR="00C9271B" w:rsidRPr="00A230A7" w:rsidRDefault="00C9271B" w:rsidP="00FD67C5"/>
        </w:tc>
      </w:tr>
      <w:tr w:rsidR="00C9271B" w:rsidRPr="000778A5" w14:paraId="337AAD75" w14:textId="77777777" w:rsidTr="00C43791">
        <w:trPr>
          <w:trHeight w:val="316"/>
        </w:trPr>
        <w:tc>
          <w:tcPr>
            <w:tcW w:w="1514" w:type="dxa"/>
          </w:tcPr>
          <w:p w14:paraId="03C9210B" w14:textId="77777777" w:rsidR="00C9271B" w:rsidRPr="00A230A7" w:rsidRDefault="00C9271B" w:rsidP="00FD67C5"/>
        </w:tc>
        <w:tc>
          <w:tcPr>
            <w:tcW w:w="1747" w:type="dxa"/>
          </w:tcPr>
          <w:p w14:paraId="56054E27" w14:textId="77777777" w:rsidR="00C9271B" w:rsidRPr="00A230A7" w:rsidRDefault="00C9271B" w:rsidP="00FD67C5"/>
        </w:tc>
        <w:tc>
          <w:tcPr>
            <w:tcW w:w="1842" w:type="dxa"/>
          </w:tcPr>
          <w:p w14:paraId="24941FFC" w14:textId="77777777" w:rsidR="00C9271B" w:rsidRPr="00A230A7" w:rsidRDefault="00C9271B" w:rsidP="00FD67C5"/>
        </w:tc>
        <w:tc>
          <w:tcPr>
            <w:tcW w:w="4253" w:type="dxa"/>
          </w:tcPr>
          <w:p w14:paraId="619BDD03" w14:textId="77777777" w:rsidR="00C9271B" w:rsidRPr="00A230A7" w:rsidRDefault="00C9271B" w:rsidP="00FD67C5"/>
        </w:tc>
      </w:tr>
      <w:tr w:rsidR="00C9271B" w:rsidRPr="000778A5" w14:paraId="2F259AF7" w14:textId="77777777" w:rsidTr="00C43791">
        <w:trPr>
          <w:trHeight w:val="316"/>
        </w:trPr>
        <w:tc>
          <w:tcPr>
            <w:tcW w:w="1514" w:type="dxa"/>
          </w:tcPr>
          <w:p w14:paraId="045D3487" w14:textId="77777777" w:rsidR="00C9271B" w:rsidRPr="00A230A7" w:rsidRDefault="00C9271B" w:rsidP="00FD67C5"/>
        </w:tc>
        <w:tc>
          <w:tcPr>
            <w:tcW w:w="1747" w:type="dxa"/>
          </w:tcPr>
          <w:p w14:paraId="06B4DC6A" w14:textId="77777777" w:rsidR="00C9271B" w:rsidRPr="00A230A7" w:rsidRDefault="00C9271B" w:rsidP="00FD67C5"/>
        </w:tc>
        <w:tc>
          <w:tcPr>
            <w:tcW w:w="1842" w:type="dxa"/>
          </w:tcPr>
          <w:p w14:paraId="637878EA" w14:textId="77777777" w:rsidR="00C9271B" w:rsidRPr="00A230A7" w:rsidRDefault="00C9271B" w:rsidP="00FD67C5"/>
        </w:tc>
        <w:tc>
          <w:tcPr>
            <w:tcW w:w="4253" w:type="dxa"/>
          </w:tcPr>
          <w:p w14:paraId="1FC3A1DF" w14:textId="77777777" w:rsidR="00C9271B" w:rsidRPr="00A230A7" w:rsidRDefault="00C9271B" w:rsidP="00FD67C5"/>
        </w:tc>
      </w:tr>
    </w:tbl>
    <w:p w14:paraId="50B6BCFD" w14:textId="77777777" w:rsidR="00C9271B" w:rsidRDefault="00C9271B" w:rsidP="00961CC0"/>
    <w:p w14:paraId="0D7D05CA" w14:textId="77777777" w:rsidR="007D0F1C" w:rsidRDefault="00C9271B" w:rsidP="00283262">
      <w:r w:rsidRPr="00C9271B">
        <w:rPr>
          <w:b/>
        </w:rPr>
        <w:t>Distributielijst</w:t>
      </w:r>
    </w:p>
    <w:p w14:paraId="1053BBA0" w14:textId="77777777" w:rsidR="007D0F1C" w:rsidRPr="000778A5" w:rsidRDefault="007D0F1C" w:rsidP="00283262"/>
    <w:tbl>
      <w:tblPr>
        <w:tblW w:w="935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14"/>
        <w:gridCol w:w="1514"/>
        <w:gridCol w:w="1792"/>
        <w:gridCol w:w="4536"/>
      </w:tblGrid>
      <w:tr w:rsidR="007D0F1C" w:rsidRPr="000778A5" w14:paraId="45142758" w14:textId="77777777" w:rsidTr="00283262">
        <w:trPr>
          <w:trHeight w:val="316"/>
        </w:trPr>
        <w:tc>
          <w:tcPr>
            <w:tcW w:w="1514" w:type="dxa"/>
            <w:shd w:val="pct20" w:color="auto" w:fill="FFFFFF"/>
          </w:tcPr>
          <w:p w14:paraId="7751A72A" w14:textId="77777777" w:rsidR="007D0F1C" w:rsidRDefault="007D0F1C" w:rsidP="003A00EF">
            <w:pPr>
              <w:rPr>
                <w:b/>
                <w:highlight w:val="lightGray"/>
              </w:rPr>
            </w:pPr>
            <w:r>
              <w:rPr>
                <w:b/>
                <w:highlight w:val="lightGray"/>
              </w:rPr>
              <w:t>Versie</w:t>
            </w:r>
          </w:p>
        </w:tc>
        <w:tc>
          <w:tcPr>
            <w:tcW w:w="1514" w:type="dxa"/>
            <w:shd w:val="pct20" w:color="auto" w:fill="FFFFFF"/>
          </w:tcPr>
          <w:p w14:paraId="1286DF63" w14:textId="77777777" w:rsidR="007D0F1C" w:rsidRPr="000778A5" w:rsidRDefault="007D0F1C" w:rsidP="003A00EF">
            <w:pPr>
              <w:rPr>
                <w:b/>
                <w:highlight w:val="lightGray"/>
              </w:rPr>
            </w:pPr>
            <w:r>
              <w:rPr>
                <w:b/>
                <w:highlight w:val="lightGray"/>
              </w:rPr>
              <w:t>Naam afdeling</w:t>
            </w:r>
          </w:p>
        </w:tc>
        <w:tc>
          <w:tcPr>
            <w:tcW w:w="1792" w:type="dxa"/>
            <w:shd w:val="pct20" w:color="auto" w:fill="FFFFFF"/>
          </w:tcPr>
          <w:p w14:paraId="5B348672" w14:textId="77777777" w:rsidR="007D0F1C" w:rsidRPr="000778A5" w:rsidRDefault="007D0F1C" w:rsidP="00283262">
            <w:pPr>
              <w:rPr>
                <w:b/>
                <w:highlight w:val="lightGray"/>
              </w:rPr>
            </w:pPr>
            <w:r>
              <w:rPr>
                <w:b/>
                <w:highlight w:val="lightGray"/>
              </w:rPr>
              <w:t>Naam contactpersoon</w:t>
            </w:r>
          </w:p>
        </w:tc>
        <w:tc>
          <w:tcPr>
            <w:tcW w:w="4536" w:type="dxa"/>
            <w:shd w:val="pct20" w:color="auto" w:fill="FFFFFF"/>
          </w:tcPr>
          <w:p w14:paraId="0916A713" w14:textId="77777777" w:rsidR="007D0F1C" w:rsidRPr="000778A5" w:rsidRDefault="007D0F1C" w:rsidP="003A00EF">
            <w:pPr>
              <w:rPr>
                <w:b/>
                <w:highlight w:val="lightGray"/>
              </w:rPr>
            </w:pPr>
            <w:r>
              <w:rPr>
                <w:b/>
                <w:highlight w:val="lightGray"/>
              </w:rPr>
              <w:t>Opmerkingen</w:t>
            </w:r>
          </w:p>
        </w:tc>
      </w:tr>
      <w:tr w:rsidR="007D0F1C" w:rsidRPr="000778A5" w14:paraId="693087D3" w14:textId="77777777" w:rsidTr="00283262">
        <w:trPr>
          <w:trHeight w:val="316"/>
        </w:trPr>
        <w:tc>
          <w:tcPr>
            <w:tcW w:w="1514" w:type="dxa"/>
          </w:tcPr>
          <w:p w14:paraId="31363196" w14:textId="77777777" w:rsidR="007D0F1C" w:rsidRDefault="00C449F3" w:rsidP="003A00EF">
            <w:pPr>
              <w:rPr>
                <w:lang w:val="en-GB"/>
              </w:rPr>
            </w:pPr>
            <w:r>
              <w:rPr>
                <w:lang w:val="en-GB"/>
              </w:rPr>
              <w:t>0.1</w:t>
            </w:r>
          </w:p>
        </w:tc>
        <w:tc>
          <w:tcPr>
            <w:tcW w:w="1514" w:type="dxa"/>
          </w:tcPr>
          <w:p w14:paraId="07192070" w14:textId="77777777" w:rsidR="007D0F1C" w:rsidRDefault="00C449F3" w:rsidP="003A00EF">
            <w:pPr>
              <w:rPr>
                <w:lang w:val="en-GB"/>
              </w:rPr>
            </w:pPr>
            <w:r>
              <w:rPr>
                <w:lang w:val="en-GB"/>
              </w:rPr>
              <w:t>DWH</w:t>
            </w:r>
          </w:p>
        </w:tc>
        <w:tc>
          <w:tcPr>
            <w:tcW w:w="1792" w:type="dxa"/>
          </w:tcPr>
          <w:p w14:paraId="69FE0D1A" w14:textId="77777777" w:rsidR="007D0F1C" w:rsidRPr="000778A5" w:rsidRDefault="00C449F3" w:rsidP="00C449F3">
            <w:pPr>
              <w:rPr>
                <w:lang w:val="en-GB"/>
              </w:rPr>
            </w:pPr>
            <w:r>
              <w:rPr>
                <w:lang w:val="en-GB"/>
              </w:rPr>
              <w:t>Alex vd Berg</w:t>
            </w:r>
          </w:p>
        </w:tc>
        <w:tc>
          <w:tcPr>
            <w:tcW w:w="4536" w:type="dxa"/>
          </w:tcPr>
          <w:p w14:paraId="524982EC" w14:textId="77777777" w:rsidR="007D0F1C" w:rsidRPr="00A230A7" w:rsidRDefault="007D0F1C" w:rsidP="003A00EF"/>
        </w:tc>
      </w:tr>
      <w:tr w:rsidR="007D0F1C" w:rsidRPr="000778A5" w14:paraId="562AAD4E" w14:textId="77777777" w:rsidTr="00283262">
        <w:trPr>
          <w:trHeight w:val="316"/>
        </w:trPr>
        <w:tc>
          <w:tcPr>
            <w:tcW w:w="1514" w:type="dxa"/>
          </w:tcPr>
          <w:p w14:paraId="05D79FAB" w14:textId="77777777" w:rsidR="007D0F1C" w:rsidRPr="00A230A7" w:rsidRDefault="007D0F1C" w:rsidP="003A00EF"/>
        </w:tc>
        <w:tc>
          <w:tcPr>
            <w:tcW w:w="1514" w:type="dxa"/>
          </w:tcPr>
          <w:p w14:paraId="3C1519D2" w14:textId="77777777" w:rsidR="007D0F1C" w:rsidRPr="00A230A7" w:rsidRDefault="007D0F1C" w:rsidP="003A00EF"/>
        </w:tc>
        <w:tc>
          <w:tcPr>
            <w:tcW w:w="1792" w:type="dxa"/>
          </w:tcPr>
          <w:p w14:paraId="108C57B2" w14:textId="77777777" w:rsidR="007D0F1C" w:rsidRPr="00A230A7" w:rsidRDefault="007D0F1C" w:rsidP="003A00EF"/>
        </w:tc>
        <w:tc>
          <w:tcPr>
            <w:tcW w:w="4536" w:type="dxa"/>
          </w:tcPr>
          <w:p w14:paraId="730D094C" w14:textId="77777777" w:rsidR="007D0F1C" w:rsidRPr="00A230A7" w:rsidRDefault="007D0F1C" w:rsidP="003A00EF"/>
        </w:tc>
      </w:tr>
      <w:tr w:rsidR="007D0F1C" w:rsidRPr="000778A5" w14:paraId="02CB8354" w14:textId="77777777" w:rsidTr="00283262">
        <w:trPr>
          <w:trHeight w:val="316"/>
        </w:trPr>
        <w:tc>
          <w:tcPr>
            <w:tcW w:w="1514" w:type="dxa"/>
          </w:tcPr>
          <w:p w14:paraId="3E477D8D" w14:textId="77777777" w:rsidR="007D0F1C" w:rsidRPr="00A230A7" w:rsidRDefault="007D0F1C" w:rsidP="003A00EF"/>
        </w:tc>
        <w:tc>
          <w:tcPr>
            <w:tcW w:w="1514" w:type="dxa"/>
          </w:tcPr>
          <w:p w14:paraId="57A8597F" w14:textId="77777777" w:rsidR="007D0F1C" w:rsidRPr="00A230A7" w:rsidRDefault="007D0F1C" w:rsidP="003A00EF"/>
        </w:tc>
        <w:tc>
          <w:tcPr>
            <w:tcW w:w="1792" w:type="dxa"/>
          </w:tcPr>
          <w:p w14:paraId="707E3DB7" w14:textId="77777777" w:rsidR="007D0F1C" w:rsidRPr="00A230A7" w:rsidRDefault="007D0F1C" w:rsidP="003A00EF"/>
        </w:tc>
        <w:tc>
          <w:tcPr>
            <w:tcW w:w="4536" w:type="dxa"/>
          </w:tcPr>
          <w:p w14:paraId="36129ADB" w14:textId="77777777" w:rsidR="007D0F1C" w:rsidRPr="00A230A7" w:rsidRDefault="007D0F1C" w:rsidP="003A00EF"/>
        </w:tc>
      </w:tr>
      <w:tr w:rsidR="007D0F1C" w:rsidRPr="000778A5" w14:paraId="30359D94" w14:textId="77777777" w:rsidTr="00283262">
        <w:trPr>
          <w:trHeight w:val="316"/>
        </w:trPr>
        <w:tc>
          <w:tcPr>
            <w:tcW w:w="1514" w:type="dxa"/>
          </w:tcPr>
          <w:p w14:paraId="5479D0BB" w14:textId="77777777" w:rsidR="007D0F1C" w:rsidRPr="00A230A7" w:rsidRDefault="007D0F1C" w:rsidP="003A00EF"/>
        </w:tc>
        <w:tc>
          <w:tcPr>
            <w:tcW w:w="1514" w:type="dxa"/>
          </w:tcPr>
          <w:p w14:paraId="60497E02" w14:textId="77777777" w:rsidR="007D0F1C" w:rsidRPr="00A230A7" w:rsidRDefault="007D0F1C" w:rsidP="003A00EF"/>
        </w:tc>
        <w:tc>
          <w:tcPr>
            <w:tcW w:w="1792" w:type="dxa"/>
          </w:tcPr>
          <w:p w14:paraId="7E740F07" w14:textId="77777777" w:rsidR="007D0F1C" w:rsidRPr="00A230A7" w:rsidRDefault="007D0F1C" w:rsidP="003A00EF"/>
        </w:tc>
        <w:tc>
          <w:tcPr>
            <w:tcW w:w="4536" w:type="dxa"/>
          </w:tcPr>
          <w:p w14:paraId="45718CDC" w14:textId="77777777" w:rsidR="007D0F1C" w:rsidRPr="00A230A7" w:rsidRDefault="007D0F1C" w:rsidP="003A00EF"/>
        </w:tc>
      </w:tr>
      <w:tr w:rsidR="007D0F1C" w:rsidRPr="000778A5" w14:paraId="71EA92BD" w14:textId="77777777" w:rsidTr="00283262">
        <w:trPr>
          <w:trHeight w:val="316"/>
        </w:trPr>
        <w:tc>
          <w:tcPr>
            <w:tcW w:w="1514" w:type="dxa"/>
          </w:tcPr>
          <w:p w14:paraId="13EAFF73" w14:textId="77777777" w:rsidR="007D0F1C" w:rsidRPr="00A230A7" w:rsidRDefault="007D0F1C" w:rsidP="003A00EF"/>
        </w:tc>
        <w:tc>
          <w:tcPr>
            <w:tcW w:w="1514" w:type="dxa"/>
          </w:tcPr>
          <w:p w14:paraId="39569999" w14:textId="77777777" w:rsidR="007D0F1C" w:rsidRPr="00A230A7" w:rsidRDefault="007D0F1C" w:rsidP="003A00EF"/>
        </w:tc>
        <w:tc>
          <w:tcPr>
            <w:tcW w:w="1792" w:type="dxa"/>
          </w:tcPr>
          <w:p w14:paraId="4A4F4C9C" w14:textId="77777777" w:rsidR="007D0F1C" w:rsidRPr="00A230A7" w:rsidRDefault="007D0F1C" w:rsidP="003A00EF"/>
        </w:tc>
        <w:tc>
          <w:tcPr>
            <w:tcW w:w="4536" w:type="dxa"/>
          </w:tcPr>
          <w:p w14:paraId="5F3AE831" w14:textId="77777777" w:rsidR="007D0F1C" w:rsidRPr="00A230A7" w:rsidRDefault="007D0F1C" w:rsidP="003A00EF"/>
        </w:tc>
      </w:tr>
      <w:tr w:rsidR="007D0F1C" w:rsidRPr="000778A5" w14:paraId="1758DFB3" w14:textId="77777777" w:rsidTr="00283262">
        <w:trPr>
          <w:trHeight w:val="316"/>
        </w:trPr>
        <w:tc>
          <w:tcPr>
            <w:tcW w:w="1514" w:type="dxa"/>
          </w:tcPr>
          <w:p w14:paraId="4F0C4EED" w14:textId="77777777" w:rsidR="007D0F1C" w:rsidRPr="00A230A7" w:rsidRDefault="007D0F1C" w:rsidP="003A00EF"/>
        </w:tc>
        <w:tc>
          <w:tcPr>
            <w:tcW w:w="1514" w:type="dxa"/>
          </w:tcPr>
          <w:p w14:paraId="263CB417" w14:textId="77777777" w:rsidR="007D0F1C" w:rsidRPr="00A230A7" w:rsidRDefault="007D0F1C" w:rsidP="003A00EF"/>
        </w:tc>
        <w:tc>
          <w:tcPr>
            <w:tcW w:w="1792" w:type="dxa"/>
          </w:tcPr>
          <w:p w14:paraId="01D58F9B" w14:textId="77777777" w:rsidR="007D0F1C" w:rsidRPr="00A230A7" w:rsidRDefault="007D0F1C" w:rsidP="003A00EF"/>
        </w:tc>
        <w:tc>
          <w:tcPr>
            <w:tcW w:w="4536" w:type="dxa"/>
          </w:tcPr>
          <w:p w14:paraId="78F2D817" w14:textId="77777777" w:rsidR="007D0F1C" w:rsidRPr="00A230A7" w:rsidRDefault="007D0F1C" w:rsidP="003A00EF"/>
        </w:tc>
      </w:tr>
      <w:tr w:rsidR="007D0F1C" w:rsidRPr="000778A5" w14:paraId="7AB7579B" w14:textId="77777777" w:rsidTr="00283262">
        <w:trPr>
          <w:trHeight w:val="316"/>
        </w:trPr>
        <w:tc>
          <w:tcPr>
            <w:tcW w:w="1514" w:type="dxa"/>
          </w:tcPr>
          <w:p w14:paraId="478A8B73" w14:textId="77777777" w:rsidR="007D0F1C" w:rsidRPr="00A230A7" w:rsidRDefault="007D0F1C" w:rsidP="003A00EF"/>
        </w:tc>
        <w:tc>
          <w:tcPr>
            <w:tcW w:w="1514" w:type="dxa"/>
          </w:tcPr>
          <w:p w14:paraId="2914A82D" w14:textId="77777777" w:rsidR="007D0F1C" w:rsidRPr="00A230A7" w:rsidRDefault="007D0F1C" w:rsidP="003A00EF"/>
        </w:tc>
        <w:tc>
          <w:tcPr>
            <w:tcW w:w="1792" w:type="dxa"/>
          </w:tcPr>
          <w:p w14:paraId="18848152" w14:textId="77777777" w:rsidR="007D0F1C" w:rsidRPr="00A230A7" w:rsidRDefault="007D0F1C" w:rsidP="003A00EF"/>
        </w:tc>
        <w:tc>
          <w:tcPr>
            <w:tcW w:w="4536" w:type="dxa"/>
          </w:tcPr>
          <w:p w14:paraId="2E61D865" w14:textId="77777777" w:rsidR="007D0F1C" w:rsidRPr="00A230A7" w:rsidRDefault="007D0F1C" w:rsidP="003A00EF"/>
        </w:tc>
      </w:tr>
      <w:tr w:rsidR="007D0F1C" w:rsidRPr="000778A5" w14:paraId="450B94C5" w14:textId="77777777" w:rsidTr="00283262">
        <w:trPr>
          <w:trHeight w:val="316"/>
        </w:trPr>
        <w:tc>
          <w:tcPr>
            <w:tcW w:w="1514" w:type="dxa"/>
          </w:tcPr>
          <w:p w14:paraId="66A8C8FF" w14:textId="77777777" w:rsidR="007D0F1C" w:rsidRPr="00A230A7" w:rsidRDefault="007D0F1C" w:rsidP="003A00EF"/>
        </w:tc>
        <w:tc>
          <w:tcPr>
            <w:tcW w:w="1514" w:type="dxa"/>
          </w:tcPr>
          <w:p w14:paraId="7433C9DB" w14:textId="77777777" w:rsidR="007D0F1C" w:rsidRPr="00A230A7" w:rsidRDefault="007D0F1C" w:rsidP="003A00EF"/>
        </w:tc>
        <w:tc>
          <w:tcPr>
            <w:tcW w:w="1792" w:type="dxa"/>
          </w:tcPr>
          <w:p w14:paraId="01D3D3FE" w14:textId="77777777" w:rsidR="007D0F1C" w:rsidRPr="00A230A7" w:rsidRDefault="007D0F1C" w:rsidP="003A00EF"/>
        </w:tc>
        <w:tc>
          <w:tcPr>
            <w:tcW w:w="4536" w:type="dxa"/>
          </w:tcPr>
          <w:p w14:paraId="36786D73" w14:textId="77777777" w:rsidR="007D0F1C" w:rsidRPr="00A230A7" w:rsidRDefault="007D0F1C" w:rsidP="003A00EF"/>
        </w:tc>
      </w:tr>
    </w:tbl>
    <w:p w14:paraId="685718B0" w14:textId="77777777" w:rsidR="007D0F1C" w:rsidRDefault="007D0F1C" w:rsidP="00283262"/>
    <w:p w14:paraId="705B10F2" w14:textId="77777777" w:rsidR="00FE7558" w:rsidRDefault="00FE7558" w:rsidP="00FE7558">
      <w:r>
        <w:t>Er is afgestemd (advies/overleg) geweest met de volgende partijen:</w:t>
      </w:r>
    </w:p>
    <w:p w14:paraId="70A5FB2A" w14:textId="77777777" w:rsidR="00FE7558" w:rsidRDefault="00FE7558" w:rsidP="00283262"/>
    <w:tbl>
      <w:tblPr>
        <w:tblW w:w="935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1"/>
        <w:gridCol w:w="2835"/>
        <w:gridCol w:w="4820"/>
      </w:tblGrid>
      <w:tr w:rsidR="00FE7558" w:rsidRPr="000778A5" w14:paraId="2269B19D" w14:textId="77777777" w:rsidTr="00FD67C5">
        <w:trPr>
          <w:trHeight w:val="320"/>
        </w:trPr>
        <w:tc>
          <w:tcPr>
            <w:tcW w:w="1701" w:type="dxa"/>
            <w:shd w:val="pct20" w:color="auto" w:fill="FFFFFF"/>
          </w:tcPr>
          <w:p w14:paraId="2AA15FCA" w14:textId="77777777" w:rsidR="00FE7558" w:rsidRPr="000778A5" w:rsidRDefault="00FE7558" w:rsidP="00FD67C5">
            <w:pPr>
              <w:rPr>
                <w:b/>
                <w:highlight w:val="lightGray"/>
              </w:rPr>
            </w:pPr>
            <w:r>
              <w:rPr>
                <w:b/>
                <w:highlight w:val="lightGray"/>
              </w:rPr>
              <w:t>Naam afdeling</w:t>
            </w:r>
          </w:p>
        </w:tc>
        <w:tc>
          <w:tcPr>
            <w:tcW w:w="2835" w:type="dxa"/>
            <w:shd w:val="pct20" w:color="auto" w:fill="FFFFFF"/>
          </w:tcPr>
          <w:p w14:paraId="0BE480A8" w14:textId="77777777" w:rsidR="00FE7558" w:rsidRPr="000778A5" w:rsidRDefault="00FE7558" w:rsidP="00FD67C5">
            <w:pPr>
              <w:jc w:val="center"/>
              <w:rPr>
                <w:b/>
                <w:highlight w:val="lightGray"/>
              </w:rPr>
            </w:pPr>
            <w:r>
              <w:rPr>
                <w:b/>
                <w:highlight w:val="lightGray"/>
              </w:rPr>
              <w:t>Naam contactpersoon</w:t>
            </w:r>
          </w:p>
        </w:tc>
        <w:tc>
          <w:tcPr>
            <w:tcW w:w="4820" w:type="dxa"/>
            <w:shd w:val="pct20" w:color="auto" w:fill="FFFFFF"/>
          </w:tcPr>
          <w:p w14:paraId="58287051" w14:textId="77777777" w:rsidR="00FE7558" w:rsidRPr="000778A5" w:rsidRDefault="00FE7558" w:rsidP="00FD67C5">
            <w:pPr>
              <w:rPr>
                <w:b/>
                <w:highlight w:val="lightGray"/>
              </w:rPr>
            </w:pPr>
            <w:r>
              <w:rPr>
                <w:b/>
                <w:highlight w:val="lightGray"/>
              </w:rPr>
              <w:t>Opmerkingen</w:t>
            </w:r>
          </w:p>
        </w:tc>
      </w:tr>
      <w:tr w:rsidR="00FE7558" w:rsidRPr="000778A5" w14:paraId="6841EAC3" w14:textId="77777777" w:rsidTr="00FD67C5">
        <w:trPr>
          <w:trHeight w:val="320"/>
        </w:trPr>
        <w:tc>
          <w:tcPr>
            <w:tcW w:w="1701" w:type="dxa"/>
          </w:tcPr>
          <w:p w14:paraId="4BCF93E0" w14:textId="77777777" w:rsidR="00FE7558" w:rsidRDefault="00FE7558" w:rsidP="00FD67C5">
            <w:pPr>
              <w:rPr>
                <w:lang w:val="en-GB"/>
              </w:rPr>
            </w:pPr>
          </w:p>
        </w:tc>
        <w:tc>
          <w:tcPr>
            <w:tcW w:w="2835" w:type="dxa"/>
          </w:tcPr>
          <w:p w14:paraId="7568C8EC" w14:textId="77777777" w:rsidR="00FE7558" w:rsidRPr="000778A5" w:rsidRDefault="00FE7558" w:rsidP="00FD67C5">
            <w:pPr>
              <w:rPr>
                <w:lang w:val="en-GB"/>
              </w:rPr>
            </w:pPr>
          </w:p>
        </w:tc>
        <w:tc>
          <w:tcPr>
            <w:tcW w:w="4820" w:type="dxa"/>
          </w:tcPr>
          <w:p w14:paraId="4FF0E9B0" w14:textId="77777777" w:rsidR="00FE7558" w:rsidRPr="000778A5" w:rsidRDefault="00FE7558" w:rsidP="00FD67C5">
            <w:pPr>
              <w:rPr>
                <w:lang w:val="en-GB"/>
              </w:rPr>
            </w:pPr>
          </w:p>
        </w:tc>
      </w:tr>
      <w:tr w:rsidR="00FE7558" w:rsidRPr="000778A5" w14:paraId="47A3DB34" w14:textId="77777777" w:rsidTr="00FD67C5">
        <w:trPr>
          <w:trHeight w:val="320"/>
        </w:trPr>
        <w:tc>
          <w:tcPr>
            <w:tcW w:w="1701" w:type="dxa"/>
          </w:tcPr>
          <w:p w14:paraId="43D83546" w14:textId="77777777" w:rsidR="00FE7558" w:rsidRDefault="00FE7558" w:rsidP="00FD67C5">
            <w:pPr>
              <w:rPr>
                <w:lang w:val="en-GB"/>
              </w:rPr>
            </w:pPr>
          </w:p>
        </w:tc>
        <w:tc>
          <w:tcPr>
            <w:tcW w:w="2835" w:type="dxa"/>
          </w:tcPr>
          <w:p w14:paraId="588090A0" w14:textId="77777777" w:rsidR="00FE7558" w:rsidRPr="000778A5" w:rsidRDefault="00FE7558" w:rsidP="00FD67C5">
            <w:pPr>
              <w:rPr>
                <w:lang w:val="en-GB"/>
              </w:rPr>
            </w:pPr>
          </w:p>
        </w:tc>
        <w:tc>
          <w:tcPr>
            <w:tcW w:w="4820" w:type="dxa"/>
          </w:tcPr>
          <w:p w14:paraId="57392DEE" w14:textId="77777777" w:rsidR="00FE7558" w:rsidRPr="000778A5" w:rsidRDefault="00FE7558" w:rsidP="00FD67C5">
            <w:pPr>
              <w:rPr>
                <w:lang w:val="en-GB"/>
              </w:rPr>
            </w:pPr>
          </w:p>
        </w:tc>
      </w:tr>
      <w:tr w:rsidR="00FE7558" w:rsidRPr="000778A5" w14:paraId="59B14719" w14:textId="77777777" w:rsidTr="00FD67C5">
        <w:trPr>
          <w:trHeight w:val="320"/>
        </w:trPr>
        <w:tc>
          <w:tcPr>
            <w:tcW w:w="1701" w:type="dxa"/>
          </w:tcPr>
          <w:p w14:paraId="741D2843" w14:textId="77777777" w:rsidR="00FE7558" w:rsidRDefault="00FE7558" w:rsidP="00FD67C5">
            <w:pPr>
              <w:rPr>
                <w:lang w:val="en-GB"/>
              </w:rPr>
            </w:pPr>
          </w:p>
        </w:tc>
        <w:tc>
          <w:tcPr>
            <w:tcW w:w="2835" w:type="dxa"/>
          </w:tcPr>
          <w:p w14:paraId="1D9E9265" w14:textId="77777777" w:rsidR="00FE7558" w:rsidRPr="000778A5" w:rsidRDefault="00FE7558" w:rsidP="00FD67C5">
            <w:pPr>
              <w:rPr>
                <w:lang w:val="en-GB"/>
              </w:rPr>
            </w:pPr>
          </w:p>
        </w:tc>
        <w:tc>
          <w:tcPr>
            <w:tcW w:w="4820" w:type="dxa"/>
          </w:tcPr>
          <w:p w14:paraId="6762F080" w14:textId="77777777" w:rsidR="00FE7558" w:rsidRPr="000778A5" w:rsidRDefault="00FE7558" w:rsidP="00FD67C5">
            <w:pPr>
              <w:rPr>
                <w:lang w:val="en-GB"/>
              </w:rPr>
            </w:pPr>
          </w:p>
        </w:tc>
      </w:tr>
      <w:tr w:rsidR="00FE7558" w:rsidRPr="000778A5" w14:paraId="1FD415EC" w14:textId="77777777" w:rsidTr="00FD67C5">
        <w:trPr>
          <w:trHeight w:val="320"/>
        </w:trPr>
        <w:tc>
          <w:tcPr>
            <w:tcW w:w="1701" w:type="dxa"/>
          </w:tcPr>
          <w:p w14:paraId="010179CE" w14:textId="77777777" w:rsidR="00FE7558" w:rsidRDefault="00FE7558" w:rsidP="00FD67C5">
            <w:pPr>
              <w:rPr>
                <w:lang w:val="en-GB"/>
              </w:rPr>
            </w:pPr>
          </w:p>
        </w:tc>
        <w:tc>
          <w:tcPr>
            <w:tcW w:w="2835" w:type="dxa"/>
          </w:tcPr>
          <w:p w14:paraId="30AA80A5" w14:textId="77777777" w:rsidR="00FE7558" w:rsidRPr="000778A5" w:rsidRDefault="00FE7558" w:rsidP="00FD67C5">
            <w:pPr>
              <w:rPr>
                <w:lang w:val="en-GB"/>
              </w:rPr>
            </w:pPr>
          </w:p>
        </w:tc>
        <w:tc>
          <w:tcPr>
            <w:tcW w:w="4820" w:type="dxa"/>
          </w:tcPr>
          <w:p w14:paraId="18160540" w14:textId="77777777" w:rsidR="00FE7558" w:rsidRPr="000778A5" w:rsidRDefault="00FE7558" w:rsidP="00FD67C5">
            <w:pPr>
              <w:rPr>
                <w:lang w:val="en-GB"/>
              </w:rPr>
            </w:pPr>
          </w:p>
        </w:tc>
      </w:tr>
      <w:tr w:rsidR="00FE7558" w:rsidRPr="000778A5" w14:paraId="3635947E" w14:textId="77777777" w:rsidTr="00FD67C5">
        <w:trPr>
          <w:trHeight w:val="320"/>
        </w:trPr>
        <w:tc>
          <w:tcPr>
            <w:tcW w:w="1701" w:type="dxa"/>
          </w:tcPr>
          <w:p w14:paraId="2659BA44" w14:textId="77777777" w:rsidR="00FE7558" w:rsidRDefault="00FE7558" w:rsidP="00FD67C5">
            <w:pPr>
              <w:rPr>
                <w:lang w:val="en-GB"/>
              </w:rPr>
            </w:pPr>
          </w:p>
        </w:tc>
        <w:tc>
          <w:tcPr>
            <w:tcW w:w="2835" w:type="dxa"/>
          </w:tcPr>
          <w:p w14:paraId="5B4B9563" w14:textId="77777777" w:rsidR="00FE7558" w:rsidRPr="000778A5" w:rsidRDefault="00FE7558" w:rsidP="00FD67C5">
            <w:pPr>
              <w:rPr>
                <w:lang w:val="en-GB"/>
              </w:rPr>
            </w:pPr>
          </w:p>
        </w:tc>
        <w:tc>
          <w:tcPr>
            <w:tcW w:w="4820" w:type="dxa"/>
          </w:tcPr>
          <w:p w14:paraId="7DAECE84" w14:textId="77777777" w:rsidR="00FE7558" w:rsidRPr="000778A5" w:rsidRDefault="00FE7558" w:rsidP="00FD67C5">
            <w:pPr>
              <w:rPr>
                <w:lang w:val="en-GB"/>
              </w:rPr>
            </w:pPr>
          </w:p>
        </w:tc>
      </w:tr>
      <w:tr w:rsidR="00FE7558" w:rsidRPr="000778A5" w14:paraId="3D489F29" w14:textId="77777777" w:rsidTr="00FD67C5">
        <w:trPr>
          <w:trHeight w:val="320"/>
        </w:trPr>
        <w:tc>
          <w:tcPr>
            <w:tcW w:w="1701" w:type="dxa"/>
          </w:tcPr>
          <w:p w14:paraId="408E6709" w14:textId="77777777" w:rsidR="00FE7558" w:rsidRPr="000778A5" w:rsidRDefault="00FE7558" w:rsidP="00FD67C5">
            <w:pPr>
              <w:rPr>
                <w:lang w:val="en-GB"/>
              </w:rPr>
            </w:pPr>
          </w:p>
        </w:tc>
        <w:tc>
          <w:tcPr>
            <w:tcW w:w="2835" w:type="dxa"/>
          </w:tcPr>
          <w:p w14:paraId="3213A621" w14:textId="77777777" w:rsidR="00FE7558" w:rsidRPr="000778A5" w:rsidRDefault="00FE7558" w:rsidP="00FD67C5">
            <w:pPr>
              <w:rPr>
                <w:lang w:val="en-GB"/>
              </w:rPr>
            </w:pPr>
          </w:p>
        </w:tc>
        <w:tc>
          <w:tcPr>
            <w:tcW w:w="4820" w:type="dxa"/>
          </w:tcPr>
          <w:p w14:paraId="36D8FC02" w14:textId="77777777" w:rsidR="00FE7558" w:rsidRPr="000778A5" w:rsidRDefault="00FE7558" w:rsidP="00FD67C5">
            <w:pPr>
              <w:rPr>
                <w:lang w:val="en-GB"/>
              </w:rPr>
            </w:pPr>
          </w:p>
        </w:tc>
      </w:tr>
      <w:tr w:rsidR="00FE7558" w:rsidRPr="000778A5" w14:paraId="666C8981" w14:textId="77777777" w:rsidTr="00FD67C5">
        <w:trPr>
          <w:trHeight w:val="320"/>
        </w:trPr>
        <w:tc>
          <w:tcPr>
            <w:tcW w:w="1701" w:type="dxa"/>
          </w:tcPr>
          <w:p w14:paraId="260EB7D8" w14:textId="77777777" w:rsidR="00FE7558" w:rsidRPr="000778A5" w:rsidRDefault="00FE7558" w:rsidP="00FD67C5">
            <w:pPr>
              <w:rPr>
                <w:lang w:val="en-GB"/>
              </w:rPr>
            </w:pPr>
          </w:p>
        </w:tc>
        <w:tc>
          <w:tcPr>
            <w:tcW w:w="2835" w:type="dxa"/>
          </w:tcPr>
          <w:p w14:paraId="1DAFAC0B" w14:textId="77777777" w:rsidR="00FE7558" w:rsidRPr="000778A5" w:rsidRDefault="00FE7558" w:rsidP="00FD67C5">
            <w:pPr>
              <w:rPr>
                <w:lang w:val="en-GB"/>
              </w:rPr>
            </w:pPr>
          </w:p>
        </w:tc>
        <w:tc>
          <w:tcPr>
            <w:tcW w:w="4820" w:type="dxa"/>
          </w:tcPr>
          <w:p w14:paraId="7767DBEA" w14:textId="77777777" w:rsidR="00FE7558" w:rsidRPr="000778A5" w:rsidRDefault="00FE7558" w:rsidP="00FD67C5">
            <w:pPr>
              <w:rPr>
                <w:lang w:val="en-GB"/>
              </w:rPr>
            </w:pPr>
          </w:p>
        </w:tc>
      </w:tr>
      <w:tr w:rsidR="00FE7558" w:rsidRPr="000778A5" w14:paraId="4CDFABB8" w14:textId="77777777" w:rsidTr="00FD67C5">
        <w:trPr>
          <w:trHeight w:val="320"/>
        </w:trPr>
        <w:tc>
          <w:tcPr>
            <w:tcW w:w="1701" w:type="dxa"/>
          </w:tcPr>
          <w:p w14:paraId="6CE41079" w14:textId="77777777" w:rsidR="00FE7558" w:rsidRPr="000778A5" w:rsidRDefault="00FE7558" w:rsidP="00FD67C5">
            <w:pPr>
              <w:rPr>
                <w:lang w:val="en-GB"/>
              </w:rPr>
            </w:pPr>
          </w:p>
        </w:tc>
        <w:tc>
          <w:tcPr>
            <w:tcW w:w="2835" w:type="dxa"/>
          </w:tcPr>
          <w:p w14:paraId="0458E068" w14:textId="77777777" w:rsidR="00FE7558" w:rsidRPr="000778A5" w:rsidRDefault="00FE7558" w:rsidP="00FD67C5">
            <w:pPr>
              <w:rPr>
                <w:lang w:val="en-GB"/>
              </w:rPr>
            </w:pPr>
          </w:p>
        </w:tc>
        <w:tc>
          <w:tcPr>
            <w:tcW w:w="4820" w:type="dxa"/>
          </w:tcPr>
          <w:p w14:paraId="60A59F5D" w14:textId="77777777" w:rsidR="00FE7558" w:rsidRPr="000778A5" w:rsidRDefault="00FE7558" w:rsidP="00FD67C5">
            <w:pPr>
              <w:rPr>
                <w:lang w:val="en-GB"/>
              </w:rPr>
            </w:pPr>
          </w:p>
        </w:tc>
      </w:tr>
    </w:tbl>
    <w:p w14:paraId="3BCB9221" w14:textId="77777777" w:rsidR="00FE7558" w:rsidRDefault="00FE7558" w:rsidP="00283262"/>
    <w:p w14:paraId="0BB1BF21" w14:textId="77777777" w:rsidR="00FE7558" w:rsidRDefault="00FE7558" w:rsidP="00283262"/>
    <w:p w14:paraId="3CFDFEE0" w14:textId="77777777" w:rsidR="000668C1" w:rsidRDefault="000668C1" w:rsidP="00283262"/>
    <w:p w14:paraId="77279F74" w14:textId="77777777" w:rsidR="000668C1" w:rsidRDefault="000668C1" w:rsidP="00283262"/>
    <w:p w14:paraId="461D1B4D" w14:textId="77777777" w:rsidR="000668C1" w:rsidRDefault="000668C1" w:rsidP="00283262"/>
    <w:p w14:paraId="65AD440B" w14:textId="77777777" w:rsidR="000668C1" w:rsidRPr="00A230A7" w:rsidRDefault="000668C1" w:rsidP="00283262"/>
    <w:p w14:paraId="4318497D" w14:textId="77777777" w:rsidR="007D0F1C" w:rsidRPr="007C5136" w:rsidRDefault="007D0F1C" w:rsidP="00961CC0">
      <w:pPr>
        <w:rPr>
          <w:b/>
        </w:rPr>
      </w:pPr>
      <w:bookmarkStart w:id="7" w:name="_Toc442866513"/>
      <w:bookmarkStart w:id="8" w:name="_Toc442866652"/>
      <w:bookmarkStart w:id="9" w:name="_Toc446753732"/>
      <w:bookmarkStart w:id="10" w:name="_Toc446915475"/>
      <w:bookmarkStart w:id="11" w:name="_Toc447342429"/>
      <w:bookmarkStart w:id="12" w:name="_Toc447343079"/>
      <w:bookmarkStart w:id="13" w:name="_Toc447351858"/>
      <w:bookmarkStart w:id="14" w:name="_Toc453402035"/>
      <w:bookmarkStart w:id="15" w:name="_Toc469805911"/>
      <w:bookmarkStart w:id="16" w:name="_Toc474208269"/>
      <w:r>
        <w:rPr>
          <w:b/>
        </w:rPr>
        <w:lastRenderedPageBreak/>
        <w:t xml:space="preserve">Bronnen </w:t>
      </w:r>
      <w:bookmarkEnd w:id="7"/>
      <w:bookmarkEnd w:id="8"/>
      <w:bookmarkEnd w:id="9"/>
      <w:bookmarkEnd w:id="10"/>
      <w:bookmarkEnd w:id="11"/>
      <w:bookmarkEnd w:id="12"/>
      <w:bookmarkEnd w:id="13"/>
      <w:bookmarkEnd w:id="14"/>
      <w:bookmarkEnd w:id="15"/>
      <w:bookmarkEnd w:id="16"/>
    </w:p>
    <w:p w14:paraId="15C8250B" w14:textId="77777777" w:rsidR="007D0F1C" w:rsidRDefault="007D0F1C" w:rsidP="00961CC0">
      <w:r w:rsidRPr="000778A5">
        <w:t>De volgende plannen en/of documenten zijn ge</w:t>
      </w:r>
      <w:r>
        <w:t>bruikt bij het opstellen</w:t>
      </w:r>
      <w:r w:rsidR="000668C1">
        <w:t>.</w:t>
      </w:r>
    </w:p>
    <w:p w14:paraId="3A41C84D" w14:textId="77777777" w:rsidR="007D0F1C" w:rsidRPr="000778A5" w:rsidRDefault="007D0F1C" w:rsidP="00961CC0"/>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1134"/>
        <w:gridCol w:w="2264"/>
        <w:gridCol w:w="2556"/>
      </w:tblGrid>
      <w:tr w:rsidR="007D0F1C" w:rsidRPr="004D037F" w14:paraId="409DAEBD" w14:textId="77777777" w:rsidTr="00CF22AF">
        <w:tc>
          <w:tcPr>
            <w:tcW w:w="3402" w:type="dxa"/>
            <w:shd w:val="pct20" w:color="auto" w:fill="auto"/>
          </w:tcPr>
          <w:p w14:paraId="08ADF962" w14:textId="77777777" w:rsidR="007D0F1C" w:rsidRPr="00CF22AF" w:rsidRDefault="007D0F1C" w:rsidP="00EE636A">
            <w:pPr>
              <w:rPr>
                <w:b/>
              </w:rPr>
            </w:pPr>
            <w:r w:rsidRPr="00CF22AF">
              <w:rPr>
                <w:b/>
              </w:rPr>
              <w:t>Titel</w:t>
            </w:r>
          </w:p>
        </w:tc>
        <w:tc>
          <w:tcPr>
            <w:tcW w:w="1134" w:type="dxa"/>
            <w:shd w:val="pct20" w:color="auto" w:fill="auto"/>
          </w:tcPr>
          <w:p w14:paraId="1544DC0D" w14:textId="77777777" w:rsidR="007D0F1C" w:rsidRPr="00CF22AF" w:rsidRDefault="007D0F1C" w:rsidP="00EE636A">
            <w:pPr>
              <w:rPr>
                <w:b/>
              </w:rPr>
            </w:pPr>
            <w:r w:rsidRPr="00CF22AF">
              <w:rPr>
                <w:b/>
              </w:rPr>
              <w:t>Versie</w:t>
            </w:r>
          </w:p>
        </w:tc>
        <w:tc>
          <w:tcPr>
            <w:tcW w:w="2264" w:type="dxa"/>
            <w:shd w:val="pct20" w:color="auto" w:fill="auto"/>
          </w:tcPr>
          <w:p w14:paraId="0DBAA216" w14:textId="77777777" w:rsidR="007D0F1C" w:rsidRPr="00CF22AF" w:rsidRDefault="007D0F1C" w:rsidP="00EE636A">
            <w:pPr>
              <w:rPr>
                <w:b/>
              </w:rPr>
            </w:pPr>
            <w:r w:rsidRPr="00CF22AF">
              <w:rPr>
                <w:b/>
              </w:rPr>
              <w:t>Datum</w:t>
            </w:r>
          </w:p>
        </w:tc>
        <w:tc>
          <w:tcPr>
            <w:tcW w:w="2556" w:type="dxa"/>
            <w:shd w:val="pct20" w:color="auto" w:fill="auto"/>
          </w:tcPr>
          <w:p w14:paraId="4BE8E4C8" w14:textId="77777777" w:rsidR="007D0F1C" w:rsidRPr="00CF22AF" w:rsidRDefault="007D0F1C" w:rsidP="00EE636A">
            <w:pPr>
              <w:rPr>
                <w:b/>
              </w:rPr>
            </w:pPr>
            <w:r w:rsidRPr="00CF22AF">
              <w:rPr>
                <w:b/>
              </w:rPr>
              <w:t>Status</w:t>
            </w:r>
          </w:p>
        </w:tc>
      </w:tr>
      <w:tr w:rsidR="007D0F1C" w14:paraId="691D862D" w14:textId="77777777" w:rsidTr="00CF22AF">
        <w:tc>
          <w:tcPr>
            <w:tcW w:w="3402" w:type="dxa"/>
          </w:tcPr>
          <w:p w14:paraId="7C455994" w14:textId="77777777" w:rsidR="007D0F1C" w:rsidRDefault="007D0F1C" w:rsidP="00EE636A"/>
        </w:tc>
        <w:tc>
          <w:tcPr>
            <w:tcW w:w="1134" w:type="dxa"/>
          </w:tcPr>
          <w:p w14:paraId="0B8A8991" w14:textId="77777777" w:rsidR="007D0F1C" w:rsidRDefault="007D0F1C" w:rsidP="00EE636A"/>
        </w:tc>
        <w:tc>
          <w:tcPr>
            <w:tcW w:w="2264" w:type="dxa"/>
          </w:tcPr>
          <w:p w14:paraId="5CCC2A75" w14:textId="77777777" w:rsidR="007D0F1C" w:rsidRDefault="007D0F1C" w:rsidP="00EE636A"/>
        </w:tc>
        <w:tc>
          <w:tcPr>
            <w:tcW w:w="2556" w:type="dxa"/>
          </w:tcPr>
          <w:p w14:paraId="1F85BFD8" w14:textId="77777777" w:rsidR="007D0F1C" w:rsidRDefault="007D0F1C" w:rsidP="00EE636A"/>
        </w:tc>
      </w:tr>
      <w:tr w:rsidR="007D0F1C" w14:paraId="49DF0D86" w14:textId="77777777" w:rsidTr="00CF22AF">
        <w:tc>
          <w:tcPr>
            <w:tcW w:w="3402" w:type="dxa"/>
          </w:tcPr>
          <w:p w14:paraId="2CB15BD8" w14:textId="77777777" w:rsidR="007D0F1C" w:rsidRDefault="007D0F1C" w:rsidP="00EE636A"/>
        </w:tc>
        <w:tc>
          <w:tcPr>
            <w:tcW w:w="1134" w:type="dxa"/>
          </w:tcPr>
          <w:p w14:paraId="2B1D2BBC" w14:textId="77777777" w:rsidR="007D0F1C" w:rsidRDefault="007D0F1C" w:rsidP="00EE636A"/>
        </w:tc>
        <w:tc>
          <w:tcPr>
            <w:tcW w:w="2264" w:type="dxa"/>
          </w:tcPr>
          <w:p w14:paraId="1923A2F7" w14:textId="77777777" w:rsidR="007D0F1C" w:rsidRDefault="007D0F1C" w:rsidP="00EE636A"/>
        </w:tc>
        <w:tc>
          <w:tcPr>
            <w:tcW w:w="2556" w:type="dxa"/>
          </w:tcPr>
          <w:p w14:paraId="072FA524" w14:textId="77777777" w:rsidR="007D0F1C" w:rsidRDefault="007D0F1C" w:rsidP="00EE636A"/>
        </w:tc>
      </w:tr>
    </w:tbl>
    <w:p w14:paraId="0D16B768" w14:textId="77777777" w:rsidR="007D0F1C" w:rsidRDefault="007D0F1C" w:rsidP="00AC65A8"/>
    <w:p w14:paraId="3B86CF92" w14:textId="77777777" w:rsidR="00FE7558" w:rsidRDefault="00FE7558" w:rsidP="00FE7558">
      <w:pPr>
        <w:pStyle w:val="DocumentatieKop2"/>
        <w:numPr>
          <w:ilvl w:val="0"/>
          <w:numId w:val="0"/>
        </w:numPr>
        <w:ind w:left="851" w:hanging="851"/>
      </w:pPr>
      <w:bookmarkStart w:id="17" w:name="_Toc354065162"/>
      <w:r>
        <w:t>Akkoord budgethouder</w:t>
      </w:r>
      <w:bookmarkEnd w:id="17"/>
    </w:p>
    <w:p w14:paraId="3DD5F61F" w14:textId="77777777" w:rsidR="00FE7558" w:rsidRDefault="00FE7558" w:rsidP="00FE7558">
      <w:pPr>
        <w:rPr>
          <w:lang w:eastAsia="en-US"/>
        </w:rPr>
      </w:pPr>
      <w:r>
        <w:rPr>
          <w:lang w:eastAsia="en-US"/>
        </w:rPr>
        <w:t xml:space="preserve">Per door te voeren wijziging </w:t>
      </w:r>
    </w:p>
    <w:p w14:paraId="544FD42F" w14:textId="77777777" w:rsidR="00FE7558" w:rsidRPr="00216D57" w:rsidRDefault="00FE7558" w:rsidP="00FE7558">
      <w:pPr>
        <w:rPr>
          <w:lang w:eastAsia="en-US"/>
        </w:rPr>
      </w:pPr>
    </w:p>
    <w:tbl>
      <w:tblPr>
        <w:tblW w:w="935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2"/>
        <w:gridCol w:w="3402"/>
        <w:gridCol w:w="2552"/>
      </w:tblGrid>
      <w:tr w:rsidR="00FE7558" w:rsidRPr="000778A5" w14:paraId="22F92A04" w14:textId="77777777" w:rsidTr="00FD67C5">
        <w:trPr>
          <w:cantSplit/>
        </w:trPr>
        <w:tc>
          <w:tcPr>
            <w:tcW w:w="3402" w:type="dxa"/>
            <w:shd w:val="pct20" w:color="auto" w:fill="FFFFFF"/>
          </w:tcPr>
          <w:p w14:paraId="158BEF83" w14:textId="77777777" w:rsidR="00FE7558" w:rsidRPr="000778A5" w:rsidRDefault="00FE7558" w:rsidP="00FD67C5">
            <w:pPr>
              <w:rPr>
                <w:b/>
              </w:rPr>
            </w:pPr>
            <w:r>
              <w:rPr>
                <w:b/>
              </w:rPr>
              <w:t>Naam budgethouder</w:t>
            </w:r>
          </w:p>
        </w:tc>
        <w:tc>
          <w:tcPr>
            <w:tcW w:w="3402" w:type="dxa"/>
            <w:shd w:val="pct20" w:color="auto" w:fill="FFFFFF"/>
          </w:tcPr>
          <w:p w14:paraId="34701F4D" w14:textId="77777777" w:rsidR="00FE7558" w:rsidRPr="000778A5" w:rsidRDefault="00FE7558" w:rsidP="00FD67C5">
            <w:pPr>
              <w:rPr>
                <w:b/>
              </w:rPr>
            </w:pPr>
            <w:r>
              <w:rPr>
                <w:b/>
              </w:rPr>
              <w:t>Afdeling budgethouder</w:t>
            </w:r>
          </w:p>
        </w:tc>
        <w:tc>
          <w:tcPr>
            <w:tcW w:w="2552" w:type="dxa"/>
            <w:shd w:val="pct20" w:color="auto" w:fill="FFFFFF"/>
          </w:tcPr>
          <w:p w14:paraId="4C6D94FA" w14:textId="77777777" w:rsidR="00FE7558" w:rsidRPr="000778A5" w:rsidRDefault="00FE7558" w:rsidP="00FD67C5">
            <w:pPr>
              <w:pStyle w:val="InhoudsOpgaveTekst"/>
              <w:spacing w:line="284" w:lineRule="atLeast"/>
              <w:rPr>
                <w:sz w:val="18"/>
              </w:rPr>
            </w:pPr>
            <w:r>
              <w:rPr>
                <w:sz w:val="18"/>
              </w:rPr>
              <w:t>Datum</w:t>
            </w:r>
          </w:p>
        </w:tc>
      </w:tr>
      <w:tr w:rsidR="00FE7558" w:rsidRPr="000778A5" w14:paraId="07ADEFD7" w14:textId="77777777" w:rsidTr="00FD67C5">
        <w:trPr>
          <w:cantSplit/>
        </w:trPr>
        <w:tc>
          <w:tcPr>
            <w:tcW w:w="3402" w:type="dxa"/>
          </w:tcPr>
          <w:p w14:paraId="4BCDA435" w14:textId="77777777" w:rsidR="00FE7558" w:rsidRPr="000778A5" w:rsidRDefault="00FE7558" w:rsidP="00FD67C5"/>
        </w:tc>
        <w:tc>
          <w:tcPr>
            <w:tcW w:w="3402" w:type="dxa"/>
          </w:tcPr>
          <w:p w14:paraId="2B216D68" w14:textId="77777777" w:rsidR="00FE7558" w:rsidRPr="000778A5" w:rsidRDefault="00FE7558" w:rsidP="00FD67C5"/>
        </w:tc>
        <w:tc>
          <w:tcPr>
            <w:tcW w:w="2552" w:type="dxa"/>
          </w:tcPr>
          <w:p w14:paraId="3C6EF4B1" w14:textId="77777777" w:rsidR="00FE7558" w:rsidRPr="000778A5" w:rsidRDefault="00FE7558" w:rsidP="00FD67C5"/>
        </w:tc>
      </w:tr>
    </w:tbl>
    <w:p w14:paraId="36D6ADCC" w14:textId="77777777" w:rsidR="00FE7558" w:rsidRPr="000778A5" w:rsidRDefault="00FE7558" w:rsidP="00FE7558"/>
    <w:bookmarkEnd w:id="4"/>
    <w:bookmarkEnd w:id="5"/>
    <w:bookmarkEnd w:id="6"/>
    <w:p w14:paraId="64D648C5" w14:textId="77777777" w:rsidR="002C4C86" w:rsidRDefault="002C4C86" w:rsidP="0001216C">
      <w:pPr>
        <w:rPr>
          <w:i/>
        </w:rPr>
      </w:pPr>
    </w:p>
    <w:p w14:paraId="0BB2895B" w14:textId="77777777" w:rsidR="001203DC" w:rsidRDefault="00296640" w:rsidP="001203DC">
      <w:pPr>
        <w:pStyle w:val="Kop1"/>
      </w:pPr>
      <w:bookmarkStart w:id="18" w:name="_Toc39668397"/>
      <w:r>
        <w:lastRenderedPageBreak/>
        <w:t>D</w:t>
      </w:r>
      <w:r w:rsidR="00C43791">
        <w:t>e aanvraag</w:t>
      </w:r>
      <w:bookmarkEnd w:id="18"/>
    </w:p>
    <w:p w14:paraId="5B4C2F17" w14:textId="77777777" w:rsidR="007D0F1C" w:rsidRDefault="007D0F1C" w:rsidP="002719B0">
      <w:pPr>
        <w:rPr>
          <w:i/>
        </w:rPr>
      </w:pPr>
    </w:p>
    <w:p w14:paraId="14B766B1" w14:textId="77777777" w:rsidR="007D0F1C" w:rsidRDefault="003317F6" w:rsidP="009B5DD7">
      <w:pPr>
        <w:pStyle w:val="Kop2"/>
      </w:pPr>
      <w:bookmarkStart w:id="19" w:name="_Toc39668398"/>
      <w:r w:rsidRPr="008E1106">
        <w:t>Gegeven</w:t>
      </w:r>
      <w:r>
        <w:t>s</w:t>
      </w:r>
      <w:r w:rsidRPr="008E1106">
        <w:t xml:space="preserve"> vragende</w:t>
      </w:r>
      <w:r w:rsidR="00D91442" w:rsidRPr="008E1106">
        <w:t xml:space="preserve"> organisatie</w:t>
      </w:r>
      <w:r w:rsidR="005F4E7A">
        <w:t>/ afdeling/ divisie</w:t>
      </w:r>
      <w:r w:rsidR="006E4EEE">
        <w:t xml:space="preserve"> en contactpersoon</w:t>
      </w:r>
      <w:bookmarkEnd w:id="19"/>
    </w:p>
    <w:p w14:paraId="5AEB45E7" w14:textId="77777777" w:rsidR="00B47EE9" w:rsidRPr="00B47EE9" w:rsidRDefault="00B47EE9" w:rsidP="00B47EE9"/>
    <w:p w14:paraId="0EE59234" w14:textId="77777777" w:rsidR="00EF5C8E" w:rsidRPr="00D01B32" w:rsidRDefault="002365C5" w:rsidP="00FE7558">
      <w:r w:rsidRPr="00D01B32">
        <w:t>De belastingdienst</w:t>
      </w:r>
    </w:p>
    <w:p w14:paraId="18267BDB" w14:textId="77777777" w:rsidR="00B47EE9" w:rsidRDefault="00B47EE9" w:rsidP="00FE7558">
      <w:pPr>
        <w:rPr>
          <w:i/>
        </w:rPr>
      </w:pPr>
    </w:p>
    <w:p w14:paraId="176A456C" w14:textId="77777777" w:rsidR="00B47EE9" w:rsidRDefault="00B47EE9" w:rsidP="00B47EE9">
      <w:pPr>
        <w:pStyle w:val="Kop2"/>
      </w:pPr>
      <w:bookmarkStart w:id="20" w:name="_Toc354065154"/>
      <w:bookmarkStart w:id="21" w:name="_Toc39668399"/>
      <w:r>
        <w:t xml:space="preserve">Gedelegeerd opdrachtgever </w:t>
      </w:r>
      <w:bookmarkEnd w:id="20"/>
      <w:r>
        <w:t>gegevensproduct</w:t>
      </w:r>
      <w:bookmarkEnd w:id="21"/>
    </w:p>
    <w:p w14:paraId="62F5F0F0" w14:textId="77777777" w:rsidR="00B47EE9" w:rsidRDefault="00B47EE9" w:rsidP="00B47EE9"/>
    <w:p w14:paraId="10290394" w14:textId="77777777" w:rsidR="00B47EE9" w:rsidRPr="00D01B32" w:rsidRDefault="002365C5" w:rsidP="00B47EE9">
      <w:r w:rsidRPr="00D01B32">
        <w:t>Arjen Borgmeyer</w:t>
      </w:r>
    </w:p>
    <w:p w14:paraId="107AF6D2" w14:textId="77777777" w:rsidR="002365C5" w:rsidRPr="00D01B32" w:rsidRDefault="002365C5" w:rsidP="00B47EE9">
      <w:r w:rsidRPr="00D01B32">
        <w:t>Productmanager</w:t>
      </w:r>
    </w:p>
    <w:p w14:paraId="585B96A7" w14:textId="77777777" w:rsidR="007D0F1C" w:rsidRPr="002C4C86" w:rsidRDefault="007D0F1C" w:rsidP="00FE7558"/>
    <w:p w14:paraId="4CAF5FA1" w14:textId="77777777" w:rsidR="00F42D22" w:rsidRDefault="007D0F1C" w:rsidP="009B5DD7">
      <w:pPr>
        <w:pStyle w:val="Kop2"/>
        <w:rPr>
          <w:bCs/>
        </w:rPr>
      </w:pPr>
      <w:bookmarkStart w:id="22" w:name="_Toc39668400"/>
      <w:r w:rsidRPr="002C4C86">
        <w:rPr>
          <w:bCs/>
        </w:rPr>
        <w:t>Aanleiding en achtergrond</w:t>
      </w:r>
      <w:bookmarkEnd w:id="22"/>
    </w:p>
    <w:p w14:paraId="7EF490F4" w14:textId="77777777" w:rsidR="00F42D22" w:rsidRDefault="00F42D22" w:rsidP="00F42D22"/>
    <w:p w14:paraId="0769EF4F" w14:textId="77777777" w:rsidR="00D01B32" w:rsidRDefault="00D01B32" w:rsidP="00F42D22">
      <w:r w:rsidRPr="00586F58">
        <w:t xml:space="preserve">De wet Vereenvoudiging Wajong is op 26 mei door de Eerste Kamer behandeld en goed gekeurd. Dit betekent dat deze wet in gaat per 01-01-2021. UWV voert deze wet uit en daarvoor is door het programma Vereenvoudiging Wajong bepaald dat hiervoor een datamart nieuwe Wajong ingericht moet worden. </w:t>
      </w:r>
    </w:p>
    <w:p w14:paraId="060E572F" w14:textId="77777777" w:rsidR="00D01B32" w:rsidRDefault="00D01B32" w:rsidP="00F42D22">
      <w:r>
        <w:t>Vanwege de gewijzigde situatie in het datawarehouse van DW</w:t>
      </w:r>
      <w:r w:rsidR="00FC2116">
        <w:t>H moeten bestaande geg</w:t>
      </w:r>
      <w:r w:rsidR="003317F6">
        <w:t>e</w:t>
      </w:r>
      <w:r w:rsidR="00FC2116">
        <w:t>vens</w:t>
      </w:r>
      <w:r w:rsidR="003317F6">
        <w:t>producten</w:t>
      </w:r>
      <w:r>
        <w:t xml:space="preserve"> opnieuw worden ontwikkeld.</w:t>
      </w:r>
    </w:p>
    <w:p w14:paraId="6F33635D" w14:textId="77777777" w:rsidR="00F42D22" w:rsidRPr="00F42D22" w:rsidRDefault="00F42D22" w:rsidP="00F42D22"/>
    <w:p w14:paraId="2177D6F4" w14:textId="77777777" w:rsidR="00F42D22" w:rsidRPr="004C4A1D" w:rsidRDefault="009E139E" w:rsidP="00FE7558">
      <w:pPr>
        <w:pStyle w:val="Kop2"/>
        <w:rPr>
          <w:bCs/>
        </w:rPr>
      </w:pPr>
      <w:bookmarkStart w:id="23" w:name="_Toc39668401"/>
      <w:r>
        <w:t>Omschrijving/ scope van</w:t>
      </w:r>
      <w:r w:rsidR="00F42D22" w:rsidRPr="004C4A1D">
        <w:t xml:space="preserve"> de aanvraag</w:t>
      </w:r>
      <w:bookmarkEnd w:id="23"/>
      <w:r w:rsidR="002400BB" w:rsidRPr="004C4A1D">
        <w:rPr>
          <w:bCs/>
        </w:rPr>
        <w:t xml:space="preserve"> </w:t>
      </w:r>
    </w:p>
    <w:p w14:paraId="0D7E2556" w14:textId="77777777" w:rsidR="00F42D22" w:rsidRDefault="00F42D22" w:rsidP="00F42D22"/>
    <w:p w14:paraId="3B6B0DCA" w14:textId="77777777" w:rsidR="00D01B32" w:rsidRDefault="00D01B32" w:rsidP="00F42D22">
      <w:r>
        <w:t xml:space="preserve">Dit document bevat de requirements </w:t>
      </w:r>
      <w:r w:rsidR="003317F6">
        <w:t>m.b.t.</w:t>
      </w:r>
      <w:r>
        <w:t xml:space="preserve"> het volgende gegevensproduct;</w:t>
      </w:r>
    </w:p>
    <w:p w14:paraId="14FCC50B" w14:textId="77777777" w:rsidR="00D01B32" w:rsidRPr="00D01B32" w:rsidRDefault="00D01B32" w:rsidP="00D01B32">
      <w:r w:rsidRPr="00D01B32">
        <w:t>Productcode = A31</w:t>
      </w:r>
    </w:p>
    <w:p w14:paraId="401FF57D" w14:textId="77777777" w:rsidR="00D01B32" w:rsidRDefault="00D01B32" w:rsidP="00D01B32">
      <w:r w:rsidRPr="00D01B32">
        <w:t>Productnaam = Belastingdienst Wajong</w:t>
      </w:r>
    </w:p>
    <w:p w14:paraId="2519829F" w14:textId="77777777" w:rsidR="00D01B32" w:rsidRDefault="00D01B32" w:rsidP="00D01B32"/>
    <w:p w14:paraId="5EB4C8CE" w14:textId="77777777" w:rsidR="00D01B32" w:rsidRPr="00D01B32" w:rsidRDefault="00D01B32" w:rsidP="00D01B32">
      <w:r>
        <w:t xml:space="preserve">DWH wordt gevraagd dit product te </w:t>
      </w:r>
      <w:r w:rsidR="00354375">
        <w:t xml:space="preserve">(her) </w:t>
      </w:r>
      <w:r>
        <w:t>ontwikke</w:t>
      </w:r>
      <w:r w:rsidR="00354375">
        <w:t>len op de nieuwe Wajong gegevenshuishouding</w:t>
      </w:r>
    </w:p>
    <w:p w14:paraId="588865C5" w14:textId="77777777" w:rsidR="007D0F1C" w:rsidRPr="002C4C86" w:rsidRDefault="007D0F1C" w:rsidP="009B5DD7"/>
    <w:p w14:paraId="03B515BB" w14:textId="77777777" w:rsidR="007D0F1C" w:rsidRDefault="007D0F1C" w:rsidP="009B5DD7">
      <w:pPr>
        <w:pStyle w:val="Kop2"/>
      </w:pPr>
      <w:bookmarkStart w:id="24" w:name="_Toc39668402"/>
      <w:r w:rsidRPr="002C4C86">
        <w:t>Doelstelling</w:t>
      </w:r>
      <w:bookmarkEnd w:id="24"/>
      <w:r w:rsidR="00A43842" w:rsidRPr="002C4C86">
        <w:t xml:space="preserve"> </w:t>
      </w:r>
    </w:p>
    <w:p w14:paraId="550F4E45" w14:textId="77777777" w:rsidR="00B47EE9" w:rsidRPr="00B47EE9" w:rsidRDefault="00B47EE9" w:rsidP="00B47EE9"/>
    <w:p w14:paraId="473A94C4" w14:textId="77777777" w:rsidR="00D01B32" w:rsidRDefault="00D01B32" w:rsidP="00D01B32">
      <w:pPr>
        <w:tabs>
          <w:tab w:val="left" w:pos="426"/>
        </w:tabs>
        <w:outlineLvl w:val="0"/>
        <w:rPr>
          <w:lang w:val="nl"/>
        </w:rPr>
      </w:pPr>
      <w:r>
        <w:rPr>
          <w:lang w:val="nl"/>
        </w:rPr>
        <w:t>In het kader van de Vooringevulde Aangifte (VIA), zoals deze door de belastingdienst jaarlijks aan veel burgers wordt aangeboden, is het product Belastingdienst Wajong ontwikkeld. Dit product bevat informatie met betrekking tot het recht op een Wajong-uitkering. De belastingdienst gebruikt deze informatie om de juiste heffingskorting voor in te vullen in de VIA.</w:t>
      </w:r>
    </w:p>
    <w:p w14:paraId="2D6A0C07" w14:textId="77777777" w:rsidR="00D01B32" w:rsidRDefault="00D01B32" w:rsidP="00D01B32">
      <w:pPr>
        <w:tabs>
          <w:tab w:val="left" w:pos="426"/>
        </w:tabs>
        <w:outlineLvl w:val="0"/>
        <w:rPr>
          <w:lang w:val="nl"/>
        </w:rPr>
      </w:pPr>
    </w:p>
    <w:p w14:paraId="585C46CD" w14:textId="77777777" w:rsidR="00D01B32" w:rsidRPr="00D01B32" w:rsidRDefault="00D01B32" w:rsidP="00D01B32">
      <w:pPr>
        <w:tabs>
          <w:tab w:val="left" w:pos="426"/>
        </w:tabs>
        <w:outlineLvl w:val="0"/>
        <w:rPr>
          <w:lang w:val="nl"/>
        </w:rPr>
      </w:pPr>
      <w:r w:rsidRPr="00D01B32">
        <w:rPr>
          <w:lang w:val="nl"/>
        </w:rPr>
        <w:t>Artikel 33 lid 7 Wet SUWI luidt: UWV verstrekt aan de Belastingdienst alle gegevens en inlichtingen, die noodzakelijk zijn ten behoeve van de uitvoering van de taken van de Belastingdienst.</w:t>
      </w:r>
    </w:p>
    <w:p w14:paraId="671513A4" w14:textId="77777777" w:rsidR="00D01B32" w:rsidRPr="00D01B32" w:rsidRDefault="00D01B32" w:rsidP="00D01B32">
      <w:pPr>
        <w:tabs>
          <w:tab w:val="left" w:pos="426"/>
        </w:tabs>
        <w:outlineLvl w:val="0"/>
        <w:rPr>
          <w:lang w:val="nl"/>
        </w:rPr>
      </w:pPr>
    </w:p>
    <w:p w14:paraId="2E9F6D5F" w14:textId="77777777" w:rsidR="00D01B32" w:rsidRDefault="00D01B32" w:rsidP="00D01B32">
      <w:pPr>
        <w:tabs>
          <w:tab w:val="left" w:pos="426"/>
        </w:tabs>
        <w:outlineLvl w:val="0"/>
        <w:rPr>
          <w:lang w:val="nl"/>
        </w:rPr>
      </w:pPr>
      <w:r w:rsidRPr="00D01B32">
        <w:rPr>
          <w:lang w:val="nl"/>
        </w:rPr>
        <w:t xml:space="preserve">Voor zover de belastingdienst de gegevens nodig heeft voor de verstrekking van de jonggehandicaptenkorting als bedoeld in artikel 8.16a Wet IB, dient UWV deze gegevens aan de belastingdienst te verstrekken.  </w:t>
      </w:r>
    </w:p>
    <w:p w14:paraId="3533937A" w14:textId="77777777" w:rsidR="00EF5C8E" w:rsidRPr="002C4C86" w:rsidRDefault="00623609" w:rsidP="00FE7558">
      <w:r w:rsidRPr="002C4C86">
        <w:t xml:space="preserve"> </w:t>
      </w:r>
    </w:p>
    <w:p w14:paraId="16AD917B" w14:textId="77777777" w:rsidR="007D0F1C" w:rsidRDefault="007D0F1C" w:rsidP="002719B0">
      <w:pPr>
        <w:pStyle w:val="Kop2"/>
      </w:pPr>
      <w:bookmarkStart w:id="25" w:name="_Toc39668403"/>
      <w:r w:rsidRPr="00BD1F8E">
        <w:t>Raakvlakken</w:t>
      </w:r>
      <w:bookmarkEnd w:id="25"/>
      <w:r w:rsidR="001203DC" w:rsidRPr="00BD1F8E">
        <w:t xml:space="preserve"> </w:t>
      </w:r>
    </w:p>
    <w:p w14:paraId="1BB2CD37" w14:textId="77777777" w:rsidR="00B47EE9" w:rsidRPr="00B47EE9" w:rsidRDefault="00B47EE9" w:rsidP="00B47EE9"/>
    <w:p w14:paraId="35776CEE" w14:textId="77777777" w:rsidR="00EF5C8E" w:rsidRPr="00FA6D8D" w:rsidRDefault="00D01B32" w:rsidP="00FE7558">
      <w:pPr>
        <w:rPr>
          <w:i/>
        </w:rPr>
      </w:pPr>
      <w:r>
        <w:rPr>
          <w:i/>
        </w:rPr>
        <w:t>Geen</w:t>
      </w:r>
    </w:p>
    <w:p w14:paraId="419AB7E9" w14:textId="77777777" w:rsidR="00EF5C8E" w:rsidRPr="00BD1F8E" w:rsidRDefault="00EF5C8E" w:rsidP="00FE7558">
      <w:pPr>
        <w:rPr>
          <w:strike/>
        </w:rPr>
      </w:pPr>
    </w:p>
    <w:p w14:paraId="678E2A20" w14:textId="77777777" w:rsidR="00B47EE9" w:rsidRDefault="009E139E" w:rsidP="00E546F6">
      <w:pPr>
        <w:pStyle w:val="Kop2"/>
        <w:rPr>
          <w:bCs/>
        </w:rPr>
      </w:pPr>
      <w:bookmarkStart w:id="26" w:name="_Toc39668404"/>
      <w:r>
        <w:rPr>
          <w:bCs/>
        </w:rPr>
        <w:t>Aannames, u</w:t>
      </w:r>
      <w:r w:rsidR="007D0F1C" w:rsidRPr="009E139E">
        <w:rPr>
          <w:bCs/>
        </w:rPr>
        <w:t xml:space="preserve">itgangspunten </w:t>
      </w:r>
      <w:r>
        <w:rPr>
          <w:bCs/>
        </w:rPr>
        <w:t>en randvoorwaarden</w:t>
      </w:r>
      <w:bookmarkEnd w:id="26"/>
    </w:p>
    <w:p w14:paraId="53F30E93" w14:textId="77777777" w:rsidR="009E139E" w:rsidRPr="009E139E" w:rsidRDefault="009E139E" w:rsidP="009E139E"/>
    <w:p w14:paraId="2E830E65" w14:textId="77777777" w:rsidR="004407FB" w:rsidRDefault="00FC2116" w:rsidP="00FC2116">
      <w:pPr>
        <w:pStyle w:val="Lijstalinea"/>
        <w:numPr>
          <w:ilvl w:val="0"/>
          <w:numId w:val="37"/>
        </w:numPr>
      </w:pPr>
      <w:r w:rsidRPr="00FC2116">
        <w:t xml:space="preserve">De </w:t>
      </w:r>
      <w:r w:rsidR="003317F6" w:rsidRPr="00FC2116">
        <w:t>lay-out</w:t>
      </w:r>
      <w:r w:rsidRPr="00FC2116">
        <w:t xml:space="preserve"> e</w:t>
      </w:r>
      <w:r w:rsidR="00D01B32" w:rsidRPr="00FC2116">
        <w:t>n inhoud van de geg</w:t>
      </w:r>
      <w:r w:rsidRPr="00FC2116">
        <w:t>e</w:t>
      </w:r>
      <w:r w:rsidR="00D01B32" w:rsidRPr="00FC2116">
        <w:t>vensleveringen wijzigt voor de afnemer niet.</w:t>
      </w:r>
    </w:p>
    <w:p w14:paraId="74CC0F3B" w14:textId="77777777" w:rsidR="00FC2116" w:rsidRDefault="00FC2116" w:rsidP="00FC2116">
      <w:pPr>
        <w:pStyle w:val="Lijstalinea"/>
        <w:numPr>
          <w:ilvl w:val="0"/>
          <w:numId w:val="37"/>
        </w:numPr>
      </w:pPr>
      <w:r>
        <w:t>Een hoge kwaliteit van de geleverde dat is relevant.</w:t>
      </w:r>
    </w:p>
    <w:p w14:paraId="537142C5" w14:textId="77777777" w:rsidR="002C55CD" w:rsidRDefault="002C55CD" w:rsidP="002C55CD">
      <w:pPr>
        <w:pStyle w:val="Lijstalinea"/>
      </w:pPr>
    </w:p>
    <w:p w14:paraId="3B1B4E9E" w14:textId="77777777" w:rsidR="00FC2116" w:rsidRPr="00FC2116" w:rsidRDefault="00FC2116" w:rsidP="00FE7558"/>
    <w:p w14:paraId="21A3CF14" w14:textId="77777777" w:rsidR="00D01B32" w:rsidRPr="00E546F6" w:rsidRDefault="00D01B32" w:rsidP="00FE7558">
      <w:pPr>
        <w:rPr>
          <w:i/>
        </w:rPr>
      </w:pPr>
    </w:p>
    <w:p w14:paraId="244BF747" w14:textId="77777777" w:rsidR="004407FB" w:rsidRDefault="004407FB" w:rsidP="00FE7558">
      <w:pPr>
        <w:rPr>
          <w:strike/>
        </w:rPr>
      </w:pPr>
    </w:p>
    <w:p w14:paraId="115A1D70" w14:textId="77777777" w:rsidR="007E7DBB" w:rsidRDefault="00941067" w:rsidP="007E7DBB">
      <w:pPr>
        <w:pStyle w:val="Kop2"/>
      </w:pPr>
      <w:bookmarkStart w:id="27" w:name="_Toc39668405"/>
      <w:r>
        <w:t>Prioriteit en datum oplevering</w:t>
      </w:r>
      <w:bookmarkEnd w:id="27"/>
    </w:p>
    <w:p w14:paraId="4927FF78" w14:textId="77777777" w:rsidR="00B74CEC" w:rsidRDefault="00B74CEC" w:rsidP="00B47EE9"/>
    <w:p w14:paraId="1E8077C3" w14:textId="77777777" w:rsidR="00FC2116" w:rsidRPr="00B47EE9" w:rsidRDefault="00FC2116" w:rsidP="00B47EE9"/>
    <w:p w14:paraId="417F2D29" w14:textId="77777777" w:rsidR="00EA447D" w:rsidRDefault="00EA447D" w:rsidP="007E7DBB">
      <w:pPr>
        <w:rPr>
          <w:i/>
        </w:rPr>
      </w:pPr>
    </w:p>
    <w:p w14:paraId="46F45603" w14:textId="77777777" w:rsidR="00EA447D" w:rsidRDefault="00B47EE9" w:rsidP="00B47EE9">
      <w:pPr>
        <w:pStyle w:val="Kop2"/>
      </w:pPr>
      <w:bookmarkStart w:id="28" w:name="_Toc39668406"/>
      <w:r>
        <w:t>Bijzonderheden</w:t>
      </w:r>
      <w:bookmarkEnd w:id="28"/>
    </w:p>
    <w:p w14:paraId="26947BF2" w14:textId="77777777" w:rsidR="00B47EE9" w:rsidRDefault="00B47EE9" w:rsidP="007E7DBB">
      <w:pPr>
        <w:rPr>
          <w:i/>
        </w:rPr>
      </w:pPr>
    </w:p>
    <w:p w14:paraId="2963B800" w14:textId="77777777" w:rsidR="00FC2116" w:rsidRDefault="00FC2116" w:rsidP="00FC2116">
      <w:r w:rsidRPr="00FC2116">
        <w:t>In de huidige levering is de kwaliteit van de data niet 100%. Dit wordt veroorzaakt door het feit dat begin en einddatum van een uitkeringsperiode Wajong niet in alle gevallen correct werden bepaald, waardoor soms de indicatie “recht op uitkering in de beschouwingsperiode” niet correct was.</w:t>
      </w:r>
      <w:r>
        <w:t xml:space="preserve"> Er wordt verondersteld dat begin- en einddatum van de uitkeringsperiode Wajong vanuit de datamart Wajong leverbaar zijn.</w:t>
      </w:r>
    </w:p>
    <w:p w14:paraId="71969D9B" w14:textId="77777777" w:rsidR="002C55CD" w:rsidRPr="00FC2116" w:rsidRDefault="002C55CD" w:rsidP="00FC2116"/>
    <w:p w14:paraId="3A2939B2" w14:textId="77777777" w:rsidR="00FC2116" w:rsidRDefault="00FC2116" w:rsidP="007E7DBB">
      <w:pPr>
        <w:rPr>
          <w:i/>
        </w:rPr>
      </w:pPr>
    </w:p>
    <w:p w14:paraId="5A973B34" w14:textId="77777777" w:rsidR="00F42D22" w:rsidRDefault="00F42D22" w:rsidP="007E7DBB">
      <w:pPr>
        <w:rPr>
          <w:i/>
        </w:rPr>
      </w:pPr>
    </w:p>
    <w:p w14:paraId="76C7160D" w14:textId="77777777" w:rsidR="007D0F1C" w:rsidRDefault="00296640" w:rsidP="00A84A68">
      <w:pPr>
        <w:pStyle w:val="Kop1"/>
      </w:pPr>
      <w:bookmarkStart w:id="29" w:name="_Toc39668407"/>
      <w:r>
        <w:lastRenderedPageBreak/>
        <w:t>H</w:t>
      </w:r>
      <w:r w:rsidR="00B323B3">
        <w:t xml:space="preserve">et </w:t>
      </w:r>
      <w:r>
        <w:t>g</w:t>
      </w:r>
      <w:r w:rsidR="00C561E6">
        <w:t>egevens</w:t>
      </w:r>
      <w:r w:rsidR="0045372C">
        <w:t>product</w:t>
      </w:r>
      <w:r>
        <w:t>/ de gegevenslevering</w:t>
      </w:r>
      <w:bookmarkEnd w:id="29"/>
    </w:p>
    <w:p w14:paraId="4EA5DA99" w14:textId="77777777" w:rsidR="007E4EF8" w:rsidRDefault="007E4EF8" w:rsidP="007E7DBB">
      <w:pPr>
        <w:pStyle w:val="Kop2"/>
      </w:pPr>
      <w:bookmarkStart w:id="30" w:name="_Toc39668408"/>
      <w:r>
        <w:t>Productnaam en productcode</w:t>
      </w:r>
      <w:bookmarkEnd w:id="30"/>
    </w:p>
    <w:p w14:paraId="4BBFEC62" w14:textId="77777777" w:rsidR="00B47EE9" w:rsidRPr="00B47EE9" w:rsidRDefault="00B47EE9" w:rsidP="00B47EE9"/>
    <w:p w14:paraId="1CDC4C69" w14:textId="77777777" w:rsidR="00354375" w:rsidRPr="00D01B32" w:rsidRDefault="00354375" w:rsidP="00354375">
      <w:r w:rsidRPr="00D01B32">
        <w:t>Productcode = A31</w:t>
      </w:r>
    </w:p>
    <w:p w14:paraId="4A6C25B2" w14:textId="77777777" w:rsidR="00354375" w:rsidRDefault="00354375" w:rsidP="00354375">
      <w:r w:rsidRPr="00D01B32">
        <w:t>Productnaam = Belastingdienst Wajong</w:t>
      </w:r>
    </w:p>
    <w:p w14:paraId="31EEF76E" w14:textId="77777777" w:rsidR="007E4EF8" w:rsidRDefault="007E4EF8" w:rsidP="007E4EF8"/>
    <w:p w14:paraId="379701AA" w14:textId="77777777" w:rsidR="00595372" w:rsidRPr="00437BF7" w:rsidRDefault="00595372" w:rsidP="00595372">
      <w:r w:rsidRPr="00437BF7">
        <w:t>De levering bestaat uit 3 onderdelen:</w:t>
      </w:r>
    </w:p>
    <w:p w14:paraId="3727B445" w14:textId="77777777" w:rsidR="00595372" w:rsidRPr="00437BF7" w:rsidRDefault="00595372" w:rsidP="00595372">
      <w:pPr>
        <w:pStyle w:val="Lijstalinea"/>
        <w:numPr>
          <w:ilvl w:val="0"/>
          <w:numId w:val="38"/>
        </w:numPr>
        <w:spacing w:after="120" w:line="264" w:lineRule="auto"/>
      </w:pPr>
      <w:r w:rsidRPr="00437BF7">
        <w:t>Een initieel bestand in de maand oktober met de stand van personen, die in de periode 1 januari tot 1 oktober van het lopende belastingjaar recht op Wajong hebben. Beschouwingsjaar = T (deze</w:t>
      </w:r>
      <w:r>
        <w:t xml:space="preserve"> levering wordt dus op basis van datamart </w:t>
      </w:r>
      <w:r w:rsidRPr="00437BF7">
        <w:t>vWajong voor het eerst geleverd in de maand oktober 2021)</w:t>
      </w:r>
    </w:p>
    <w:p w14:paraId="093B88EC" w14:textId="77777777" w:rsidR="00595372" w:rsidRPr="00437BF7" w:rsidRDefault="00595372" w:rsidP="00595372">
      <w:pPr>
        <w:pStyle w:val="Lijstalinea"/>
        <w:numPr>
          <w:ilvl w:val="0"/>
          <w:numId w:val="38"/>
        </w:numPr>
        <w:spacing w:after="120" w:line="264" w:lineRule="auto"/>
      </w:pPr>
      <w:r w:rsidRPr="00437BF7">
        <w:t>Vervolgens iedere volgende maand gedurende 11 maanden een incrementele leveringen van nieuwe Wajongers over het betreffende belastingjaar.</w:t>
      </w:r>
    </w:p>
    <w:p w14:paraId="4C006EA5" w14:textId="77777777" w:rsidR="00595372" w:rsidRPr="00437BF7" w:rsidRDefault="00595372" w:rsidP="00595372">
      <w:pPr>
        <w:pStyle w:val="Lijstalinea"/>
      </w:pPr>
      <w:r w:rsidRPr="00437BF7">
        <w:t>Levering over oktober, november en december beschouwingsjaar = T</w:t>
      </w:r>
    </w:p>
    <w:p w14:paraId="47A19086" w14:textId="77777777" w:rsidR="00595372" w:rsidRPr="00437BF7" w:rsidRDefault="00595372" w:rsidP="00595372">
      <w:pPr>
        <w:pStyle w:val="Lijstalinea"/>
      </w:pPr>
      <w:r w:rsidRPr="00437BF7">
        <w:t xml:space="preserve">Levering over januari, februari … september beschouwingsjaar = T-1 (deze levering wordt dus </w:t>
      </w:r>
      <w:r>
        <w:t xml:space="preserve">op basis van datamart </w:t>
      </w:r>
      <w:r w:rsidRPr="00437BF7">
        <w:t xml:space="preserve">vWajong voor het eerste geleverd vanaf de maand november 2021. De </w:t>
      </w:r>
      <w:r>
        <w:t>bestands</w:t>
      </w:r>
      <w:r w:rsidRPr="00437BF7">
        <w:t>levering</w:t>
      </w:r>
      <w:r>
        <w:t xml:space="preserve">en de maanden </w:t>
      </w:r>
      <w:r w:rsidRPr="00437BF7">
        <w:t xml:space="preserve">tot oktober 2021 </w:t>
      </w:r>
      <w:r>
        <w:t>zijn</w:t>
      </w:r>
      <w:r w:rsidRPr="00437BF7">
        <w:t xml:space="preserve"> derhalve gebaseerd op de huidige DWH-Wajong</w:t>
      </w:r>
      <w:r>
        <w:t xml:space="preserve"> omgeving.</w:t>
      </w:r>
    </w:p>
    <w:p w14:paraId="1C3243B1" w14:textId="77777777" w:rsidR="00595372" w:rsidRDefault="00595372" w:rsidP="00595372">
      <w:pPr>
        <w:pStyle w:val="Lijstalinea"/>
        <w:numPr>
          <w:ilvl w:val="0"/>
          <w:numId w:val="38"/>
        </w:numPr>
        <w:spacing w:after="120" w:line="264" w:lineRule="auto"/>
      </w:pPr>
      <w:r w:rsidRPr="00437BF7">
        <w:t xml:space="preserve">Een jaar later een herstellevering met de stand van personen, die in het betreffende belastingjaar recht op Wajong hadden. Beschouwingsjaar = T-2 (deze levering wordt dus </w:t>
      </w:r>
      <w:r>
        <w:t xml:space="preserve">uitsluitend op basis van de datamart </w:t>
      </w:r>
      <w:r w:rsidRPr="00437BF7">
        <w:t xml:space="preserve">vWajong voor het eerst geleverd in 2023. Tot die tijd wordt dit bestand gemaakt op basis van de </w:t>
      </w:r>
      <w:r>
        <w:t>huidige DWH-Wajong + datamart vWajong.</w:t>
      </w:r>
    </w:p>
    <w:p w14:paraId="4F5B9D10" w14:textId="77777777" w:rsidR="00595372" w:rsidRPr="007E4EF8" w:rsidRDefault="00595372" w:rsidP="007E4EF8"/>
    <w:p w14:paraId="08A55EC2" w14:textId="77777777" w:rsidR="007E7DBB" w:rsidRDefault="007E7DBB" w:rsidP="007E7DBB">
      <w:pPr>
        <w:pStyle w:val="Kop2"/>
      </w:pPr>
      <w:bookmarkStart w:id="31" w:name="_Toc39668409"/>
      <w:r>
        <w:t>De populatie</w:t>
      </w:r>
      <w:bookmarkEnd w:id="31"/>
    </w:p>
    <w:p w14:paraId="4B30FA30" w14:textId="77777777" w:rsidR="00B47EE9" w:rsidRPr="00B47EE9" w:rsidRDefault="00B47EE9" w:rsidP="00B47EE9"/>
    <w:p w14:paraId="30FAE8BE" w14:textId="77777777" w:rsidR="00354375" w:rsidRDefault="00354375" w:rsidP="00354375">
      <w:pPr>
        <w:tabs>
          <w:tab w:val="left" w:pos="426"/>
        </w:tabs>
        <w:outlineLvl w:val="0"/>
        <w:rPr>
          <w:lang w:val="nl"/>
        </w:rPr>
      </w:pPr>
      <w:r>
        <w:rPr>
          <w:lang w:val="nl"/>
        </w:rPr>
        <w:t>Alle personen met een recht op Wajonguitkering in het betreffende belastingjaar.</w:t>
      </w:r>
    </w:p>
    <w:p w14:paraId="24BF8AAE" w14:textId="77777777" w:rsidR="00354375" w:rsidRDefault="00354375" w:rsidP="00354375">
      <w:pPr>
        <w:tabs>
          <w:tab w:val="left" w:pos="426"/>
        </w:tabs>
        <w:outlineLvl w:val="0"/>
        <w:rPr>
          <w:lang w:val="nl"/>
        </w:rPr>
      </w:pPr>
    </w:p>
    <w:p w14:paraId="6337FDE4" w14:textId="77777777" w:rsidR="00354375" w:rsidRPr="00574B5D" w:rsidRDefault="00354375" w:rsidP="00354375">
      <w:r w:rsidRPr="00574B5D">
        <w:t>De definitie van het begrip uitkeringsperiode: Een uitkeringsperiode is een tijdvak binnen een UITKERINGSVERHOUDING waarover daadwerkelijk een UITKERING wordt verstrekt.</w:t>
      </w:r>
    </w:p>
    <w:p w14:paraId="7613F502" w14:textId="77777777" w:rsidR="00354375" w:rsidRDefault="00354375" w:rsidP="00354375">
      <w:pPr>
        <w:tabs>
          <w:tab w:val="left" w:pos="426"/>
        </w:tabs>
        <w:outlineLvl w:val="0"/>
      </w:pPr>
    </w:p>
    <w:p w14:paraId="76AB3E1E" w14:textId="77777777" w:rsidR="00354375" w:rsidRPr="00574B5D" w:rsidRDefault="00354375" w:rsidP="00354375">
      <w:r w:rsidRPr="00574B5D">
        <w:t>De definitie van Wajong: alle soorten Wajong worden in de selectie meegenomen (oude Wajong, Wajong 2010 en Wajong 2015)</w:t>
      </w:r>
    </w:p>
    <w:p w14:paraId="227AF06C" w14:textId="77777777" w:rsidR="00354375" w:rsidRPr="00D9155D" w:rsidRDefault="00354375" w:rsidP="00354375">
      <w:pPr>
        <w:tabs>
          <w:tab w:val="left" w:pos="426"/>
        </w:tabs>
        <w:outlineLvl w:val="0"/>
      </w:pPr>
    </w:p>
    <w:p w14:paraId="61662BE2" w14:textId="77777777" w:rsidR="00354375" w:rsidRPr="00574B5D" w:rsidRDefault="00354375" w:rsidP="00354375">
      <w:r>
        <w:t>De tijdvakken binnen de uitkeringsverhouding Wajong,</w:t>
      </w:r>
      <w:r w:rsidRPr="00574B5D">
        <w:t xml:space="preserve"> waarin de uitkering wordt onderbroken (</w:t>
      </w:r>
      <w:r>
        <w:t>bijvoorbeeld vanwege een uitsluitingsgrond)</w:t>
      </w:r>
      <w:r w:rsidRPr="00574B5D">
        <w:t xml:space="preserve"> in het uitkeringssysteem RESA/FASA, </w:t>
      </w:r>
      <w:r>
        <w:t>worden niet gerekend tot een uitkeringsperiode.</w:t>
      </w:r>
      <w:r w:rsidRPr="00574B5D">
        <w:t xml:space="preserve"> </w:t>
      </w:r>
    </w:p>
    <w:p w14:paraId="27AE7656" w14:textId="77777777" w:rsidR="00354375" w:rsidRDefault="00354375" w:rsidP="00354375">
      <w:r w:rsidRPr="00574B5D">
        <w:t xml:space="preserve"> E.e.a. verduidelijkt in een tekening:</w:t>
      </w:r>
    </w:p>
    <w:p w14:paraId="6AFE9708" w14:textId="77777777" w:rsidR="00354375" w:rsidRPr="00574B5D" w:rsidRDefault="00354375" w:rsidP="00354375"/>
    <w:p w14:paraId="43F50D49" w14:textId="77777777" w:rsidR="00354375" w:rsidRPr="00574B5D" w:rsidRDefault="00354375" w:rsidP="00354375">
      <w:r w:rsidRPr="00574B5D">
        <w:tab/>
      </w:r>
      <w:r w:rsidRPr="00574B5D">
        <w:tab/>
      </w:r>
      <w:r w:rsidRPr="00574B5D">
        <w:tab/>
      </w:r>
      <w:r w:rsidRPr="00574B5D">
        <w:tab/>
      </w:r>
      <w:r w:rsidRPr="00574B5D">
        <w:tab/>
      </w:r>
      <w:r w:rsidRPr="00574B5D">
        <w:tab/>
        <w:t>|--------- Belastingjaar------|</w:t>
      </w:r>
    </w:p>
    <w:p w14:paraId="2B0B7B45" w14:textId="77777777" w:rsidR="00354375" w:rsidRPr="00574B5D" w:rsidRDefault="00354375" w:rsidP="00354375">
      <w:r w:rsidRPr="00574B5D">
        <w:t>|___________________|</w:t>
      </w:r>
      <w:r w:rsidRPr="00574B5D">
        <w:tab/>
        <w:t xml:space="preserve"> </w:t>
      </w:r>
      <w:r w:rsidRPr="00574B5D">
        <w:tab/>
        <w:t>|____________|</w:t>
      </w:r>
      <w:r w:rsidRPr="00574B5D">
        <w:tab/>
        <w:t>|_____________</w:t>
      </w:r>
    </w:p>
    <w:p w14:paraId="7284C00F" w14:textId="77777777" w:rsidR="00354375" w:rsidRPr="00574B5D" w:rsidRDefault="00354375" w:rsidP="00354375">
      <w:r w:rsidRPr="00574B5D">
        <w:t>A</w:t>
      </w:r>
      <w:r w:rsidRPr="00574B5D">
        <w:tab/>
      </w:r>
      <w:r w:rsidRPr="00574B5D">
        <w:tab/>
      </w:r>
      <w:r w:rsidRPr="00574B5D">
        <w:tab/>
        <w:t>B</w:t>
      </w:r>
      <w:r w:rsidRPr="00574B5D">
        <w:tab/>
      </w:r>
      <w:r w:rsidRPr="00574B5D">
        <w:tab/>
        <w:t>C</w:t>
      </w:r>
      <w:r w:rsidRPr="00574B5D">
        <w:tab/>
      </w:r>
      <w:r w:rsidRPr="00574B5D">
        <w:tab/>
        <w:t>D</w:t>
      </w:r>
      <w:r w:rsidRPr="00574B5D">
        <w:tab/>
        <w:t>E</w:t>
      </w:r>
      <w:r w:rsidRPr="00574B5D">
        <w:tab/>
      </w:r>
    </w:p>
    <w:p w14:paraId="69C8EFEA" w14:textId="77777777" w:rsidR="00354375" w:rsidRDefault="00354375" w:rsidP="00354375"/>
    <w:p w14:paraId="5CA8D692" w14:textId="77777777" w:rsidR="00354375" w:rsidRPr="00574B5D" w:rsidRDefault="00354375" w:rsidP="00354375">
      <w:r w:rsidRPr="00574B5D">
        <w:t>A= aanvangsdatum uitkeringsverhouding (aanvang recht Wajong)</w:t>
      </w:r>
    </w:p>
    <w:p w14:paraId="543C94D3" w14:textId="77777777" w:rsidR="00354375" w:rsidRPr="00574B5D" w:rsidRDefault="00354375" w:rsidP="00354375">
      <w:r w:rsidRPr="00574B5D">
        <w:t>B= einddatum Wajong wegens vertrek buitenland</w:t>
      </w:r>
    </w:p>
    <w:p w14:paraId="3326512C" w14:textId="77777777" w:rsidR="00354375" w:rsidRPr="00574B5D" w:rsidRDefault="00354375" w:rsidP="00354375">
      <w:pPr>
        <w:ind w:firstLine="708"/>
        <w:rPr>
          <w:u w:val="single"/>
        </w:rPr>
      </w:pPr>
      <w:r w:rsidRPr="00574B5D">
        <w:rPr>
          <w:u w:val="single"/>
        </w:rPr>
        <w:t>Uitkeringsperiode 1 = A tot B</w:t>
      </w:r>
    </w:p>
    <w:p w14:paraId="6004DBC0" w14:textId="77777777" w:rsidR="00354375" w:rsidRPr="00574B5D" w:rsidRDefault="00354375" w:rsidP="00354375"/>
    <w:p w14:paraId="356F3BA1" w14:textId="77777777" w:rsidR="00354375" w:rsidRPr="00574B5D" w:rsidRDefault="00354375" w:rsidP="00354375">
      <w:r w:rsidRPr="00574B5D">
        <w:t>C= herleving Wajong</w:t>
      </w:r>
    </w:p>
    <w:p w14:paraId="074F5207" w14:textId="77777777" w:rsidR="00354375" w:rsidRPr="00574B5D" w:rsidRDefault="00354375" w:rsidP="00354375">
      <w:r w:rsidRPr="00574B5D">
        <w:t xml:space="preserve">D=einddatum Wajong wegens detentie </w:t>
      </w:r>
    </w:p>
    <w:p w14:paraId="090A9569" w14:textId="77777777" w:rsidR="00354375" w:rsidRPr="00574B5D" w:rsidRDefault="00354375" w:rsidP="00354375">
      <w:pPr>
        <w:rPr>
          <w:u w:val="single"/>
        </w:rPr>
      </w:pPr>
      <w:r w:rsidRPr="00574B5D">
        <w:tab/>
      </w:r>
      <w:r w:rsidRPr="00574B5D">
        <w:rPr>
          <w:u w:val="single"/>
        </w:rPr>
        <w:t>Uitkeringsperiode 2 = C tot D</w:t>
      </w:r>
    </w:p>
    <w:p w14:paraId="76129FD4" w14:textId="77777777" w:rsidR="00354375" w:rsidRPr="00574B5D" w:rsidRDefault="00354375" w:rsidP="00354375"/>
    <w:p w14:paraId="438A7B2E" w14:textId="77777777" w:rsidR="00354375" w:rsidRPr="00574B5D" w:rsidRDefault="00354375" w:rsidP="00354375">
      <w:r w:rsidRPr="00574B5D">
        <w:t xml:space="preserve">E= Herleving Wajong, uitkering lopend </w:t>
      </w:r>
    </w:p>
    <w:p w14:paraId="32A47498" w14:textId="77777777" w:rsidR="00354375" w:rsidRPr="00574B5D" w:rsidRDefault="00354375" w:rsidP="00354375">
      <w:pPr>
        <w:rPr>
          <w:u w:val="single"/>
        </w:rPr>
      </w:pPr>
      <w:r w:rsidRPr="00574B5D">
        <w:tab/>
      </w:r>
      <w:r w:rsidRPr="00574B5D">
        <w:rPr>
          <w:u w:val="single"/>
        </w:rPr>
        <w:t>Uitkeringsperiode 3 = E tot heden</w:t>
      </w:r>
    </w:p>
    <w:p w14:paraId="6A19BFBC" w14:textId="77777777" w:rsidR="00354375" w:rsidRPr="00574B5D" w:rsidRDefault="00354375" w:rsidP="00354375"/>
    <w:p w14:paraId="78DD8B4D" w14:textId="77777777" w:rsidR="00354375" w:rsidRPr="00574B5D" w:rsidRDefault="00354375" w:rsidP="00354375">
      <w:r w:rsidRPr="00574B5D">
        <w:t>Uitkeringsperiode 1 heeft geen overlap met het belastingjaar</w:t>
      </w:r>
    </w:p>
    <w:p w14:paraId="6635FA69" w14:textId="77777777" w:rsidR="00354375" w:rsidRPr="00574B5D" w:rsidRDefault="00354375" w:rsidP="00354375">
      <w:r w:rsidRPr="00574B5D">
        <w:t>Uitkeringsperiode 2 heeft overlap met het belastingjaar</w:t>
      </w:r>
    </w:p>
    <w:p w14:paraId="3FD48EA6" w14:textId="77777777" w:rsidR="00354375" w:rsidRPr="00574B5D" w:rsidRDefault="00354375" w:rsidP="00354375">
      <w:r w:rsidRPr="00574B5D">
        <w:t>Uitkeringsperiode 3 heeft overlap met het belastingjaar</w:t>
      </w:r>
    </w:p>
    <w:p w14:paraId="58713D7C" w14:textId="77777777" w:rsidR="00354375" w:rsidRDefault="00354375" w:rsidP="00354375">
      <w:pPr>
        <w:tabs>
          <w:tab w:val="left" w:pos="426"/>
        </w:tabs>
        <w:outlineLvl w:val="0"/>
      </w:pPr>
    </w:p>
    <w:p w14:paraId="0B50AD52" w14:textId="77777777" w:rsidR="00354375" w:rsidRPr="00574B5D" w:rsidRDefault="00354375" w:rsidP="00354375">
      <w:r w:rsidRPr="00574B5D">
        <w:t xml:space="preserve">Met de belastingdienst is het volgend afgesproken. </w:t>
      </w:r>
    </w:p>
    <w:p w14:paraId="3115CC27" w14:textId="77777777" w:rsidR="00354375" w:rsidRPr="00574B5D" w:rsidRDefault="00354375" w:rsidP="00354375">
      <w:r w:rsidRPr="00574B5D">
        <w:t>In oktober van het kalenderjaar levert UWV een initiële levering van alle personen die op dat moment recht hebben op Wajong over dat lopende belastingjaar.</w:t>
      </w:r>
    </w:p>
    <w:p w14:paraId="2C45B1D6" w14:textId="77777777" w:rsidR="00354375" w:rsidRPr="00574B5D" w:rsidRDefault="00354375" w:rsidP="00354375">
      <w:r w:rsidRPr="00574B5D">
        <w:t>We selecteren alle personen die, op basis van de gegevens DWH tot en met boe</w:t>
      </w:r>
      <w:r>
        <w:t xml:space="preserve">kmaand september van dat jaar, </w:t>
      </w:r>
      <w:r w:rsidRPr="00574B5D">
        <w:t>een of meerdere uitkeringsperiodes hebben die overlap hebben met het lopende belastingjaar (= kalenderjaar).</w:t>
      </w:r>
    </w:p>
    <w:p w14:paraId="08C42507" w14:textId="77777777" w:rsidR="00354375" w:rsidRPr="00574B5D" w:rsidRDefault="00354375" w:rsidP="00354375">
      <w:r w:rsidRPr="00574B5D">
        <w:t xml:space="preserve">In de op volgende maand leveren we de </w:t>
      </w:r>
      <w:r w:rsidRPr="00574B5D">
        <w:rPr>
          <w:u w:val="single"/>
        </w:rPr>
        <w:t>nieuwe</w:t>
      </w:r>
      <w:r w:rsidRPr="00574B5D">
        <w:t xml:space="preserve"> personen t.o.v. de alle voorgaande leveringen over het betreffende belastingjaar, die aan de conditie voldoen.</w:t>
      </w:r>
    </w:p>
    <w:p w14:paraId="67CD3F8D" w14:textId="77777777" w:rsidR="00354375" w:rsidRPr="00574B5D" w:rsidRDefault="00354375" w:rsidP="00354375">
      <w:r>
        <w:t xml:space="preserve">Dus in november selecteren we </w:t>
      </w:r>
      <w:r w:rsidRPr="00574B5D">
        <w:t>alle personen die, op basis van de gegevens DWH tot en met boekmaand oktober van dat jaar, een of meerdere uitkeringsperiodes hebben die overlap hebben met het lopende belastingjaar. De personen die al in de initiële levering zijn geleverd worden gefilterd.</w:t>
      </w:r>
    </w:p>
    <w:p w14:paraId="480C0566" w14:textId="77777777" w:rsidR="00354375" w:rsidRPr="00574B5D" w:rsidRDefault="00354375" w:rsidP="00354375">
      <w:r w:rsidRPr="00574B5D">
        <w:t>In december selecteren we alle personen die, op basis van de gegevens DWH tot en met boekmaand november, een of meerdere uitkeringsperiodes hebben die overlap hebben met het lopende belastingjaar. De personen die al in de initiële levering en in de incrementele levering over oktober zijn geleverd worden gefilterd.</w:t>
      </w:r>
    </w:p>
    <w:p w14:paraId="1037F997" w14:textId="77777777" w:rsidR="00354375" w:rsidRPr="00574B5D" w:rsidRDefault="00354375" w:rsidP="00354375">
      <w:r w:rsidRPr="00574B5D">
        <w:t>De incrementele leveringen over dat betreffende belastingjaar lopen door tot en met de levering van september van het volgende kalenderjaar (over boekmaand augustus). In de daaropvolgende levering starten we weer met een initiële levering over een nieuw belastingjaar.</w:t>
      </w:r>
    </w:p>
    <w:p w14:paraId="4E6EE009" w14:textId="77777777" w:rsidR="00354375" w:rsidRPr="00574B5D" w:rsidRDefault="00354375" w:rsidP="00354375">
      <w:r w:rsidRPr="00574B5D">
        <w:t>Dat betekent dat we over januari tot en met augustus de personen selecteren, die een of meerdere uitkeringsperiodes Wajong hebben die overlap hebben met het voorgaande belastingjaar (T-1). Ook hier worden reeds geleverde BSN’s in daar aan voorgaande leveringen over dat belastingjaar gefilterd.</w:t>
      </w:r>
    </w:p>
    <w:p w14:paraId="0E958C5E" w14:textId="77777777" w:rsidR="00354375" w:rsidRPr="00574B5D" w:rsidRDefault="00354375" w:rsidP="00354375">
      <w:r w:rsidRPr="00574B5D">
        <w:t xml:space="preserve">Noot: Iedere nieuwe boekmaand kan tot gevolg kan hebben dat er met terugwerkende kracht mutaties zijn op aanvang- en einddata van uitkeringsperiodes in het verleden. TWK-mutaties kunnen ook tot gevolg hebben dat een uitkeringsperiode, die in het verleden bestond, volledig komt te vervallen. Daarom moet bij na iedere nieuwe boekmaand de selectie van personen met een uitkeringsperiodes opnieuw worden bepaald om basis van de volledige beschikbare dataset. </w:t>
      </w:r>
    </w:p>
    <w:p w14:paraId="1A36B67C" w14:textId="77777777" w:rsidR="00354375" w:rsidRPr="00574B5D" w:rsidRDefault="00354375" w:rsidP="00354375">
      <w:r w:rsidRPr="00574B5D">
        <w:t>In deze methodiek van leveren bestaat niet de mogelijkheid om eenmaal geleverde personen in te trekken, Indien op basis van later TWK-mutaties blijkt dat er geen uitkeringsperiodes waren die overlap hebben met het betreffende belastingjaar.</w:t>
      </w:r>
    </w:p>
    <w:p w14:paraId="40037FB3" w14:textId="77777777" w:rsidR="00354375" w:rsidRPr="00574B5D" w:rsidRDefault="00354375" w:rsidP="00354375">
      <w:r w:rsidRPr="00574B5D">
        <w:t>Daarom is e</w:t>
      </w:r>
      <w:r>
        <w:t>en</w:t>
      </w:r>
      <w:r w:rsidRPr="00574B5D">
        <w:t xml:space="preserve"> herstellevering afgesproken in de maand maart een herstellevering wordt gedaan over het belastingjaar (lopende kalenderjaar -2).</w:t>
      </w:r>
    </w:p>
    <w:p w14:paraId="6146C8E5" w14:textId="77777777" w:rsidR="00354375" w:rsidRPr="00574B5D" w:rsidRDefault="00354375" w:rsidP="00354375">
      <w:r w:rsidRPr="00574B5D">
        <w:t>Voorbeeld: in maart 2018 wordt een herstel levering gedaan over belastingjaar 2016.</w:t>
      </w:r>
    </w:p>
    <w:p w14:paraId="7395F558" w14:textId="77777777" w:rsidR="00354375" w:rsidRDefault="00354375" w:rsidP="00354375">
      <w:r w:rsidRPr="00574B5D">
        <w:t>De selectie is identiek: Alle personen, die een of meerdere uitkeringsperiode Wajong met overlap met het belastingjaar hebben. Filtering van eerder geleverde personen blijft achterweg. Dus deze levering geeft de feitelijk stand 2 jaar na afloop van het belasting jaar. Dus de personen, die op dat moment niet meer voldoen aan de selectiecriteria worden niet geleverd.</w:t>
      </w:r>
    </w:p>
    <w:p w14:paraId="5AF23058" w14:textId="77777777" w:rsidR="00354375" w:rsidRPr="00574B5D" w:rsidRDefault="00354375" w:rsidP="00354375">
      <w:r w:rsidRPr="00574B5D">
        <w:t xml:space="preserve"> </w:t>
      </w:r>
    </w:p>
    <w:p w14:paraId="18359815" w14:textId="77777777" w:rsidR="007E7DBB" w:rsidRPr="007E7DBB" w:rsidRDefault="007E7DBB" w:rsidP="007E7DBB"/>
    <w:p w14:paraId="5B18179F" w14:textId="77777777" w:rsidR="007D0F1C" w:rsidRDefault="0045372C" w:rsidP="001055B4">
      <w:pPr>
        <w:pStyle w:val="Kop2"/>
      </w:pPr>
      <w:bookmarkStart w:id="32" w:name="_Toc39668410"/>
      <w:r>
        <w:t xml:space="preserve">De </w:t>
      </w:r>
      <w:r w:rsidR="00B66E41">
        <w:t>gegeven</w:t>
      </w:r>
      <w:r w:rsidR="00842717">
        <w:t>s</w:t>
      </w:r>
      <w:r w:rsidR="00B66E41">
        <w:t>set</w:t>
      </w:r>
      <w:bookmarkEnd w:id="32"/>
    </w:p>
    <w:p w14:paraId="464F1F3B" w14:textId="77777777" w:rsidR="00B47EE9" w:rsidRPr="00B47EE9" w:rsidRDefault="00B47EE9" w:rsidP="00B47EE9"/>
    <w:p w14:paraId="646DE68F" w14:textId="77777777" w:rsidR="00354375" w:rsidRDefault="00354375" w:rsidP="00354375">
      <w:pPr>
        <w:tabs>
          <w:tab w:val="left" w:pos="426"/>
        </w:tabs>
        <w:outlineLvl w:val="0"/>
        <w:rPr>
          <w:lang w:val="nl"/>
        </w:rPr>
      </w:pPr>
      <w:r>
        <w:rPr>
          <w:lang w:val="nl"/>
        </w:rPr>
        <w:t>Feitelijk bevat de levering uitsluitend het gegevenselement Burgerservicenummer.</w:t>
      </w:r>
    </w:p>
    <w:p w14:paraId="6732EAC4" w14:textId="77777777" w:rsidR="00354375" w:rsidRDefault="00354375" w:rsidP="00354375">
      <w:pPr>
        <w:tabs>
          <w:tab w:val="left" w:pos="426"/>
        </w:tabs>
        <w:outlineLvl w:val="0"/>
        <w:rPr>
          <w:lang w:val="nl"/>
        </w:rPr>
      </w:pPr>
    </w:p>
    <w:p w14:paraId="276553D8" w14:textId="77777777" w:rsidR="00354375" w:rsidRDefault="00354375" w:rsidP="00354375">
      <w:pPr>
        <w:tabs>
          <w:tab w:val="left" w:pos="426"/>
        </w:tabs>
        <w:outlineLvl w:val="0"/>
        <w:rPr>
          <w:lang w:val="nl"/>
        </w:rPr>
      </w:pPr>
      <w:r>
        <w:rPr>
          <w:lang w:val="nl"/>
        </w:rPr>
        <w:t>Met de afnemer is de bestandsinhoud, indeling afgesproken:</w:t>
      </w:r>
    </w:p>
    <w:p w14:paraId="754E5BDC" w14:textId="77777777" w:rsidR="00354375" w:rsidRDefault="00354375" w:rsidP="00354375">
      <w:pPr>
        <w:tabs>
          <w:tab w:val="left" w:pos="426"/>
        </w:tabs>
        <w:outlineLvl w:val="0"/>
        <w:rPr>
          <w:lang w:val="nl"/>
        </w:rPr>
      </w:pPr>
    </w:p>
    <w:tbl>
      <w:tblPr>
        <w:tblW w:w="9889" w:type="dxa"/>
        <w:tblBorders>
          <w:top w:val="nil"/>
          <w:left w:val="nil"/>
          <w:bottom w:val="nil"/>
          <w:right w:val="nil"/>
        </w:tblBorders>
        <w:tblLayout w:type="fixed"/>
        <w:tblLook w:val="0000" w:firstRow="0" w:lastRow="0" w:firstColumn="0" w:lastColumn="0" w:noHBand="0" w:noVBand="0"/>
      </w:tblPr>
      <w:tblGrid>
        <w:gridCol w:w="1384"/>
        <w:gridCol w:w="1532"/>
        <w:gridCol w:w="1303"/>
        <w:gridCol w:w="1330"/>
        <w:gridCol w:w="1635"/>
        <w:gridCol w:w="2705"/>
      </w:tblGrid>
      <w:tr w:rsidR="00354375" w:rsidRPr="00574B5D" w14:paraId="593A2F72" w14:textId="77777777" w:rsidTr="00595372">
        <w:trPr>
          <w:trHeight w:val="87"/>
        </w:trPr>
        <w:tc>
          <w:tcPr>
            <w:tcW w:w="9889" w:type="dxa"/>
            <w:gridSpan w:val="6"/>
            <w:tcBorders>
              <w:bottom w:val="single" w:sz="4" w:space="0" w:color="auto"/>
            </w:tcBorders>
          </w:tcPr>
          <w:p w14:paraId="5A26F152" w14:textId="77777777" w:rsidR="00354375" w:rsidRPr="00574B5D" w:rsidRDefault="00354375" w:rsidP="00595372">
            <w:pPr>
              <w:autoSpaceDE w:val="0"/>
              <w:autoSpaceDN w:val="0"/>
              <w:adjustRightInd w:val="0"/>
              <w:rPr>
                <w:rFonts w:ascii="Arial" w:hAnsi="Arial" w:cs="Arial"/>
                <w:b/>
                <w:bCs/>
                <w:color w:val="000000"/>
                <w:sz w:val="23"/>
                <w:szCs w:val="23"/>
              </w:rPr>
            </w:pPr>
            <w:r w:rsidRPr="00574B5D">
              <w:rPr>
                <w:rFonts w:ascii="Arial" w:hAnsi="Arial" w:cs="Arial"/>
                <w:b/>
                <w:bCs/>
                <w:color w:val="000000"/>
                <w:sz w:val="23"/>
                <w:szCs w:val="23"/>
              </w:rPr>
              <w:t>Bestandsbeschrijving</w:t>
            </w:r>
          </w:p>
          <w:p w14:paraId="2304ADEF" w14:textId="77777777" w:rsidR="00354375" w:rsidRPr="00574B5D" w:rsidRDefault="00354375" w:rsidP="00595372">
            <w:pPr>
              <w:autoSpaceDE w:val="0"/>
              <w:autoSpaceDN w:val="0"/>
              <w:adjustRightInd w:val="0"/>
              <w:rPr>
                <w:rFonts w:ascii="Arial" w:hAnsi="Arial" w:cs="Arial"/>
                <w:b/>
                <w:bCs/>
                <w:color w:val="000000"/>
                <w:sz w:val="23"/>
                <w:szCs w:val="23"/>
              </w:rPr>
            </w:pPr>
          </w:p>
          <w:p w14:paraId="059166D2" w14:textId="77777777" w:rsidR="00354375" w:rsidRPr="00DE219B" w:rsidRDefault="00354375" w:rsidP="00595372">
            <w:pPr>
              <w:autoSpaceDE w:val="0"/>
              <w:autoSpaceDN w:val="0"/>
              <w:adjustRightInd w:val="0"/>
              <w:rPr>
                <w:rFonts w:cs="Verdana"/>
                <w:bCs/>
                <w:color w:val="000000"/>
              </w:rPr>
            </w:pPr>
            <w:r w:rsidRPr="00DE219B">
              <w:rPr>
                <w:rFonts w:cs="Verdana"/>
                <w:bCs/>
                <w:color w:val="000000"/>
              </w:rPr>
              <w:t>Voorlooprecord (recordtype 00)</w:t>
            </w:r>
          </w:p>
          <w:p w14:paraId="36223439" w14:textId="77777777" w:rsidR="00354375" w:rsidRPr="00574B5D" w:rsidRDefault="00354375" w:rsidP="00595372">
            <w:pPr>
              <w:autoSpaceDE w:val="0"/>
              <w:autoSpaceDN w:val="0"/>
              <w:adjustRightInd w:val="0"/>
              <w:rPr>
                <w:rFonts w:cs="Verdana"/>
                <w:color w:val="000000"/>
              </w:rPr>
            </w:pPr>
          </w:p>
        </w:tc>
      </w:tr>
      <w:tr w:rsidR="00354375" w:rsidRPr="00574B5D" w14:paraId="23E45BDB" w14:textId="77777777" w:rsidTr="00595372">
        <w:trPr>
          <w:trHeight w:val="175"/>
        </w:trPr>
        <w:tc>
          <w:tcPr>
            <w:tcW w:w="1384" w:type="dxa"/>
            <w:tcBorders>
              <w:top w:val="single" w:sz="4" w:space="0" w:color="auto"/>
              <w:left w:val="single" w:sz="4" w:space="0" w:color="auto"/>
              <w:bottom w:val="single" w:sz="4" w:space="0" w:color="auto"/>
              <w:right w:val="single" w:sz="4" w:space="0" w:color="auto"/>
            </w:tcBorders>
          </w:tcPr>
          <w:p w14:paraId="283AFFDB" w14:textId="77777777" w:rsidR="00354375" w:rsidRPr="00574B5D" w:rsidRDefault="00354375" w:rsidP="00595372">
            <w:pPr>
              <w:autoSpaceDE w:val="0"/>
              <w:autoSpaceDN w:val="0"/>
              <w:adjustRightInd w:val="0"/>
              <w:rPr>
                <w:rFonts w:cs="Verdana"/>
                <w:color w:val="000000"/>
                <w:sz w:val="16"/>
                <w:szCs w:val="16"/>
              </w:rPr>
            </w:pPr>
            <w:r w:rsidRPr="00574B5D">
              <w:rPr>
                <w:rFonts w:cs="Verdana"/>
                <w:b/>
                <w:bCs/>
                <w:color w:val="000000"/>
                <w:sz w:val="16"/>
                <w:szCs w:val="16"/>
              </w:rPr>
              <w:lastRenderedPageBreak/>
              <w:t xml:space="preserve">Begin pos </w:t>
            </w:r>
          </w:p>
        </w:tc>
        <w:tc>
          <w:tcPr>
            <w:tcW w:w="1532" w:type="dxa"/>
            <w:tcBorders>
              <w:top w:val="single" w:sz="4" w:space="0" w:color="auto"/>
              <w:left w:val="single" w:sz="4" w:space="0" w:color="auto"/>
              <w:bottom w:val="single" w:sz="4" w:space="0" w:color="auto"/>
              <w:right w:val="single" w:sz="4" w:space="0" w:color="auto"/>
            </w:tcBorders>
          </w:tcPr>
          <w:p w14:paraId="7A764D6C" w14:textId="77777777" w:rsidR="00354375" w:rsidRPr="00574B5D" w:rsidRDefault="00354375" w:rsidP="00595372">
            <w:pPr>
              <w:autoSpaceDE w:val="0"/>
              <w:autoSpaceDN w:val="0"/>
              <w:adjustRightInd w:val="0"/>
              <w:rPr>
                <w:rFonts w:cs="Verdana"/>
                <w:color w:val="000000"/>
                <w:sz w:val="16"/>
                <w:szCs w:val="16"/>
              </w:rPr>
            </w:pPr>
            <w:r w:rsidRPr="00574B5D">
              <w:rPr>
                <w:rFonts w:cs="Verdana"/>
                <w:b/>
                <w:bCs/>
                <w:color w:val="000000"/>
                <w:sz w:val="16"/>
                <w:szCs w:val="16"/>
              </w:rPr>
              <w:t xml:space="preserve">Eind pos </w:t>
            </w:r>
          </w:p>
        </w:tc>
        <w:tc>
          <w:tcPr>
            <w:tcW w:w="1303" w:type="dxa"/>
            <w:tcBorders>
              <w:top w:val="single" w:sz="4" w:space="0" w:color="auto"/>
              <w:left w:val="single" w:sz="4" w:space="0" w:color="auto"/>
              <w:bottom w:val="single" w:sz="4" w:space="0" w:color="auto"/>
              <w:right w:val="single" w:sz="4" w:space="0" w:color="auto"/>
            </w:tcBorders>
          </w:tcPr>
          <w:p w14:paraId="27851269" w14:textId="77777777" w:rsidR="00354375" w:rsidRPr="00574B5D" w:rsidRDefault="00354375" w:rsidP="00595372">
            <w:pPr>
              <w:autoSpaceDE w:val="0"/>
              <w:autoSpaceDN w:val="0"/>
              <w:adjustRightInd w:val="0"/>
              <w:rPr>
                <w:rFonts w:cs="Verdana"/>
                <w:color w:val="000000"/>
                <w:sz w:val="16"/>
                <w:szCs w:val="16"/>
              </w:rPr>
            </w:pPr>
            <w:r w:rsidRPr="00574B5D">
              <w:rPr>
                <w:rFonts w:cs="Verdana"/>
                <w:b/>
                <w:bCs/>
                <w:color w:val="000000"/>
                <w:sz w:val="16"/>
                <w:szCs w:val="16"/>
              </w:rPr>
              <w:t xml:space="preserve">Vpl (J/N) </w:t>
            </w:r>
          </w:p>
        </w:tc>
        <w:tc>
          <w:tcPr>
            <w:tcW w:w="1330" w:type="dxa"/>
            <w:tcBorders>
              <w:top w:val="single" w:sz="4" w:space="0" w:color="auto"/>
              <w:left w:val="single" w:sz="4" w:space="0" w:color="auto"/>
              <w:bottom w:val="single" w:sz="4" w:space="0" w:color="auto"/>
              <w:right w:val="single" w:sz="4" w:space="0" w:color="auto"/>
            </w:tcBorders>
          </w:tcPr>
          <w:p w14:paraId="37200875" w14:textId="77777777" w:rsidR="00354375" w:rsidRPr="00574B5D" w:rsidRDefault="00354375" w:rsidP="00595372">
            <w:pPr>
              <w:autoSpaceDE w:val="0"/>
              <w:autoSpaceDN w:val="0"/>
              <w:adjustRightInd w:val="0"/>
              <w:rPr>
                <w:rFonts w:cs="Verdana"/>
                <w:color w:val="000000"/>
                <w:sz w:val="16"/>
                <w:szCs w:val="16"/>
              </w:rPr>
            </w:pPr>
            <w:r w:rsidRPr="00574B5D">
              <w:rPr>
                <w:rFonts w:cs="Verdana"/>
                <w:b/>
                <w:bCs/>
                <w:color w:val="000000"/>
                <w:sz w:val="16"/>
                <w:szCs w:val="16"/>
              </w:rPr>
              <w:t xml:space="preserve">Formaat </w:t>
            </w:r>
          </w:p>
        </w:tc>
        <w:tc>
          <w:tcPr>
            <w:tcW w:w="1635" w:type="dxa"/>
            <w:tcBorders>
              <w:top w:val="single" w:sz="4" w:space="0" w:color="auto"/>
              <w:left w:val="single" w:sz="4" w:space="0" w:color="auto"/>
              <w:bottom w:val="single" w:sz="4" w:space="0" w:color="auto"/>
              <w:right w:val="single" w:sz="4" w:space="0" w:color="auto"/>
            </w:tcBorders>
          </w:tcPr>
          <w:p w14:paraId="62F140D3" w14:textId="77777777" w:rsidR="00354375" w:rsidRPr="00574B5D" w:rsidRDefault="00354375" w:rsidP="00595372">
            <w:pPr>
              <w:autoSpaceDE w:val="0"/>
              <w:autoSpaceDN w:val="0"/>
              <w:adjustRightInd w:val="0"/>
              <w:rPr>
                <w:rFonts w:cs="Verdana"/>
                <w:color w:val="000000"/>
                <w:sz w:val="16"/>
                <w:szCs w:val="16"/>
              </w:rPr>
            </w:pPr>
            <w:r w:rsidRPr="00574B5D">
              <w:rPr>
                <w:rFonts w:cs="Verdana"/>
                <w:b/>
                <w:bCs/>
                <w:color w:val="000000"/>
                <w:sz w:val="16"/>
                <w:szCs w:val="16"/>
              </w:rPr>
              <w:t xml:space="preserve">Veldnaam </w:t>
            </w:r>
          </w:p>
        </w:tc>
        <w:tc>
          <w:tcPr>
            <w:tcW w:w="2705" w:type="dxa"/>
            <w:tcBorders>
              <w:top w:val="single" w:sz="4" w:space="0" w:color="auto"/>
              <w:left w:val="single" w:sz="4" w:space="0" w:color="auto"/>
              <w:bottom w:val="single" w:sz="4" w:space="0" w:color="auto"/>
              <w:right w:val="single" w:sz="4" w:space="0" w:color="auto"/>
            </w:tcBorders>
          </w:tcPr>
          <w:p w14:paraId="5C50D410" w14:textId="77777777" w:rsidR="00354375" w:rsidRPr="00574B5D" w:rsidRDefault="00354375" w:rsidP="00595372">
            <w:pPr>
              <w:autoSpaceDE w:val="0"/>
              <w:autoSpaceDN w:val="0"/>
              <w:adjustRightInd w:val="0"/>
              <w:rPr>
                <w:rFonts w:cs="Verdana"/>
                <w:color w:val="000000"/>
                <w:sz w:val="16"/>
                <w:szCs w:val="16"/>
              </w:rPr>
            </w:pPr>
            <w:r w:rsidRPr="00574B5D">
              <w:rPr>
                <w:rFonts w:cs="Verdana"/>
                <w:b/>
                <w:bCs/>
                <w:color w:val="000000"/>
                <w:sz w:val="16"/>
                <w:szCs w:val="16"/>
              </w:rPr>
              <w:t xml:space="preserve">Definitie </w:t>
            </w:r>
          </w:p>
        </w:tc>
      </w:tr>
      <w:tr w:rsidR="00354375" w:rsidRPr="00574B5D" w14:paraId="03D17145" w14:textId="77777777" w:rsidTr="00595372">
        <w:trPr>
          <w:trHeight w:val="196"/>
        </w:trPr>
        <w:tc>
          <w:tcPr>
            <w:tcW w:w="1384" w:type="dxa"/>
            <w:tcBorders>
              <w:top w:val="single" w:sz="4" w:space="0" w:color="auto"/>
              <w:left w:val="single" w:sz="4" w:space="0" w:color="auto"/>
              <w:bottom w:val="single" w:sz="4" w:space="0" w:color="auto"/>
              <w:right w:val="single" w:sz="4" w:space="0" w:color="auto"/>
            </w:tcBorders>
          </w:tcPr>
          <w:p w14:paraId="0AA4A592" w14:textId="77777777" w:rsidR="00354375" w:rsidRPr="00574B5D" w:rsidRDefault="00354375" w:rsidP="00595372">
            <w:pPr>
              <w:autoSpaceDE w:val="0"/>
              <w:autoSpaceDN w:val="0"/>
              <w:adjustRightInd w:val="0"/>
              <w:rPr>
                <w:rFonts w:cs="Verdana"/>
                <w:color w:val="000000"/>
              </w:rPr>
            </w:pPr>
            <w:r w:rsidRPr="00574B5D">
              <w:rPr>
                <w:rFonts w:cs="Verdana"/>
                <w:color w:val="000000"/>
              </w:rPr>
              <w:t xml:space="preserve">001 </w:t>
            </w:r>
          </w:p>
        </w:tc>
        <w:tc>
          <w:tcPr>
            <w:tcW w:w="1532" w:type="dxa"/>
            <w:tcBorders>
              <w:top w:val="single" w:sz="4" w:space="0" w:color="auto"/>
              <w:left w:val="single" w:sz="4" w:space="0" w:color="auto"/>
              <w:bottom w:val="single" w:sz="4" w:space="0" w:color="auto"/>
              <w:right w:val="single" w:sz="4" w:space="0" w:color="auto"/>
            </w:tcBorders>
          </w:tcPr>
          <w:p w14:paraId="697090AD" w14:textId="77777777" w:rsidR="00354375" w:rsidRPr="00574B5D" w:rsidRDefault="00354375" w:rsidP="00595372">
            <w:pPr>
              <w:autoSpaceDE w:val="0"/>
              <w:autoSpaceDN w:val="0"/>
              <w:adjustRightInd w:val="0"/>
              <w:rPr>
                <w:rFonts w:cs="Verdana"/>
                <w:color w:val="000000"/>
              </w:rPr>
            </w:pPr>
            <w:r w:rsidRPr="00574B5D">
              <w:rPr>
                <w:rFonts w:cs="Verdana"/>
                <w:color w:val="000000"/>
              </w:rPr>
              <w:t xml:space="preserve">002 </w:t>
            </w:r>
          </w:p>
        </w:tc>
        <w:tc>
          <w:tcPr>
            <w:tcW w:w="1303" w:type="dxa"/>
            <w:tcBorders>
              <w:top w:val="single" w:sz="4" w:space="0" w:color="auto"/>
              <w:left w:val="single" w:sz="4" w:space="0" w:color="auto"/>
              <w:bottom w:val="single" w:sz="4" w:space="0" w:color="auto"/>
              <w:right w:val="single" w:sz="4" w:space="0" w:color="auto"/>
            </w:tcBorders>
          </w:tcPr>
          <w:p w14:paraId="1E6B375C" w14:textId="77777777" w:rsidR="00354375" w:rsidRPr="00574B5D" w:rsidRDefault="00354375" w:rsidP="00595372">
            <w:pPr>
              <w:autoSpaceDE w:val="0"/>
              <w:autoSpaceDN w:val="0"/>
              <w:adjustRightInd w:val="0"/>
              <w:rPr>
                <w:rFonts w:cs="Verdana"/>
                <w:color w:val="000000"/>
              </w:rPr>
            </w:pPr>
            <w:r w:rsidRPr="00574B5D">
              <w:rPr>
                <w:rFonts w:cs="Verdana"/>
                <w:color w:val="000000"/>
              </w:rPr>
              <w:t xml:space="preserve">J </w:t>
            </w:r>
          </w:p>
        </w:tc>
        <w:tc>
          <w:tcPr>
            <w:tcW w:w="1330" w:type="dxa"/>
            <w:tcBorders>
              <w:top w:val="single" w:sz="4" w:space="0" w:color="auto"/>
              <w:left w:val="single" w:sz="4" w:space="0" w:color="auto"/>
              <w:bottom w:val="single" w:sz="4" w:space="0" w:color="auto"/>
              <w:right w:val="single" w:sz="4" w:space="0" w:color="auto"/>
            </w:tcBorders>
          </w:tcPr>
          <w:p w14:paraId="1237773A" w14:textId="77777777" w:rsidR="00354375" w:rsidRPr="00574B5D" w:rsidRDefault="00354375" w:rsidP="00595372">
            <w:pPr>
              <w:autoSpaceDE w:val="0"/>
              <w:autoSpaceDN w:val="0"/>
              <w:adjustRightInd w:val="0"/>
              <w:rPr>
                <w:rFonts w:cs="Verdana"/>
                <w:color w:val="000000"/>
              </w:rPr>
            </w:pPr>
            <w:r w:rsidRPr="00574B5D">
              <w:rPr>
                <w:rFonts w:cs="Verdana"/>
                <w:color w:val="000000"/>
              </w:rPr>
              <w:t xml:space="preserve">N2 </w:t>
            </w:r>
          </w:p>
        </w:tc>
        <w:tc>
          <w:tcPr>
            <w:tcW w:w="1635" w:type="dxa"/>
            <w:tcBorders>
              <w:top w:val="single" w:sz="4" w:space="0" w:color="auto"/>
              <w:left w:val="single" w:sz="4" w:space="0" w:color="auto"/>
              <w:bottom w:val="single" w:sz="4" w:space="0" w:color="auto"/>
              <w:right w:val="single" w:sz="4" w:space="0" w:color="auto"/>
            </w:tcBorders>
          </w:tcPr>
          <w:p w14:paraId="74E5A563" w14:textId="77777777" w:rsidR="00354375" w:rsidRPr="00574B5D" w:rsidRDefault="00354375" w:rsidP="00595372">
            <w:pPr>
              <w:autoSpaceDE w:val="0"/>
              <w:autoSpaceDN w:val="0"/>
              <w:adjustRightInd w:val="0"/>
              <w:rPr>
                <w:rFonts w:cs="Verdana"/>
                <w:color w:val="000000"/>
              </w:rPr>
            </w:pPr>
            <w:r w:rsidRPr="00574B5D">
              <w:rPr>
                <w:rFonts w:cs="Verdana"/>
                <w:color w:val="000000"/>
              </w:rPr>
              <w:t xml:space="preserve">Recordtype </w:t>
            </w:r>
          </w:p>
        </w:tc>
        <w:tc>
          <w:tcPr>
            <w:tcW w:w="2705" w:type="dxa"/>
            <w:tcBorders>
              <w:top w:val="single" w:sz="4" w:space="0" w:color="auto"/>
              <w:left w:val="single" w:sz="4" w:space="0" w:color="auto"/>
              <w:bottom w:val="single" w:sz="4" w:space="0" w:color="auto"/>
              <w:right w:val="single" w:sz="4" w:space="0" w:color="auto"/>
            </w:tcBorders>
          </w:tcPr>
          <w:p w14:paraId="2906C572" w14:textId="77777777" w:rsidR="00354375" w:rsidRPr="00574B5D" w:rsidRDefault="00354375" w:rsidP="00595372">
            <w:pPr>
              <w:autoSpaceDE w:val="0"/>
              <w:autoSpaceDN w:val="0"/>
              <w:adjustRightInd w:val="0"/>
              <w:rPr>
                <w:rFonts w:ascii="Arial" w:hAnsi="Arial" w:cs="Arial"/>
                <w:color w:val="000000"/>
              </w:rPr>
            </w:pPr>
            <w:r w:rsidRPr="00574B5D">
              <w:rPr>
                <w:rFonts w:cs="Verdana"/>
                <w:color w:val="000000"/>
              </w:rPr>
              <w:t xml:space="preserve">De code die het record uniek identificeert (waarde 00). </w:t>
            </w:r>
          </w:p>
        </w:tc>
      </w:tr>
      <w:tr w:rsidR="00354375" w:rsidRPr="00574B5D" w14:paraId="35F4A91E" w14:textId="77777777" w:rsidTr="00595372">
        <w:trPr>
          <w:trHeight w:val="196"/>
        </w:trPr>
        <w:tc>
          <w:tcPr>
            <w:tcW w:w="1384" w:type="dxa"/>
            <w:tcBorders>
              <w:top w:val="single" w:sz="4" w:space="0" w:color="auto"/>
              <w:left w:val="single" w:sz="4" w:space="0" w:color="auto"/>
              <w:bottom w:val="single" w:sz="4" w:space="0" w:color="auto"/>
              <w:right w:val="single" w:sz="4" w:space="0" w:color="auto"/>
            </w:tcBorders>
          </w:tcPr>
          <w:p w14:paraId="14F32927" w14:textId="77777777" w:rsidR="00354375" w:rsidRPr="00574B5D" w:rsidRDefault="00354375" w:rsidP="00595372">
            <w:pPr>
              <w:autoSpaceDE w:val="0"/>
              <w:autoSpaceDN w:val="0"/>
              <w:adjustRightInd w:val="0"/>
              <w:rPr>
                <w:rFonts w:cs="Verdana"/>
                <w:color w:val="000000"/>
              </w:rPr>
            </w:pPr>
            <w:r w:rsidRPr="00574B5D">
              <w:rPr>
                <w:rFonts w:cs="Verdana"/>
                <w:color w:val="000000"/>
              </w:rPr>
              <w:t xml:space="preserve">003 </w:t>
            </w:r>
          </w:p>
        </w:tc>
        <w:tc>
          <w:tcPr>
            <w:tcW w:w="1532" w:type="dxa"/>
            <w:tcBorders>
              <w:top w:val="single" w:sz="4" w:space="0" w:color="auto"/>
              <w:left w:val="single" w:sz="4" w:space="0" w:color="auto"/>
              <w:bottom w:val="single" w:sz="4" w:space="0" w:color="auto"/>
              <w:right w:val="single" w:sz="4" w:space="0" w:color="auto"/>
            </w:tcBorders>
          </w:tcPr>
          <w:p w14:paraId="4F7E82C7" w14:textId="77777777" w:rsidR="00354375" w:rsidRPr="00574B5D" w:rsidRDefault="00354375" w:rsidP="00595372">
            <w:pPr>
              <w:autoSpaceDE w:val="0"/>
              <w:autoSpaceDN w:val="0"/>
              <w:adjustRightInd w:val="0"/>
              <w:rPr>
                <w:rFonts w:cs="Verdana"/>
                <w:color w:val="000000"/>
              </w:rPr>
            </w:pPr>
            <w:r w:rsidRPr="00574B5D">
              <w:rPr>
                <w:rFonts w:cs="Verdana"/>
                <w:color w:val="000000"/>
              </w:rPr>
              <w:t xml:space="preserve">010 </w:t>
            </w:r>
          </w:p>
        </w:tc>
        <w:tc>
          <w:tcPr>
            <w:tcW w:w="1303" w:type="dxa"/>
            <w:tcBorders>
              <w:top w:val="single" w:sz="4" w:space="0" w:color="auto"/>
              <w:left w:val="single" w:sz="4" w:space="0" w:color="auto"/>
              <w:bottom w:val="single" w:sz="4" w:space="0" w:color="auto"/>
              <w:right w:val="single" w:sz="4" w:space="0" w:color="auto"/>
            </w:tcBorders>
          </w:tcPr>
          <w:p w14:paraId="436BDC51" w14:textId="77777777" w:rsidR="00354375" w:rsidRPr="00574B5D" w:rsidRDefault="00354375" w:rsidP="00595372">
            <w:pPr>
              <w:autoSpaceDE w:val="0"/>
              <w:autoSpaceDN w:val="0"/>
              <w:adjustRightInd w:val="0"/>
              <w:rPr>
                <w:rFonts w:cs="Verdana"/>
                <w:color w:val="000000"/>
              </w:rPr>
            </w:pPr>
            <w:r w:rsidRPr="00574B5D">
              <w:rPr>
                <w:rFonts w:cs="Verdana"/>
                <w:color w:val="000000"/>
              </w:rPr>
              <w:t xml:space="preserve">J </w:t>
            </w:r>
          </w:p>
        </w:tc>
        <w:tc>
          <w:tcPr>
            <w:tcW w:w="1330" w:type="dxa"/>
            <w:tcBorders>
              <w:top w:val="single" w:sz="4" w:space="0" w:color="auto"/>
              <w:left w:val="single" w:sz="4" w:space="0" w:color="auto"/>
              <w:bottom w:val="single" w:sz="4" w:space="0" w:color="auto"/>
              <w:right w:val="single" w:sz="4" w:space="0" w:color="auto"/>
            </w:tcBorders>
          </w:tcPr>
          <w:p w14:paraId="1BEFE8F8" w14:textId="77777777" w:rsidR="00354375" w:rsidRPr="00574B5D" w:rsidRDefault="00354375" w:rsidP="00595372">
            <w:pPr>
              <w:autoSpaceDE w:val="0"/>
              <w:autoSpaceDN w:val="0"/>
              <w:adjustRightInd w:val="0"/>
              <w:rPr>
                <w:rFonts w:cs="Verdana"/>
                <w:color w:val="000000"/>
              </w:rPr>
            </w:pPr>
            <w:r w:rsidRPr="00574B5D">
              <w:rPr>
                <w:rFonts w:cs="Verdana"/>
                <w:color w:val="000000"/>
              </w:rPr>
              <w:t xml:space="preserve">D8 </w:t>
            </w:r>
          </w:p>
        </w:tc>
        <w:tc>
          <w:tcPr>
            <w:tcW w:w="1635" w:type="dxa"/>
            <w:tcBorders>
              <w:top w:val="single" w:sz="4" w:space="0" w:color="auto"/>
              <w:left w:val="single" w:sz="4" w:space="0" w:color="auto"/>
              <w:bottom w:val="single" w:sz="4" w:space="0" w:color="auto"/>
              <w:right w:val="single" w:sz="4" w:space="0" w:color="auto"/>
            </w:tcBorders>
          </w:tcPr>
          <w:p w14:paraId="5DC927E4" w14:textId="77777777" w:rsidR="00354375" w:rsidRPr="00574B5D" w:rsidRDefault="00354375" w:rsidP="00595372">
            <w:pPr>
              <w:autoSpaceDE w:val="0"/>
              <w:autoSpaceDN w:val="0"/>
              <w:adjustRightInd w:val="0"/>
              <w:rPr>
                <w:rFonts w:cs="Verdana"/>
                <w:color w:val="000000"/>
              </w:rPr>
            </w:pPr>
            <w:r w:rsidRPr="00574B5D">
              <w:rPr>
                <w:rFonts w:cs="Verdana"/>
                <w:color w:val="000000"/>
              </w:rPr>
              <w:t xml:space="preserve">Aanmaakdatum </w:t>
            </w:r>
          </w:p>
        </w:tc>
        <w:tc>
          <w:tcPr>
            <w:tcW w:w="2705" w:type="dxa"/>
            <w:tcBorders>
              <w:top w:val="single" w:sz="4" w:space="0" w:color="auto"/>
              <w:left w:val="single" w:sz="4" w:space="0" w:color="auto"/>
              <w:bottom w:val="single" w:sz="4" w:space="0" w:color="auto"/>
              <w:right w:val="single" w:sz="4" w:space="0" w:color="auto"/>
            </w:tcBorders>
          </w:tcPr>
          <w:p w14:paraId="090C3FB5" w14:textId="77777777" w:rsidR="00354375" w:rsidRPr="00574B5D" w:rsidRDefault="00354375" w:rsidP="00595372">
            <w:pPr>
              <w:autoSpaceDE w:val="0"/>
              <w:autoSpaceDN w:val="0"/>
              <w:adjustRightInd w:val="0"/>
              <w:rPr>
                <w:rFonts w:ascii="Arial" w:hAnsi="Arial" w:cs="Arial"/>
                <w:color w:val="000000"/>
              </w:rPr>
            </w:pPr>
            <w:r w:rsidRPr="00574B5D">
              <w:rPr>
                <w:rFonts w:cs="Verdana"/>
                <w:color w:val="000000"/>
              </w:rPr>
              <w:t xml:space="preserve">De systeemdatum waarop het bestand is aangemaakt. Formaat: EEJJMMDD. </w:t>
            </w:r>
          </w:p>
        </w:tc>
      </w:tr>
      <w:tr w:rsidR="00354375" w:rsidRPr="00574B5D" w14:paraId="0C081FB5" w14:textId="77777777" w:rsidTr="00595372">
        <w:trPr>
          <w:trHeight w:val="196"/>
        </w:trPr>
        <w:tc>
          <w:tcPr>
            <w:tcW w:w="1384" w:type="dxa"/>
            <w:tcBorders>
              <w:top w:val="single" w:sz="4" w:space="0" w:color="auto"/>
              <w:left w:val="single" w:sz="4" w:space="0" w:color="auto"/>
              <w:bottom w:val="single" w:sz="4" w:space="0" w:color="auto"/>
              <w:right w:val="single" w:sz="4" w:space="0" w:color="auto"/>
            </w:tcBorders>
          </w:tcPr>
          <w:p w14:paraId="0608BDBE" w14:textId="77777777" w:rsidR="00354375" w:rsidRPr="00574B5D" w:rsidRDefault="00354375" w:rsidP="00595372">
            <w:pPr>
              <w:autoSpaceDE w:val="0"/>
              <w:autoSpaceDN w:val="0"/>
              <w:adjustRightInd w:val="0"/>
              <w:rPr>
                <w:rFonts w:cs="Verdana"/>
                <w:color w:val="000000"/>
              </w:rPr>
            </w:pPr>
            <w:r w:rsidRPr="00574B5D">
              <w:rPr>
                <w:rFonts w:cs="Verdana"/>
                <w:color w:val="000000"/>
              </w:rPr>
              <w:t xml:space="preserve">011 </w:t>
            </w:r>
          </w:p>
        </w:tc>
        <w:tc>
          <w:tcPr>
            <w:tcW w:w="1532" w:type="dxa"/>
            <w:tcBorders>
              <w:top w:val="single" w:sz="4" w:space="0" w:color="auto"/>
              <w:left w:val="single" w:sz="4" w:space="0" w:color="auto"/>
              <w:bottom w:val="single" w:sz="4" w:space="0" w:color="auto"/>
              <w:right w:val="single" w:sz="4" w:space="0" w:color="auto"/>
            </w:tcBorders>
          </w:tcPr>
          <w:p w14:paraId="1863CD56" w14:textId="77777777" w:rsidR="00354375" w:rsidRPr="00574B5D" w:rsidRDefault="00354375" w:rsidP="00595372">
            <w:pPr>
              <w:autoSpaceDE w:val="0"/>
              <w:autoSpaceDN w:val="0"/>
              <w:adjustRightInd w:val="0"/>
              <w:rPr>
                <w:rFonts w:cs="Verdana"/>
                <w:color w:val="000000"/>
              </w:rPr>
            </w:pPr>
            <w:r w:rsidRPr="00574B5D">
              <w:rPr>
                <w:rFonts w:cs="Verdana"/>
                <w:color w:val="000000"/>
              </w:rPr>
              <w:t xml:space="preserve">014 </w:t>
            </w:r>
          </w:p>
        </w:tc>
        <w:tc>
          <w:tcPr>
            <w:tcW w:w="1303" w:type="dxa"/>
            <w:tcBorders>
              <w:top w:val="single" w:sz="4" w:space="0" w:color="auto"/>
              <w:left w:val="single" w:sz="4" w:space="0" w:color="auto"/>
              <w:bottom w:val="single" w:sz="4" w:space="0" w:color="auto"/>
              <w:right w:val="single" w:sz="4" w:space="0" w:color="auto"/>
            </w:tcBorders>
          </w:tcPr>
          <w:p w14:paraId="47C90F45" w14:textId="77777777" w:rsidR="00354375" w:rsidRPr="00574B5D" w:rsidRDefault="00354375" w:rsidP="00595372">
            <w:pPr>
              <w:autoSpaceDE w:val="0"/>
              <w:autoSpaceDN w:val="0"/>
              <w:adjustRightInd w:val="0"/>
              <w:rPr>
                <w:rFonts w:cs="Verdana"/>
                <w:color w:val="000000"/>
              </w:rPr>
            </w:pPr>
            <w:r w:rsidRPr="00574B5D">
              <w:rPr>
                <w:rFonts w:cs="Verdana"/>
                <w:color w:val="000000"/>
              </w:rPr>
              <w:t xml:space="preserve">J </w:t>
            </w:r>
          </w:p>
        </w:tc>
        <w:tc>
          <w:tcPr>
            <w:tcW w:w="1330" w:type="dxa"/>
            <w:tcBorders>
              <w:top w:val="single" w:sz="4" w:space="0" w:color="auto"/>
              <w:left w:val="single" w:sz="4" w:space="0" w:color="auto"/>
              <w:bottom w:val="single" w:sz="4" w:space="0" w:color="auto"/>
              <w:right w:val="single" w:sz="4" w:space="0" w:color="auto"/>
            </w:tcBorders>
          </w:tcPr>
          <w:p w14:paraId="075B984C" w14:textId="77777777" w:rsidR="00354375" w:rsidRPr="00574B5D" w:rsidRDefault="00354375" w:rsidP="00595372">
            <w:pPr>
              <w:autoSpaceDE w:val="0"/>
              <w:autoSpaceDN w:val="0"/>
              <w:adjustRightInd w:val="0"/>
              <w:rPr>
                <w:rFonts w:cs="Verdana"/>
                <w:color w:val="000000"/>
              </w:rPr>
            </w:pPr>
            <w:r w:rsidRPr="00574B5D">
              <w:rPr>
                <w:rFonts w:cs="Verdana"/>
                <w:color w:val="000000"/>
              </w:rPr>
              <w:t xml:space="preserve">N4 </w:t>
            </w:r>
          </w:p>
        </w:tc>
        <w:tc>
          <w:tcPr>
            <w:tcW w:w="1635" w:type="dxa"/>
            <w:tcBorders>
              <w:top w:val="single" w:sz="4" w:space="0" w:color="auto"/>
              <w:left w:val="single" w:sz="4" w:space="0" w:color="auto"/>
              <w:bottom w:val="single" w:sz="4" w:space="0" w:color="auto"/>
              <w:right w:val="single" w:sz="4" w:space="0" w:color="auto"/>
            </w:tcBorders>
          </w:tcPr>
          <w:p w14:paraId="5FEE40FF" w14:textId="77777777" w:rsidR="00354375" w:rsidRPr="00574B5D" w:rsidRDefault="00354375" w:rsidP="00595372">
            <w:pPr>
              <w:autoSpaceDE w:val="0"/>
              <w:autoSpaceDN w:val="0"/>
              <w:adjustRightInd w:val="0"/>
              <w:rPr>
                <w:rFonts w:cs="Verdana"/>
                <w:color w:val="000000"/>
              </w:rPr>
            </w:pPr>
            <w:r w:rsidRPr="00574B5D">
              <w:rPr>
                <w:rFonts w:cs="Verdana"/>
                <w:color w:val="000000"/>
              </w:rPr>
              <w:t xml:space="preserve">Belastingjaar </w:t>
            </w:r>
          </w:p>
        </w:tc>
        <w:tc>
          <w:tcPr>
            <w:tcW w:w="2705" w:type="dxa"/>
            <w:tcBorders>
              <w:top w:val="single" w:sz="4" w:space="0" w:color="auto"/>
              <w:left w:val="single" w:sz="4" w:space="0" w:color="auto"/>
              <w:bottom w:val="single" w:sz="4" w:space="0" w:color="auto"/>
              <w:right w:val="single" w:sz="4" w:space="0" w:color="auto"/>
            </w:tcBorders>
          </w:tcPr>
          <w:p w14:paraId="524068FA" w14:textId="77777777" w:rsidR="00354375" w:rsidRPr="00574B5D" w:rsidRDefault="00354375" w:rsidP="00595372">
            <w:pPr>
              <w:autoSpaceDE w:val="0"/>
              <w:autoSpaceDN w:val="0"/>
              <w:adjustRightInd w:val="0"/>
              <w:rPr>
                <w:rFonts w:ascii="Arial" w:hAnsi="Arial" w:cs="Arial"/>
                <w:color w:val="000000"/>
              </w:rPr>
            </w:pPr>
            <w:r w:rsidRPr="00574B5D">
              <w:rPr>
                <w:rFonts w:cs="Verdana"/>
                <w:color w:val="000000"/>
              </w:rPr>
              <w:t xml:space="preserve">Het jaar waarop de gegevens betrekking hebben. </w:t>
            </w:r>
          </w:p>
        </w:tc>
      </w:tr>
      <w:tr w:rsidR="00354375" w:rsidRPr="00574B5D" w14:paraId="52107972" w14:textId="77777777" w:rsidTr="00595372">
        <w:trPr>
          <w:trHeight w:val="197"/>
        </w:trPr>
        <w:tc>
          <w:tcPr>
            <w:tcW w:w="1384" w:type="dxa"/>
            <w:tcBorders>
              <w:top w:val="single" w:sz="4" w:space="0" w:color="auto"/>
              <w:left w:val="single" w:sz="4" w:space="0" w:color="auto"/>
              <w:bottom w:val="single" w:sz="4" w:space="0" w:color="auto"/>
              <w:right w:val="single" w:sz="4" w:space="0" w:color="auto"/>
            </w:tcBorders>
          </w:tcPr>
          <w:p w14:paraId="2EB510E9" w14:textId="77777777" w:rsidR="00354375" w:rsidRPr="00574B5D" w:rsidRDefault="00354375" w:rsidP="00595372">
            <w:pPr>
              <w:autoSpaceDE w:val="0"/>
              <w:autoSpaceDN w:val="0"/>
              <w:adjustRightInd w:val="0"/>
              <w:rPr>
                <w:rFonts w:cs="Verdana"/>
                <w:color w:val="000000"/>
              </w:rPr>
            </w:pPr>
            <w:r w:rsidRPr="00574B5D">
              <w:rPr>
                <w:rFonts w:cs="Verdana"/>
                <w:color w:val="000000"/>
              </w:rPr>
              <w:t xml:space="preserve">015 </w:t>
            </w:r>
          </w:p>
        </w:tc>
        <w:tc>
          <w:tcPr>
            <w:tcW w:w="1532" w:type="dxa"/>
            <w:tcBorders>
              <w:top w:val="single" w:sz="4" w:space="0" w:color="auto"/>
              <w:left w:val="single" w:sz="4" w:space="0" w:color="auto"/>
              <w:bottom w:val="single" w:sz="4" w:space="0" w:color="auto"/>
              <w:right w:val="single" w:sz="4" w:space="0" w:color="auto"/>
            </w:tcBorders>
          </w:tcPr>
          <w:p w14:paraId="73569049" w14:textId="77777777" w:rsidR="00354375" w:rsidRPr="00574B5D" w:rsidRDefault="00354375" w:rsidP="00595372">
            <w:pPr>
              <w:autoSpaceDE w:val="0"/>
              <w:autoSpaceDN w:val="0"/>
              <w:adjustRightInd w:val="0"/>
              <w:rPr>
                <w:rFonts w:cs="Verdana"/>
                <w:color w:val="000000"/>
              </w:rPr>
            </w:pPr>
            <w:r w:rsidRPr="00574B5D">
              <w:rPr>
                <w:rFonts w:cs="Verdana"/>
                <w:color w:val="000000"/>
              </w:rPr>
              <w:t xml:space="preserve">022 </w:t>
            </w:r>
          </w:p>
        </w:tc>
        <w:tc>
          <w:tcPr>
            <w:tcW w:w="1303" w:type="dxa"/>
            <w:tcBorders>
              <w:top w:val="single" w:sz="4" w:space="0" w:color="auto"/>
              <w:left w:val="single" w:sz="4" w:space="0" w:color="auto"/>
              <w:bottom w:val="single" w:sz="4" w:space="0" w:color="auto"/>
              <w:right w:val="single" w:sz="4" w:space="0" w:color="auto"/>
            </w:tcBorders>
          </w:tcPr>
          <w:p w14:paraId="5AEA31F6" w14:textId="77777777" w:rsidR="00354375" w:rsidRPr="00574B5D" w:rsidRDefault="00354375" w:rsidP="00595372">
            <w:pPr>
              <w:autoSpaceDE w:val="0"/>
              <w:autoSpaceDN w:val="0"/>
              <w:adjustRightInd w:val="0"/>
              <w:rPr>
                <w:rFonts w:cs="Verdana"/>
                <w:color w:val="000000"/>
              </w:rPr>
            </w:pPr>
            <w:r w:rsidRPr="00574B5D">
              <w:rPr>
                <w:rFonts w:cs="Verdana"/>
                <w:color w:val="000000"/>
              </w:rPr>
              <w:t xml:space="preserve">J </w:t>
            </w:r>
          </w:p>
        </w:tc>
        <w:tc>
          <w:tcPr>
            <w:tcW w:w="1330" w:type="dxa"/>
            <w:tcBorders>
              <w:top w:val="single" w:sz="4" w:space="0" w:color="auto"/>
              <w:left w:val="single" w:sz="4" w:space="0" w:color="auto"/>
              <w:bottom w:val="single" w:sz="4" w:space="0" w:color="auto"/>
              <w:right w:val="single" w:sz="4" w:space="0" w:color="auto"/>
            </w:tcBorders>
          </w:tcPr>
          <w:p w14:paraId="658B8481" w14:textId="77777777" w:rsidR="00354375" w:rsidRPr="00574B5D" w:rsidRDefault="00354375" w:rsidP="00595372">
            <w:pPr>
              <w:autoSpaceDE w:val="0"/>
              <w:autoSpaceDN w:val="0"/>
              <w:adjustRightInd w:val="0"/>
              <w:rPr>
                <w:rFonts w:cs="Verdana"/>
                <w:color w:val="000000"/>
              </w:rPr>
            </w:pPr>
            <w:r w:rsidRPr="00574B5D">
              <w:rPr>
                <w:rFonts w:cs="Verdana"/>
                <w:color w:val="000000"/>
              </w:rPr>
              <w:t xml:space="preserve">AN8 </w:t>
            </w:r>
          </w:p>
        </w:tc>
        <w:tc>
          <w:tcPr>
            <w:tcW w:w="1635" w:type="dxa"/>
            <w:tcBorders>
              <w:top w:val="single" w:sz="4" w:space="0" w:color="auto"/>
              <w:left w:val="single" w:sz="4" w:space="0" w:color="auto"/>
              <w:bottom w:val="single" w:sz="4" w:space="0" w:color="auto"/>
              <w:right w:val="single" w:sz="4" w:space="0" w:color="auto"/>
            </w:tcBorders>
          </w:tcPr>
          <w:p w14:paraId="34673669" w14:textId="77777777" w:rsidR="00354375" w:rsidRPr="00574B5D" w:rsidRDefault="00354375" w:rsidP="00595372">
            <w:pPr>
              <w:autoSpaceDE w:val="0"/>
              <w:autoSpaceDN w:val="0"/>
              <w:adjustRightInd w:val="0"/>
              <w:rPr>
                <w:rFonts w:cs="Verdana"/>
                <w:color w:val="000000"/>
              </w:rPr>
            </w:pPr>
            <w:r w:rsidRPr="00574B5D">
              <w:rPr>
                <w:rFonts w:cs="Verdana"/>
                <w:color w:val="000000"/>
              </w:rPr>
              <w:t xml:space="preserve">Bestandsnaam </w:t>
            </w:r>
          </w:p>
        </w:tc>
        <w:tc>
          <w:tcPr>
            <w:tcW w:w="2705" w:type="dxa"/>
            <w:tcBorders>
              <w:top w:val="single" w:sz="4" w:space="0" w:color="auto"/>
              <w:left w:val="single" w:sz="4" w:space="0" w:color="auto"/>
              <w:bottom w:val="single" w:sz="4" w:space="0" w:color="auto"/>
              <w:right w:val="single" w:sz="4" w:space="0" w:color="auto"/>
            </w:tcBorders>
          </w:tcPr>
          <w:p w14:paraId="769F230C" w14:textId="77777777" w:rsidR="00354375" w:rsidRPr="00574B5D" w:rsidRDefault="00354375" w:rsidP="00595372">
            <w:pPr>
              <w:autoSpaceDE w:val="0"/>
              <w:autoSpaceDN w:val="0"/>
              <w:adjustRightInd w:val="0"/>
              <w:rPr>
                <w:rFonts w:ascii="Arial" w:hAnsi="Arial" w:cs="Arial"/>
                <w:color w:val="000000"/>
              </w:rPr>
            </w:pPr>
            <w:r w:rsidRPr="00574B5D">
              <w:rPr>
                <w:rFonts w:cs="Verdana"/>
                <w:color w:val="000000"/>
              </w:rPr>
              <w:t xml:space="preserve">De toegekende omschrijving van het bestand. Waarde = "WAJONG" </w:t>
            </w:r>
          </w:p>
        </w:tc>
      </w:tr>
      <w:tr w:rsidR="00354375" w:rsidRPr="00574B5D" w14:paraId="70A31778" w14:textId="77777777" w:rsidTr="00595372">
        <w:trPr>
          <w:trHeight w:val="196"/>
        </w:trPr>
        <w:tc>
          <w:tcPr>
            <w:tcW w:w="1384" w:type="dxa"/>
            <w:tcBorders>
              <w:top w:val="single" w:sz="4" w:space="0" w:color="auto"/>
              <w:left w:val="single" w:sz="4" w:space="0" w:color="auto"/>
              <w:bottom w:val="single" w:sz="4" w:space="0" w:color="auto"/>
              <w:right w:val="single" w:sz="4" w:space="0" w:color="auto"/>
            </w:tcBorders>
          </w:tcPr>
          <w:p w14:paraId="5D0FEE71" w14:textId="77777777" w:rsidR="00354375" w:rsidRPr="00574B5D" w:rsidRDefault="00354375" w:rsidP="00595372">
            <w:pPr>
              <w:autoSpaceDE w:val="0"/>
              <w:autoSpaceDN w:val="0"/>
              <w:adjustRightInd w:val="0"/>
              <w:rPr>
                <w:rFonts w:cs="Verdana"/>
                <w:color w:val="000000"/>
              </w:rPr>
            </w:pPr>
            <w:r w:rsidRPr="00574B5D">
              <w:rPr>
                <w:rFonts w:cs="Verdana"/>
                <w:color w:val="000000"/>
              </w:rPr>
              <w:t xml:space="preserve">023 </w:t>
            </w:r>
          </w:p>
        </w:tc>
        <w:tc>
          <w:tcPr>
            <w:tcW w:w="1532" w:type="dxa"/>
            <w:tcBorders>
              <w:top w:val="single" w:sz="4" w:space="0" w:color="auto"/>
              <w:left w:val="single" w:sz="4" w:space="0" w:color="auto"/>
              <w:bottom w:val="single" w:sz="4" w:space="0" w:color="auto"/>
              <w:right w:val="single" w:sz="4" w:space="0" w:color="auto"/>
            </w:tcBorders>
          </w:tcPr>
          <w:p w14:paraId="473B51B2" w14:textId="77777777" w:rsidR="00354375" w:rsidRPr="00574B5D" w:rsidRDefault="00354375" w:rsidP="00595372">
            <w:pPr>
              <w:autoSpaceDE w:val="0"/>
              <w:autoSpaceDN w:val="0"/>
              <w:adjustRightInd w:val="0"/>
              <w:rPr>
                <w:rFonts w:cs="Verdana"/>
                <w:color w:val="000000"/>
              </w:rPr>
            </w:pPr>
            <w:r w:rsidRPr="00574B5D">
              <w:rPr>
                <w:rFonts w:cs="Verdana"/>
                <w:color w:val="000000"/>
              </w:rPr>
              <w:t xml:space="preserve">062 </w:t>
            </w:r>
          </w:p>
        </w:tc>
        <w:tc>
          <w:tcPr>
            <w:tcW w:w="1303" w:type="dxa"/>
            <w:tcBorders>
              <w:top w:val="single" w:sz="4" w:space="0" w:color="auto"/>
              <w:left w:val="single" w:sz="4" w:space="0" w:color="auto"/>
              <w:bottom w:val="single" w:sz="4" w:space="0" w:color="auto"/>
              <w:right w:val="single" w:sz="4" w:space="0" w:color="auto"/>
            </w:tcBorders>
          </w:tcPr>
          <w:p w14:paraId="49BA020A" w14:textId="77777777" w:rsidR="00354375" w:rsidRPr="00574B5D" w:rsidRDefault="00354375" w:rsidP="00595372">
            <w:pPr>
              <w:autoSpaceDE w:val="0"/>
              <w:autoSpaceDN w:val="0"/>
              <w:adjustRightInd w:val="0"/>
              <w:rPr>
                <w:rFonts w:cs="Verdana"/>
                <w:color w:val="000000"/>
              </w:rPr>
            </w:pPr>
            <w:r w:rsidRPr="00574B5D">
              <w:rPr>
                <w:rFonts w:cs="Verdana"/>
                <w:color w:val="000000"/>
              </w:rPr>
              <w:t xml:space="preserve">J </w:t>
            </w:r>
          </w:p>
        </w:tc>
        <w:tc>
          <w:tcPr>
            <w:tcW w:w="1330" w:type="dxa"/>
            <w:tcBorders>
              <w:top w:val="single" w:sz="4" w:space="0" w:color="auto"/>
              <w:left w:val="single" w:sz="4" w:space="0" w:color="auto"/>
              <w:bottom w:val="single" w:sz="4" w:space="0" w:color="auto"/>
              <w:right w:val="single" w:sz="4" w:space="0" w:color="auto"/>
            </w:tcBorders>
          </w:tcPr>
          <w:p w14:paraId="7FED1471" w14:textId="77777777" w:rsidR="00354375" w:rsidRPr="00574B5D" w:rsidRDefault="00354375" w:rsidP="00595372">
            <w:pPr>
              <w:autoSpaceDE w:val="0"/>
              <w:autoSpaceDN w:val="0"/>
              <w:adjustRightInd w:val="0"/>
              <w:rPr>
                <w:rFonts w:cs="Verdana"/>
                <w:color w:val="000000"/>
              </w:rPr>
            </w:pPr>
            <w:r w:rsidRPr="00574B5D">
              <w:rPr>
                <w:rFonts w:cs="Verdana"/>
                <w:color w:val="000000"/>
              </w:rPr>
              <w:t xml:space="preserve">AN40 </w:t>
            </w:r>
          </w:p>
        </w:tc>
        <w:tc>
          <w:tcPr>
            <w:tcW w:w="1635" w:type="dxa"/>
            <w:tcBorders>
              <w:top w:val="single" w:sz="4" w:space="0" w:color="auto"/>
              <w:left w:val="single" w:sz="4" w:space="0" w:color="auto"/>
              <w:bottom w:val="single" w:sz="4" w:space="0" w:color="auto"/>
              <w:right w:val="single" w:sz="4" w:space="0" w:color="auto"/>
            </w:tcBorders>
          </w:tcPr>
          <w:p w14:paraId="453638F3" w14:textId="77777777" w:rsidR="00354375" w:rsidRPr="00574B5D" w:rsidRDefault="00354375" w:rsidP="00595372">
            <w:pPr>
              <w:autoSpaceDE w:val="0"/>
              <w:autoSpaceDN w:val="0"/>
              <w:adjustRightInd w:val="0"/>
              <w:rPr>
                <w:rFonts w:cs="Verdana"/>
                <w:color w:val="000000"/>
              </w:rPr>
            </w:pPr>
            <w:r w:rsidRPr="00574B5D">
              <w:rPr>
                <w:rFonts w:cs="Verdana"/>
                <w:color w:val="000000"/>
              </w:rPr>
              <w:t xml:space="preserve">Naam inzender </w:t>
            </w:r>
          </w:p>
        </w:tc>
        <w:tc>
          <w:tcPr>
            <w:tcW w:w="2705" w:type="dxa"/>
            <w:tcBorders>
              <w:top w:val="single" w:sz="4" w:space="0" w:color="auto"/>
              <w:left w:val="single" w:sz="4" w:space="0" w:color="auto"/>
              <w:bottom w:val="single" w:sz="4" w:space="0" w:color="auto"/>
              <w:right w:val="single" w:sz="4" w:space="0" w:color="auto"/>
            </w:tcBorders>
          </w:tcPr>
          <w:p w14:paraId="4C338C88" w14:textId="77777777" w:rsidR="00354375" w:rsidRPr="00574B5D" w:rsidRDefault="00354375" w:rsidP="00595372">
            <w:pPr>
              <w:autoSpaceDE w:val="0"/>
              <w:autoSpaceDN w:val="0"/>
              <w:adjustRightInd w:val="0"/>
              <w:rPr>
                <w:rFonts w:ascii="Arial" w:hAnsi="Arial" w:cs="Arial"/>
                <w:color w:val="000000"/>
              </w:rPr>
            </w:pPr>
            <w:r w:rsidRPr="00574B5D">
              <w:rPr>
                <w:rFonts w:cs="Verdana"/>
                <w:color w:val="000000"/>
              </w:rPr>
              <w:t xml:space="preserve">De naamgegevens van de instantie die de gegevens aanlevert. </w:t>
            </w:r>
          </w:p>
        </w:tc>
      </w:tr>
      <w:tr w:rsidR="00354375" w:rsidRPr="00574B5D" w14:paraId="4B92D040" w14:textId="77777777" w:rsidTr="00595372">
        <w:trPr>
          <w:trHeight w:val="305"/>
        </w:trPr>
        <w:tc>
          <w:tcPr>
            <w:tcW w:w="1384" w:type="dxa"/>
            <w:tcBorders>
              <w:top w:val="single" w:sz="4" w:space="0" w:color="auto"/>
              <w:left w:val="single" w:sz="4" w:space="0" w:color="auto"/>
              <w:bottom w:val="single" w:sz="4" w:space="0" w:color="auto"/>
              <w:right w:val="single" w:sz="4" w:space="0" w:color="auto"/>
            </w:tcBorders>
          </w:tcPr>
          <w:p w14:paraId="3BC83D2C" w14:textId="77777777" w:rsidR="00354375" w:rsidRPr="00574B5D" w:rsidRDefault="00354375" w:rsidP="00595372">
            <w:pPr>
              <w:autoSpaceDE w:val="0"/>
              <w:autoSpaceDN w:val="0"/>
              <w:adjustRightInd w:val="0"/>
              <w:rPr>
                <w:rFonts w:cs="Verdana"/>
                <w:color w:val="000000"/>
              </w:rPr>
            </w:pPr>
            <w:r w:rsidRPr="00574B5D">
              <w:rPr>
                <w:rFonts w:cs="Verdana"/>
                <w:color w:val="000000"/>
              </w:rPr>
              <w:t xml:space="preserve">063 </w:t>
            </w:r>
          </w:p>
        </w:tc>
        <w:tc>
          <w:tcPr>
            <w:tcW w:w="1532" w:type="dxa"/>
            <w:tcBorders>
              <w:top w:val="single" w:sz="4" w:space="0" w:color="auto"/>
              <w:left w:val="single" w:sz="4" w:space="0" w:color="auto"/>
              <w:bottom w:val="single" w:sz="4" w:space="0" w:color="auto"/>
              <w:right w:val="single" w:sz="4" w:space="0" w:color="auto"/>
            </w:tcBorders>
          </w:tcPr>
          <w:p w14:paraId="0BDF8E17" w14:textId="77777777" w:rsidR="00354375" w:rsidRPr="00574B5D" w:rsidRDefault="00354375" w:rsidP="00595372">
            <w:pPr>
              <w:autoSpaceDE w:val="0"/>
              <w:autoSpaceDN w:val="0"/>
              <w:adjustRightInd w:val="0"/>
              <w:rPr>
                <w:rFonts w:cs="Verdana"/>
                <w:color w:val="000000"/>
              </w:rPr>
            </w:pPr>
            <w:r w:rsidRPr="00574B5D">
              <w:rPr>
                <w:rFonts w:cs="Verdana"/>
                <w:color w:val="000000"/>
              </w:rPr>
              <w:t xml:space="preserve">082 </w:t>
            </w:r>
          </w:p>
        </w:tc>
        <w:tc>
          <w:tcPr>
            <w:tcW w:w="1303" w:type="dxa"/>
            <w:tcBorders>
              <w:top w:val="single" w:sz="4" w:space="0" w:color="auto"/>
              <w:left w:val="single" w:sz="4" w:space="0" w:color="auto"/>
              <w:bottom w:val="single" w:sz="4" w:space="0" w:color="auto"/>
              <w:right w:val="single" w:sz="4" w:space="0" w:color="auto"/>
            </w:tcBorders>
          </w:tcPr>
          <w:p w14:paraId="1A5AB850" w14:textId="77777777" w:rsidR="00354375" w:rsidRPr="00574B5D" w:rsidRDefault="00354375" w:rsidP="00595372">
            <w:pPr>
              <w:autoSpaceDE w:val="0"/>
              <w:autoSpaceDN w:val="0"/>
              <w:adjustRightInd w:val="0"/>
              <w:rPr>
                <w:rFonts w:cs="Verdana"/>
                <w:color w:val="000000"/>
              </w:rPr>
            </w:pPr>
            <w:r w:rsidRPr="00574B5D">
              <w:rPr>
                <w:rFonts w:cs="Verdana"/>
                <w:color w:val="000000"/>
              </w:rPr>
              <w:t xml:space="preserve">N </w:t>
            </w:r>
          </w:p>
        </w:tc>
        <w:tc>
          <w:tcPr>
            <w:tcW w:w="1330" w:type="dxa"/>
            <w:tcBorders>
              <w:top w:val="single" w:sz="4" w:space="0" w:color="auto"/>
              <w:left w:val="single" w:sz="4" w:space="0" w:color="auto"/>
              <w:bottom w:val="single" w:sz="4" w:space="0" w:color="auto"/>
              <w:right w:val="single" w:sz="4" w:space="0" w:color="auto"/>
            </w:tcBorders>
          </w:tcPr>
          <w:p w14:paraId="255D9222" w14:textId="77777777" w:rsidR="00354375" w:rsidRPr="00574B5D" w:rsidRDefault="00354375" w:rsidP="00595372">
            <w:pPr>
              <w:autoSpaceDE w:val="0"/>
              <w:autoSpaceDN w:val="0"/>
              <w:adjustRightInd w:val="0"/>
              <w:rPr>
                <w:rFonts w:cs="Verdana"/>
                <w:color w:val="000000"/>
              </w:rPr>
            </w:pPr>
            <w:r w:rsidRPr="00574B5D">
              <w:rPr>
                <w:rFonts w:cs="Verdana"/>
                <w:color w:val="000000"/>
              </w:rPr>
              <w:t xml:space="preserve">AN20 </w:t>
            </w:r>
          </w:p>
        </w:tc>
        <w:tc>
          <w:tcPr>
            <w:tcW w:w="1635" w:type="dxa"/>
            <w:tcBorders>
              <w:top w:val="single" w:sz="4" w:space="0" w:color="auto"/>
              <w:left w:val="single" w:sz="4" w:space="0" w:color="auto"/>
              <w:bottom w:val="single" w:sz="4" w:space="0" w:color="auto"/>
              <w:right w:val="single" w:sz="4" w:space="0" w:color="auto"/>
            </w:tcBorders>
          </w:tcPr>
          <w:p w14:paraId="11BBD741" w14:textId="77777777" w:rsidR="00354375" w:rsidRPr="00574B5D" w:rsidRDefault="00354375" w:rsidP="00595372">
            <w:pPr>
              <w:autoSpaceDE w:val="0"/>
              <w:autoSpaceDN w:val="0"/>
              <w:adjustRightInd w:val="0"/>
              <w:rPr>
                <w:rFonts w:cs="Verdana"/>
                <w:color w:val="000000"/>
              </w:rPr>
            </w:pPr>
            <w:r w:rsidRPr="00574B5D">
              <w:rPr>
                <w:rFonts w:cs="Verdana"/>
                <w:color w:val="000000"/>
              </w:rPr>
              <w:t xml:space="preserve">Contactpersoon </w:t>
            </w:r>
          </w:p>
        </w:tc>
        <w:tc>
          <w:tcPr>
            <w:tcW w:w="2705" w:type="dxa"/>
            <w:tcBorders>
              <w:top w:val="single" w:sz="4" w:space="0" w:color="auto"/>
              <w:left w:val="single" w:sz="4" w:space="0" w:color="auto"/>
              <w:bottom w:val="single" w:sz="4" w:space="0" w:color="auto"/>
              <w:right w:val="single" w:sz="4" w:space="0" w:color="auto"/>
            </w:tcBorders>
          </w:tcPr>
          <w:p w14:paraId="6E3D953A" w14:textId="77777777" w:rsidR="00354375" w:rsidRPr="00574B5D" w:rsidRDefault="00354375" w:rsidP="00595372">
            <w:pPr>
              <w:autoSpaceDE w:val="0"/>
              <w:autoSpaceDN w:val="0"/>
              <w:adjustRightInd w:val="0"/>
              <w:rPr>
                <w:rFonts w:ascii="Arial" w:hAnsi="Arial" w:cs="Arial"/>
                <w:color w:val="000000"/>
              </w:rPr>
            </w:pPr>
            <w:r w:rsidRPr="00574B5D">
              <w:rPr>
                <w:rFonts w:cs="Verdana"/>
                <w:color w:val="000000"/>
              </w:rPr>
              <w:t>De naamgegevens van de persoon met wie de belastingdienst in contact treedt voor het renseignement. uwvgegevensdiensten@uwv.nl</w:t>
            </w:r>
          </w:p>
        </w:tc>
      </w:tr>
      <w:tr w:rsidR="00354375" w:rsidRPr="00574B5D" w14:paraId="4A37CA39" w14:textId="77777777" w:rsidTr="00595372">
        <w:trPr>
          <w:trHeight w:val="196"/>
        </w:trPr>
        <w:tc>
          <w:tcPr>
            <w:tcW w:w="1384" w:type="dxa"/>
            <w:tcBorders>
              <w:top w:val="single" w:sz="4" w:space="0" w:color="auto"/>
              <w:left w:val="single" w:sz="4" w:space="0" w:color="auto"/>
              <w:bottom w:val="single" w:sz="4" w:space="0" w:color="auto"/>
              <w:right w:val="single" w:sz="4" w:space="0" w:color="auto"/>
            </w:tcBorders>
          </w:tcPr>
          <w:p w14:paraId="5A4BFC98" w14:textId="77777777" w:rsidR="00354375" w:rsidRPr="00574B5D" w:rsidRDefault="00354375" w:rsidP="00595372">
            <w:pPr>
              <w:autoSpaceDE w:val="0"/>
              <w:autoSpaceDN w:val="0"/>
              <w:adjustRightInd w:val="0"/>
              <w:rPr>
                <w:rFonts w:cs="Verdana"/>
                <w:color w:val="000000"/>
              </w:rPr>
            </w:pPr>
            <w:r w:rsidRPr="00574B5D">
              <w:rPr>
                <w:rFonts w:cs="Verdana"/>
                <w:color w:val="000000"/>
              </w:rPr>
              <w:t xml:space="preserve">083 </w:t>
            </w:r>
          </w:p>
        </w:tc>
        <w:tc>
          <w:tcPr>
            <w:tcW w:w="1532" w:type="dxa"/>
            <w:tcBorders>
              <w:top w:val="single" w:sz="4" w:space="0" w:color="auto"/>
              <w:left w:val="single" w:sz="4" w:space="0" w:color="auto"/>
              <w:bottom w:val="single" w:sz="4" w:space="0" w:color="auto"/>
              <w:right w:val="single" w:sz="4" w:space="0" w:color="auto"/>
            </w:tcBorders>
          </w:tcPr>
          <w:p w14:paraId="302628CA" w14:textId="77777777" w:rsidR="00354375" w:rsidRPr="00574B5D" w:rsidRDefault="00354375" w:rsidP="00595372">
            <w:pPr>
              <w:autoSpaceDE w:val="0"/>
              <w:autoSpaceDN w:val="0"/>
              <w:adjustRightInd w:val="0"/>
              <w:rPr>
                <w:rFonts w:cs="Verdana"/>
                <w:color w:val="000000"/>
              </w:rPr>
            </w:pPr>
            <w:r w:rsidRPr="00574B5D">
              <w:rPr>
                <w:rFonts w:cs="Verdana"/>
                <w:color w:val="000000"/>
              </w:rPr>
              <w:t xml:space="preserve">092 </w:t>
            </w:r>
          </w:p>
        </w:tc>
        <w:tc>
          <w:tcPr>
            <w:tcW w:w="1303" w:type="dxa"/>
            <w:tcBorders>
              <w:top w:val="single" w:sz="4" w:space="0" w:color="auto"/>
              <w:left w:val="single" w:sz="4" w:space="0" w:color="auto"/>
              <w:bottom w:val="single" w:sz="4" w:space="0" w:color="auto"/>
              <w:right w:val="single" w:sz="4" w:space="0" w:color="auto"/>
            </w:tcBorders>
          </w:tcPr>
          <w:p w14:paraId="42F7917E" w14:textId="77777777" w:rsidR="00354375" w:rsidRPr="00574B5D" w:rsidRDefault="00354375" w:rsidP="00595372">
            <w:pPr>
              <w:autoSpaceDE w:val="0"/>
              <w:autoSpaceDN w:val="0"/>
              <w:adjustRightInd w:val="0"/>
              <w:rPr>
                <w:rFonts w:cs="Verdana"/>
                <w:color w:val="000000"/>
              </w:rPr>
            </w:pPr>
            <w:r w:rsidRPr="00574B5D">
              <w:rPr>
                <w:rFonts w:cs="Verdana"/>
                <w:color w:val="000000"/>
              </w:rPr>
              <w:t xml:space="preserve">N </w:t>
            </w:r>
          </w:p>
        </w:tc>
        <w:tc>
          <w:tcPr>
            <w:tcW w:w="1330" w:type="dxa"/>
            <w:tcBorders>
              <w:top w:val="single" w:sz="4" w:space="0" w:color="auto"/>
              <w:left w:val="single" w:sz="4" w:space="0" w:color="auto"/>
              <w:bottom w:val="single" w:sz="4" w:space="0" w:color="auto"/>
              <w:right w:val="single" w:sz="4" w:space="0" w:color="auto"/>
            </w:tcBorders>
          </w:tcPr>
          <w:p w14:paraId="2E956CE2" w14:textId="77777777" w:rsidR="00354375" w:rsidRPr="00574B5D" w:rsidRDefault="00354375" w:rsidP="00595372">
            <w:pPr>
              <w:autoSpaceDE w:val="0"/>
              <w:autoSpaceDN w:val="0"/>
              <w:adjustRightInd w:val="0"/>
              <w:rPr>
                <w:rFonts w:cs="Verdana"/>
                <w:color w:val="000000"/>
              </w:rPr>
            </w:pPr>
            <w:r w:rsidRPr="00574B5D">
              <w:rPr>
                <w:rFonts w:cs="Verdana"/>
                <w:color w:val="000000"/>
              </w:rPr>
              <w:t xml:space="preserve">AN10 </w:t>
            </w:r>
          </w:p>
        </w:tc>
        <w:tc>
          <w:tcPr>
            <w:tcW w:w="1635" w:type="dxa"/>
            <w:tcBorders>
              <w:top w:val="single" w:sz="4" w:space="0" w:color="auto"/>
              <w:left w:val="single" w:sz="4" w:space="0" w:color="auto"/>
              <w:bottom w:val="single" w:sz="4" w:space="0" w:color="auto"/>
              <w:right w:val="single" w:sz="4" w:space="0" w:color="auto"/>
            </w:tcBorders>
          </w:tcPr>
          <w:p w14:paraId="357EF956" w14:textId="77777777" w:rsidR="00354375" w:rsidRPr="00574B5D" w:rsidRDefault="00354375" w:rsidP="00595372">
            <w:pPr>
              <w:autoSpaceDE w:val="0"/>
              <w:autoSpaceDN w:val="0"/>
              <w:adjustRightInd w:val="0"/>
              <w:rPr>
                <w:rFonts w:ascii="Arial" w:hAnsi="Arial" w:cs="Arial"/>
                <w:color w:val="000000"/>
              </w:rPr>
            </w:pPr>
            <w:r w:rsidRPr="00574B5D">
              <w:rPr>
                <w:rFonts w:cs="Verdana"/>
                <w:color w:val="000000"/>
              </w:rPr>
              <w:t xml:space="preserve">Telefoonnr. Contactpersoon </w:t>
            </w:r>
          </w:p>
        </w:tc>
        <w:tc>
          <w:tcPr>
            <w:tcW w:w="2705" w:type="dxa"/>
            <w:tcBorders>
              <w:top w:val="single" w:sz="4" w:space="0" w:color="auto"/>
              <w:left w:val="single" w:sz="4" w:space="0" w:color="auto"/>
              <w:bottom w:val="single" w:sz="4" w:space="0" w:color="auto"/>
              <w:right w:val="single" w:sz="4" w:space="0" w:color="auto"/>
            </w:tcBorders>
          </w:tcPr>
          <w:p w14:paraId="63302CE9" w14:textId="77777777" w:rsidR="00354375" w:rsidRPr="00574B5D" w:rsidRDefault="00354375" w:rsidP="00595372">
            <w:pPr>
              <w:autoSpaceDE w:val="0"/>
              <w:autoSpaceDN w:val="0"/>
              <w:adjustRightInd w:val="0"/>
              <w:rPr>
                <w:rFonts w:ascii="Arial" w:hAnsi="Arial" w:cs="Arial"/>
                <w:color w:val="000000"/>
              </w:rPr>
            </w:pPr>
            <w:r w:rsidRPr="00574B5D">
              <w:rPr>
                <w:rFonts w:cs="Verdana"/>
                <w:color w:val="000000"/>
              </w:rPr>
              <w:t>Het telefoonnummer van de contactpersoon van de inzender. 0206871400</w:t>
            </w:r>
          </w:p>
        </w:tc>
      </w:tr>
      <w:tr w:rsidR="00354375" w:rsidRPr="00574B5D" w14:paraId="4B285558" w14:textId="77777777" w:rsidTr="00595372">
        <w:trPr>
          <w:trHeight w:val="87"/>
        </w:trPr>
        <w:tc>
          <w:tcPr>
            <w:tcW w:w="1384" w:type="dxa"/>
            <w:tcBorders>
              <w:top w:val="single" w:sz="4" w:space="0" w:color="auto"/>
              <w:left w:val="single" w:sz="4" w:space="0" w:color="auto"/>
              <w:bottom w:val="single" w:sz="4" w:space="0" w:color="auto"/>
              <w:right w:val="single" w:sz="4" w:space="0" w:color="auto"/>
            </w:tcBorders>
          </w:tcPr>
          <w:p w14:paraId="5955D5E8" w14:textId="77777777" w:rsidR="00354375" w:rsidRPr="00574B5D" w:rsidRDefault="00354375" w:rsidP="00595372">
            <w:pPr>
              <w:autoSpaceDE w:val="0"/>
              <w:autoSpaceDN w:val="0"/>
              <w:adjustRightInd w:val="0"/>
              <w:rPr>
                <w:rFonts w:cs="Verdana"/>
                <w:color w:val="000000"/>
              </w:rPr>
            </w:pPr>
            <w:r w:rsidRPr="00574B5D">
              <w:rPr>
                <w:rFonts w:cs="Verdana"/>
                <w:color w:val="000000"/>
              </w:rPr>
              <w:t xml:space="preserve">093 </w:t>
            </w:r>
          </w:p>
        </w:tc>
        <w:tc>
          <w:tcPr>
            <w:tcW w:w="1532" w:type="dxa"/>
            <w:tcBorders>
              <w:top w:val="single" w:sz="4" w:space="0" w:color="auto"/>
              <w:left w:val="single" w:sz="4" w:space="0" w:color="auto"/>
              <w:bottom w:val="single" w:sz="4" w:space="0" w:color="auto"/>
              <w:right w:val="single" w:sz="4" w:space="0" w:color="auto"/>
            </w:tcBorders>
          </w:tcPr>
          <w:p w14:paraId="4CFC0005" w14:textId="77777777" w:rsidR="00354375" w:rsidRPr="00574B5D" w:rsidRDefault="00354375" w:rsidP="00595372">
            <w:pPr>
              <w:autoSpaceDE w:val="0"/>
              <w:autoSpaceDN w:val="0"/>
              <w:adjustRightInd w:val="0"/>
              <w:rPr>
                <w:rFonts w:cs="Verdana"/>
                <w:color w:val="000000"/>
              </w:rPr>
            </w:pPr>
            <w:r w:rsidRPr="00574B5D">
              <w:rPr>
                <w:rFonts w:cs="Verdana"/>
                <w:color w:val="000000"/>
              </w:rPr>
              <w:t xml:space="preserve">128 </w:t>
            </w:r>
          </w:p>
        </w:tc>
        <w:tc>
          <w:tcPr>
            <w:tcW w:w="1303" w:type="dxa"/>
            <w:tcBorders>
              <w:top w:val="single" w:sz="4" w:space="0" w:color="auto"/>
              <w:left w:val="single" w:sz="4" w:space="0" w:color="auto"/>
              <w:bottom w:val="single" w:sz="4" w:space="0" w:color="auto"/>
              <w:right w:val="single" w:sz="4" w:space="0" w:color="auto"/>
            </w:tcBorders>
          </w:tcPr>
          <w:p w14:paraId="7A999861" w14:textId="77777777" w:rsidR="00354375" w:rsidRPr="00574B5D" w:rsidRDefault="00354375" w:rsidP="00595372">
            <w:pPr>
              <w:autoSpaceDE w:val="0"/>
              <w:autoSpaceDN w:val="0"/>
              <w:adjustRightInd w:val="0"/>
              <w:rPr>
                <w:rFonts w:cs="Verdana"/>
                <w:color w:val="000000"/>
              </w:rPr>
            </w:pPr>
            <w:r w:rsidRPr="00574B5D">
              <w:rPr>
                <w:rFonts w:cs="Verdana"/>
                <w:color w:val="000000"/>
              </w:rPr>
              <w:t xml:space="preserve">J </w:t>
            </w:r>
          </w:p>
        </w:tc>
        <w:tc>
          <w:tcPr>
            <w:tcW w:w="1330" w:type="dxa"/>
            <w:tcBorders>
              <w:top w:val="single" w:sz="4" w:space="0" w:color="auto"/>
              <w:left w:val="single" w:sz="4" w:space="0" w:color="auto"/>
              <w:bottom w:val="single" w:sz="4" w:space="0" w:color="auto"/>
              <w:right w:val="single" w:sz="4" w:space="0" w:color="auto"/>
            </w:tcBorders>
          </w:tcPr>
          <w:p w14:paraId="7177B5E6" w14:textId="77777777" w:rsidR="00354375" w:rsidRPr="00574B5D" w:rsidRDefault="00354375" w:rsidP="00595372">
            <w:pPr>
              <w:autoSpaceDE w:val="0"/>
              <w:autoSpaceDN w:val="0"/>
              <w:adjustRightInd w:val="0"/>
              <w:rPr>
                <w:rFonts w:cs="Verdana"/>
                <w:color w:val="000000"/>
              </w:rPr>
            </w:pPr>
            <w:r w:rsidRPr="00574B5D">
              <w:rPr>
                <w:rFonts w:cs="Verdana"/>
                <w:color w:val="000000"/>
              </w:rPr>
              <w:t xml:space="preserve">AN36 </w:t>
            </w:r>
          </w:p>
        </w:tc>
        <w:tc>
          <w:tcPr>
            <w:tcW w:w="1635" w:type="dxa"/>
            <w:tcBorders>
              <w:top w:val="single" w:sz="4" w:space="0" w:color="auto"/>
              <w:left w:val="single" w:sz="4" w:space="0" w:color="auto"/>
              <w:bottom w:val="single" w:sz="4" w:space="0" w:color="auto"/>
              <w:right w:val="single" w:sz="4" w:space="0" w:color="auto"/>
            </w:tcBorders>
          </w:tcPr>
          <w:p w14:paraId="188A31B7" w14:textId="77777777" w:rsidR="00354375" w:rsidRPr="00574B5D" w:rsidRDefault="00354375" w:rsidP="00595372">
            <w:pPr>
              <w:autoSpaceDE w:val="0"/>
              <w:autoSpaceDN w:val="0"/>
              <w:adjustRightInd w:val="0"/>
              <w:rPr>
                <w:rFonts w:cs="Verdana"/>
                <w:color w:val="000000"/>
              </w:rPr>
            </w:pPr>
            <w:r w:rsidRPr="00574B5D">
              <w:rPr>
                <w:rFonts w:cs="Verdana"/>
                <w:color w:val="000000"/>
              </w:rPr>
              <w:t xml:space="preserve">Filler </w:t>
            </w:r>
          </w:p>
        </w:tc>
        <w:tc>
          <w:tcPr>
            <w:tcW w:w="2705" w:type="dxa"/>
            <w:tcBorders>
              <w:top w:val="single" w:sz="4" w:space="0" w:color="auto"/>
              <w:left w:val="single" w:sz="4" w:space="0" w:color="auto"/>
              <w:bottom w:val="single" w:sz="4" w:space="0" w:color="auto"/>
              <w:right w:val="single" w:sz="4" w:space="0" w:color="auto"/>
            </w:tcBorders>
          </w:tcPr>
          <w:p w14:paraId="08A20862" w14:textId="77777777" w:rsidR="00354375" w:rsidRPr="00574B5D" w:rsidRDefault="00354375" w:rsidP="00595372">
            <w:pPr>
              <w:autoSpaceDE w:val="0"/>
              <w:autoSpaceDN w:val="0"/>
              <w:adjustRightInd w:val="0"/>
              <w:rPr>
                <w:rFonts w:cs="Verdana"/>
                <w:color w:val="000000"/>
              </w:rPr>
            </w:pPr>
            <w:r w:rsidRPr="00574B5D">
              <w:rPr>
                <w:rFonts w:cs="Verdana"/>
                <w:color w:val="000000"/>
              </w:rPr>
              <w:t xml:space="preserve">Spaties </w:t>
            </w:r>
          </w:p>
        </w:tc>
      </w:tr>
      <w:tr w:rsidR="00354375" w:rsidRPr="00574B5D" w14:paraId="0B01E795" w14:textId="77777777" w:rsidTr="00595372">
        <w:trPr>
          <w:trHeight w:val="87"/>
        </w:trPr>
        <w:tc>
          <w:tcPr>
            <w:tcW w:w="9889" w:type="dxa"/>
            <w:gridSpan w:val="6"/>
            <w:tcBorders>
              <w:top w:val="single" w:sz="4" w:space="0" w:color="auto"/>
              <w:bottom w:val="single" w:sz="4" w:space="0" w:color="auto"/>
            </w:tcBorders>
          </w:tcPr>
          <w:p w14:paraId="655EDE38" w14:textId="77777777" w:rsidR="00354375" w:rsidRPr="00574B5D" w:rsidRDefault="00354375" w:rsidP="00595372">
            <w:pPr>
              <w:autoSpaceDE w:val="0"/>
              <w:autoSpaceDN w:val="0"/>
              <w:adjustRightInd w:val="0"/>
              <w:rPr>
                <w:rFonts w:cs="Verdana"/>
                <w:b/>
                <w:bCs/>
                <w:color w:val="000000"/>
              </w:rPr>
            </w:pPr>
          </w:p>
          <w:p w14:paraId="037FEE9A" w14:textId="77777777" w:rsidR="00354375" w:rsidRPr="00DE219B" w:rsidRDefault="00354375" w:rsidP="00595372">
            <w:pPr>
              <w:autoSpaceDE w:val="0"/>
              <w:autoSpaceDN w:val="0"/>
              <w:adjustRightInd w:val="0"/>
              <w:rPr>
                <w:rFonts w:cs="Verdana"/>
                <w:bCs/>
                <w:color w:val="000000"/>
              </w:rPr>
            </w:pPr>
            <w:r w:rsidRPr="00DE219B">
              <w:rPr>
                <w:rFonts w:cs="Verdana"/>
                <w:bCs/>
                <w:color w:val="000000"/>
              </w:rPr>
              <w:t>Detailrecord (recordtype 01)</w:t>
            </w:r>
          </w:p>
          <w:p w14:paraId="5DF13EC5" w14:textId="77777777" w:rsidR="00354375" w:rsidRPr="00574B5D" w:rsidRDefault="00354375" w:rsidP="00595372">
            <w:pPr>
              <w:autoSpaceDE w:val="0"/>
              <w:autoSpaceDN w:val="0"/>
              <w:adjustRightInd w:val="0"/>
              <w:rPr>
                <w:rFonts w:cs="Verdana"/>
                <w:color w:val="000000"/>
              </w:rPr>
            </w:pPr>
            <w:r w:rsidRPr="00574B5D">
              <w:rPr>
                <w:rFonts w:cs="Verdana"/>
                <w:b/>
                <w:bCs/>
                <w:color w:val="000000"/>
              </w:rPr>
              <w:t xml:space="preserve"> </w:t>
            </w:r>
          </w:p>
        </w:tc>
      </w:tr>
      <w:tr w:rsidR="00354375" w:rsidRPr="00574B5D" w14:paraId="33A9ADDC" w14:textId="77777777" w:rsidTr="00595372">
        <w:trPr>
          <w:trHeight w:val="175"/>
        </w:trPr>
        <w:tc>
          <w:tcPr>
            <w:tcW w:w="1384" w:type="dxa"/>
            <w:tcBorders>
              <w:top w:val="single" w:sz="4" w:space="0" w:color="auto"/>
              <w:left w:val="single" w:sz="4" w:space="0" w:color="auto"/>
              <w:bottom w:val="single" w:sz="4" w:space="0" w:color="auto"/>
              <w:right w:val="single" w:sz="4" w:space="0" w:color="auto"/>
            </w:tcBorders>
          </w:tcPr>
          <w:p w14:paraId="631DF4B3" w14:textId="77777777" w:rsidR="00354375" w:rsidRPr="00574B5D" w:rsidRDefault="00354375" w:rsidP="00595372">
            <w:pPr>
              <w:autoSpaceDE w:val="0"/>
              <w:autoSpaceDN w:val="0"/>
              <w:adjustRightInd w:val="0"/>
              <w:rPr>
                <w:rFonts w:cs="Verdana"/>
                <w:color w:val="000000"/>
                <w:sz w:val="16"/>
                <w:szCs w:val="16"/>
              </w:rPr>
            </w:pPr>
            <w:r w:rsidRPr="00574B5D">
              <w:rPr>
                <w:rFonts w:cs="Verdana"/>
                <w:b/>
                <w:bCs/>
                <w:color w:val="000000"/>
                <w:sz w:val="16"/>
                <w:szCs w:val="16"/>
              </w:rPr>
              <w:t xml:space="preserve">Begin pos </w:t>
            </w:r>
          </w:p>
        </w:tc>
        <w:tc>
          <w:tcPr>
            <w:tcW w:w="1532" w:type="dxa"/>
            <w:tcBorders>
              <w:top w:val="single" w:sz="4" w:space="0" w:color="auto"/>
              <w:left w:val="single" w:sz="4" w:space="0" w:color="auto"/>
              <w:bottom w:val="single" w:sz="4" w:space="0" w:color="auto"/>
              <w:right w:val="single" w:sz="4" w:space="0" w:color="auto"/>
            </w:tcBorders>
          </w:tcPr>
          <w:p w14:paraId="0F41725D" w14:textId="77777777" w:rsidR="00354375" w:rsidRPr="00574B5D" w:rsidRDefault="00354375" w:rsidP="00595372">
            <w:pPr>
              <w:autoSpaceDE w:val="0"/>
              <w:autoSpaceDN w:val="0"/>
              <w:adjustRightInd w:val="0"/>
              <w:rPr>
                <w:rFonts w:cs="Verdana"/>
                <w:color w:val="000000"/>
                <w:sz w:val="16"/>
                <w:szCs w:val="16"/>
              </w:rPr>
            </w:pPr>
            <w:r w:rsidRPr="00574B5D">
              <w:rPr>
                <w:rFonts w:cs="Verdana"/>
                <w:b/>
                <w:bCs/>
                <w:color w:val="000000"/>
                <w:sz w:val="16"/>
                <w:szCs w:val="16"/>
              </w:rPr>
              <w:t xml:space="preserve">Eind pos </w:t>
            </w:r>
          </w:p>
        </w:tc>
        <w:tc>
          <w:tcPr>
            <w:tcW w:w="1303" w:type="dxa"/>
            <w:tcBorders>
              <w:top w:val="single" w:sz="4" w:space="0" w:color="auto"/>
              <w:left w:val="single" w:sz="4" w:space="0" w:color="auto"/>
              <w:bottom w:val="single" w:sz="4" w:space="0" w:color="auto"/>
              <w:right w:val="single" w:sz="4" w:space="0" w:color="auto"/>
            </w:tcBorders>
          </w:tcPr>
          <w:p w14:paraId="5CCD0C83" w14:textId="77777777" w:rsidR="00354375" w:rsidRPr="00574B5D" w:rsidRDefault="00354375" w:rsidP="00595372">
            <w:pPr>
              <w:autoSpaceDE w:val="0"/>
              <w:autoSpaceDN w:val="0"/>
              <w:adjustRightInd w:val="0"/>
              <w:rPr>
                <w:rFonts w:cs="Verdana"/>
                <w:color w:val="000000"/>
                <w:sz w:val="16"/>
                <w:szCs w:val="16"/>
              </w:rPr>
            </w:pPr>
            <w:r w:rsidRPr="00574B5D">
              <w:rPr>
                <w:rFonts w:cs="Verdana"/>
                <w:b/>
                <w:bCs/>
                <w:color w:val="000000"/>
                <w:sz w:val="16"/>
                <w:szCs w:val="16"/>
              </w:rPr>
              <w:t xml:space="preserve">Vpl (J/N) </w:t>
            </w:r>
          </w:p>
        </w:tc>
        <w:tc>
          <w:tcPr>
            <w:tcW w:w="1330" w:type="dxa"/>
            <w:tcBorders>
              <w:top w:val="single" w:sz="4" w:space="0" w:color="auto"/>
              <w:left w:val="single" w:sz="4" w:space="0" w:color="auto"/>
              <w:bottom w:val="single" w:sz="4" w:space="0" w:color="auto"/>
              <w:right w:val="single" w:sz="4" w:space="0" w:color="auto"/>
            </w:tcBorders>
          </w:tcPr>
          <w:p w14:paraId="4165D64E" w14:textId="77777777" w:rsidR="00354375" w:rsidRPr="00574B5D" w:rsidRDefault="00354375" w:rsidP="00595372">
            <w:pPr>
              <w:autoSpaceDE w:val="0"/>
              <w:autoSpaceDN w:val="0"/>
              <w:adjustRightInd w:val="0"/>
              <w:rPr>
                <w:rFonts w:cs="Verdana"/>
                <w:color w:val="000000"/>
                <w:sz w:val="16"/>
                <w:szCs w:val="16"/>
              </w:rPr>
            </w:pPr>
            <w:r w:rsidRPr="00574B5D">
              <w:rPr>
                <w:rFonts w:cs="Verdana"/>
                <w:b/>
                <w:bCs/>
                <w:color w:val="000000"/>
                <w:sz w:val="16"/>
                <w:szCs w:val="16"/>
              </w:rPr>
              <w:t xml:space="preserve">Formaat </w:t>
            </w:r>
          </w:p>
        </w:tc>
        <w:tc>
          <w:tcPr>
            <w:tcW w:w="1635" w:type="dxa"/>
            <w:tcBorders>
              <w:top w:val="single" w:sz="4" w:space="0" w:color="auto"/>
              <w:left w:val="single" w:sz="4" w:space="0" w:color="auto"/>
              <w:bottom w:val="single" w:sz="4" w:space="0" w:color="auto"/>
              <w:right w:val="single" w:sz="4" w:space="0" w:color="auto"/>
            </w:tcBorders>
          </w:tcPr>
          <w:p w14:paraId="7ADB4A92" w14:textId="77777777" w:rsidR="00354375" w:rsidRPr="00574B5D" w:rsidRDefault="00354375" w:rsidP="00595372">
            <w:pPr>
              <w:autoSpaceDE w:val="0"/>
              <w:autoSpaceDN w:val="0"/>
              <w:adjustRightInd w:val="0"/>
              <w:rPr>
                <w:rFonts w:cs="Verdana"/>
                <w:color w:val="000000"/>
                <w:sz w:val="16"/>
                <w:szCs w:val="16"/>
              </w:rPr>
            </w:pPr>
            <w:r w:rsidRPr="00574B5D">
              <w:rPr>
                <w:rFonts w:cs="Verdana"/>
                <w:b/>
                <w:bCs/>
                <w:color w:val="000000"/>
                <w:sz w:val="16"/>
                <w:szCs w:val="16"/>
              </w:rPr>
              <w:t xml:space="preserve">Veldnaam </w:t>
            </w:r>
          </w:p>
        </w:tc>
        <w:tc>
          <w:tcPr>
            <w:tcW w:w="2705" w:type="dxa"/>
            <w:tcBorders>
              <w:top w:val="single" w:sz="4" w:space="0" w:color="auto"/>
              <w:left w:val="single" w:sz="4" w:space="0" w:color="auto"/>
              <w:bottom w:val="single" w:sz="4" w:space="0" w:color="auto"/>
              <w:right w:val="single" w:sz="4" w:space="0" w:color="auto"/>
            </w:tcBorders>
          </w:tcPr>
          <w:p w14:paraId="49C8B3E1" w14:textId="77777777" w:rsidR="00354375" w:rsidRPr="00574B5D" w:rsidRDefault="00354375" w:rsidP="00595372">
            <w:pPr>
              <w:autoSpaceDE w:val="0"/>
              <w:autoSpaceDN w:val="0"/>
              <w:adjustRightInd w:val="0"/>
              <w:rPr>
                <w:rFonts w:cs="Verdana"/>
                <w:color w:val="000000"/>
                <w:sz w:val="16"/>
                <w:szCs w:val="16"/>
              </w:rPr>
            </w:pPr>
            <w:r w:rsidRPr="00574B5D">
              <w:rPr>
                <w:rFonts w:cs="Verdana"/>
                <w:b/>
                <w:bCs/>
                <w:color w:val="000000"/>
                <w:sz w:val="16"/>
                <w:szCs w:val="16"/>
              </w:rPr>
              <w:t xml:space="preserve">Definitie </w:t>
            </w:r>
          </w:p>
        </w:tc>
      </w:tr>
      <w:tr w:rsidR="00354375" w:rsidRPr="00574B5D" w14:paraId="305333B6" w14:textId="77777777" w:rsidTr="00595372">
        <w:trPr>
          <w:trHeight w:val="196"/>
        </w:trPr>
        <w:tc>
          <w:tcPr>
            <w:tcW w:w="1384" w:type="dxa"/>
            <w:tcBorders>
              <w:top w:val="single" w:sz="4" w:space="0" w:color="auto"/>
              <w:left w:val="single" w:sz="4" w:space="0" w:color="auto"/>
              <w:bottom w:val="single" w:sz="4" w:space="0" w:color="auto"/>
              <w:right w:val="single" w:sz="4" w:space="0" w:color="auto"/>
            </w:tcBorders>
          </w:tcPr>
          <w:p w14:paraId="0F7F92B6" w14:textId="77777777" w:rsidR="00354375" w:rsidRPr="00574B5D" w:rsidRDefault="00354375" w:rsidP="00595372">
            <w:pPr>
              <w:autoSpaceDE w:val="0"/>
              <w:autoSpaceDN w:val="0"/>
              <w:adjustRightInd w:val="0"/>
              <w:rPr>
                <w:rFonts w:cs="Verdana"/>
                <w:color w:val="000000"/>
              </w:rPr>
            </w:pPr>
            <w:r w:rsidRPr="00574B5D">
              <w:rPr>
                <w:rFonts w:cs="Verdana"/>
                <w:color w:val="000000"/>
              </w:rPr>
              <w:t xml:space="preserve">001 </w:t>
            </w:r>
          </w:p>
        </w:tc>
        <w:tc>
          <w:tcPr>
            <w:tcW w:w="1532" w:type="dxa"/>
            <w:tcBorders>
              <w:top w:val="single" w:sz="4" w:space="0" w:color="auto"/>
              <w:left w:val="single" w:sz="4" w:space="0" w:color="auto"/>
              <w:bottom w:val="single" w:sz="4" w:space="0" w:color="auto"/>
              <w:right w:val="single" w:sz="4" w:space="0" w:color="auto"/>
            </w:tcBorders>
          </w:tcPr>
          <w:p w14:paraId="2C2C1607" w14:textId="77777777" w:rsidR="00354375" w:rsidRPr="00574B5D" w:rsidRDefault="00354375" w:rsidP="00595372">
            <w:pPr>
              <w:autoSpaceDE w:val="0"/>
              <w:autoSpaceDN w:val="0"/>
              <w:adjustRightInd w:val="0"/>
              <w:rPr>
                <w:rFonts w:cs="Verdana"/>
                <w:color w:val="000000"/>
              </w:rPr>
            </w:pPr>
            <w:r w:rsidRPr="00574B5D">
              <w:rPr>
                <w:rFonts w:cs="Verdana"/>
                <w:color w:val="000000"/>
              </w:rPr>
              <w:t xml:space="preserve">002 </w:t>
            </w:r>
          </w:p>
        </w:tc>
        <w:tc>
          <w:tcPr>
            <w:tcW w:w="1303" w:type="dxa"/>
            <w:tcBorders>
              <w:top w:val="single" w:sz="4" w:space="0" w:color="auto"/>
              <w:left w:val="single" w:sz="4" w:space="0" w:color="auto"/>
              <w:bottom w:val="single" w:sz="4" w:space="0" w:color="auto"/>
              <w:right w:val="single" w:sz="4" w:space="0" w:color="auto"/>
            </w:tcBorders>
          </w:tcPr>
          <w:p w14:paraId="3255D014" w14:textId="77777777" w:rsidR="00354375" w:rsidRPr="00574B5D" w:rsidRDefault="00354375" w:rsidP="00595372">
            <w:pPr>
              <w:autoSpaceDE w:val="0"/>
              <w:autoSpaceDN w:val="0"/>
              <w:adjustRightInd w:val="0"/>
              <w:rPr>
                <w:rFonts w:cs="Verdana"/>
                <w:color w:val="000000"/>
              </w:rPr>
            </w:pPr>
            <w:r w:rsidRPr="00574B5D">
              <w:rPr>
                <w:rFonts w:cs="Verdana"/>
                <w:color w:val="000000"/>
              </w:rPr>
              <w:t xml:space="preserve">J </w:t>
            </w:r>
          </w:p>
        </w:tc>
        <w:tc>
          <w:tcPr>
            <w:tcW w:w="1330" w:type="dxa"/>
            <w:tcBorders>
              <w:top w:val="single" w:sz="4" w:space="0" w:color="auto"/>
              <w:left w:val="single" w:sz="4" w:space="0" w:color="auto"/>
              <w:bottom w:val="single" w:sz="4" w:space="0" w:color="auto"/>
              <w:right w:val="single" w:sz="4" w:space="0" w:color="auto"/>
            </w:tcBorders>
          </w:tcPr>
          <w:p w14:paraId="211C5853" w14:textId="77777777" w:rsidR="00354375" w:rsidRPr="00574B5D" w:rsidRDefault="00354375" w:rsidP="00595372">
            <w:pPr>
              <w:autoSpaceDE w:val="0"/>
              <w:autoSpaceDN w:val="0"/>
              <w:adjustRightInd w:val="0"/>
              <w:rPr>
                <w:rFonts w:cs="Verdana"/>
                <w:color w:val="000000"/>
              </w:rPr>
            </w:pPr>
            <w:r w:rsidRPr="00574B5D">
              <w:rPr>
                <w:rFonts w:cs="Verdana"/>
                <w:color w:val="000000"/>
              </w:rPr>
              <w:t xml:space="preserve">N2 </w:t>
            </w:r>
          </w:p>
        </w:tc>
        <w:tc>
          <w:tcPr>
            <w:tcW w:w="1635" w:type="dxa"/>
            <w:tcBorders>
              <w:top w:val="single" w:sz="4" w:space="0" w:color="auto"/>
              <w:left w:val="single" w:sz="4" w:space="0" w:color="auto"/>
              <w:bottom w:val="single" w:sz="4" w:space="0" w:color="auto"/>
              <w:right w:val="single" w:sz="4" w:space="0" w:color="auto"/>
            </w:tcBorders>
          </w:tcPr>
          <w:p w14:paraId="57751F73" w14:textId="77777777" w:rsidR="00354375" w:rsidRPr="00574B5D" w:rsidRDefault="00354375" w:rsidP="00595372">
            <w:pPr>
              <w:autoSpaceDE w:val="0"/>
              <w:autoSpaceDN w:val="0"/>
              <w:adjustRightInd w:val="0"/>
              <w:rPr>
                <w:rFonts w:cs="Verdana"/>
                <w:color w:val="000000"/>
              </w:rPr>
            </w:pPr>
            <w:r w:rsidRPr="00574B5D">
              <w:rPr>
                <w:rFonts w:cs="Verdana"/>
                <w:color w:val="000000"/>
              </w:rPr>
              <w:t xml:space="preserve">Recordtype </w:t>
            </w:r>
          </w:p>
        </w:tc>
        <w:tc>
          <w:tcPr>
            <w:tcW w:w="2705" w:type="dxa"/>
            <w:tcBorders>
              <w:top w:val="single" w:sz="4" w:space="0" w:color="auto"/>
              <w:left w:val="single" w:sz="4" w:space="0" w:color="auto"/>
              <w:bottom w:val="single" w:sz="4" w:space="0" w:color="auto"/>
              <w:right w:val="single" w:sz="4" w:space="0" w:color="auto"/>
            </w:tcBorders>
          </w:tcPr>
          <w:p w14:paraId="43445A91" w14:textId="77777777" w:rsidR="00354375" w:rsidRPr="00574B5D" w:rsidRDefault="00354375" w:rsidP="00595372">
            <w:pPr>
              <w:autoSpaceDE w:val="0"/>
              <w:autoSpaceDN w:val="0"/>
              <w:adjustRightInd w:val="0"/>
              <w:rPr>
                <w:rFonts w:ascii="Arial" w:hAnsi="Arial" w:cs="Arial"/>
                <w:color w:val="000000"/>
              </w:rPr>
            </w:pPr>
            <w:r w:rsidRPr="00574B5D">
              <w:rPr>
                <w:rFonts w:cs="Verdana"/>
                <w:color w:val="000000"/>
              </w:rPr>
              <w:t xml:space="preserve">De code die het record uniek identificeert (waarde 01). </w:t>
            </w:r>
          </w:p>
        </w:tc>
      </w:tr>
      <w:tr w:rsidR="00354375" w:rsidRPr="00574B5D" w14:paraId="45AD54C9" w14:textId="77777777" w:rsidTr="00595372">
        <w:trPr>
          <w:trHeight w:val="197"/>
        </w:trPr>
        <w:tc>
          <w:tcPr>
            <w:tcW w:w="1384" w:type="dxa"/>
            <w:tcBorders>
              <w:top w:val="single" w:sz="4" w:space="0" w:color="auto"/>
              <w:left w:val="single" w:sz="4" w:space="0" w:color="auto"/>
              <w:bottom w:val="single" w:sz="4" w:space="0" w:color="auto"/>
              <w:right w:val="single" w:sz="4" w:space="0" w:color="auto"/>
            </w:tcBorders>
          </w:tcPr>
          <w:p w14:paraId="02F38817" w14:textId="77777777" w:rsidR="00354375" w:rsidRPr="00574B5D" w:rsidRDefault="00354375" w:rsidP="00595372">
            <w:pPr>
              <w:autoSpaceDE w:val="0"/>
              <w:autoSpaceDN w:val="0"/>
              <w:adjustRightInd w:val="0"/>
              <w:rPr>
                <w:rFonts w:cs="Verdana"/>
                <w:color w:val="000000"/>
              </w:rPr>
            </w:pPr>
            <w:r w:rsidRPr="00574B5D">
              <w:rPr>
                <w:rFonts w:cs="Verdana"/>
                <w:color w:val="000000"/>
              </w:rPr>
              <w:t xml:space="preserve">003 </w:t>
            </w:r>
          </w:p>
        </w:tc>
        <w:tc>
          <w:tcPr>
            <w:tcW w:w="1532" w:type="dxa"/>
            <w:tcBorders>
              <w:top w:val="single" w:sz="4" w:space="0" w:color="auto"/>
              <w:left w:val="single" w:sz="4" w:space="0" w:color="auto"/>
              <w:bottom w:val="single" w:sz="4" w:space="0" w:color="auto"/>
              <w:right w:val="single" w:sz="4" w:space="0" w:color="auto"/>
            </w:tcBorders>
          </w:tcPr>
          <w:p w14:paraId="53B88BF5" w14:textId="77777777" w:rsidR="00354375" w:rsidRPr="00574B5D" w:rsidRDefault="00354375" w:rsidP="00595372">
            <w:pPr>
              <w:autoSpaceDE w:val="0"/>
              <w:autoSpaceDN w:val="0"/>
              <w:adjustRightInd w:val="0"/>
              <w:rPr>
                <w:rFonts w:cs="Verdana"/>
                <w:color w:val="000000"/>
              </w:rPr>
            </w:pPr>
            <w:r w:rsidRPr="00574B5D">
              <w:rPr>
                <w:rFonts w:cs="Verdana"/>
                <w:color w:val="000000"/>
              </w:rPr>
              <w:t xml:space="preserve">011 </w:t>
            </w:r>
          </w:p>
        </w:tc>
        <w:tc>
          <w:tcPr>
            <w:tcW w:w="1303" w:type="dxa"/>
            <w:tcBorders>
              <w:top w:val="single" w:sz="4" w:space="0" w:color="auto"/>
              <w:left w:val="single" w:sz="4" w:space="0" w:color="auto"/>
              <w:bottom w:val="single" w:sz="4" w:space="0" w:color="auto"/>
              <w:right w:val="single" w:sz="4" w:space="0" w:color="auto"/>
            </w:tcBorders>
          </w:tcPr>
          <w:p w14:paraId="69DE1949" w14:textId="77777777" w:rsidR="00354375" w:rsidRPr="00574B5D" w:rsidRDefault="00354375" w:rsidP="00595372">
            <w:pPr>
              <w:autoSpaceDE w:val="0"/>
              <w:autoSpaceDN w:val="0"/>
              <w:adjustRightInd w:val="0"/>
              <w:rPr>
                <w:rFonts w:cs="Verdana"/>
                <w:color w:val="000000"/>
              </w:rPr>
            </w:pPr>
            <w:r w:rsidRPr="00574B5D">
              <w:rPr>
                <w:rFonts w:cs="Verdana"/>
                <w:color w:val="000000"/>
              </w:rPr>
              <w:t xml:space="preserve">J </w:t>
            </w:r>
          </w:p>
        </w:tc>
        <w:tc>
          <w:tcPr>
            <w:tcW w:w="1330" w:type="dxa"/>
            <w:tcBorders>
              <w:top w:val="single" w:sz="4" w:space="0" w:color="auto"/>
              <w:left w:val="single" w:sz="4" w:space="0" w:color="auto"/>
              <w:bottom w:val="single" w:sz="4" w:space="0" w:color="auto"/>
              <w:right w:val="single" w:sz="4" w:space="0" w:color="auto"/>
            </w:tcBorders>
          </w:tcPr>
          <w:p w14:paraId="087CE9DA" w14:textId="77777777" w:rsidR="00354375" w:rsidRPr="00574B5D" w:rsidRDefault="00354375" w:rsidP="00595372">
            <w:pPr>
              <w:autoSpaceDE w:val="0"/>
              <w:autoSpaceDN w:val="0"/>
              <w:adjustRightInd w:val="0"/>
              <w:rPr>
                <w:rFonts w:cs="Verdana"/>
                <w:color w:val="000000"/>
              </w:rPr>
            </w:pPr>
            <w:r w:rsidRPr="00574B5D">
              <w:rPr>
                <w:rFonts w:cs="Verdana"/>
                <w:color w:val="000000"/>
              </w:rPr>
              <w:t xml:space="preserve">N9 </w:t>
            </w:r>
          </w:p>
        </w:tc>
        <w:tc>
          <w:tcPr>
            <w:tcW w:w="1635" w:type="dxa"/>
            <w:tcBorders>
              <w:top w:val="single" w:sz="4" w:space="0" w:color="auto"/>
              <w:left w:val="single" w:sz="4" w:space="0" w:color="auto"/>
              <w:bottom w:val="single" w:sz="4" w:space="0" w:color="auto"/>
              <w:right w:val="single" w:sz="4" w:space="0" w:color="auto"/>
            </w:tcBorders>
          </w:tcPr>
          <w:p w14:paraId="3B240BFD" w14:textId="77777777" w:rsidR="00354375" w:rsidRPr="00574B5D" w:rsidRDefault="00354375" w:rsidP="00595372">
            <w:pPr>
              <w:autoSpaceDE w:val="0"/>
              <w:autoSpaceDN w:val="0"/>
              <w:adjustRightInd w:val="0"/>
              <w:rPr>
                <w:rFonts w:cs="Verdana"/>
                <w:color w:val="000000"/>
              </w:rPr>
            </w:pPr>
            <w:r w:rsidRPr="00574B5D">
              <w:rPr>
                <w:rFonts w:cs="Verdana"/>
                <w:color w:val="000000"/>
              </w:rPr>
              <w:t xml:space="preserve">BSN </w:t>
            </w:r>
          </w:p>
        </w:tc>
        <w:tc>
          <w:tcPr>
            <w:tcW w:w="2705" w:type="dxa"/>
            <w:tcBorders>
              <w:top w:val="single" w:sz="4" w:space="0" w:color="auto"/>
              <w:left w:val="single" w:sz="4" w:space="0" w:color="auto"/>
              <w:bottom w:val="single" w:sz="4" w:space="0" w:color="auto"/>
              <w:right w:val="single" w:sz="4" w:space="0" w:color="auto"/>
            </w:tcBorders>
          </w:tcPr>
          <w:p w14:paraId="70ECC0CC" w14:textId="77777777" w:rsidR="00354375" w:rsidRPr="00574B5D" w:rsidRDefault="00354375" w:rsidP="00595372">
            <w:pPr>
              <w:autoSpaceDE w:val="0"/>
              <w:autoSpaceDN w:val="0"/>
              <w:adjustRightInd w:val="0"/>
              <w:rPr>
                <w:rFonts w:ascii="Arial" w:hAnsi="Arial" w:cs="Arial"/>
                <w:color w:val="000000"/>
              </w:rPr>
            </w:pPr>
            <w:r w:rsidRPr="00574B5D">
              <w:rPr>
                <w:rFonts w:cs="Verdana"/>
                <w:color w:val="000000"/>
              </w:rPr>
              <w:t xml:space="preserve">Een door de Belastingdienst aan een persoon unieke identificator </w:t>
            </w:r>
          </w:p>
        </w:tc>
      </w:tr>
      <w:tr w:rsidR="00354375" w:rsidRPr="00574B5D" w14:paraId="3293E86F" w14:textId="77777777" w:rsidTr="00595372">
        <w:trPr>
          <w:trHeight w:val="87"/>
        </w:trPr>
        <w:tc>
          <w:tcPr>
            <w:tcW w:w="1384" w:type="dxa"/>
            <w:tcBorders>
              <w:top w:val="single" w:sz="4" w:space="0" w:color="auto"/>
              <w:left w:val="single" w:sz="4" w:space="0" w:color="auto"/>
              <w:bottom w:val="single" w:sz="4" w:space="0" w:color="auto"/>
              <w:right w:val="single" w:sz="4" w:space="0" w:color="auto"/>
            </w:tcBorders>
          </w:tcPr>
          <w:p w14:paraId="259A7478" w14:textId="77777777" w:rsidR="00354375" w:rsidRPr="00574B5D" w:rsidRDefault="00354375" w:rsidP="00595372">
            <w:pPr>
              <w:autoSpaceDE w:val="0"/>
              <w:autoSpaceDN w:val="0"/>
              <w:adjustRightInd w:val="0"/>
              <w:rPr>
                <w:rFonts w:cs="Verdana"/>
                <w:color w:val="000000"/>
              </w:rPr>
            </w:pPr>
            <w:r w:rsidRPr="00574B5D">
              <w:rPr>
                <w:rFonts w:cs="Verdana"/>
                <w:color w:val="000000"/>
              </w:rPr>
              <w:t xml:space="preserve">012 </w:t>
            </w:r>
          </w:p>
        </w:tc>
        <w:tc>
          <w:tcPr>
            <w:tcW w:w="1532" w:type="dxa"/>
            <w:tcBorders>
              <w:top w:val="single" w:sz="4" w:space="0" w:color="auto"/>
              <w:left w:val="single" w:sz="4" w:space="0" w:color="auto"/>
              <w:bottom w:val="single" w:sz="4" w:space="0" w:color="auto"/>
              <w:right w:val="single" w:sz="4" w:space="0" w:color="auto"/>
            </w:tcBorders>
          </w:tcPr>
          <w:p w14:paraId="3172E414" w14:textId="77777777" w:rsidR="00354375" w:rsidRPr="00574B5D" w:rsidRDefault="00354375" w:rsidP="00595372">
            <w:pPr>
              <w:autoSpaceDE w:val="0"/>
              <w:autoSpaceDN w:val="0"/>
              <w:adjustRightInd w:val="0"/>
              <w:rPr>
                <w:rFonts w:cs="Verdana"/>
                <w:color w:val="000000"/>
              </w:rPr>
            </w:pPr>
            <w:r w:rsidRPr="00574B5D">
              <w:rPr>
                <w:rFonts w:cs="Verdana"/>
                <w:color w:val="000000"/>
              </w:rPr>
              <w:t xml:space="preserve">128 </w:t>
            </w:r>
          </w:p>
        </w:tc>
        <w:tc>
          <w:tcPr>
            <w:tcW w:w="1303" w:type="dxa"/>
            <w:tcBorders>
              <w:top w:val="single" w:sz="4" w:space="0" w:color="auto"/>
              <w:left w:val="single" w:sz="4" w:space="0" w:color="auto"/>
              <w:bottom w:val="single" w:sz="4" w:space="0" w:color="auto"/>
              <w:right w:val="single" w:sz="4" w:space="0" w:color="auto"/>
            </w:tcBorders>
          </w:tcPr>
          <w:p w14:paraId="1FA4ADDB" w14:textId="77777777" w:rsidR="00354375" w:rsidRPr="00574B5D" w:rsidRDefault="00354375" w:rsidP="00595372">
            <w:pPr>
              <w:autoSpaceDE w:val="0"/>
              <w:autoSpaceDN w:val="0"/>
              <w:adjustRightInd w:val="0"/>
              <w:rPr>
                <w:rFonts w:cs="Verdana"/>
                <w:color w:val="000000"/>
              </w:rPr>
            </w:pPr>
            <w:r w:rsidRPr="00574B5D">
              <w:rPr>
                <w:rFonts w:cs="Verdana"/>
                <w:color w:val="000000"/>
              </w:rPr>
              <w:t xml:space="preserve">J </w:t>
            </w:r>
          </w:p>
        </w:tc>
        <w:tc>
          <w:tcPr>
            <w:tcW w:w="1330" w:type="dxa"/>
            <w:tcBorders>
              <w:top w:val="single" w:sz="4" w:space="0" w:color="auto"/>
              <w:left w:val="single" w:sz="4" w:space="0" w:color="auto"/>
              <w:bottom w:val="single" w:sz="4" w:space="0" w:color="auto"/>
              <w:right w:val="single" w:sz="4" w:space="0" w:color="auto"/>
            </w:tcBorders>
          </w:tcPr>
          <w:p w14:paraId="0BAE7531" w14:textId="77777777" w:rsidR="00354375" w:rsidRPr="00574B5D" w:rsidRDefault="00354375" w:rsidP="00595372">
            <w:pPr>
              <w:autoSpaceDE w:val="0"/>
              <w:autoSpaceDN w:val="0"/>
              <w:adjustRightInd w:val="0"/>
              <w:rPr>
                <w:rFonts w:cs="Verdana"/>
                <w:color w:val="000000"/>
              </w:rPr>
            </w:pPr>
            <w:r w:rsidRPr="00574B5D">
              <w:rPr>
                <w:rFonts w:cs="Verdana"/>
                <w:color w:val="000000"/>
              </w:rPr>
              <w:t xml:space="preserve">AN117 </w:t>
            </w:r>
          </w:p>
        </w:tc>
        <w:tc>
          <w:tcPr>
            <w:tcW w:w="1635" w:type="dxa"/>
            <w:tcBorders>
              <w:top w:val="single" w:sz="4" w:space="0" w:color="auto"/>
              <w:left w:val="single" w:sz="4" w:space="0" w:color="auto"/>
              <w:bottom w:val="single" w:sz="4" w:space="0" w:color="auto"/>
              <w:right w:val="single" w:sz="4" w:space="0" w:color="auto"/>
            </w:tcBorders>
          </w:tcPr>
          <w:p w14:paraId="3ED288FB" w14:textId="77777777" w:rsidR="00354375" w:rsidRPr="00574B5D" w:rsidRDefault="00354375" w:rsidP="00595372">
            <w:pPr>
              <w:autoSpaceDE w:val="0"/>
              <w:autoSpaceDN w:val="0"/>
              <w:adjustRightInd w:val="0"/>
              <w:rPr>
                <w:rFonts w:cs="Verdana"/>
                <w:color w:val="000000"/>
              </w:rPr>
            </w:pPr>
            <w:r w:rsidRPr="00574B5D">
              <w:rPr>
                <w:rFonts w:cs="Verdana"/>
                <w:color w:val="000000"/>
              </w:rPr>
              <w:t xml:space="preserve">Filler </w:t>
            </w:r>
          </w:p>
        </w:tc>
        <w:tc>
          <w:tcPr>
            <w:tcW w:w="2705" w:type="dxa"/>
            <w:tcBorders>
              <w:top w:val="single" w:sz="4" w:space="0" w:color="auto"/>
              <w:left w:val="single" w:sz="4" w:space="0" w:color="auto"/>
              <w:bottom w:val="single" w:sz="4" w:space="0" w:color="auto"/>
              <w:right w:val="single" w:sz="4" w:space="0" w:color="auto"/>
            </w:tcBorders>
          </w:tcPr>
          <w:p w14:paraId="2DDDD728" w14:textId="77777777" w:rsidR="00354375" w:rsidRPr="00574B5D" w:rsidRDefault="00354375" w:rsidP="00595372">
            <w:pPr>
              <w:autoSpaceDE w:val="0"/>
              <w:autoSpaceDN w:val="0"/>
              <w:adjustRightInd w:val="0"/>
              <w:rPr>
                <w:rFonts w:cs="Verdana"/>
                <w:color w:val="000000"/>
              </w:rPr>
            </w:pPr>
            <w:r w:rsidRPr="00574B5D">
              <w:rPr>
                <w:rFonts w:cs="Verdana"/>
                <w:color w:val="000000"/>
              </w:rPr>
              <w:t xml:space="preserve">Spaties </w:t>
            </w:r>
          </w:p>
        </w:tc>
      </w:tr>
      <w:tr w:rsidR="00354375" w:rsidRPr="00574B5D" w14:paraId="2DB14441" w14:textId="77777777" w:rsidTr="00595372">
        <w:trPr>
          <w:trHeight w:val="87"/>
        </w:trPr>
        <w:tc>
          <w:tcPr>
            <w:tcW w:w="9889" w:type="dxa"/>
            <w:gridSpan w:val="6"/>
            <w:tcBorders>
              <w:top w:val="single" w:sz="4" w:space="0" w:color="auto"/>
              <w:bottom w:val="single" w:sz="4" w:space="0" w:color="auto"/>
            </w:tcBorders>
          </w:tcPr>
          <w:p w14:paraId="6F48A810" w14:textId="77777777" w:rsidR="00354375" w:rsidRPr="00574B5D" w:rsidRDefault="00354375" w:rsidP="00595372">
            <w:pPr>
              <w:autoSpaceDE w:val="0"/>
              <w:autoSpaceDN w:val="0"/>
              <w:adjustRightInd w:val="0"/>
              <w:rPr>
                <w:rFonts w:cs="Verdana"/>
                <w:b/>
                <w:bCs/>
                <w:color w:val="000000"/>
              </w:rPr>
            </w:pPr>
          </w:p>
          <w:p w14:paraId="5164616D" w14:textId="77777777" w:rsidR="00354375" w:rsidRPr="00DE219B" w:rsidRDefault="00354375" w:rsidP="00595372">
            <w:pPr>
              <w:autoSpaceDE w:val="0"/>
              <w:autoSpaceDN w:val="0"/>
              <w:adjustRightInd w:val="0"/>
              <w:rPr>
                <w:rFonts w:cs="Verdana"/>
                <w:bCs/>
                <w:color w:val="000000"/>
              </w:rPr>
            </w:pPr>
            <w:r w:rsidRPr="00DE219B">
              <w:rPr>
                <w:rFonts w:cs="Verdana"/>
                <w:bCs/>
                <w:color w:val="000000"/>
              </w:rPr>
              <w:t xml:space="preserve">Sluitrecord (recordtype 99) </w:t>
            </w:r>
          </w:p>
          <w:p w14:paraId="12FA76EE" w14:textId="77777777" w:rsidR="00354375" w:rsidRPr="00574B5D" w:rsidRDefault="00354375" w:rsidP="00595372">
            <w:pPr>
              <w:autoSpaceDE w:val="0"/>
              <w:autoSpaceDN w:val="0"/>
              <w:adjustRightInd w:val="0"/>
              <w:rPr>
                <w:rFonts w:cs="Verdana"/>
                <w:color w:val="000000"/>
              </w:rPr>
            </w:pPr>
          </w:p>
        </w:tc>
      </w:tr>
      <w:tr w:rsidR="00354375" w:rsidRPr="00574B5D" w14:paraId="3EC5228F" w14:textId="77777777" w:rsidTr="00595372">
        <w:trPr>
          <w:trHeight w:val="175"/>
        </w:trPr>
        <w:tc>
          <w:tcPr>
            <w:tcW w:w="1384" w:type="dxa"/>
            <w:tcBorders>
              <w:top w:val="single" w:sz="4" w:space="0" w:color="auto"/>
              <w:left w:val="single" w:sz="4" w:space="0" w:color="auto"/>
              <w:bottom w:val="single" w:sz="4" w:space="0" w:color="auto"/>
              <w:right w:val="single" w:sz="4" w:space="0" w:color="auto"/>
            </w:tcBorders>
          </w:tcPr>
          <w:p w14:paraId="04944982" w14:textId="77777777" w:rsidR="00354375" w:rsidRPr="00574B5D" w:rsidRDefault="00354375" w:rsidP="00595372">
            <w:pPr>
              <w:autoSpaceDE w:val="0"/>
              <w:autoSpaceDN w:val="0"/>
              <w:adjustRightInd w:val="0"/>
              <w:rPr>
                <w:rFonts w:cs="Verdana"/>
                <w:color w:val="000000"/>
                <w:sz w:val="16"/>
                <w:szCs w:val="16"/>
              </w:rPr>
            </w:pPr>
            <w:r w:rsidRPr="00574B5D">
              <w:rPr>
                <w:rFonts w:cs="Verdana"/>
                <w:b/>
                <w:bCs/>
                <w:color w:val="000000"/>
                <w:sz w:val="16"/>
                <w:szCs w:val="16"/>
              </w:rPr>
              <w:t xml:space="preserve">Begin pos </w:t>
            </w:r>
          </w:p>
        </w:tc>
        <w:tc>
          <w:tcPr>
            <w:tcW w:w="1532" w:type="dxa"/>
            <w:tcBorders>
              <w:top w:val="single" w:sz="4" w:space="0" w:color="auto"/>
              <w:left w:val="single" w:sz="4" w:space="0" w:color="auto"/>
              <w:bottom w:val="single" w:sz="4" w:space="0" w:color="auto"/>
              <w:right w:val="single" w:sz="4" w:space="0" w:color="auto"/>
            </w:tcBorders>
          </w:tcPr>
          <w:p w14:paraId="47D4B62D" w14:textId="77777777" w:rsidR="00354375" w:rsidRPr="00574B5D" w:rsidRDefault="00354375" w:rsidP="00595372">
            <w:pPr>
              <w:autoSpaceDE w:val="0"/>
              <w:autoSpaceDN w:val="0"/>
              <w:adjustRightInd w:val="0"/>
              <w:rPr>
                <w:rFonts w:cs="Verdana"/>
                <w:color w:val="000000"/>
                <w:sz w:val="16"/>
                <w:szCs w:val="16"/>
              </w:rPr>
            </w:pPr>
            <w:r w:rsidRPr="00574B5D">
              <w:rPr>
                <w:rFonts w:cs="Verdana"/>
                <w:b/>
                <w:bCs/>
                <w:color w:val="000000"/>
                <w:sz w:val="16"/>
                <w:szCs w:val="16"/>
              </w:rPr>
              <w:t xml:space="preserve">Eind pos </w:t>
            </w:r>
          </w:p>
        </w:tc>
        <w:tc>
          <w:tcPr>
            <w:tcW w:w="1303" w:type="dxa"/>
            <w:tcBorders>
              <w:top w:val="single" w:sz="4" w:space="0" w:color="auto"/>
              <w:left w:val="single" w:sz="4" w:space="0" w:color="auto"/>
              <w:bottom w:val="single" w:sz="4" w:space="0" w:color="auto"/>
              <w:right w:val="single" w:sz="4" w:space="0" w:color="auto"/>
            </w:tcBorders>
          </w:tcPr>
          <w:p w14:paraId="465DADCB" w14:textId="77777777" w:rsidR="00354375" w:rsidRPr="00574B5D" w:rsidRDefault="00354375" w:rsidP="00595372">
            <w:pPr>
              <w:autoSpaceDE w:val="0"/>
              <w:autoSpaceDN w:val="0"/>
              <w:adjustRightInd w:val="0"/>
              <w:rPr>
                <w:rFonts w:cs="Verdana"/>
                <w:color w:val="000000"/>
                <w:sz w:val="16"/>
                <w:szCs w:val="16"/>
              </w:rPr>
            </w:pPr>
            <w:r w:rsidRPr="00574B5D">
              <w:rPr>
                <w:rFonts w:cs="Verdana"/>
                <w:b/>
                <w:bCs/>
                <w:color w:val="000000"/>
                <w:sz w:val="16"/>
                <w:szCs w:val="16"/>
              </w:rPr>
              <w:t xml:space="preserve">Vpl (J/N) </w:t>
            </w:r>
          </w:p>
        </w:tc>
        <w:tc>
          <w:tcPr>
            <w:tcW w:w="1330" w:type="dxa"/>
            <w:tcBorders>
              <w:top w:val="single" w:sz="4" w:space="0" w:color="auto"/>
              <w:left w:val="single" w:sz="4" w:space="0" w:color="auto"/>
              <w:bottom w:val="single" w:sz="4" w:space="0" w:color="auto"/>
              <w:right w:val="single" w:sz="4" w:space="0" w:color="auto"/>
            </w:tcBorders>
          </w:tcPr>
          <w:p w14:paraId="12E12F99" w14:textId="77777777" w:rsidR="00354375" w:rsidRPr="00574B5D" w:rsidRDefault="00354375" w:rsidP="00595372">
            <w:pPr>
              <w:autoSpaceDE w:val="0"/>
              <w:autoSpaceDN w:val="0"/>
              <w:adjustRightInd w:val="0"/>
              <w:rPr>
                <w:rFonts w:cs="Verdana"/>
                <w:color w:val="000000"/>
                <w:sz w:val="16"/>
                <w:szCs w:val="16"/>
              </w:rPr>
            </w:pPr>
            <w:r w:rsidRPr="00574B5D">
              <w:rPr>
                <w:rFonts w:cs="Verdana"/>
                <w:b/>
                <w:bCs/>
                <w:color w:val="000000"/>
                <w:sz w:val="16"/>
                <w:szCs w:val="16"/>
              </w:rPr>
              <w:t xml:space="preserve">Formaat </w:t>
            </w:r>
          </w:p>
        </w:tc>
        <w:tc>
          <w:tcPr>
            <w:tcW w:w="1635" w:type="dxa"/>
            <w:tcBorders>
              <w:top w:val="single" w:sz="4" w:space="0" w:color="auto"/>
              <w:left w:val="single" w:sz="4" w:space="0" w:color="auto"/>
              <w:bottom w:val="single" w:sz="4" w:space="0" w:color="auto"/>
              <w:right w:val="single" w:sz="4" w:space="0" w:color="auto"/>
            </w:tcBorders>
          </w:tcPr>
          <w:p w14:paraId="63EBB4CE" w14:textId="77777777" w:rsidR="00354375" w:rsidRPr="00574B5D" w:rsidRDefault="00354375" w:rsidP="00595372">
            <w:pPr>
              <w:autoSpaceDE w:val="0"/>
              <w:autoSpaceDN w:val="0"/>
              <w:adjustRightInd w:val="0"/>
              <w:rPr>
                <w:rFonts w:cs="Verdana"/>
                <w:color w:val="000000"/>
                <w:sz w:val="16"/>
                <w:szCs w:val="16"/>
              </w:rPr>
            </w:pPr>
            <w:r w:rsidRPr="00574B5D">
              <w:rPr>
                <w:rFonts w:cs="Verdana"/>
                <w:b/>
                <w:bCs/>
                <w:color w:val="000000"/>
                <w:sz w:val="16"/>
                <w:szCs w:val="16"/>
              </w:rPr>
              <w:t xml:space="preserve">Veldnaam </w:t>
            </w:r>
          </w:p>
        </w:tc>
        <w:tc>
          <w:tcPr>
            <w:tcW w:w="2705" w:type="dxa"/>
            <w:tcBorders>
              <w:top w:val="single" w:sz="4" w:space="0" w:color="auto"/>
              <w:left w:val="single" w:sz="4" w:space="0" w:color="auto"/>
              <w:bottom w:val="single" w:sz="4" w:space="0" w:color="auto"/>
              <w:right w:val="single" w:sz="4" w:space="0" w:color="auto"/>
            </w:tcBorders>
          </w:tcPr>
          <w:p w14:paraId="648433D3" w14:textId="77777777" w:rsidR="00354375" w:rsidRPr="00574B5D" w:rsidRDefault="00354375" w:rsidP="00595372">
            <w:pPr>
              <w:autoSpaceDE w:val="0"/>
              <w:autoSpaceDN w:val="0"/>
              <w:adjustRightInd w:val="0"/>
              <w:rPr>
                <w:rFonts w:cs="Verdana"/>
                <w:color w:val="000000"/>
                <w:sz w:val="16"/>
                <w:szCs w:val="16"/>
              </w:rPr>
            </w:pPr>
            <w:r w:rsidRPr="00574B5D">
              <w:rPr>
                <w:rFonts w:cs="Verdana"/>
                <w:b/>
                <w:bCs/>
                <w:color w:val="000000"/>
                <w:sz w:val="16"/>
                <w:szCs w:val="16"/>
              </w:rPr>
              <w:t xml:space="preserve">Definitie </w:t>
            </w:r>
          </w:p>
        </w:tc>
      </w:tr>
      <w:tr w:rsidR="00354375" w:rsidRPr="00574B5D" w14:paraId="5EDF8EA5" w14:textId="77777777" w:rsidTr="00595372">
        <w:trPr>
          <w:trHeight w:val="196"/>
        </w:trPr>
        <w:tc>
          <w:tcPr>
            <w:tcW w:w="1384" w:type="dxa"/>
            <w:tcBorders>
              <w:top w:val="single" w:sz="4" w:space="0" w:color="auto"/>
              <w:left w:val="single" w:sz="4" w:space="0" w:color="auto"/>
              <w:bottom w:val="single" w:sz="4" w:space="0" w:color="auto"/>
              <w:right w:val="single" w:sz="4" w:space="0" w:color="auto"/>
            </w:tcBorders>
          </w:tcPr>
          <w:p w14:paraId="2BCB99EC" w14:textId="77777777" w:rsidR="00354375" w:rsidRPr="00574B5D" w:rsidRDefault="00354375" w:rsidP="00595372">
            <w:pPr>
              <w:autoSpaceDE w:val="0"/>
              <w:autoSpaceDN w:val="0"/>
              <w:adjustRightInd w:val="0"/>
              <w:rPr>
                <w:rFonts w:cs="Verdana"/>
                <w:color w:val="000000"/>
              </w:rPr>
            </w:pPr>
            <w:r w:rsidRPr="00574B5D">
              <w:rPr>
                <w:rFonts w:cs="Verdana"/>
                <w:color w:val="000000"/>
              </w:rPr>
              <w:t xml:space="preserve">001 </w:t>
            </w:r>
          </w:p>
        </w:tc>
        <w:tc>
          <w:tcPr>
            <w:tcW w:w="1532" w:type="dxa"/>
            <w:tcBorders>
              <w:top w:val="single" w:sz="4" w:space="0" w:color="auto"/>
              <w:left w:val="single" w:sz="4" w:space="0" w:color="auto"/>
              <w:bottom w:val="single" w:sz="4" w:space="0" w:color="auto"/>
              <w:right w:val="single" w:sz="4" w:space="0" w:color="auto"/>
            </w:tcBorders>
          </w:tcPr>
          <w:p w14:paraId="3CDCC1A2" w14:textId="77777777" w:rsidR="00354375" w:rsidRPr="00574B5D" w:rsidRDefault="00354375" w:rsidP="00595372">
            <w:pPr>
              <w:autoSpaceDE w:val="0"/>
              <w:autoSpaceDN w:val="0"/>
              <w:adjustRightInd w:val="0"/>
              <w:rPr>
                <w:rFonts w:cs="Verdana"/>
                <w:color w:val="000000"/>
              </w:rPr>
            </w:pPr>
            <w:r w:rsidRPr="00574B5D">
              <w:rPr>
                <w:rFonts w:cs="Verdana"/>
                <w:color w:val="000000"/>
              </w:rPr>
              <w:t xml:space="preserve">002 </w:t>
            </w:r>
          </w:p>
        </w:tc>
        <w:tc>
          <w:tcPr>
            <w:tcW w:w="1303" w:type="dxa"/>
            <w:tcBorders>
              <w:top w:val="single" w:sz="4" w:space="0" w:color="auto"/>
              <w:left w:val="single" w:sz="4" w:space="0" w:color="auto"/>
              <w:bottom w:val="single" w:sz="4" w:space="0" w:color="auto"/>
              <w:right w:val="single" w:sz="4" w:space="0" w:color="auto"/>
            </w:tcBorders>
          </w:tcPr>
          <w:p w14:paraId="7BFD47F4" w14:textId="77777777" w:rsidR="00354375" w:rsidRPr="00574B5D" w:rsidRDefault="00354375" w:rsidP="00595372">
            <w:pPr>
              <w:autoSpaceDE w:val="0"/>
              <w:autoSpaceDN w:val="0"/>
              <w:adjustRightInd w:val="0"/>
              <w:rPr>
                <w:rFonts w:cs="Verdana"/>
                <w:color w:val="000000"/>
              </w:rPr>
            </w:pPr>
            <w:r w:rsidRPr="00574B5D">
              <w:rPr>
                <w:rFonts w:cs="Verdana"/>
                <w:color w:val="000000"/>
              </w:rPr>
              <w:t xml:space="preserve">J </w:t>
            </w:r>
          </w:p>
        </w:tc>
        <w:tc>
          <w:tcPr>
            <w:tcW w:w="1330" w:type="dxa"/>
            <w:tcBorders>
              <w:top w:val="single" w:sz="4" w:space="0" w:color="auto"/>
              <w:left w:val="single" w:sz="4" w:space="0" w:color="auto"/>
              <w:bottom w:val="single" w:sz="4" w:space="0" w:color="auto"/>
              <w:right w:val="single" w:sz="4" w:space="0" w:color="auto"/>
            </w:tcBorders>
          </w:tcPr>
          <w:p w14:paraId="3EBE4F41" w14:textId="77777777" w:rsidR="00354375" w:rsidRPr="00574B5D" w:rsidRDefault="00354375" w:rsidP="00595372">
            <w:pPr>
              <w:autoSpaceDE w:val="0"/>
              <w:autoSpaceDN w:val="0"/>
              <w:adjustRightInd w:val="0"/>
              <w:rPr>
                <w:rFonts w:cs="Verdana"/>
                <w:color w:val="000000"/>
              </w:rPr>
            </w:pPr>
            <w:r w:rsidRPr="00574B5D">
              <w:rPr>
                <w:rFonts w:cs="Verdana"/>
                <w:color w:val="000000"/>
              </w:rPr>
              <w:t xml:space="preserve">N2 </w:t>
            </w:r>
          </w:p>
        </w:tc>
        <w:tc>
          <w:tcPr>
            <w:tcW w:w="1635" w:type="dxa"/>
            <w:tcBorders>
              <w:top w:val="single" w:sz="4" w:space="0" w:color="auto"/>
              <w:left w:val="single" w:sz="4" w:space="0" w:color="auto"/>
              <w:bottom w:val="single" w:sz="4" w:space="0" w:color="auto"/>
              <w:right w:val="single" w:sz="4" w:space="0" w:color="auto"/>
            </w:tcBorders>
          </w:tcPr>
          <w:p w14:paraId="25F354F2" w14:textId="77777777" w:rsidR="00354375" w:rsidRPr="00574B5D" w:rsidRDefault="00354375" w:rsidP="00595372">
            <w:pPr>
              <w:autoSpaceDE w:val="0"/>
              <w:autoSpaceDN w:val="0"/>
              <w:adjustRightInd w:val="0"/>
              <w:rPr>
                <w:rFonts w:cs="Verdana"/>
                <w:color w:val="000000"/>
              </w:rPr>
            </w:pPr>
            <w:r w:rsidRPr="00574B5D">
              <w:rPr>
                <w:rFonts w:cs="Verdana"/>
                <w:color w:val="000000"/>
              </w:rPr>
              <w:t xml:space="preserve">Recordtype </w:t>
            </w:r>
          </w:p>
        </w:tc>
        <w:tc>
          <w:tcPr>
            <w:tcW w:w="2705" w:type="dxa"/>
            <w:tcBorders>
              <w:top w:val="single" w:sz="4" w:space="0" w:color="auto"/>
              <w:left w:val="single" w:sz="4" w:space="0" w:color="auto"/>
              <w:bottom w:val="single" w:sz="4" w:space="0" w:color="auto"/>
              <w:right w:val="single" w:sz="4" w:space="0" w:color="auto"/>
            </w:tcBorders>
          </w:tcPr>
          <w:p w14:paraId="030E83B6" w14:textId="77777777" w:rsidR="00354375" w:rsidRPr="00574B5D" w:rsidRDefault="00354375" w:rsidP="00595372">
            <w:pPr>
              <w:autoSpaceDE w:val="0"/>
              <w:autoSpaceDN w:val="0"/>
              <w:adjustRightInd w:val="0"/>
              <w:rPr>
                <w:rFonts w:ascii="Arial" w:hAnsi="Arial" w:cs="Arial"/>
                <w:color w:val="000000"/>
              </w:rPr>
            </w:pPr>
            <w:r w:rsidRPr="00574B5D">
              <w:rPr>
                <w:rFonts w:cs="Verdana"/>
                <w:color w:val="000000"/>
              </w:rPr>
              <w:t xml:space="preserve">De code die het record uniek identificeert (waarde 99). </w:t>
            </w:r>
          </w:p>
        </w:tc>
      </w:tr>
      <w:tr w:rsidR="00354375" w:rsidRPr="00574B5D" w14:paraId="76F09E26" w14:textId="77777777" w:rsidTr="00595372">
        <w:trPr>
          <w:trHeight w:val="305"/>
        </w:trPr>
        <w:tc>
          <w:tcPr>
            <w:tcW w:w="1384" w:type="dxa"/>
            <w:tcBorders>
              <w:top w:val="single" w:sz="4" w:space="0" w:color="auto"/>
              <w:left w:val="single" w:sz="4" w:space="0" w:color="auto"/>
              <w:bottom w:val="single" w:sz="4" w:space="0" w:color="auto"/>
              <w:right w:val="single" w:sz="4" w:space="0" w:color="auto"/>
            </w:tcBorders>
          </w:tcPr>
          <w:p w14:paraId="41702C41" w14:textId="77777777" w:rsidR="00354375" w:rsidRPr="00574B5D" w:rsidRDefault="00354375" w:rsidP="00595372">
            <w:pPr>
              <w:autoSpaceDE w:val="0"/>
              <w:autoSpaceDN w:val="0"/>
              <w:adjustRightInd w:val="0"/>
              <w:rPr>
                <w:rFonts w:cs="Verdana"/>
                <w:color w:val="000000"/>
              </w:rPr>
            </w:pPr>
            <w:r w:rsidRPr="00574B5D">
              <w:rPr>
                <w:rFonts w:cs="Verdana"/>
                <w:color w:val="000000"/>
              </w:rPr>
              <w:lastRenderedPageBreak/>
              <w:t xml:space="preserve">003 </w:t>
            </w:r>
          </w:p>
        </w:tc>
        <w:tc>
          <w:tcPr>
            <w:tcW w:w="1532" w:type="dxa"/>
            <w:tcBorders>
              <w:top w:val="single" w:sz="4" w:space="0" w:color="auto"/>
              <w:left w:val="single" w:sz="4" w:space="0" w:color="auto"/>
              <w:bottom w:val="single" w:sz="4" w:space="0" w:color="auto"/>
              <w:right w:val="single" w:sz="4" w:space="0" w:color="auto"/>
            </w:tcBorders>
          </w:tcPr>
          <w:p w14:paraId="075EA211" w14:textId="77777777" w:rsidR="00354375" w:rsidRPr="00574B5D" w:rsidRDefault="00354375" w:rsidP="00595372">
            <w:pPr>
              <w:autoSpaceDE w:val="0"/>
              <w:autoSpaceDN w:val="0"/>
              <w:adjustRightInd w:val="0"/>
              <w:rPr>
                <w:rFonts w:cs="Verdana"/>
                <w:color w:val="000000"/>
              </w:rPr>
            </w:pPr>
            <w:r w:rsidRPr="00574B5D">
              <w:rPr>
                <w:rFonts w:cs="Verdana"/>
                <w:color w:val="000000"/>
              </w:rPr>
              <w:t xml:space="preserve">011 </w:t>
            </w:r>
          </w:p>
        </w:tc>
        <w:tc>
          <w:tcPr>
            <w:tcW w:w="1303" w:type="dxa"/>
            <w:tcBorders>
              <w:top w:val="single" w:sz="4" w:space="0" w:color="auto"/>
              <w:left w:val="single" w:sz="4" w:space="0" w:color="auto"/>
              <w:bottom w:val="single" w:sz="4" w:space="0" w:color="auto"/>
              <w:right w:val="single" w:sz="4" w:space="0" w:color="auto"/>
            </w:tcBorders>
          </w:tcPr>
          <w:p w14:paraId="547C2198" w14:textId="77777777" w:rsidR="00354375" w:rsidRPr="00574B5D" w:rsidRDefault="00354375" w:rsidP="00595372">
            <w:pPr>
              <w:autoSpaceDE w:val="0"/>
              <w:autoSpaceDN w:val="0"/>
              <w:adjustRightInd w:val="0"/>
              <w:rPr>
                <w:rFonts w:cs="Verdana"/>
                <w:color w:val="000000"/>
              </w:rPr>
            </w:pPr>
            <w:r w:rsidRPr="00574B5D">
              <w:rPr>
                <w:rFonts w:cs="Verdana"/>
                <w:color w:val="000000"/>
              </w:rPr>
              <w:t xml:space="preserve">J </w:t>
            </w:r>
          </w:p>
        </w:tc>
        <w:tc>
          <w:tcPr>
            <w:tcW w:w="1330" w:type="dxa"/>
            <w:tcBorders>
              <w:top w:val="single" w:sz="4" w:space="0" w:color="auto"/>
              <w:left w:val="single" w:sz="4" w:space="0" w:color="auto"/>
              <w:bottom w:val="single" w:sz="4" w:space="0" w:color="auto"/>
              <w:right w:val="single" w:sz="4" w:space="0" w:color="auto"/>
            </w:tcBorders>
          </w:tcPr>
          <w:p w14:paraId="39219FA2" w14:textId="77777777" w:rsidR="00354375" w:rsidRPr="00574B5D" w:rsidRDefault="00354375" w:rsidP="00595372">
            <w:pPr>
              <w:autoSpaceDE w:val="0"/>
              <w:autoSpaceDN w:val="0"/>
              <w:adjustRightInd w:val="0"/>
              <w:rPr>
                <w:rFonts w:cs="Verdana"/>
                <w:color w:val="000000"/>
              </w:rPr>
            </w:pPr>
            <w:r w:rsidRPr="00574B5D">
              <w:rPr>
                <w:rFonts w:cs="Verdana"/>
                <w:color w:val="000000"/>
              </w:rPr>
              <w:t xml:space="preserve">N9 </w:t>
            </w:r>
          </w:p>
        </w:tc>
        <w:tc>
          <w:tcPr>
            <w:tcW w:w="1635" w:type="dxa"/>
            <w:tcBorders>
              <w:top w:val="single" w:sz="4" w:space="0" w:color="auto"/>
              <w:left w:val="single" w:sz="4" w:space="0" w:color="auto"/>
              <w:bottom w:val="single" w:sz="4" w:space="0" w:color="auto"/>
              <w:right w:val="single" w:sz="4" w:space="0" w:color="auto"/>
            </w:tcBorders>
          </w:tcPr>
          <w:p w14:paraId="59F5D467" w14:textId="77777777" w:rsidR="00354375" w:rsidRPr="00574B5D" w:rsidRDefault="00354375" w:rsidP="00595372">
            <w:pPr>
              <w:autoSpaceDE w:val="0"/>
              <w:autoSpaceDN w:val="0"/>
              <w:adjustRightInd w:val="0"/>
              <w:rPr>
                <w:rFonts w:cs="Verdana"/>
                <w:color w:val="000000"/>
              </w:rPr>
            </w:pPr>
            <w:r w:rsidRPr="00574B5D">
              <w:rPr>
                <w:rFonts w:cs="Verdana"/>
                <w:color w:val="000000"/>
              </w:rPr>
              <w:t xml:space="preserve">Aantal detailrecords </w:t>
            </w:r>
          </w:p>
        </w:tc>
        <w:tc>
          <w:tcPr>
            <w:tcW w:w="2705" w:type="dxa"/>
            <w:tcBorders>
              <w:top w:val="single" w:sz="4" w:space="0" w:color="auto"/>
              <w:left w:val="single" w:sz="4" w:space="0" w:color="auto"/>
              <w:bottom w:val="single" w:sz="4" w:space="0" w:color="auto"/>
              <w:right w:val="single" w:sz="4" w:space="0" w:color="auto"/>
            </w:tcBorders>
          </w:tcPr>
          <w:p w14:paraId="46E2695B" w14:textId="77777777" w:rsidR="00354375" w:rsidRPr="00574B5D" w:rsidRDefault="00354375" w:rsidP="00595372">
            <w:pPr>
              <w:autoSpaceDE w:val="0"/>
              <w:autoSpaceDN w:val="0"/>
              <w:adjustRightInd w:val="0"/>
              <w:rPr>
                <w:rFonts w:ascii="Arial" w:hAnsi="Arial" w:cs="Arial"/>
                <w:color w:val="000000"/>
              </w:rPr>
            </w:pPr>
            <w:r w:rsidRPr="00574B5D">
              <w:rPr>
                <w:rFonts w:cs="Verdana"/>
                <w:color w:val="000000"/>
              </w:rPr>
              <w:t xml:space="preserve">Het </w:t>
            </w:r>
            <w:r w:rsidR="003317F6" w:rsidRPr="00574B5D">
              <w:rPr>
                <w:rFonts w:cs="Verdana"/>
                <w:color w:val="000000"/>
              </w:rPr>
              <w:t>totaalaantal</w:t>
            </w:r>
            <w:r w:rsidRPr="00574B5D">
              <w:rPr>
                <w:rFonts w:cs="Verdana"/>
                <w:color w:val="000000"/>
              </w:rPr>
              <w:t xml:space="preserve"> detailrecords dat in het bestand is aangeleverd (dus excl. Voorloop- en sluitrecord). </w:t>
            </w:r>
          </w:p>
        </w:tc>
      </w:tr>
      <w:tr w:rsidR="00354375" w:rsidRPr="00574B5D" w14:paraId="7D93B793" w14:textId="77777777" w:rsidTr="00595372">
        <w:trPr>
          <w:trHeight w:val="87"/>
        </w:trPr>
        <w:tc>
          <w:tcPr>
            <w:tcW w:w="1384" w:type="dxa"/>
            <w:tcBorders>
              <w:top w:val="single" w:sz="4" w:space="0" w:color="auto"/>
              <w:left w:val="single" w:sz="4" w:space="0" w:color="auto"/>
              <w:bottom w:val="single" w:sz="4" w:space="0" w:color="auto"/>
              <w:right w:val="single" w:sz="4" w:space="0" w:color="auto"/>
            </w:tcBorders>
          </w:tcPr>
          <w:p w14:paraId="07F00CB2" w14:textId="77777777" w:rsidR="00354375" w:rsidRPr="00574B5D" w:rsidRDefault="00354375" w:rsidP="00595372">
            <w:pPr>
              <w:autoSpaceDE w:val="0"/>
              <w:autoSpaceDN w:val="0"/>
              <w:adjustRightInd w:val="0"/>
              <w:rPr>
                <w:rFonts w:cs="Verdana"/>
                <w:color w:val="000000"/>
              </w:rPr>
            </w:pPr>
            <w:r w:rsidRPr="00574B5D">
              <w:rPr>
                <w:rFonts w:cs="Verdana"/>
                <w:color w:val="000000"/>
              </w:rPr>
              <w:t xml:space="preserve">012 </w:t>
            </w:r>
          </w:p>
        </w:tc>
        <w:tc>
          <w:tcPr>
            <w:tcW w:w="1532" w:type="dxa"/>
            <w:tcBorders>
              <w:top w:val="single" w:sz="4" w:space="0" w:color="auto"/>
              <w:left w:val="single" w:sz="4" w:space="0" w:color="auto"/>
              <w:bottom w:val="single" w:sz="4" w:space="0" w:color="auto"/>
              <w:right w:val="single" w:sz="4" w:space="0" w:color="auto"/>
            </w:tcBorders>
          </w:tcPr>
          <w:p w14:paraId="1F23C9EE" w14:textId="77777777" w:rsidR="00354375" w:rsidRPr="00574B5D" w:rsidRDefault="00354375" w:rsidP="00595372">
            <w:pPr>
              <w:autoSpaceDE w:val="0"/>
              <w:autoSpaceDN w:val="0"/>
              <w:adjustRightInd w:val="0"/>
              <w:rPr>
                <w:rFonts w:cs="Verdana"/>
                <w:color w:val="000000"/>
              </w:rPr>
            </w:pPr>
            <w:r w:rsidRPr="00574B5D">
              <w:rPr>
                <w:rFonts w:cs="Verdana"/>
                <w:color w:val="000000"/>
              </w:rPr>
              <w:t xml:space="preserve">128 </w:t>
            </w:r>
          </w:p>
        </w:tc>
        <w:tc>
          <w:tcPr>
            <w:tcW w:w="1303" w:type="dxa"/>
            <w:tcBorders>
              <w:top w:val="single" w:sz="4" w:space="0" w:color="auto"/>
              <w:left w:val="single" w:sz="4" w:space="0" w:color="auto"/>
              <w:bottom w:val="single" w:sz="4" w:space="0" w:color="auto"/>
              <w:right w:val="single" w:sz="4" w:space="0" w:color="auto"/>
            </w:tcBorders>
          </w:tcPr>
          <w:p w14:paraId="3B066AF4" w14:textId="77777777" w:rsidR="00354375" w:rsidRPr="00574B5D" w:rsidRDefault="00354375" w:rsidP="00595372">
            <w:pPr>
              <w:autoSpaceDE w:val="0"/>
              <w:autoSpaceDN w:val="0"/>
              <w:adjustRightInd w:val="0"/>
              <w:rPr>
                <w:rFonts w:cs="Verdana"/>
                <w:color w:val="000000"/>
              </w:rPr>
            </w:pPr>
            <w:r w:rsidRPr="00574B5D">
              <w:rPr>
                <w:rFonts w:cs="Verdana"/>
                <w:color w:val="000000"/>
              </w:rPr>
              <w:t xml:space="preserve">J </w:t>
            </w:r>
          </w:p>
        </w:tc>
        <w:tc>
          <w:tcPr>
            <w:tcW w:w="1330" w:type="dxa"/>
            <w:tcBorders>
              <w:top w:val="single" w:sz="4" w:space="0" w:color="auto"/>
              <w:left w:val="single" w:sz="4" w:space="0" w:color="auto"/>
              <w:bottom w:val="single" w:sz="4" w:space="0" w:color="auto"/>
              <w:right w:val="single" w:sz="4" w:space="0" w:color="auto"/>
            </w:tcBorders>
          </w:tcPr>
          <w:p w14:paraId="0041F507" w14:textId="77777777" w:rsidR="00354375" w:rsidRPr="00574B5D" w:rsidRDefault="00354375" w:rsidP="00595372">
            <w:pPr>
              <w:autoSpaceDE w:val="0"/>
              <w:autoSpaceDN w:val="0"/>
              <w:adjustRightInd w:val="0"/>
              <w:rPr>
                <w:rFonts w:cs="Verdana"/>
                <w:color w:val="000000"/>
              </w:rPr>
            </w:pPr>
            <w:r w:rsidRPr="00574B5D">
              <w:rPr>
                <w:rFonts w:cs="Verdana"/>
                <w:color w:val="000000"/>
              </w:rPr>
              <w:t xml:space="preserve">AN117 </w:t>
            </w:r>
          </w:p>
        </w:tc>
        <w:tc>
          <w:tcPr>
            <w:tcW w:w="1635" w:type="dxa"/>
            <w:tcBorders>
              <w:top w:val="single" w:sz="4" w:space="0" w:color="auto"/>
              <w:left w:val="single" w:sz="4" w:space="0" w:color="auto"/>
              <w:bottom w:val="single" w:sz="4" w:space="0" w:color="auto"/>
              <w:right w:val="single" w:sz="4" w:space="0" w:color="auto"/>
            </w:tcBorders>
          </w:tcPr>
          <w:p w14:paraId="7D61AD9C" w14:textId="77777777" w:rsidR="00354375" w:rsidRPr="00574B5D" w:rsidRDefault="00354375" w:rsidP="00595372">
            <w:pPr>
              <w:autoSpaceDE w:val="0"/>
              <w:autoSpaceDN w:val="0"/>
              <w:adjustRightInd w:val="0"/>
              <w:rPr>
                <w:rFonts w:cs="Verdana"/>
                <w:color w:val="000000"/>
              </w:rPr>
            </w:pPr>
            <w:r w:rsidRPr="00574B5D">
              <w:rPr>
                <w:rFonts w:cs="Verdana"/>
                <w:color w:val="000000"/>
              </w:rPr>
              <w:t xml:space="preserve">Filler </w:t>
            </w:r>
          </w:p>
        </w:tc>
        <w:tc>
          <w:tcPr>
            <w:tcW w:w="2705" w:type="dxa"/>
            <w:tcBorders>
              <w:top w:val="single" w:sz="4" w:space="0" w:color="auto"/>
              <w:left w:val="single" w:sz="4" w:space="0" w:color="auto"/>
              <w:bottom w:val="single" w:sz="4" w:space="0" w:color="auto"/>
              <w:right w:val="single" w:sz="4" w:space="0" w:color="auto"/>
            </w:tcBorders>
          </w:tcPr>
          <w:p w14:paraId="274E2FFD" w14:textId="77777777" w:rsidR="00354375" w:rsidRPr="00574B5D" w:rsidRDefault="00354375" w:rsidP="00595372">
            <w:pPr>
              <w:autoSpaceDE w:val="0"/>
              <w:autoSpaceDN w:val="0"/>
              <w:adjustRightInd w:val="0"/>
              <w:rPr>
                <w:rFonts w:cs="Verdana"/>
                <w:color w:val="000000"/>
              </w:rPr>
            </w:pPr>
            <w:r w:rsidRPr="00574B5D">
              <w:rPr>
                <w:rFonts w:cs="Verdana"/>
                <w:color w:val="000000"/>
              </w:rPr>
              <w:t xml:space="preserve">Spaties </w:t>
            </w:r>
          </w:p>
        </w:tc>
      </w:tr>
    </w:tbl>
    <w:p w14:paraId="26F68B39" w14:textId="77777777" w:rsidR="00354375" w:rsidRPr="00574B5D" w:rsidRDefault="00354375" w:rsidP="00354375"/>
    <w:p w14:paraId="5B47D742" w14:textId="77777777" w:rsidR="00354375" w:rsidRPr="0061463B" w:rsidRDefault="00354375" w:rsidP="00354375">
      <w:pPr>
        <w:pStyle w:val="RptParagraafNiveau1"/>
        <w:numPr>
          <w:ilvl w:val="1"/>
          <w:numId w:val="27"/>
        </w:numPr>
      </w:pPr>
      <w:bookmarkStart w:id="33" w:name="_Toc184182"/>
      <w:bookmarkStart w:id="34" w:name="_Toc3375836"/>
      <w:r>
        <w:t>Voortbrengingsproces</w:t>
      </w:r>
      <w:bookmarkEnd w:id="33"/>
      <w:bookmarkEnd w:id="34"/>
    </w:p>
    <w:p w14:paraId="6E19D8BD" w14:textId="77777777" w:rsidR="00EF5C8E" w:rsidRDefault="00EF5C8E" w:rsidP="00EF5C8E"/>
    <w:p w14:paraId="709CBBB9" w14:textId="77777777" w:rsidR="00E546F6" w:rsidRDefault="00E546F6" w:rsidP="00E546F6">
      <w:pPr>
        <w:pStyle w:val="Kop2"/>
      </w:pPr>
      <w:bookmarkStart w:id="35" w:name="_Toc39668411"/>
      <w:r>
        <w:t>Acceptatiecriteria</w:t>
      </w:r>
      <w:bookmarkEnd w:id="35"/>
      <w:r w:rsidR="00DC7DCC">
        <w:t xml:space="preserve"> </w:t>
      </w:r>
    </w:p>
    <w:p w14:paraId="47DAAC28" w14:textId="77777777" w:rsidR="00D26BB8" w:rsidRDefault="00DC7DCC" w:rsidP="00070F25">
      <w:r>
        <w:br/>
      </w:r>
      <w:r w:rsidR="00D26BB8" w:rsidRPr="00D26BB8">
        <w:t>Er is een FO of andere functionele beschrijving beschikbaar waaruit blijkt hoe de selectie wordt uitgevoerd.</w:t>
      </w:r>
    </w:p>
    <w:p w14:paraId="2B0B4F6D" w14:textId="77777777" w:rsidR="00070F25" w:rsidRDefault="00595372" w:rsidP="00070F25">
      <w:r w:rsidRPr="00595372">
        <w:t>Middels een FAT is aangetoond dat de programmatuur op correcte wijze de BSN</w:t>
      </w:r>
      <w:r>
        <w:t>’</w:t>
      </w:r>
      <w:r w:rsidRPr="00595372">
        <w:t>s se</w:t>
      </w:r>
      <w:r>
        <w:t>lecteert.</w:t>
      </w:r>
    </w:p>
    <w:p w14:paraId="6BF2DAB7" w14:textId="77777777" w:rsidR="00595372" w:rsidRDefault="00595372" w:rsidP="00070F25">
      <w:r>
        <w:t xml:space="preserve">Middels een FAT is aangetoond dat de </w:t>
      </w:r>
      <w:r w:rsidR="003317F6">
        <w:t>programmatuur</w:t>
      </w:r>
      <w:r>
        <w:t xml:space="preserve"> per belastingjaar het BSN slechts </w:t>
      </w:r>
      <w:r w:rsidR="00D26BB8">
        <w:t>éé</w:t>
      </w:r>
      <w:r>
        <w:t>n keer levert</w:t>
      </w:r>
      <w:r w:rsidR="00D26BB8">
        <w:t>.</w:t>
      </w:r>
    </w:p>
    <w:p w14:paraId="5EBDA1AE" w14:textId="77777777" w:rsidR="00D26BB8" w:rsidRDefault="00D26BB8" w:rsidP="00070F25">
      <w:r>
        <w:t xml:space="preserve">Middels een FAT is aangetoond dat de </w:t>
      </w:r>
      <w:r w:rsidR="003317F6">
        <w:t>lay-out</w:t>
      </w:r>
      <w:r>
        <w:t xml:space="preserve"> van het bestand conform de specificaties zijn.</w:t>
      </w:r>
    </w:p>
    <w:p w14:paraId="2BF06C26" w14:textId="77777777" w:rsidR="00DC7DCC" w:rsidRDefault="00DC7DCC" w:rsidP="00DC7DCC">
      <w:pPr>
        <w:rPr>
          <w:i/>
        </w:rPr>
      </w:pPr>
    </w:p>
    <w:p w14:paraId="4171C2C6" w14:textId="77777777" w:rsidR="00E546F6" w:rsidRPr="00DC7DCC" w:rsidRDefault="00E546F6" w:rsidP="00EF5C8E">
      <w:pPr>
        <w:rPr>
          <w:i/>
        </w:rPr>
      </w:pPr>
    </w:p>
    <w:p w14:paraId="4449FF05" w14:textId="77777777" w:rsidR="00DC7DCC" w:rsidRDefault="00DC7DCC" w:rsidP="00D05999">
      <w:pPr>
        <w:pStyle w:val="Kop2"/>
      </w:pPr>
      <w:bookmarkStart w:id="36" w:name="_Toc39668412"/>
      <w:r>
        <w:t>Voorwaarden acceptatietest</w:t>
      </w:r>
      <w:bookmarkEnd w:id="36"/>
      <w:r>
        <w:br/>
      </w:r>
    </w:p>
    <w:p w14:paraId="65C93B88" w14:textId="77777777" w:rsidR="00D26BB8" w:rsidRPr="00D26BB8" w:rsidRDefault="00D26BB8" w:rsidP="00595372">
      <w:r w:rsidRPr="00D26BB8">
        <w:t>Er zijn voldoende bijzondere testgevallen op basis waarvan de test kan worden uitgevoerd.</w:t>
      </w:r>
    </w:p>
    <w:p w14:paraId="73FDACA4" w14:textId="77777777" w:rsidR="00DC7DCC" w:rsidRPr="00D26BB8" w:rsidRDefault="00D26BB8" w:rsidP="00595372">
      <w:r w:rsidRPr="00D26BB8">
        <w:t xml:space="preserve">Er is een verzoek hiervoor ingediend bij TSC. </w:t>
      </w:r>
    </w:p>
    <w:p w14:paraId="65D5006B" w14:textId="77777777" w:rsidR="00DC7DCC" w:rsidRPr="00DC7DCC" w:rsidRDefault="00DC7DCC" w:rsidP="00DC7DCC"/>
    <w:p w14:paraId="377DF7FE" w14:textId="77777777" w:rsidR="00525D53" w:rsidRPr="00941067" w:rsidRDefault="00525D53" w:rsidP="00D05999">
      <w:pPr>
        <w:pStyle w:val="Kop2"/>
      </w:pPr>
      <w:bookmarkStart w:id="37" w:name="_Toc39668413"/>
      <w:r w:rsidRPr="00941067">
        <w:t>Kwaliteit van gegevens</w:t>
      </w:r>
      <w:bookmarkEnd w:id="37"/>
      <w:r w:rsidRPr="00941067">
        <w:t xml:space="preserve"> </w:t>
      </w:r>
    </w:p>
    <w:p w14:paraId="769F8D0F" w14:textId="77777777" w:rsidR="00525D53" w:rsidRPr="00941067" w:rsidRDefault="00525D53" w:rsidP="00525D53">
      <w:pPr>
        <w:rPr>
          <w:i/>
        </w:rPr>
      </w:pPr>
    </w:p>
    <w:p w14:paraId="61F364B8" w14:textId="77777777" w:rsidR="00525D53" w:rsidRPr="00F42D22" w:rsidRDefault="00D26BB8" w:rsidP="00F42D22">
      <w:pPr>
        <w:rPr>
          <w:i/>
        </w:rPr>
      </w:pPr>
      <w:r w:rsidRPr="00D26BB8">
        <w:t xml:space="preserve">Er wordt een hoge kwaliteit gevraagd aangezien de </w:t>
      </w:r>
      <w:r w:rsidR="003317F6" w:rsidRPr="00D26BB8">
        <w:t>gegevens</w:t>
      </w:r>
      <w:r w:rsidRPr="00D26BB8">
        <w:t xml:space="preserve"> van invloed zijn op de </w:t>
      </w:r>
      <w:r w:rsidR="003317F6" w:rsidRPr="00D26BB8">
        <w:t>aangifte</w:t>
      </w:r>
      <w:r w:rsidRPr="00D26BB8">
        <w:t xml:space="preserve"> van de inkomstenbelasting en dus </w:t>
      </w:r>
      <w:r w:rsidR="003317F6" w:rsidRPr="00D26BB8">
        <w:t>financiële</w:t>
      </w:r>
      <w:r w:rsidRPr="00D26BB8">
        <w:t xml:space="preserve"> consequenties kan hebben voor burgers.</w:t>
      </w:r>
      <w:r>
        <w:rPr>
          <w:i/>
        </w:rPr>
        <w:br/>
      </w:r>
    </w:p>
    <w:p w14:paraId="516BD2D1" w14:textId="77777777" w:rsidR="00941067" w:rsidRPr="00941067" w:rsidRDefault="00941067" w:rsidP="00E546F6">
      <w:pPr>
        <w:pStyle w:val="Kop2"/>
        <w:numPr>
          <w:ilvl w:val="0"/>
          <w:numId w:val="0"/>
        </w:numPr>
      </w:pPr>
    </w:p>
    <w:p w14:paraId="30836BF3" w14:textId="77777777" w:rsidR="00525D53" w:rsidRDefault="00525D53" w:rsidP="00941067">
      <w:pPr>
        <w:pStyle w:val="Kop2"/>
      </w:pPr>
      <w:bookmarkStart w:id="38" w:name="_Toc39668414"/>
      <w:r w:rsidRPr="00941067">
        <w:t>Historie van gegevens</w:t>
      </w:r>
      <w:bookmarkEnd w:id="38"/>
    </w:p>
    <w:p w14:paraId="3CD122D1" w14:textId="77777777" w:rsidR="00B47EE9" w:rsidRPr="00B47EE9" w:rsidRDefault="00B47EE9" w:rsidP="00B47EE9"/>
    <w:p w14:paraId="3E318817" w14:textId="77777777" w:rsidR="00670D67" w:rsidRPr="00670D67" w:rsidRDefault="002A2C91" w:rsidP="00670D67">
      <w:pPr>
        <w:rPr>
          <w:i/>
        </w:rPr>
      </w:pPr>
      <w:r>
        <w:rPr>
          <w:i/>
        </w:rPr>
        <w:t xml:space="preserve">Ieder jaar wordt </w:t>
      </w:r>
      <w:r w:rsidR="00D26BB8">
        <w:rPr>
          <w:i/>
        </w:rPr>
        <w:t>een herstelbestand over een voorgaan</w:t>
      </w:r>
      <w:r>
        <w:rPr>
          <w:i/>
        </w:rPr>
        <w:t>d belastingjaar geleverd (T-2)</w:t>
      </w:r>
    </w:p>
    <w:p w14:paraId="0D3E9DDF" w14:textId="77777777" w:rsidR="00070F25" w:rsidRDefault="00070F25" w:rsidP="00670D67"/>
    <w:p w14:paraId="363B1A60" w14:textId="77777777" w:rsidR="007D0F1C" w:rsidRDefault="0045372C" w:rsidP="00A17735">
      <w:pPr>
        <w:pStyle w:val="Kop2"/>
      </w:pPr>
      <w:bookmarkStart w:id="39" w:name="_Toc39668415"/>
      <w:r>
        <w:t>Het transport</w:t>
      </w:r>
      <w:r w:rsidR="00862AE6">
        <w:t>/</w:t>
      </w:r>
      <w:bookmarkEnd w:id="39"/>
      <w:r w:rsidR="003317F6">
        <w:t>distributiekanaal</w:t>
      </w:r>
      <w:r>
        <w:t xml:space="preserve"> </w:t>
      </w:r>
    </w:p>
    <w:p w14:paraId="146FAEB8" w14:textId="77777777" w:rsidR="00B47EE9" w:rsidRPr="00B47EE9" w:rsidRDefault="00B47EE9" w:rsidP="00B47EE9"/>
    <w:p w14:paraId="1B8E7428" w14:textId="77777777" w:rsidR="009B5839" w:rsidRDefault="009B5839" w:rsidP="009B5839">
      <w:pPr>
        <w:tabs>
          <w:tab w:val="left" w:pos="426"/>
        </w:tabs>
        <w:outlineLvl w:val="0"/>
        <w:rPr>
          <w:lang w:val="nl"/>
        </w:rPr>
      </w:pPr>
      <w:r>
        <w:rPr>
          <w:lang w:val="nl"/>
        </w:rPr>
        <w:t>DWH levert bestand op de afgespoken locatie met een notificatie aan L&amp;S.</w:t>
      </w:r>
    </w:p>
    <w:p w14:paraId="430AD58F" w14:textId="77777777" w:rsidR="009B5839" w:rsidRDefault="009B5839" w:rsidP="009B5839">
      <w:pPr>
        <w:tabs>
          <w:tab w:val="left" w:pos="426"/>
        </w:tabs>
        <w:outlineLvl w:val="0"/>
        <w:rPr>
          <w:lang w:val="nl"/>
        </w:rPr>
      </w:pPr>
      <w:r>
        <w:rPr>
          <w:lang w:val="nl"/>
        </w:rPr>
        <w:t>L&amp;S plaatst bestand in EPM</w:t>
      </w:r>
    </w:p>
    <w:p w14:paraId="11AF9D2D" w14:textId="77777777" w:rsidR="00070F25" w:rsidRDefault="009B5839" w:rsidP="009B5839">
      <w:pPr>
        <w:pStyle w:val="Tekstopmerking"/>
        <w:ind w:left="720"/>
        <w:rPr>
          <w:lang w:val="nl"/>
        </w:rPr>
      </w:pPr>
      <w:r>
        <w:rPr>
          <w:lang w:val="nl"/>
        </w:rPr>
        <w:t>Afnemer krijgt notificatie en haalt het bestand op van Mijn Gegevensdiensten (MGD)</w:t>
      </w:r>
    </w:p>
    <w:p w14:paraId="192D931A" w14:textId="77777777" w:rsidR="009B5839" w:rsidRDefault="009B5839" w:rsidP="009B5839">
      <w:pPr>
        <w:pStyle w:val="Tekstopmerking"/>
        <w:ind w:left="720"/>
      </w:pPr>
    </w:p>
    <w:p w14:paraId="0471186D" w14:textId="77777777" w:rsidR="00862AE6" w:rsidRDefault="009E139E" w:rsidP="00862AE6">
      <w:pPr>
        <w:pStyle w:val="Kop2"/>
      </w:pPr>
      <w:bookmarkStart w:id="40" w:name="_Toc39668416"/>
      <w:r>
        <w:t>Output</w:t>
      </w:r>
      <w:bookmarkEnd w:id="40"/>
    </w:p>
    <w:p w14:paraId="01C2C81F" w14:textId="77777777" w:rsidR="00B47EE9" w:rsidRDefault="00B47EE9" w:rsidP="00B47EE9"/>
    <w:p w14:paraId="2883FB6B" w14:textId="77777777" w:rsidR="009B5839" w:rsidRPr="004451A3" w:rsidRDefault="009B5839" w:rsidP="009B5839">
      <w:pPr>
        <w:pStyle w:val="Geenafstand"/>
        <w:rPr>
          <w:b/>
        </w:rPr>
      </w:pPr>
      <w:r w:rsidRPr="004451A3">
        <w:rPr>
          <w:b/>
        </w:rPr>
        <w:t>Bestanden</w:t>
      </w:r>
    </w:p>
    <w:p w14:paraId="6A510D84" w14:textId="77777777" w:rsidR="009B5839" w:rsidRDefault="009B5839" w:rsidP="009B5839">
      <w:pPr>
        <w:pStyle w:val="Geenafstand"/>
      </w:pPr>
      <w:r>
        <w:t>Maandelijks wordt één bestand met data geleverd met de afgesproken inhoud.</w:t>
      </w:r>
    </w:p>
    <w:p w14:paraId="42806309" w14:textId="77777777" w:rsidR="009B5839" w:rsidRDefault="009B5839" w:rsidP="009B5839">
      <w:pPr>
        <w:pStyle w:val="Geenafstand"/>
      </w:pPr>
    </w:p>
    <w:p w14:paraId="52642131" w14:textId="77777777" w:rsidR="009B5839" w:rsidRPr="00574B5D" w:rsidRDefault="009B5839" w:rsidP="009B5839">
      <w:pPr>
        <w:autoSpaceDE w:val="0"/>
        <w:autoSpaceDN w:val="0"/>
        <w:adjustRightInd w:val="0"/>
        <w:rPr>
          <w:rFonts w:cs="Arial"/>
          <w:b/>
          <w:bCs/>
          <w:color w:val="000000"/>
        </w:rPr>
      </w:pPr>
      <w:r w:rsidRPr="00574B5D">
        <w:rPr>
          <w:rFonts w:cs="Arial"/>
          <w:b/>
          <w:bCs/>
          <w:color w:val="000000"/>
        </w:rPr>
        <w:t>Naamgeving bestand</w:t>
      </w:r>
    </w:p>
    <w:p w14:paraId="665A353B" w14:textId="77777777" w:rsidR="009B5839" w:rsidRDefault="00146EC5" w:rsidP="009B5839">
      <w:pPr>
        <w:spacing w:after="200" w:line="276" w:lineRule="auto"/>
      </w:pPr>
      <w:r>
        <w:t>Zie hoofdstuk 3.12</w:t>
      </w:r>
    </w:p>
    <w:p w14:paraId="2DB90FDF" w14:textId="77777777" w:rsidR="009B5839" w:rsidRDefault="009B5839" w:rsidP="009B5839">
      <w:pPr>
        <w:autoSpaceDE w:val="0"/>
        <w:autoSpaceDN w:val="0"/>
        <w:adjustRightInd w:val="0"/>
      </w:pPr>
      <w:r w:rsidRPr="00DE219B">
        <w:rPr>
          <w:rFonts w:cs="Arial"/>
          <w:b/>
          <w:bCs/>
          <w:color w:val="000000"/>
        </w:rPr>
        <w:t>Extensie</w:t>
      </w:r>
      <w:r>
        <w:rPr>
          <w:rFonts w:cs="Arial"/>
          <w:b/>
          <w:bCs/>
          <w:color w:val="000000"/>
        </w:rPr>
        <w:t xml:space="preserve"> bestand</w:t>
      </w:r>
      <w:r w:rsidRPr="00574B5D">
        <w:t xml:space="preserve"> </w:t>
      </w:r>
    </w:p>
    <w:p w14:paraId="2FA2A605" w14:textId="77777777" w:rsidR="009B5839" w:rsidRDefault="009B5839" w:rsidP="009B5839">
      <w:pPr>
        <w:autoSpaceDE w:val="0"/>
        <w:autoSpaceDN w:val="0"/>
        <w:adjustRightInd w:val="0"/>
      </w:pPr>
      <w:r w:rsidRPr="00574B5D">
        <w:t>Txt</w:t>
      </w:r>
    </w:p>
    <w:p w14:paraId="0DC7D6A6" w14:textId="77777777" w:rsidR="009B5839" w:rsidRDefault="009B5839" w:rsidP="009B5839">
      <w:pPr>
        <w:autoSpaceDE w:val="0"/>
        <w:autoSpaceDN w:val="0"/>
        <w:adjustRightInd w:val="0"/>
      </w:pPr>
    </w:p>
    <w:p w14:paraId="4682670F" w14:textId="77777777" w:rsidR="009B5839" w:rsidRPr="00574B5D" w:rsidRDefault="009B5839" w:rsidP="009B5839">
      <w:pPr>
        <w:spacing w:after="160" w:line="259" w:lineRule="auto"/>
        <w:rPr>
          <w:rFonts w:cs="Arial"/>
          <w:b/>
          <w:bCs/>
          <w:color w:val="000000"/>
        </w:rPr>
      </w:pPr>
      <w:r w:rsidRPr="00574B5D">
        <w:rPr>
          <w:rFonts w:cs="Arial"/>
          <w:b/>
          <w:bCs/>
          <w:color w:val="000000"/>
        </w:rPr>
        <w:t>Productieschema</w:t>
      </w:r>
    </w:p>
    <w:tbl>
      <w:tblPr>
        <w:tblStyle w:val="Tabelraster"/>
        <w:tblW w:w="0" w:type="auto"/>
        <w:tblLook w:val="04A0" w:firstRow="1" w:lastRow="0" w:firstColumn="1" w:lastColumn="0" w:noHBand="0" w:noVBand="1"/>
      </w:tblPr>
      <w:tblGrid>
        <w:gridCol w:w="1242"/>
        <w:gridCol w:w="4111"/>
        <w:gridCol w:w="3686"/>
      </w:tblGrid>
      <w:tr w:rsidR="009B5839" w:rsidRPr="00574B5D" w14:paraId="570F77C6" w14:textId="77777777" w:rsidTr="00595372">
        <w:tc>
          <w:tcPr>
            <w:tcW w:w="1242" w:type="dxa"/>
          </w:tcPr>
          <w:p w14:paraId="13B8929A" w14:textId="77777777" w:rsidR="009B5839" w:rsidRPr="00574B5D" w:rsidRDefault="009B5839" w:rsidP="00595372">
            <w:pPr>
              <w:rPr>
                <w:b/>
              </w:rPr>
            </w:pPr>
            <w:r w:rsidRPr="00574B5D">
              <w:rPr>
                <w:b/>
              </w:rPr>
              <w:lastRenderedPageBreak/>
              <w:t>Maand</w:t>
            </w:r>
          </w:p>
        </w:tc>
        <w:tc>
          <w:tcPr>
            <w:tcW w:w="4111" w:type="dxa"/>
          </w:tcPr>
          <w:p w14:paraId="2ADCE3DB" w14:textId="77777777" w:rsidR="009B5839" w:rsidRPr="00574B5D" w:rsidRDefault="009B5839" w:rsidP="00595372">
            <w:pPr>
              <w:rPr>
                <w:b/>
              </w:rPr>
            </w:pPr>
            <w:r w:rsidRPr="00574B5D">
              <w:rPr>
                <w:b/>
              </w:rPr>
              <w:t>Levering 1</w:t>
            </w:r>
          </w:p>
        </w:tc>
        <w:tc>
          <w:tcPr>
            <w:tcW w:w="3686" w:type="dxa"/>
          </w:tcPr>
          <w:p w14:paraId="771E0E17" w14:textId="77777777" w:rsidR="009B5839" w:rsidRPr="00574B5D" w:rsidRDefault="009B5839" w:rsidP="00595372">
            <w:pPr>
              <w:rPr>
                <w:b/>
              </w:rPr>
            </w:pPr>
            <w:r w:rsidRPr="00574B5D">
              <w:rPr>
                <w:b/>
              </w:rPr>
              <w:t>Levering 2</w:t>
            </w:r>
          </w:p>
        </w:tc>
      </w:tr>
      <w:tr w:rsidR="009B5839" w:rsidRPr="00574B5D" w14:paraId="6BE431FD" w14:textId="77777777" w:rsidTr="00595372">
        <w:tc>
          <w:tcPr>
            <w:tcW w:w="1242" w:type="dxa"/>
          </w:tcPr>
          <w:p w14:paraId="0772C4AB" w14:textId="77777777" w:rsidR="009B5839" w:rsidRPr="00574B5D" w:rsidRDefault="009B5839" w:rsidP="00595372">
            <w:r w:rsidRPr="00574B5D">
              <w:t>januari</w:t>
            </w:r>
          </w:p>
        </w:tc>
        <w:tc>
          <w:tcPr>
            <w:tcW w:w="4111" w:type="dxa"/>
          </w:tcPr>
          <w:p w14:paraId="58EF9083" w14:textId="77777777" w:rsidR="009B5839" w:rsidRPr="00574B5D" w:rsidRDefault="009B5839" w:rsidP="00595372">
            <w:r w:rsidRPr="00574B5D">
              <w:t>Increment belastingjaar voorgaand (T-1)</w:t>
            </w:r>
          </w:p>
        </w:tc>
        <w:tc>
          <w:tcPr>
            <w:tcW w:w="3686" w:type="dxa"/>
          </w:tcPr>
          <w:p w14:paraId="7987DADC" w14:textId="77777777" w:rsidR="009B5839" w:rsidRPr="00574B5D" w:rsidRDefault="009B5839" w:rsidP="00595372"/>
        </w:tc>
      </w:tr>
      <w:tr w:rsidR="009B5839" w:rsidRPr="00574B5D" w14:paraId="7CCC5274" w14:textId="77777777" w:rsidTr="00595372">
        <w:tc>
          <w:tcPr>
            <w:tcW w:w="1242" w:type="dxa"/>
          </w:tcPr>
          <w:p w14:paraId="2C5EB1B8" w14:textId="77777777" w:rsidR="009B5839" w:rsidRPr="00574B5D" w:rsidRDefault="009B5839" w:rsidP="00595372">
            <w:r w:rsidRPr="00574B5D">
              <w:t>Februari</w:t>
            </w:r>
          </w:p>
        </w:tc>
        <w:tc>
          <w:tcPr>
            <w:tcW w:w="4111" w:type="dxa"/>
          </w:tcPr>
          <w:p w14:paraId="47D4AE98" w14:textId="77777777" w:rsidR="009B5839" w:rsidRPr="00574B5D" w:rsidRDefault="009B5839" w:rsidP="00595372">
            <w:r w:rsidRPr="00574B5D">
              <w:t>Increment belastingjaar voorgaand (T-1)</w:t>
            </w:r>
          </w:p>
        </w:tc>
        <w:tc>
          <w:tcPr>
            <w:tcW w:w="3686" w:type="dxa"/>
          </w:tcPr>
          <w:p w14:paraId="453AD363" w14:textId="77777777" w:rsidR="009B5839" w:rsidRPr="00574B5D" w:rsidRDefault="009B5839" w:rsidP="00595372"/>
        </w:tc>
      </w:tr>
      <w:tr w:rsidR="009B5839" w:rsidRPr="00574B5D" w14:paraId="4A6343A0" w14:textId="77777777" w:rsidTr="00595372">
        <w:tc>
          <w:tcPr>
            <w:tcW w:w="1242" w:type="dxa"/>
          </w:tcPr>
          <w:p w14:paraId="45843602" w14:textId="77777777" w:rsidR="009B5839" w:rsidRPr="00574B5D" w:rsidRDefault="009B5839" w:rsidP="00595372">
            <w:r w:rsidRPr="00574B5D">
              <w:t>Maart</w:t>
            </w:r>
          </w:p>
        </w:tc>
        <w:tc>
          <w:tcPr>
            <w:tcW w:w="4111" w:type="dxa"/>
          </w:tcPr>
          <w:p w14:paraId="7C18CCF4" w14:textId="77777777" w:rsidR="009B5839" w:rsidRPr="00574B5D" w:rsidRDefault="009B5839" w:rsidP="00595372">
            <w:r w:rsidRPr="00574B5D">
              <w:t>Increment belastingjaar voorgaand (T-1)</w:t>
            </w:r>
          </w:p>
        </w:tc>
        <w:tc>
          <w:tcPr>
            <w:tcW w:w="3686" w:type="dxa"/>
          </w:tcPr>
          <w:p w14:paraId="5E7BB1DD" w14:textId="77777777" w:rsidR="009B5839" w:rsidRPr="00574B5D" w:rsidRDefault="009B5839" w:rsidP="00595372">
            <w:r w:rsidRPr="00574B5D">
              <w:t>Actuele stand oud belasting jaar (T-2)</w:t>
            </w:r>
          </w:p>
        </w:tc>
      </w:tr>
      <w:tr w:rsidR="009B5839" w:rsidRPr="00574B5D" w14:paraId="7B9ECA71" w14:textId="77777777" w:rsidTr="00595372">
        <w:tc>
          <w:tcPr>
            <w:tcW w:w="1242" w:type="dxa"/>
          </w:tcPr>
          <w:p w14:paraId="5D2630E2" w14:textId="77777777" w:rsidR="009B5839" w:rsidRPr="00574B5D" w:rsidRDefault="009B5839" w:rsidP="00595372">
            <w:r w:rsidRPr="00574B5D">
              <w:t>April</w:t>
            </w:r>
          </w:p>
        </w:tc>
        <w:tc>
          <w:tcPr>
            <w:tcW w:w="4111" w:type="dxa"/>
          </w:tcPr>
          <w:p w14:paraId="1D2E2D30" w14:textId="77777777" w:rsidR="009B5839" w:rsidRPr="00574B5D" w:rsidRDefault="009B5839" w:rsidP="00595372">
            <w:r w:rsidRPr="00574B5D">
              <w:t>Increment belastingjaar voorgaand (T-1)</w:t>
            </w:r>
          </w:p>
        </w:tc>
        <w:tc>
          <w:tcPr>
            <w:tcW w:w="3686" w:type="dxa"/>
          </w:tcPr>
          <w:p w14:paraId="0F88512C" w14:textId="77777777" w:rsidR="009B5839" w:rsidRPr="00574B5D" w:rsidRDefault="009B5839" w:rsidP="00595372"/>
        </w:tc>
      </w:tr>
      <w:tr w:rsidR="009B5839" w:rsidRPr="00574B5D" w14:paraId="56371D5F" w14:textId="77777777" w:rsidTr="00595372">
        <w:tc>
          <w:tcPr>
            <w:tcW w:w="1242" w:type="dxa"/>
          </w:tcPr>
          <w:p w14:paraId="15C93981" w14:textId="77777777" w:rsidR="009B5839" w:rsidRPr="00574B5D" w:rsidRDefault="009B5839" w:rsidP="00595372">
            <w:r w:rsidRPr="00574B5D">
              <w:t>Mei</w:t>
            </w:r>
          </w:p>
        </w:tc>
        <w:tc>
          <w:tcPr>
            <w:tcW w:w="4111" w:type="dxa"/>
          </w:tcPr>
          <w:p w14:paraId="63AFC56E" w14:textId="77777777" w:rsidR="009B5839" w:rsidRPr="00574B5D" w:rsidRDefault="009B5839" w:rsidP="00595372">
            <w:r w:rsidRPr="00574B5D">
              <w:t>Increment belastingjaar voorgaand (T-1)</w:t>
            </w:r>
          </w:p>
        </w:tc>
        <w:tc>
          <w:tcPr>
            <w:tcW w:w="3686" w:type="dxa"/>
          </w:tcPr>
          <w:p w14:paraId="6935F64F" w14:textId="77777777" w:rsidR="009B5839" w:rsidRPr="00574B5D" w:rsidRDefault="009B5839" w:rsidP="00595372"/>
        </w:tc>
      </w:tr>
      <w:tr w:rsidR="009B5839" w:rsidRPr="00574B5D" w14:paraId="50C7466D" w14:textId="77777777" w:rsidTr="00595372">
        <w:tc>
          <w:tcPr>
            <w:tcW w:w="1242" w:type="dxa"/>
          </w:tcPr>
          <w:p w14:paraId="1B6EBC33" w14:textId="77777777" w:rsidR="009B5839" w:rsidRPr="00574B5D" w:rsidRDefault="009B5839" w:rsidP="00595372">
            <w:r w:rsidRPr="00574B5D">
              <w:t>Juni</w:t>
            </w:r>
          </w:p>
        </w:tc>
        <w:tc>
          <w:tcPr>
            <w:tcW w:w="4111" w:type="dxa"/>
          </w:tcPr>
          <w:p w14:paraId="0236BF95" w14:textId="77777777" w:rsidR="009B5839" w:rsidRPr="00574B5D" w:rsidRDefault="009B5839" w:rsidP="00595372">
            <w:r w:rsidRPr="00574B5D">
              <w:t>Increment belastingjaar voorgaand (T-1)</w:t>
            </w:r>
          </w:p>
        </w:tc>
        <w:tc>
          <w:tcPr>
            <w:tcW w:w="3686" w:type="dxa"/>
          </w:tcPr>
          <w:p w14:paraId="09605C72" w14:textId="77777777" w:rsidR="009B5839" w:rsidRPr="00574B5D" w:rsidRDefault="009B5839" w:rsidP="00595372"/>
        </w:tc>
      </w:tr>
      <w:tr w:rsidR="009B5839" w:rsidRPr="00574B5D" w14:paraId="318351B3" w14:textId="77777777" w:rsidTr="00595372">
        <w:tc>
          <w:tcPr>
            <w:tcW w:w="1242" w:type="dxa"/>
          </w:tcPr>
          <w:p w14:paraId="07E5993C" w14:textId="77777777" w:rsidR="009B5839" w:rsidRPr="00574B5D" w:rsidRDefault="009B5839" w:rsidP="00595372">
            <w:r w:rsidRPr="00574B5D">
              <w:t>Juli</w:t>
            </w:r>
          </w:p>
        </w:tc>
        <w:tc>
          <w:tcPr>
            <w:tcW w:w="4111" w:type="dxa"/>
          </w:tcPr>
          <w:p w14:paraId="0E344E98" w14:textId="77777777" w:rsidR="009B5839" w:rsidRPr="00574B5D" w:rsidRDefault="009B5839" w:rsidP="00595372">
            <w:r w:rsidRPr="00574B5D">
              <w:t>Increment belastingjaar voorgaand (T-1)</w:t>
            </w:r>
          </w:p>
        </w:tc>
        <w:tc>
          <w:tcPr>
            <w:tcW w:w="3686" w:type="dxa"/>
          </w:tcPr>
          <w:p w14:paraId="07B7CEC0" w14:textId="77777777" w:rsidR="009B5839" w:rsidRPr="00574B5D" w:rsidRDefault="009B5839" w:rsidP="00595372"/>
        </w:tc>
      </w:tr>
      <w:tr w:rsidR="009B5839" w:rsidRPr="00574B5D" w14:paraId="3064163A" w14:textId="77777777" w:rsidTr="00595372">
        <w:tc>
          <w:tcPr>
            <w:tcW w:w="1242" w:type="dxa"/>
          </w:tcPr>
          <w:p w14:paraId="15E2117A" w14:textId="77777777" w:rsidR="009B5839" w:rsidRPr="00574B5D" w:rsidRDefault="009B5839" w:rsidP="00595372">
            <w:r w:rsidRPr="00574B5D">
              <w:t>Augustus</w:t>
            </w:r>
          </w:p>
        </w:tc>
        <w:tc>
          <w:tcPr>
            <w:tcW w:w="4111" w:type="dxa"/>
          </w:tcPr>
          <w:p w14:paraId="1CC539CF" w14:textId="77777777" w:rsidR="009B5839" w:rsidRPr="00574B5D" w:rsidRDefault="009B5839" w:rsidP="00595372">
            <w:r w:rsidRPr="00574B5D">
              <w:t>Increment belastingjaar voorgaand (T-1)</w:t>
            </w:r>
          </w:p>
        </w:tc>
        <w:tc>
          <w:tcPr>
            <w:tcW w:w="3686" w:type="dxa"/>
          </w:tcPr>
          <w:p w14:paraId="55476E6C" w14:textId="77777777" w:rsidR="009B5839" w:rsidRPr="00574B5D" w:rsidRDefault="009B5839" w:rsidP="00595372"/>
        </w:tc>
      </w:tr>
      <w:tr w:rsidR="009B5839" w:rsidRPr="00574B5D" w14:paraId="119C274F" w14:textId="77777777" w:rsidTr="00595372">
        <w:tc>
          <w:tcPr>
            <w:tcW w:w="1242" w:type="dxa"/>
          </w:tcPr>
          <w:p w14:paraId="0AB5859E" w14:textId="77777777" w:rsidR="009B5839" w:rsidRPr="00574B5D" w:rsidRDefault="009B5839" w:rsidP="00595372">
            <w:r w:rsidRPr="00574B5D">
              <w:t>September</w:t>
            </w:r>
          </w:p>
        </w:tc>
        <w:tc>
          <w:tcPr>
            <w:tcW w:w="4111" w:type="dxa"/>
          </w:tcPr>
          <w:p w14:paraId="70D3AA01" w14:textId="77777777" w:rsidR="009B5839" w:rsidRPr="00574B5D" w:rsidRDefault="009B5839" w:rsidP="00595372">
            <w:r w:rsidRPr="00574B5D">
              <w:t>Increment belastingjaar voorgaand (T-1)</w:t>
            </w:r>
          </w:p>
        </w:tc>
        <w:tc>
          <w:tcPr>
            <w:tcW w:w="3686" w:type="dxa"/>
          </w:tcPr>
          <w:p w14:paraId="032DDDA1" w14:textId="77777777" w:rsidR="009B5839" w:rsidRPr="00574B5D" w:rsidRDefault="009B5839" w:rsidP="00595372"/>
        </w:tc>
      </w:tr>
      <w:tr w:rsidR="009B5839" w:rsidRPr="00574B5D" w14:paraId="63F46AB4" w14:textId="77777777" w:rsidTr="00595372">
        <w:tc>
          <w:tcPr>
            <w:tcW w:w="1242" w:type="dxa"/>
          </w:tcPr>
          <w:p w14:paraId="2E9CAF8F" w14:textId="77777777" w:rsidR="009B5839" w:rsidRPr="00574B5D" w:rsidRDefault="009B5839" w:rsidP="00595372">
            <w:r w:rsidRPr="00574B5D">
              <w:t>Oktober</w:t>
            </w:r>
          </w:p>
        </w:tc>
        <w:tc>
          <w:tcPr>
            <w:tcW w:w="4111" w:type="dxa"/>
          </w:tcPr>
          <w:p w14:paraId="4C07D1B9" w14:textId="77777777" w:rsidR="009B5839" w:rsidRPr="00574B5D" w:rsidRDefault="009B5839" w:rsidP="00595372">
            <w:r w:rsidRPr="00574B5D">
              <w:t>Initiële levering belastingjaar lopend (T)</w:t>
            </w:r>
          </w:p>
        </w:tc>
        <w:tc>
          <w:tcPr>
            <w:tcW w:w="3686" w:type="dxa"/>
          </w:tcPr>
          <w:p w14:paraId="630578B4" w14:textId="77777777" w:rsidR="009B5839" w:rsidRPr="00574B5D" w:rsidRDefault="009B5839" w:rsidP="00595372"/>
        </w:tc>
      </w:tr>
      <w:tr w:rsidR="009B5839" w:rsidRPr="00574B5D" w14:paraId="707EB348" w14:textId="77777777" w:rsidTr="00595372">
        <w:tc>
          <w:tcPr>
            <w:tcW w:w="1242" w:type="dxa"/>
          </w:tcPr>
          <w:p w14:paraId="32AE6903" w14:textId="77777777" w:rsidR="009B5839" w:rsidRPr="00574B5D" w:rsidRDefault="009B5839" w:rsidP="00595372">
            <w:r w:rsidRPr="00574B5D">
              <w:t>November</w:t>
            </w:r>
          </w:p>
        </w:tc>
        <w:tc>
          <w:tcPr>
            <w:tcW w:w="4111" w:type="dxa"/>
          </w:tcPr>
          <w:p w14:paraId="67FF67F6" w14:textId="77777777" w:rsidR="009B5839" w:rsidRPr="00574B5D" w:rsidRDefault="009B5839" w:rsidP="00595372">
            <w:r w:rsidRPr="00574B5D">
              <w:t>Increment belastingjaar lopend (T)</w:t>
            </w:r>
          </w:p>
        </w:tc>
        <w:tc>
          <w:tcPr>
            <w:tcW w:w="3686" w:type="dxa"/>
          </w:tcPr>
          <w:p w14:paraId="4C443A55" w14:textId="77777777" w:rsidR="009B5839" w:rsidRPr="00574B5D" w:rsidRDefault="009B5839" w:rsidP="00595372"/>
        </w:tc>
      </w:tr>
      <w:tr w:rsidR="009B5839" w:rsidRPr="00574B5D" w14:paraId="357B1DD6" w14:textId="77777777" w:rsidTr="00595372">
        <w:tc>
          <w:tcPr>
            <w:tcW w:w="1242" w:type="dxa"/>
          </w:tcPr>
          <w:p w14:paraId="47B0BA48" w14:textId="77777777" w:rsidR="009B5839" w:rsidRPr="00574B5D" w:rsidRDefault="009B5839" w:rsidP="00595372">
            <w:r w:rsidRPr="00574B5D">
              <w:t>december</w:t>
            </w:r>
          </w:p>
        </w:tc>
        <w:tc>
          <w:tcPr>
            <w:tcW w:w="4111" w:type="dxa"/>
          </w:tcPr>
          <w:p w14:paraId="61E73000" w14:textId="77777777" w:rsidR="009B5839" w:rsidRPr="00574B5D" w:rsidRDefault="009B5839" w:rsidP="00595372">
            <w:r w:rsidRPr="00574B5D">
              <w:t>Increment belastingjaar lopend (T)</w:t>
            </w:r>
          </w:p>
        </w:tc>
        <w:tc>
          <w:tcPr>
            <w:tcW w:w="3686" w:type="dxa"/>
          </w:tcPr>
          <w:p w14:paraId="7D2953A7" w14:textId="77777777" w:rsidR="009B5839" w:rsidRPr="00574B5D" w:rsidRDefault="009B5839" w:rsidP="00595372"/>
        </w:tc>
      </w:tr>
    </w:tbl>
    <w:p w14:paraId="4F34716F" w14:textId="77777777" w:rsidR="009B5839" w:rsidRPr="00D9155D" w:rsidRDefault="009B5839" w:rsidP="009B5839">
      <w:pPr>
        <w:tabs>
          <w:tab w:val="left" w:pos="426"/>
        </w:tabs>
        <w:outlineLvl w:val="0"/>
      </w:pPr>
    </w:p>
    <w:p w14:paraId="29F08F3C" w14:textId="77777777" w:rsidR="009B5839" w:rsidRPr="00574B5D" w:rsidRDefault="009B5839" w:rsidP="009B5839">
      <w:pPr>
        <w:autoSpaceDE w:val="0"/>
        <w:autoSpaceDN w:val="0"/>
        <w:adjustRightInd w:val="0"/>
      </w:pPr>
    </w:p>
    <w:p w14:paraId="0CB3B775" w14:textId="77777777" w:rsidR="00B47EE9" w:rsidRDefault="00B47EE9" w:rsidP="005D2664"/>
    <w:p w14:paraId="6591C1FE" w14:textId="77777777" w:rsidR="00E546F6" w:rsidRDefault="00862AE6" w:rsidP="00862AE6">
      <w:pPr>
        <w:pStyle w:val="Kop2"/>
      </w:pPr>
      <w:bookmarkStart w:id="41" w:name="_Toc39668417"/>
      <w:r>
        <w:t>Actualiteitseisen</w:t>
      </w:r>
      <w:r w:rsidR="00E546F6">
        <w:t xml:space="preserve"> en leveringsfrequentie</w:t>
      </w:r>
      <w:bookmarkEnd w:id="41"/>
      <w:r w:rsidR="00B47EE9">
        <w:br/>
      </w:r>
    </w:p>
    <w:p w14:paraId="23CC19D9" w14:textId="77777777" w:rsidR="00862AE6" w:rsidRPr="002A2C91" w:rsidRDefault="002A2C91" w:rsidP="002A2C91">
      <w:r w:rsidRPr="002A2C91">
        <w:t xml:space="preserve">Maandelijkse levering in de maand </w:t>
      </w:r>
      <w:r w:rsidR="003317F6" w:rsidRPr="002A2C91">
        <w:t>volgende</w:t>
      </w:r>
      <w:r w:rsidRPr="002A2C91">
        <w:t xml:space="preserve"> de maand waarover de </w:t>
      </w:r>
      <w:r w:rsidR="003317F6" w:rsidRPr="002A2C91">
        <w:t>RESAFASA-gegevens</w:t>
      </w:r>
      <w:r w:rsidRPr="002A2C91">
        <w:t xml:space="preserve"> in DWH zijn verwerkt.</w:t>
      </w:r>
    </w:p>
    <w:p w14:paraId="680854E0" w14:textId="77777777" w:rsidR="00941067" w:rsidRDefault="00941067" w:rsidP="00862AE6">
      <w:pPr>
        <w:rPr>
          <w:i/>
        </w:rPr>
      </w:pPr>
    </w:p>
    <w:p w14:paraId="22ACF450" w14:textId="77777777" w:rsidR="00275A43" w:rsidRPr="00275A43" w:rsidRDefault="00941067" w:rsidP="00275A43">
      <w:pPr>
        <w:pStyle w:val="Kop2"/>
      </w:pPr>
      <w:bookmarkStart w:id="42" w:name="_Toc39668418"/>
      <w:r>
        <w:t>Autorisatie/ Beveiliging/ Personalisatie</w:t>
      </w:r>
      <w:bookmarkEnd w:id="42"/>
    </w:p>
    <w:p w14:paraId="602559DB" w14:textId="77777777" w:rsidR="00941067" w:rsidRPr="00862AE6" w:rsidRDefault="00941067" w:rsidP="00862AE6">
      <w:pPr>
        <w:rPr>
          <w:i/>
        </w:rPr>
      </w:pPr>
    </w:p>
    <w:p w14:paraId="13F51AA0" w14:textId="77777777" w:rsidR="00670D67" w:rsidRPr="002A2C91" w:rsidRDefault="002A2C91" w:rsidP="001A7B28">
      <w:pPr>
        <w:jc w:val="both"/>
      </w:pPr>
      <w:r w:rsidRPr="002A2C91">
        <w:t>Geen bijzonderheden.</w:t>
      </w:r>
    </w:p>
    <w:p w14:paraId="3D0B2D77" w14:textId="77777777" w:rsidR="00E546F6" w:rsidRDefault="00DC7DCC" w:rsidP="005D2664">
      <w:r>
        <w:br/>
      </w:r>
    </w:p>
    <w:p w14:paraId="70DBF0B0" w14:textId="77777777" w:rsidR="00275A43" w:rsidRDefault="00275A43" w:rsidP="00E546F6">
      <w:pPr>
        <w:pStyle w:val="Kop2"/>
      </w:pPr>
      <w:bookmarkStart w:id="43" w:name="_Toc39668419"/>
      <w:r w:rsidRPr="00275A43">
        <w:t>Naam</w:t>
      </w:r>
      <w:r>
        <w:t>geving bestanden</w:t>
      </w:r>
      <w:bookmarkEnd w:id="43"/>
    </w:p>
    <w:p w14:paraId="40AD9490" w14:textId="77777777" w:rsidR="00275A43" w:rsidRDefault="00275A43" w:rsidP="00275A43"/>
    <w:p w14:paraId="5E291F45" w14:textId="77777777" w:rsidR="00354375" w:rsidRPr="002A2C91" w:rsidRDefault="002A2C91" w:rsidP="00354375">
      <w:pPr>
        <w:spacing w:after="200" w:line="276" w:lineRule="auto"/>
        <w:rPr>
          <w:rFonts w:cs="Arial"/>
          <w:bCs/>
          <w:color w:val="000000"/>
        </w:rPr>
      </w:pPr>
      <w:r w:rsidRPr="002A2C91">
        <w:rPr>
          <w:rFonts w:cs="Arial"/>
          <w:bCs/>
          <w:color w:val="000000"/>
        </w:rPr>
        <w:t>Nieuwe naam:</w:t>
      </w:r>
    </w:p>
    <w:p w14:paraId="6AA1746D" w14:textId="77777777" w:rsidR="002A2C91" w:rsidRDefault="002A2C91" w:rsidP="00354375">
      <w:pPr>
        <w:spacing w:after="200" w:line="276" w:lineRule="auto"/>
        <w:rPr>
          <w:rFonts w:cs="Arial"/>
          <w:bCs/>
          <w:color w:val="000000"/>
        </w:rPr>
      </w:pPr>
      <w:r>
        <w:rPr>
          <w:rFonts w:cs="Arial"/>
          <w:bCs/>
          <w:color w:val="000000"/>
        </w:rPr>
        <w:t>UWV_Belastingdienst_Wajong_data_51250_EEJJMMDD_EEJJMMDD</w:t>
      </w:r>
    </w:p>
    <w:p w14:paraId="4EFC7C0C" w14:textId="77777777" w:rsidR="002A2C91" w:rsidRDefault="002A2C91" w:rsidP="00146EC5">
      <w:pPr>
        <w:pStyle w:val="Geenafstand"/>
      </w:pPr>
      <w:r>
        <w:t>1</w:t>
      </w:r>
      <w:r w:rsidRPr="002A2C91">
        <w:rPr>
          <w:vertAlign w:val="superscript"/>
        </w:rPr>
        <w:t>e</w:t>
      </w:r>
      <w:r>
        <w:t xml:space="preserve"> datum is aanvangsdatum van de beschouwingsperiode</w:t>
      </w:r>
    </w:p>
    <w:p w14:paraId="472FBB44" w14:textId="77777777" w:rsidR="00146EC5" w:rsidRDefault="00146EC5" w:rsidP="00146EC5">
      <w:pPr>
        <w:pStyle w:val="Geenafstand"/>
        <w:ind w:firstLine="709"/>
      </w:pPr>
      <w:r>
        <w:t>Maand = eerste dag van de</w:t>
      </w:r>
      <w:r w:rsidR="003317F6">
        <w:t xml:space="preserve"> </w:t>
      </w:r>
      <w:r>
        <w:t>maand</w:t>
      </w:r>
    </w:p>
    <w:p w14:paraId="0D2FF08E" w14:textId="77777777" w:rsidR="00146EC5" w:rsidRDefault="00146EC5" w:rsidP="00146EC5">
      <w:pPr>
        <w:pStyle w:val="Geenafstand"/>
        <w:ind w:firstLine="709"/>
      </w:pPr>
      <w:r>
        <w:t>Jaar = eerste dag van het jaar</w:t>
      </w:r>
    </w:p>
    <w:p w14:paraId="032C2AB1" w14:textId="77777777" w:rsidR="00146EC5" w:rsidRDefault="00146EC5" w:rsidP="00146EC5">
      <w:pPr>
        <w:pStyle w:val="Geenafstand"/>
      </w:pPr>
    </w:p>
    <w:p w14:paraId="506E7721" w14:textId="77777777" w:rsidR="00146EC5" w:rsidRDefault="00146EC5" w:rsidP="00146EC5">
      <w:pPr>
        <w:pStyle w:val="Geenafstand"/>
      </w:pPr>
      <w:r>
        <w:t>2</w:t>
      </w:r>
      <w:r w:rsidRPr="00146EC5">
        <w:rPr>
          <w:vertAlign w:val="superscript"/>
        </w:rPr>
        <w:t>e</w:t>
      </w:r>
      <w:r>
        <w:t xml:space="preserve"> datum is de productiedatum</w:t>
      </w:r>
    </w:p>
    <w:p w14:paraId="38DD1AFC" w14:textId="77777777" w:rsidR="00146EC5" w:rsidRDefault="00146EC5" w:rsidP="00146EC5">
      <w:pPr>
        <w:pStyle w:val="Geenafstand"/>
      </w:pPr>
    </w:p>
    <w:p w14:paraId="156118E8" w14:textId="77777777" w:rsidR="00146EC5" w:rsidRPr="002A2C91" w:rsidRDefault="00146EC5" w:rsidP="00146EC5">
      <w:pPr>
        <w:pStyle w:val="Geenafstand"/>
      </w:pPr>
      <w:r>
        <w:t>PS: de naamswij</w:t>
      </w:r>
      <w:r w:rsidR="003317F6">
        <w:t>zi</w:t>
      </w:r>
      <w:r>
        <w:t>ging moet aan de afnemer gecommuniceerd worden.</w:t>
      </w:r>
    </w:p>
    <w:p w14:paraId="49052A36" w14:textId="77777777" w:rsidR="00354375" w:rsidRDefault="00354375" w:rsidP="00354375">
      <w:pPr>
        <w:spacing w:after="160" w:line="259" w:lineRule="auto"/>
        <w:rPr>
          <w:rFonts w:cs="Arial"/>
          <w:b/>
          <w:bCs/>
          <w:color w:val="000000"/>
        </w:rPr>
      </w:pPr>
      <w:r>
        <w:rPr>
          <w:rFonts w:cs="Arial"/>
          <w:b/>
          <w:bCs/>
          <w:color w:val="000000"/>
        </w:rPr>
        <w:br w:type="page"/>
      </w:r>
    </w:p>
    <w:p w14:paraId="663140B7" w14:textId="77777777" w:rsidR="00354375" w:rsidRPr="00574B5D" w:rsidRDefault="00354375" w:rsidP="00354375">
      <w:pPr>
        <w:spacing w:after="160" w:line="259" w:lineRule="auto"/>
        <w:rPr>
          <w:rFonts w:cs="Arial"/>
          <w:b/>
          <w:bCs/>
          <w:color w:val="000000"/>
        </w:rPr>
      </w:pPr>
      <w:r w:rsidRPr="00574B5D">
        <w:rPr>
          <w:rFonts w:cs="Arial"/>
          <w:b/>
          <w:bCs/>
          <w:color w:val="000000"/>
        </w:rPr>
        <w:lastRenderedPageBreak/>
        <w:t>Productieschema</w:t>
      </w:r>
    </w:p>
    <w:tbl>
      <w:tblPr>
        <w:tblStyle w:val="Tabelraster"/>
        <w:tblW w:w="0" w:type="auto"/>
        <w:tblLook w:val="04A0" w:firstRow="1" w:lastRow="0" w:firstColumn="1" w:lastColumn="0" w:noHBand="0" w:noVBand="1"/>
      </w:tblPr>
      <w:tblGrid>
        <w:gridCol w:w="1242"/>
        <w:gridCol w:w="4111"/>
        <w:gridCol w:w="3686"/>
      </w:tblGrid>
      <w:tr w:rsidR="00354375" w:rsidRPr="00574B5D" w14:paraId="10884C88" w14:textId="77777777" w:rsidTr="00595372">
        <w:tc>
          <w:tcPr>
            <w:tcW w:w="1242" w:type="dxa"/>
          </w:tcPr>
          <w:p w14:paraId="0A8CAA4A" w14:textId="77777777" w:rsidR="00354375" w:rsidRPr="00574B5D" w:rsidRDefault="00354375" w:rsidP="00595372">
            <w:pPr>
              <w:rPr>
                <w:b/>
              </w:rPr>
            </w:pPr>
            <w:r w:rsidRPr="00574B5D">
              <w:rPr>
                <w:b/>
              </w:rPr>
              <w:t>Maand</w:t>
            </w:r>
          </w:p>
        </w:tc>
        <w:tc>
          <w:tcPr>
            <w:tcW w:w="4111" w:type="dxa"/>
          </w:tcPr>
          <w:p w14:paraId="516D8B62" w14:textId="77777777" w:rsidR="00354375" w:rsidRPr="00574B5D" w:rsidRDefault="00354375" w:rsidP="00595372">
            <w:pPr>
              <w:rPr>
                <w:b/>
              </w:rPr>
            </w:pPr>
            <w:r w:rsidRPr="00574B5D">
              <w:rPr>
                <w:b/>
              </w:rPr>
              <w:t>Levering 1</w:t>
            </w:r>
          </w:p>
        </w:tc>
        <w:tc>
          <w:tcPr>
            <w:tcW w:w="3686" w:type="dxa"/>
          </w:tcPr>
          <w:p w14:paraId="728918C6" w14:textId="77777777" w:rsidR="00354375" w:rsidRPr="00574B5D" w:rsidRDefault="00354375" w:rsidP="00595372">
            <w:pPr>
              <w:rPr>
                <w:b/>
              </w:rPr>
            </w:pPr>
            <w:r w:rsidRPr="00574B5D">
              <w:rPr>
                <w:b/>
              </w:rPr>
              <w:t>Levering 2</w:t>
            </w:r>
          </w:p>
        </w:tc>
      </w:tr>
      <w:tr w:rsidR="00354375" w:rsidRPr="00574B5D" w14:paraId="1D4EBB39" w14:textId="77777777" w:rsidTr="00595372">
        <w:tc>
          <w:tcPr>
            <w:tcW w:w="1242" w:type="dxa"/>
          </w:tcPr>
          <w:p w14:paraId="57ECC6C3" w14:textId="77777777" w:rsidR="00354375" w:rsidRPr="00574B5D" w:rsidRDefault="00354375" w:rsidP="00595372">
            <w:r w:rsidRPr="00574B5D">
              <w:t>januari</w:t>
            </w:r>
          </w:p>
        </w:tc>
        <w:tc>
          <w:tcPr>
            <w:tcW w:w="4111" w:type="dxa"/>
          </w:tcPr>
          <w:p w14:paraId="3191FA03" w14:textId="77777777" w:rsidR="00354375" w:rsidRPr="00574B5D" w:rsidRDefault="00354375" w:rsidP="00595372">
            <w:r w:rsidRPr="00574B5D">
              <w:t>Increment belastingjaar voorgaand (T-1)</w:t>
            </w:r>
          </w:p>
        </w:tc>
        <w:tc>
          <w:tcPr>
            <w:tcW w:w="3686" w:type="dxa"/>
          </w:tcPr>
          <w:p w14:paraId="48311065" w14:textId="77777777" w:rsidR="00354375" w:rsidRPr="00574B5D" w:rsidRDefault="00354375" w:rsidP="00595372"/>
        </w:tc>
      </w:tr>
      <w:tr w:rsidR="00354375" w:rsidRPr="00574B5D" w14:paraId="5BD76B3B" w14:textId="77777777" w:rsidTr="00595372">
        <w:tc>
          <w:tcPr>
            <w:tcW w:w="1242" w:type="dxa"/>
          </w:tcPr>
          <w:p w14:paraId="70714CF3" w14:textId="77777777" w:rsidR="00354375" w:rsidRPr="00574B5D" w:rsidRDefault="00354375" w:rsidP="00595372">
            <w:r w:rsidRPr="00574B5D">
              <w:t>Februari</w:t>
            </w:r>
          </w:p>
        </w:tc>
        <w:tc>
          <w:tcPr>
            <w:tcW w:w="4111" w:type="dxa"/>
          </w:tcPr>
          <w:p w14:paraId="45A1FEE9" w14:textId="77777777" w:rsidR="00354375" w:rsidRPr="00574B5D" w:rsidRDefault="00354375" w:rsidP="00595372">
            <w:r w:rsidRPr="00574B5D">
              <w:t>Increment belastingjaar voorgaand (T-1)</w:t>
            </w:r>
          </w:p>
        </w:tc>
        <w:tc>
          <w:tcPr>
            <w:tcW w:w="3686" w:type="dxa"/>
          </w:tcPr>
          <w:p w14:paraId="72BD1B90" w14:textId="77777777" w:rsidR="00354375" w:rsidRPr="00574B5D" w:rsidRDefault="00354375" w:rsidP="00595372"/>
        </w:tc>
      </w:tr>
      <w:tr w:rsidR="00354375" w:rsidRPr="00574B5D" w14:paraId="080BB09F" w14:textId="77777777" w:rsidTr="00595372">
        <w:tc>
          <w:tcPr>
            <w:tcW w:w="1242" w:type="dxa"/>
          </w:tcPr>
          <w:p w14:paraId="7239A374" w14:textId="77777777" w:rsidR="00354375" w:rsidRPr="00574B5D" w:rsidRDefault="00354375" w:rsidP="00595372">
            <w:r w:rsidRPr="00574B5D">
              <w:t>Maart</w:t>
            </w:r>
          </w:p>
        </w:tc>
        <w:tc>
          <w:tcPr>
            <w:tcW w:w="4111" w:type="dxa"/>
          </w:tcPr>
          <w:p w14:paraId="28407DFF" w14:textId="77777777" w:rsidR="00354375" w:rsidRPr="00574B5D" w:rsidRDefault="00354375" w:rsidP="00595372">
            <w:r w:rsidRPr="00574B5D">
              <w:t>Increment belastingjaar voorgaand (T-1)</w:t>
            </w:r>
          </w:p>
        </w:tc>
        <w:tc>
          <w:tcPr>
            <w:tcW w:w="3686" w:type="dxa"/>
          </w:tcPr>
          <w:p w14:paraId="4D2E65FE" w14:textId="77777777" w:rsidR="00354375" w:rsidRPr="00574B5D" w:rsidRDefault="00354375" w:rsidP="00595372">
            <w:r w:rsidRPr="00574B5D">
              <w:t>Actuele stand oud belasting jaar (T-2)</w:t>
            </w:r>
          </w:p>
        </w:tc>
      </w:tr>
      <w:tr w:rsidR="00354375" w:rsidRPr="00574B5D" w14:paraId="75A80F46" w14:textId="77777777" w:rsidTr="00595372">
        <w:tc>
          <w:tcPr>
            <w:tcW w:w="1242" w:type="dxa"/>
          </w:tcPr>
          <w:p w14:paraId="43837417" w14:textId="77777777" w:rsidR="00354375" w:rsidRPr="00574B5D" w:rsidRDefault="00354375" w:rsidP="00595372">
            <w:r w:rsidRPr="00574B5D">
              <w:t>April</w:t>
            </w:r>
          </w:p>
        </w:tc>
        <w:tc>
          <w:tcPr>
            <w:tcW w:w="4111" w:type="dxa"/>
          </w:tcPr>
          <w:p w14:paraId="25097644" w14:textId="77777777" w:rsidR="00354375" w:rsidRPr="00574B5D" w:rsidRDefault="00354375" w:rsidP="00595372">
            <w:r w:rsidRPr="00574B5D">
              <w:t>Increment belastingjaar voorgaand (T-1)</w:t>
            </w:r>
          </w:p>
        </w:tc>
        <w:tc>
          <w:tcPr>
            <w:tcW w:w="3686" w:type="dxa"/>
          </w:tcPr>
          <w:p w14:paraId="770AD55C" w14:textId="77777777" w:rsidR="00354375" w:rsidRPr="00574B5D" w:rsidRDefault="00354375" w:rsidP="00595372"/>
        </w:tc>
      </w:tr>
      <w:tr w:rsidR="00354375" w:rsidRPr="00574B5D" w14:paraId="7D5173EF" w14:textId="77777777" w:rsidTr="00595372">
        <w:tc>
          <w:tcPr>
            <w:tcW w:w="1242" w:type="dxa"/>
          </w:tcPr>
          <w:p w14:paraId="4B5EDD26" w14:textId="77777777" w:rsidR="00354375" w:rsidRPr="00574B5D" w:rsidRDefault="00354375" w:rsidP="00595372">
            <w:r w:rsidRPr="00574B5D">
              <w:t>Mei</w:t>
            </w:r>
          </w:p>
        </w:tc>
        <w:tc>
          <w:tcPr>
            <w:tcW w:w="4111" w:type="dxa"/>
          </w:tcPr>
          <w:p w14:paraId="1156EA3A" w14:textId="77777777" w:rsidR="00354375" w:rsidRPr="00574B5D" w:rsidRDefault="00354375" w:rsidP="00595372">
            <w:r w:rsidRPr="00574B5D">
              <w:t>Increment belastingjaar voorgaand (T-1)</w:t>
            </w:r>
          </w:p>
        </w:tc>
        <w:tc>
          <w:tcPr>
            <w:tcW w:w="3686" w:type="dxa"/>
          </w:tcPr>
          <w:p w14:paraId="4E646A5E" w14:textId="77777777" w:rsidR="00354375" w:rsidRPr="00574B5D" w:rsidRDefault="00354375" w:rsidP="00595372"/>
        </w:tc>
      </w:tr>
      <w:tr w:rsidR="00354375" w:rsidRPr="00574B5D" w14:paraId="572508D7" w14:textId="77777777" w:rsidTr="00595372">
        <w:tc>
          <w:tcPr>
            <w:tcW w:w="1242" w:type="dxa"/>
          </w:tcPr>
          <w:p w14:paraId="38D98538" w14:textId="77777777" w:rsidR="00354375" w:rsidRPr="00574B5D" w:rsidRDefault="00354375" w:rsidP="00595372">
            <w:r w:rsidRPr="00574B5D">
              <w:t>Juni</w:t>
            </w:r>
          </w:p>
        </w:tc>
        <w:tc>
          <w:tcPr>
            <w:tcW w:w="4111" w:type="dxa"/>
          </w:tcPr>
          <w:p w14:paraId="0BD896AE" w14:textId="77777777" w:rsidR="00354375" w:rsidRPr="00574B5D" w:rsidRDefault="00354375" w:rsidP="00595372">
            <w:r w:rsidRPr="00574B5D">
              <w:t>Increment belastingjaar voorgaand (T-1)</w:t>
            </w:r>
          </w:p>
        </w:tc>
        <w:tc>
          <w:tcPr>
            <w:tcW w:w="3686" w:type="dxa"/>
          </w:tcPr>
          <w:p w14:paraId="0F1942D1" w14:textId="77777777" w:rsidR="00354375" w:rsidRPr="00574B5D" w:rsidRDefault="00354375" w:rsidP="00595372"/>
        </w:tc>
      </w:tr>
      <w:tr w:rsidR="00354375" w:rsidRPr="00574B5D" w14:paraId="33D54348" w14:textId="77777777" w:rsidTr="00595372">
        <w:tc>
          <w:tcPr>
            <w:tcW w:w="1242" w:type="dxa"/>
          </w:tcPr>
          <w:p w14:paraId="42D113CB" w14:textId="77777777" w:rsidR="00354375" w:rsidRPr="00574B5D" w:rsidRDefault="00354375" w:rsidP="00595372">
            <w:r w:rsidRPr="00574B5D">
              <w:t>Juli</w:t>
            </w:r>
          </w:p>
        </w:tc>
        <w:tc>
          <w:tcPr>
            <w:tcW w:w="4111" w:type="dxa"/>
          </w:tcPr>
          <w:p w14:paraId="69F13DF7" w14:textId="77777777" w:rsidR="00354375" w:rsidRPr="00574B5D" w:rsidRDefault="00354375" w:rsidP="00595372">
            <w:r w:rsidRPr="00574B5D">
              <w:t>Increment belastingjaar voorgaand (T-1)</w:t>
            </w:r>
          </w:p>
        </w:tc>
        <w:tc>
          <w:tcPr>
            <w:tcW w:w="3686" w:type="dxa"/>
          </w:tcPr>
          <w:p w14:paraId="66E32A29" w14:textId="77777777" w:rsidR="00354375" w:rsidRPr="00574B5D" w:rsidRDefault="00354375" w:rsidP="00595372"/>
        </w:tc>
      </w:tr>
      <w:tr w:rsidR="00354375" w:rsidRPr="00574B5D" w14:paraId="355666BB" w14:textId="77777777" w:rsidTr="00595372">
        <w:tc>
          <w:tcPr>
            <w:tcW w:w="1242" w:type="dxa"/>
          </w:tcPr>
          <w:p w14:paraId="1782F993" w14:textId="77777777" w:rsidR="00354375" w:rsidRPr="00574B5D" w:rsidRDefault="00354375" w:rsidP="00595372">
            <w:r w:rsidRPr="00574B5D">
              <w:t>Augustus</w:t>
            </w:r>
          </w:p>
        </w:tc>
        <w:tc>
          <w:tcPr>
            <w:tcW w:w="4111" w:type="dxa"/>
          </w:tcPr>
          <w:p w14:paraId="16AD3CC5" w14:textId="77777777" w:rsidR="00354375" w:rsidRPr="00574B5D" w:rsidRDefault="00354375" w:rsidP="00595372">
            <w:r w:rsidRPr="00574B5D">
              <w:t>Increment belastingjaar voorgaand (T-1)</w:t>
            </w:r>
          </w:p>
        </w:tc>
        <w:tc>
          <w:tcPr>
            <w:tcW w:w="3686" w:type="dxa"/>
          </w:tcPr>
          <w:p w14:paraId="0F01062B" w14:textId="77777777" w:rsidR="00354375" w:rsidRPr="00574B5D" w:rsidRDefault="00354375" w:rsidP="00595372"/>
        </w:tc>
      </w:tr>
      <w:tr w:rsidR="00354375" w:rsidRPr="00574B5D" w14:paraId="77799FC8" w14:textId="77777777" w:rsidTr="00595372">
        <w:tc>
          <w:tcPr>
            <w:tcW w:w="1242" w:type="dxa"/>
          </w:tcPr>
          <w:p w14:paraId="4EAFD5DF" w14:textId="77777777" w:rsidR="00354375" w:rsidRPr="00574B5D" w:rsidRDefault="00354375" w:rsidP="00595372">
            <w:r w:rsidRPr="00574B5D">
              <w:t>September</w:t>
            </w:r>
          </w:p>
        </w:tc>
        <w:tc>
          <w:tcPr>
            <w:tcW w:w="4111" w:type="dxa"/>
          </w:tcPr>
          <w:p w14:paraId="4AAC9FDB" w14:textId="77777777" w:rsidR="00354375" w:rsidRPr="00574B5D" w:rsidRDefault="00354375" w:rsidP="00595372">
            <w:r w:rsidRPr="00574B5D">
              <w:t>Increment belastingjaar voorgaand (T-1)</w:t>
            </w:r>
          </w:p>
        </w:tc>
        <w:tc>
          <w:tcPr>
            <w:tcW w:w="3686" w:type="dxa"/>
          </w:tcPr>
          <w:p w14:paraId="5B7D7836" w14:textId="77777777" w:rsidR="00354375" w:rsidRPr="00574B5D" w:rsidRDefault="00354375" w:rsidP="00595372"/>
        </w:tc>
      </w:tr>
      <w:tr w:rsidR="00354375" w:rsidRPr="00574B5D" w14:paraId="29364E2E" w14:textId="77777777" w:rsidTr="00595372">
        <w:tc>
          <w:tcPr>
            <w:tcW w:w="1242" w:type="dxa"/>
          </w:tcPr>
          <w:p w14:paraId="0FF3B8A4" w14:textId="77777777" w:rsidR="00354375" w:rsidRPr="00574B5D" w:rsidRDefault="00354375" w:rsidP="00595372">
            <w:r w:rsidRPr="00574B5D">
              <w:t>Oktober</w:t>
            </w:r>
          </w:p>
        </w:tc>
        <w:tc>
          <w:tcPr>
            <w:tcW w:w="4111" w:type="dxa"/>
          </w:tcPr>
          <w:p w14:paraId="13FF1E28" w14:textId="77777777" w:rsidR="00354375" w:rsidRPr="00574B5D" w:rsidRDefault="00354375" w:rsidP="00595372">
            <w:r w:rsidRPr="00574B5D">
              <w:t>Initiële levering belastingjaar lopend (T)</w:t>
            </w:r>
          </w:p>
        </w:tc>
        <w:tc>
          <w:tcPr>
            <w:tcW w:w="3686" w:type="dxa"/>
          </w:tcPr>
          <w:p w14:paraId="3D34AF4F" w14:textId="77777777" w:rsidR="00354375" w:rsidRPr="00574B5D" w:rsidRDefault="00354375" w:rsidP="00595372"/>
        </w:tc>
      </w:tr>
      <w:tr w:rsidR="00354375" w:rsidRPr="00574B5D" w14:paraId="6E456EC2" w14:textId="77777777" w:rsidTr="00595372">
        <w:tc>
          <w:tcPr>
            <w:tcW w:w="1242" w:type="dxa"/>
          </w:tcPr>
          <w:p w14:paraId="23620471" w14:textId="77777777" w:rsidR="00354375" w:rsidRPr="00574B5D" w:rsidRDefault="00354375" w:rsidP="00595372">
            <w:r w:rsidRPr="00574B5D">
              <w:t>November</w:t>
            </w:r>
          </w:p>
        </w:tc>
        <w:tc>
          <w:tcPr>
            <w:tcW w:w="4111" w:type="dxa"/>
          </w:tcPr>
          <w:p w14:paraId="025132B4" w14:textId="77777777" w:rsidR="00354375" w:rsidRPr="00574B5D" w:rsidRDefault="00354375" w:rsidP="00595372">
            <w:r w:rsidRPr="00574B5D">
              <w:t>Increment belastingjaar lopend (T)</w:t>
            </w:r>
          </w:p>
        </w:tc>
        <w:tc>
          <w:tcPr>
            <w:tcW w:w="3686" w:type="dxa"/>
          </w:tcPr>
          <w:p w14:paraId="0012DA18" w14:textId="77777777" w:rsidR="00354375" w:rsidRPr="00574B5D" w:rsidRDefault="00354375" w:rsidP="00595372"/>
        </w:tc>
      </w:tr>
      <w:tr w:rsidR="00354375" w:rsidRPr="00574B5D" w14:paraId="52795A35" w14:textId="77777777" w:rsidTr="00595372">
        <w:tc>
          <w:tcPr>
            <w:tcW w:w="1242" w:type="dxa"/>
          </w:tcPr>
          <w:p w14:paraId="78B70779" w14:textId="77777777" w:rsidR="00354375" w:rsidRPr="00574B5D" w:rsidRDefault="00354375" w:rsidP="00595372">
            <w:r w:rsidRPr="00574B5D">
              <w:t>december</w:t>
            </w:r>
          </w:p>
        </w:tc>
        <w:tc>
          <w:tcPr>
            <w:tcW w:w="4111" w:type="dxa"/>
          </w:tcPr>
          <w:p w14:paraId="20A697BB" w14:textId="77777777" w:rsidR="00354375" w:rsidRPr="00574B5D" w:rsidRDefault="00354375" w:rsidP="00595372">
            <w:r w:rsidRPr="00574B5D">
              <w:t>Increment belastingjaar lopend (T)</w:t>
            </w:r>
          </w:p>
        </w:tc>
        <w:tc>
          <w:tcPr>
            <w:tcW w:w="3686" w:type="dxa"/>
          </w:tcPr>
          <w:p w14:paraId="3217B4A1" w14:textId="77777777" w:rsidR="00354375" w:rsidRPr="00574B5D" w:rsidRDefault="00354375" w:rsidP="00595372"/>
        </w:tc>
      </w:tr>
    </w:tbl>
    <w:p w14:paraId="1486754E" w14:textId="77777777" w:rsidR="00354375" w:rsidRPr="00D9155D" w:rsidRDefault="00354375" w:rsidP="00354375">
      <w:pPr>
        <w:tabs>
          <w:tab w:val="left" w:pos="426"/>
        </w:tabs>
        <w:outlineLvl w:val="0"/>
      </w:pPr>
    </w:p>
    <w:p w14:paraId="054EE0D8" w14:textId="77777777" w:rsidR="007D0F1C" w:rsidRDefault="007D0F1C" w:rsidP="00354375">
      <w:pPr>
        <w:spacing w:after="100"/>
        <w:jc w:val="both"/>
      </w:pPr>
    </w:p>
    <w:sectPr w:rsidR="007D0F1C" w:rsidSect="002A0BE2">
      <w:headerReference w:type="default" r:id="rId12"/>
      <w:footerReference w:type="default" r:id="rId13"/>
      <w:pgSz w:w="11907" w:h="16840" w:code="9"/>
      <w:pgMar w:top="1134" w:right="1418" w:bottom="1418" w:left="1418" w:header="284" w:footer="431"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7F92E7" w14:textId="77777777" w:rsidR="002A2C91" w:rsidRDefault="002A2C91">
      <w:r>
        <w:separator/>
      </w:r>
    </w:p>
  </w:endnote>
  <w:endnote w:type="continuationSeparator" w:id="0">
    <w:p w14:paraId="04337E9D" w14:textId="77777777" w:rsidR="002A2C91" w:rsidRDefault="002A2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altName w:val=" Arial"/>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K TT Sans">
    <w:altName w:val="Arial"/>
    <w:charset w:val="00"/>
    <w:family w:val="swiss"/>
    <w:pitch w:val="variable"/>
    <w:sig w:usb0="00000007" w:usb1="00000000" w:usb2="00000000" w:usb3="00000000" w:csb0="00000011" w:csb1="00000000"/>
  </w:font>
  <w:font w:name="Arial">
    <w:panose1 w:val="020B0604020202020204"/>
    <w:charset w:val="00"/>
    <w:family w:val="swiss"/>
    <w:pitch w:val="variable"/>
    <w:sig w:usb0="E0002EFF" w:usb1="C0007843" w:usb2="00000009" w:usb3="00000000" w:csb0="000001FF" w:csb1="00000000"/>
  </w:font>
  <w:font w:name="Tms Rmn 11pt">
    <w:altName w:val="Footlight MT Ligh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tblLook w:val="01E0" w:firstRow="1" w:lastRow="1" w:firstColumn="1" w:lastColumn="1" w:noHBand="0" w:noVBand="0"/>
    </w:tblPr>
    <w:tblGrid>
      <w:gridCol w:w="1668"/>
      <w:gridCol w:w="2977"/>
      <w:gridCol w:w="1417"/>
      <w:gridCol w:w="2725"/>
    </w:tblGrid>
    <w:tr w:rsidR="002A2C91" w14:paraId="06CC9808" w14:textId="77777777" w:rsidTr="00E20702">
      <w:trPr>
        <w:trHeight w:val="138"/>
      </w:trPr>
      <w:tc>
        <w:tcPr>
          <w:tcW w:w="1668" w:type="dxa"/>
          <w:tcBorders>
            <w:top w:val="single" w:sz="4" w:space="0" w:color="auto"/>
          </w:tcBorders>
        </w:tcPr>
        <w:p w14:paraId="568035F4" w14:textId="77777777" w:rsidR="002A2C91" w:rsidRPr="00CF22AF" w:rsidRDefault="002A2C91" w:rsidP="0025536A">
          <w:pPr>
            <w:pStyle w:val="Voettekst"/>
            <w:tabs>
              <w:tab w:val="left" w:pos="1168"/>
              <w:tab w:val="left" w:pos="7088"/>
              <w:tab w:val="left" w:pos="8222"/>
            </w:tabs>
            <w:rPr>
              <w:sz w:val="14"/>
              <w:szCs w:val="14"/>
            </w:rPr>
          </w:pPr>
        </w:p>
      </w:tc>
      <w:tc>
        <w:tcPr>
          <w:tcW w:w="2977" w:type="dxa"/>
          <w:tcBorders>
            <w:top w:val="single" w:sz="4" w:space="0" w:color="auto"/>
          </w:tcBorders>
        </w:tcPr>
        <w:p w14:paraId="0FA2AF87" w14:textId="77777777" w:rsidR="002A2C91" w:rsidRPr="00CF22AF" w:rsidRDefault="002A2C91" w:rsidP="00CF22AF">
          <w:pPr>
            <w:pStyle w:val="Voettekst"/>
            <w:tabs>
              <w:tab w:val="left" w:pos="1560"/>
              <w:tab w:val="left" w:pos="1843"/>
              <w:tab w:val="left" w:pos="3969"/>
              <w:tab w:val="left" w:pos="4962"/>
              <w:tab w:val="left" w:pos="7088"/>
              <w:tab w:val="left" w:pos="8222"/>
            </w:tabs>
            <w:rPr>
              <w:sz w:val="14"/>
              <w:szCs w:val="14"/>
            </w:rPr>
          </w:pPr>
        </w:p>
      </w:tc>
      <w:tc>
        <w:tcPr>
          <w:tcW w:w="1417" w:type="dxa"/>
          <w:tcBorders>
            <w:top w:val="single" w:sz="4" w:space="0" w:color="auto"/>
          </w:tcBorders>
        </w:tcPr>
        <w:p w14:paraId="6F34985F" w14:textId="77777777" w:rsidR="002A2C91" w:rsidRPr="00CF22AF" w:rsidRDefault="002A2C91" w:rsidP="00CF22AF">
          <w:pPr>
            <w:pStyle w:val="Voettekst"/>
            <w:tabs>
              <w:tab w:val="left" w:pos="1168"/>
              <w:tab w:val="left" w:pos="7088"/>
              <w:tab w:val="left" w:pos="8222"/>
            </w:tabs>
            <w:rPr>
              <w:sz w:val="14"/>
              <w:szCs w:val="14"/>
            </w:rPr>
          </w:pPr>
        </w:p>
      </w:tc>
      <w:tc>
        <w:tcPr>
          <w:tcW w:w="2725" w:type="dxa"/>
          <w:tcBorders>
            <w:top w:val="single" w:sz="4" w:space="0" w:color="auto"/>
          </w:tcBorders>
        </w:tcPr>
        <w:p w14:paraId="4FC6558B" w14:textId="77777777" w:rsidR="002A2C91" w:rsidRPr="00CF22AF" w:rsidRDefault="002A2C91" w:rsidP="00CF22AF">
          <w:pPr>
            <w:pStyle w:val="Voettekst"/>
            <w:tabs>
              <w:tab w:val="left" w:pos="1560"/>
              <w:tab w:val="left" w:pos="1843"/>
              <w:tab w:val="left" w:pos="3969"/>
              <w:tab w:val="left" w:pos="4962"/>
              <w:tab w:val="left" w:pos="7088"/>
              <w:tab w:val="left" w:pos="8222"/>
            </w:tabs>
            <w:rPr>
              <w:sz w:val="14"/>
              <w:szCs w:val="14"/>
            </w:rPr>
          </w:pPr>
        </w:p>
      </w:tc>
    </w:tr>
    <w:tr w:rsidR="002A2C91" w14:paraId="61108AA8" w14:textId="77777777" w:rsidTr="00E20702">
      <w:trPr>
        <w:trHeight w:val="138"/>
      </w:trPr>
      <w:tc>
        <w:tcPr>
          <w:tcW w:w="1668" w:type="dxa"/>
        </w:tcPr>
        <w:p w14:paraId="71F118E9" w14:textId="77777777" w:rsidR="002A2C91" w:rsidRPr="00CF22AF" w:rsidRDefault="002A2C91" w:rsidP="00CF22AF">
          <w:pPr>
            <w:pStyle w:val="Voettekst"/>
            <w:tabs>
              <w:tab w:val="clear" w:pos="4536"/>
              <w:tab w:val="left" w:pos="1560"/>
            </w:tabs>
            <w:rPr>
              <w:sz w:val="14"/>
              <w:szCs w:val="14"/>
            </w:rPr>
          </w:pPr>
        </w:p>
      </w:tc>
      <w:tc>
        <w:tcPr>
          <w:tcW w:w="2977" w:type="dxa"/>
        </w:tcPr>
        <w:p w14:paraId="495590B7" w14:textId="77777777" w:rsidR="002A2C91" w:rsidRPr="00CF22AF" w:rsidRDefault="002A2C91" w:rsidP="00CF22AF">
          <w:pPr>
            <w:pStyle w:val="Voettekst"/>
            <w:tabs>
              <w:tab w:val="left" w:pos="1560"/>
              <w:tab w:val="left" w:pos="1843"/>
              <w:tab w:val="left" w:pos="3969"/>
              <w:tab w:val="left" w:pos="4962"/>
              <w:tab w:val="left" w:pos="7088"/>
              <w:tab w:val="left" w:pos="8222"/>
            </w:tabs>
            <w:rPr>
              <w:sz w:val="14"/>
              <w:szCs w:val="14"/>
            </w:rPr>
          </w:pPr>
        </w:p>
      </w:tc>
      <w:tc>
        <w:tcPr>
          <w:tcW w:w="1417" w:type="dxa"/>
        </w:tcPr>
        <w:p w14:paraId="729D8FDF" w14:textId="77777777" w:rsidR="002A2C91" w:rsidRPr="00CF22AF" w:rsidRDefault="002A2C91" w:rsidP="00CF22AF">
          <w:pPr>
            <w:pStyle w:val="Voettekst"/>
            <w:tabs>
              <w:tab w:val="left" w:pos="1168"/>
              <w:tab w:val="left" w:pos="7088"/>
              <w:tab w:val="left" w:pos="8222"/>
            </w:tabs>
            <w:rPr>
              <w:sz w:val="14"/>
              <w:szCs w:val="14"/>
            </w:rPr>
          </w:pPr>
        </w:p>
      </w:tc>
      <w:tc>
        <w:tcPr>
          <w:tcW w:w="2725" w:type="dxa"/>
        </w:tcPr>
        <w:p w14:paraId="21A56496" w14:textId="77777777" w:rsidR="002A2C91" w:rsidRPr="00CF22AF" w:rsidRDefault="002A2C91" w:rsidP="00CF22AF">
          <w:pPr>
            <w:pStyle w:val="Voettekst"/>
            <w:tabs>
              <w:tab w:val="left" w:pos="1560"/>
              <w:tab w:val="left" w:pos="1843"/>
              <w:tab w:val="left" w:pos="3969"/>
              <w:tab w:val="left" w:pos="4962"/>
              <w:tab w:val="left" w:pos="7088"/>
              <w:tab w:val="left" w:pos="8222"/>
            </w:tabs>
            <w:rPr>
              <w:sz w:val="14"/>
              <w:szCs w:val="14"/>
            </w:rPr>
          </w:pPr>
        </w:p>
      </w:tc>
    </w:tr>
    <w:tr w:rsidR="002A2C91" w14:paraId="75FCB8BE" w14:textId="77777777" w:rsidTr="00E20702">
      <w:trPr>
        <w:trHeight w:val="264"/>
      </w:trPr>
      <w:tc>
        <w:tcPr>
          <w:tcW w:w="1668" w:type="dxa"/>
        </w:tcPr>
        <w:p w14:paraId="52A449C3" w14:textId="77777777" w:rsidR="002A2C91" w:rsidRPr="00CF22AF" w:rsidRDefault="002A2C91" w:rsidP="00CF22AF">
          <w:pPr>
            <w:pStyle w:val="Voettekst"/>
            <w:tabs>
              <w:tab w:val="left" w:pos="1560"/>
              <w:tab w:val="left" w:pos="3969"/>
              <w:tab w:val="left" w:pos="4962"/>
              <w:tab w:val="left" w:pos="7088"/>
              <w:tab w:val="left" w:pos="8222"/>
            </w:tabs>
            <w:rPr>
              <w:sz w:val="14"/>
              <w:szCs w:val="14"/>
            </w:rPr>
          </w:pPr>
        </w:p>
      </w:tc>
      <w:tc>
        <w:tcPr>
          <w:tcW w:w="2977" w:type="dxa"/>
        </w:tcPr>
        <w:p w14:paraId="03AEABEA" w14:textId="77777777" w:rsidR="002A2C91" w:rsidRPr="00CF22AF" w:rsidRDefault="002A2C91" w:rsidP="00CF22AF">
          <w:pPr>
            <w:pStyle w:val="Voettekst"/>
            <w:tabs>
              <w:tab w:val="left" w:pos="1560"/>
              <w:tab w:val="left" w:pos="1843"/>
              <w:tab w:val="left" w:pos="3969"/>
              <w:tab w:val="left" w:pos="4962"/>
              <w:tab w:val="left" w:pos="7088"/>
              <w:tab w:val="left" w:pos="8222"/>
            </w:tabs>
            <w:rPr>
              <w:sz w:val="14"/>
              <w:szCs w:val="14"/>
            </w:rPr>
          </w:pPr>
        </w:p>
      </w:tc>
      <w:tc>
        <w:tcPr>
          <w:tcW w:w="1417" w:type="dxa"/>
        </w:tcPr>
        <w:p w14:paraId="5F05DCF7" w14:textId="77777777" w:rsidR="002A2C91" w:rsidRPr="00CF22AF" w:rsidRDefault="002A2C91" w:rsidP="00CF22AF">
          <w:pPr>
            <w:pStyle w:val="Voettekst"/>
            <w:tabs>
              <w:tab w:val="left" w:pos="1168"/>
              <w:tab w:val="left" w:pos="7088"/>
              <w:tab w:val="left" w:pos="8222"/>
            </w:tabs>
            <w:rPr>
              <w:sz w:val="14"/>
              <w:szCs w:val="14"/>
            </w:rPr>
          </w:pPr>
        </w:p>
      </w:tc>
      <w:tc>
        <w:tcPr>
          <w:tcW w:w="2725" w:type="dxa"/>
        </w:tcPr>
        <w:p w14:paraId="7EFAC8F7" w14:textId="77777777" w:rsidR="002A2C91" w:rsidRPr="00CF22AF" w:rsidRDefault="002A2C91" w:rsidP="00CF22AF">
          <w:pPr>
            <w:pStyle w:val="Voettekst"/>
            <w:tabs>
              <w:tab w:val="left" w:pos="1560"/>
              <w:tab w:val="left" w:pos="1843"/>
              <w:tab w:val="left" w:pos="3969"/>
              <w:tab w:val="left" w:pos="4962"/>
              <w:tab w:val="left" w:pos="7088"/>
              <w:tab w:val="left" w:pos="8222"/>
            </w:tabs>
            <w:rPr>
              <w:sz w:val="14"/>
              <w:szCs w:val="14"/>
            </w:rPr>
          </w:pPr>
        </w:p>
      </w:tc>
    </w:tr>
    <w:tr w:rsidR="002A2C91" w14:paraId="0D1FBF1A" w14:textId="77777777" w:rsidTr="00E20702">
      <w:trPr>
        <w:trHeight w:val="264"/>
      </w:trPr>
      <w:tc>
        <w:tcPr>
          <w:tcW w:w="1668" w:type="dxa"/>
        </w:tcPr>
        <w:p w14:paraId="7B484B87" w14:textId="77777777" w:rsidR="002A2C91" w:rsidRPr="00CF22AF" w:rsidRDefault="002A2C91" w:rsidP="002B6B97">
          <w:pPr>
            <w:pStyle w:val="Voettekst"/>
            <w:tabs>
              <w:tab w:val="left" w:pos="1560"/>
              <w:tab w:val="left" w:pos="3969"/>
              <w:tab w:val="left" w:pos="4962"/>
              <w:tab w:val="left" w:pos="7088"/>
              <w:tab w:val="left" w:pos="8222"/>
            </w:tabs>
            <w:rPr>
              <w:sz w:val="14"/>
              <w:szCs w:val="14"/>
            </w:rPr>
          </w:pPr>
          <w:r w:rsidRPr="00CF22AF">
            <w:rPr>
              <w:sz w:val="14"/>
              <w:szCs w:val="14"/>
            </w:rPr>
            <w:t>Datum opgeslagen:</w:t>
          </w:r>
        </w:p>
      </w:tc>
      <w:tc>
        <w:tcPr>
          <w:tcW w:w="2977" w:type="dxa"/>
        </w:tcPr>
        <w:p w14:paraId="1F8679A6" w14:textId="3C28C36B" w:rsidR="002A2C91" w:rsidRPr="00CF22AF" w:rsidRDefault="002A2C91" w:rsidP="00CF22AF">
          <w:pPr>
            <w:pStyle w:val="Voettekst"/>
            <w:tabs>
              <w:tab w:val="left" w:pos="1560"/>
              <w:tab w:val="left" w:pos="1843"/>
              <w:tab w:val="left" w:pos="3969"/>
              <w:tab w:val="left" w:pos="4962"/>
              <w:tab w:val="left" w:pos="7088"/>
              <w:tab w:val="left" w:pos="8222"/>
            </w:tabs>
            <w:rPr>
              <w:sz w:val="14"/>
              <w:szCs w:val="14"/>
            </w:rPr>
          </w:pPr>
          <w:r>
            <w:fldChar w:fldCharType="begin"/>
          </w:r>
          <w:r>
            <w:instrText xml:space="preserve"> SAVEDATE  \@ "d MMMM yyyy"  \* MERGEFORMAT </w:instrText>
          </w:r>
          <w:r>
            <w:fldChar w:fldCharType="separate"/>
          </w:r>
          <w:r w:rsidR="0048718E">
            <w:rPr>
              <w:noProof/>
            </w:rPr>
            <w:t>15 februari 2021</w:t>
          </w:r>
          <w:r>
            <w:rPr>
              <w:noProof/>
            </w:rPr>
            <w:fldChar w:fldCharType="end"/>
          </w:r>
        </w:p>
      </w:tc>
      <w:tc>
        <w:tcPr>
          <w:tcW w:w="1417" w:type="dxa"/>
        </w:tcPr>
        <w:p w14:paraId="04F595AC" w14:textId="77777777" w:rsidR="002A2C91" w:rsidRPr="00CF22AF" w:rsidRDefault="002A2C91" w:rsidP="00CF22AF">
          <w:pPr>
            <w:pStyle w:val="Voettekst"/>
            <w:tabs>
              <w:tab w:val="left" w:pos="1168"/>
              <w:tab w:val="left" w:pos="7088"/>
              <w:tab w:val="left" w:pos="8222"/>
            </w:tabs>
            <w:rPr>
              <w:sz w:val="14"/>
              <w:szCs w:val="14"/>
            </w:rPr>
          </w:pPr>
          <w:r>
            <w:rPr>
              <w:sz w:val="14"/>
              <w:szCs w:val="14"/>
            </w:rPr>
            <w:t>Pagina</w:t>
          </w:r>
          <w:r w:rsidRPr="00CF22AF">
            <w:rPr>
              <w:sz w:val="14"/>
              <w:szCs w:val="14"/>
            </w:rPr>
            <w:t>:</w:t>
          </w:r>
        </w:p>
      </w:tc>
      <w:tc>
        <w:tcPr>
          <w:tcW w:w="2725" w:type="dxa"/>
        </w:tcPr>
        <w:p w14:paraId="5C7B9C15" w14:textId="2500B090" w:rsidR="002A2C91" w:rsidRPr="00CF22AF" w:rsidRDefault="002A2C91" w:rsidP="00CF22AF">
          <w:pPr>
            <w:pStyle w:val="Voettekst"/>
            <w:tabs>
              <w:tab w:val="left" w:pos="1560"/>
              <w:tab w:val="left" w:pos="1843"/>
              <w:tab w:val="left" w:pos="3969"/>
              <w:tab w:val="left" w:pos="4962"/>
              <w:tab w:val="left" w:pos="7088"/>
              <w:tab w:val="left" w:pos="8222"/>
            </w:tabs>
            <w:rPr>
              <w:sz w:val="14"/>
              <w:szCs w:val="14"/>
            </w:rPr>
          </w:pPr>
          <w:r>
            <w:fldChar w:fldCharType="begin"/>
          </w:r>
          <w:r>
            <w:instrText xml:space="preserve"> PAGE </w:instrText>
          </w:r>
          <w:r>
            <w:fldChar w:fldCharType="separate"/>
          </w:r>
          <w:r w:rsidR="0048718E">
            <w:rPr>
              <w:noProof/>
            </w:rPr>
            <w:t>1</w:t>
          </w:r>
          <w:r>
            <w:rPr>
              <w:noProof/>
            </w:rPr>
            <w:fldChar w:fldCharType="end"/>
          </w:r>
          <w:r>
            <w:rPr>
              <w:rStyle w:val="Paginanummer"/>
            </w:rPr>
            <w:t>/</w:t>
          </w:r>
          <w:r>
            <w:rPr>
              <w:rStyle w:val="Paginanummer"/>
            </w:rPr>
            <w:fldChar w:fldCharType="begin"/>
          </w:r>
          <w:r>
            <w:rPr>
              <w:rStyle w:val="Paginanummer"/>
            </w:rPr>
            <w:instrText xml:space="preserve"> NUMPAGES </w:instrText>
          </w:r>
          <w:r>
            <w:rPr>
              <w:rStyle w:val="Paginanummer"/>
            </w:rPr>
            <w:fldChar w:fldCharType="separate"/>
          </w:r>
          <w:r w:rsidR="0048718E">
            <w:rPr>
              <w:rStyle w:val="Paginanummer"/>
              <w:noProof/>
            </w:rPr>
            <w:t>12</w:t>
          </w:r>
          <w:r>
            <w:rPr>
              <w:rStyle w:val="Paginanummer"/>
            </w:rPr>
            <w:fldChar w:fldCharType="end"/>
          </w:r>
        </w:p>
      </w:tc>
    </w:tr>
    <w:tr w:rsidR="002A2C91" w14:paraId="61D24C96" w14:textId="77777777" w:rsidTr="00E20702">
      <w:trPr>
        <w:trHeight w:val="264"/>
      </w:trPr>
      <w:tc>
        <w:tcPr>
          <w:tcW w:w="1668" w:type="dxa"/>
        </w:tcPr>
        <w:p w14:paraId="15F30A63" w14:textId="77777777" w:rsidR="002A2C91" w:rsidRPr="00CF22AF" w:rsidRDefault="002A2C91" w:rsidP="002B6B97">
          <w:pPr>
            <w:pStyle w:val="Voettekst"/>
            <w:tabs>
              <w:tab w:val="left" w:pos="1560"/>
              <w:tab w:val="left" w:pos="3969"/>
              <w:tab w:val="left" w:pos="4962"/>
              <w:tab w:val="left" w:pos="7088"/>
              <w:tab w:val="left" w:pos="8222"/>
            </w:tabs>
            <w:rPr>
              <w:sz w:val="14"/>
              <w:szCs w:val="14"/>
            </w:rPr>
          </w:pPr>
        </w:p>
      </w:tc>
      <w:tc>
        <w:tcPr>
          <w:tcW w:w="2977" w:type="dxa"/>
        </w:tcPr>
        <w:p w14:paraId="27E22573" w14:textId="77777777" w:rsidR="002A2C91" w:rsidRDefault="002A2C91" w:rsidP="00CF22AF">
          <w:pPr>
            <w:pStyle w:val="Voettekst"/>
            <w:tabs>
              <w:tab w:val="left" w:pos="1560"/>
              <w:tab w:val="left" w:pos="1843"/>
              <w:tab w:val="left" w:pos="3969"/>
              <w:tab w:val="left" w:pos="4962"/>
              <w:tab w:val="left" w:pos="7088"/>
              <w:tab w:val="left" w:pos="8222"/>
            </w:tabs>
          </w:pPr>
        </w:p>
      </w:tc>
      <w:tc>
        <w:tcPr>
          <w:tcW w:w="1417" w:type="dxa"/>
        </w:tcPr>
        <w:p w14:paraId="29C36A12" w14:textId="77777777" w:rsidR="002A2C91" w:rsidRDefault="002A2C91" w:rsidP="00CF22AF">
          <w:pPr>
            <w:pStyle w:val="Voettekst"/>
            <w:tabs>
              <w:tab w:val="left" w:pos="1168"/>
              <w:tab w:val="left" w:pos="7088"/>
              <w:tab w:val="left" w:pos="8222"/>
            </w:tabs>
            <w:rPr>
              <w:sz w:val="14"/>
              <w:szCs w:val="14"/>
            </w:rPr>
          </w:pPr>
        </w:p>
      </w:tc>
      <w:tc>
        <w:tcPr>
          <w:tcW w:w="2725" w:type="dxa"/>
        </w:tcPr>
        <w:p w14:paraId="48C8FE58" w14:textId="77777777" w:rsidR="002A2C91" w:rsidRDefault="002A2C91" w:rsidP="00CF22AF">
          <w:pPr>
            <w:pStyle w:val="Voettekst"/>
            <w:tabs>
              <w:tab w:val="left" w:pos="1560"/>
              <w:tab w:val="left" w:pos="1843"/>
              <w:tab w:val="left" w:pos="3969"/>
              <w:tab w:val="left" w:pos="4962"/>
              <w:tab w:val="left" w:pos="7088"/>
              <w:tab w:val="left" w:pos="8222"/>
            </w:tabs>
          </w:pPr>
        </w:p>
      </w:tc>
    </w:tr>
  </w:tbl>
  <w:p w14:paraId="5BD0EF6E" w14:textId="77777777" w:rsidR="002A2C91" w:rsidRPr="00BC2412" w:rsidRDefault="002A2C91" w:rsidP="003A30ED">
    <w:pPr>
      <w:pStyle w:val="Voettekst"/>
      <w:tabs>
        <w:tab w:val="left" w:pos="1560"/>
        <w:tab w:val="left" w:pos="1843"/>
        <w:tab w:val="left" w:pos="3969"/>
        <w:tab w:val="left" w:pos="4962"/>
        <w:tab w:val="left" w:pos="7088"/>
        <w:tab w:val="left" w:pos="8222"/>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7E4019" w14:textId="77777777" w:rsidR="002A2C91" w:rsidRDefault="002A2C91">
      <w:r>
        <w:separator/>
      </w:r>
    </w:p>
  </w:footnote>
  <w:footnote w:type="continuationSeparator" w:id="0">
    <w:p w14:paraId="7B6E09EC" w14:textId="77777777" w:rsidR="002A2C91" w:rsidRDefault="002A2C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4FD7FB" w14:textId="77777777" w:rsidR="002A2C91" w:rsidRPr="008A6B37" w:rsidRDefault="002A2C91" w:rsidP="00A93AD7">
    <w:pPr>
      <w:pStyle w:val="Koptekst"/>
      <w:tabs>
        <w:tab w:val="clear" w:pos="4536"/>
      </w:tabs>
      <w:rPr>
        <w:b w:val="0"/>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74BCF03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A40282E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B"/>
    <w:multiLevelType w:val="multilevel"/>
    <w:tmpl w:val="A30C9648"/>
    <w:lvl w:ilvl="0">
      <w:start w:val="1"/>
      <w:numFmt w:val="decimal"/>
      <w:pStyle w:val="Kop1"/>
      <w:lvlText w:val="%1."/>
      <w:lvlJc w:val="left"/>
      <w:pPr>
        <w:tabs>
          <w:tab w:val="num" w:pos="0"/>
        </w:tabs>
      </w:pPr>
      <w:rPr>
        <w:rFonts w:ascii="Verdana" w:hAnsi="Verdana" w:cs="Times New Roman" w:hint="default"/>
        <w:b/>
        <w:bCs/>
        <w:i w:val="0"/>
        <w:iCs w:val="0"/>
        <w:caps w:val="0"/>
        <w:smallCaps w:val="0"/>
        <w:strike w:val="0"/>
        <w:dstrike w:val="0"/>
        <w:color w:val="auto"/>
        <w:spacing w:val="0"/>
        <w:w w:val="100"/>
        <w:kern w:val="28"/>
        <w:position w:val="0"/>
        <w:sz w:val="18"/>
        <w:u w:val="none"/>
        <w:effect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Kop2"/>
      <w:lvlText w:val="%1.%2"/>
      <w:lvlJc w:val="left"/>
      <w:pPr>
        <w:tabs>
          <w:tab w:val="num" w:pos="0"/>
        </w:tabs>
      </w:pPr>
      <w:rPr>
        <w:rFonts w:cs="Times New Roman" w:hint="default"/>
        <w:sz w:val="18"/>
        <w:szCs w:val="18"/>
      </w:rPr>
    </w:lvl>
    <w:lvl w:ilvl="2">
      <w:start w:val="1"/>
      <w:numFmt w:val="decimal"/>
      <w:pStyle w:val="Kop3"/>
      <w:lvlText w:val="%1.%2.%3"/>
      <w:lvlJc w:val="left"/>
      <w:pPr>
        <w:tabs>
          <w:tab w:val="num" w:pos="284"/>
        </w:tabs>
        <w:ind w:left="284"/>
      </w:pPr>
      <w:rPr>
        <w:rFonts w:cs="Times New Roman" w:hint="default"/>
      </w:rPr>
    </w:lvl>
    <w:lvl w:ilvl="3">
      <w:start w:val="1"/>
      <w:numFmt w:val="decimal"/>
      <w:pStyle w:val="Kop4"/>
      <w:lvlText w:val="%1.%2.%3.%4"/>
      <w:lvlJc w:val="left"/>
      <w:pPr>
        <w:tabs>
          <w:tab w:val="num" w:pos="0"/>
        </w:tabs>
      </w:pPr>
      <w:rPr>
        <w:rFonts w:cs="Times New Roman" w:hint="default"/>
      </w:rPr>
    </w:lvl>
    <w:lvl w:ilvl="4">
      <w:start w:val="1"/>
      <w:numFmt w:val="decimal"/>
      <w:pStyle w:val="Kop5"/>
      <w:lvlText w:val="%1.%2.%3.%4.%5"/>
      <w:lvlJc w:val="left"/>
      <w:pPr>
        <w:tabs>
          <w:tab w:val="num" w:pos="0"/>
        </w:tabs>
      </w:pPr>
      <w:rPr>
        <w:rFonts w:cs="Times New Roman" w:hint="default"/>
      </w:rPr>
    </w:lvl>
    <w:lvl w:ilvl="5">
      <w:start w:val="1"/>
      <w:numFmt w:val="decimal"/>
      <w:pStyle w:val="Kop6"/>
      <w:lvlText w:val="%1.%2.%3.%4.%5.%6"/>
      <w:lvlJc w:val="left"/>
      <w:pPr>
        <w:tabs>
          <w:tab w:val="num" w:pos="0"/>
        </w:tabs>
      </w:pPr>
      <w:rPr>
        <w:rFonts w:cs="Times New Roman" w:hint="default"/>
      </w:rPr>
    </w:lvl>
    <w:lvl w:ilvl="6">
      <w:start w:val="1"/>
      <w:numFmt w:val="decimal"/>
      <w:pStyle w:val="Kop7"/>
      <w:lvlText w:val="%1.%2.%3.%4.%5.%6.%7"/>
      <w:lvlJc w:val="left"/>
      <w:pPr>
        <w:tabs>
          <w:tab w:val="num" w:pos="0"/>
        </w:tabs>
      </w:pPr>
      <w:rPr>
        <w:rFonts w:cs="Times New Roman" w:hint="default"/>
      </w:rPr>
    </w:lvl>
    <w:lvl w:ilvl="7">
      <w:start w:val="1"/>
      <w:numFmt w:val="decimal"/>
      <w:pStyle w:val="Kop8"/>
      <w:lvlText w:val="%1.%2.%3.%4.%5.%6.%7.%8"/>
      <w:lvlJc w:val="left"/>
      <w:pPr>
        <w:tabs>
          <w:tab w:val="num" w:pos="0"/>
        </w:tabs>
      </w:pPr>
      <w:rPr>
        <w:rFonts w:cs="Times New Roman" w:hint="default"/>
      </w:rPr>
    </w:lvl>
    <w:lvl w:ilvl="8">
      <w:start w:val="1"/>
      <w:numFmt w:val="decimal"/>
      <w:pStyle w:val="Kop9"/>
      <w:lvlText w:val="%1.%2.%3.%4.%5.%6.%7.%8.%9"/>
      <w:lvlJc w:val="left"/>
      <w:pPr>
        <w:tabs>
          <w:tab w:val="num" w:pos="0"/>
        </w:tabs>
      </w:pPr>
      <w:rPr>
        <w:rFonts w:cs="Times New Roman" w:hint="default"/>
      </w:rPr>
    </w:lvl>
  </w:abstractNum>
  <w:abstractNum w:abstractNumId="3" w15:restartNumberingAfterBreak="0">
    <w:nsid w:val="01584702"/>
    <w:multiLevelType w:val="hybridMultilevel"/>
    <w:tmpl w:val="97DA1554"/>
    <w:lvl w:ilvl="0" w:tplc="6BAAB4E8">
      <w:numFmt w:val="bullet"/>
      <w:lvlText w:val="-"/>
      <w:lvlJc w:val="left"/>
      <w:pPr>
        <w:ind w:left="720" w:hanging="360"/>
      </w:pPr>
      <w:rPr>
        <w:rFonts w:ascii="Verdana" w:eastAsiaTheme="minorHAnsi" w:hAnsi="Verdan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815D9E"/>
    <w:multiLevelType w:val="hybridMultilevel"/>
    <w:tmpl w:val="06DEDE4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B0146B5"/>
    <w:multiLevelType w:val="hybridMultilevel"/>
    <w:tmpl w:val="EC84137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C084527"/>
    <w:multiLevelType w:val="hybridMultilevel"/>
    <w:tmpl w:val="29A89FCE"/>
    <w:lvl w:ilvl="0" w:tplc="6606511C">
      <w:start w:val="4"/>
      <w:numFmt w:val="bullet"/>
      <w:lvlText w:val="-"/>
      <w:lvlJc w:val="left"/>
      <w:pPr>
        <w:ind w:left="720" w:hanging="360"/>
      </w:pPr>
      <w:rPr>
        <w:rFonts w:ascii="Verdana" w:eastAsia="Times New Roman" w:hAnsi="Verdana" w:cs="Times New Roman" w:hint="default"/>
        <w:b/>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2893F19"/>
    <w:multiLevelType w:val="hybridMultilevel"/>
    <w:tmpl w:val="A4280148"/>
    <w:lvl w:ilvl="0" w:tplc="04130005">
      <w:start w:val="1"/>
      <w:numFmt w:val="bullet"/>
      <w:lvlText w:val=""/>
      <w:lvlJc w:val="left"/>
      <w:pPr>
        <w:ind w:left="720" w:hanging="360"/>
      </w:pPr>
      <w:rPr>
        <w:rFonts w:ascii="Wingdings" w:hAnsi="Wingdings" w:hint="default"/>
        <w:b/>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4233DA6"/>
    <w:multiLevelType w:val="multilevel"/>
    <w:tmpl w:val="99F61232"/>
    <w:lvl w:ilvl="0">
      <w:start w:val="1"/>
      <w:numFmt w:val="decimal"/>
      <w:lvlText w:val="%1"/>
      <w:lvlJc w:val="left"/>
      <w:pPr>
        <w:tabs>
          <w:tab w:val="num" w:pos="360"/>
        </w:tabs>
        <w:ind w:left="0" w:firstLine="0"/>
      </w:p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9" w15:restartNumberingAfterBreak="0">
    <w:nsid w:val="17F305CC"/>
    <w:multiLevelType w:val="multilevel"/>
    <w:tmpl w:val="F1423382"/>
    <w:lvl w:ilvl="0">
      <w:numFmt w:val="decimal"/>
      <w:lvlText w:val="%1."/>
      <w:lvlJc w:val="left"/>
      <w:pPr>
        <w:tabs>
          <w:tab w:val="num" w:pos="0"/>
        </w:tabs>
      </w:pPr>
      <w:rPr>
        <w:rFonts w:cs="Times New Roman"/>
      </w:rPr>
    </w:lvl>
    <w:lvl w:ilvl="1">
      <w:start w:val="1"/>
      <w:numFmt w:val="decimal"/>
      <w:lvlText w:val="%1.%2"/>
      <w:lvlJc w:val="left"/>
      <w:pPr>
        <w:tabs>
          <w:tab w:val="num" w:pos="0"/>
        </w:tabs>
      </w:pPr>
      <w:rPr>
        <w:rFonts w:ascii="Verdana" w:hAnsi="Verdana" w:cs="Times New Roman" w:hint="default"/>
        <w:b/>
        <w:bCs/>
        <w:i w:val="0"/>
        <w:iCs w:val="0"/>
        <w:caps w:val="0"/>
        <w:smallCaps w:val="0"/>
        <w:strike w:val="0"/>
        <w:dstrike w:val="0"/>
        <w:color w:val="auto"/>
        <w:spacing w:val="0"/>
        <w:w w:val="100"/>
        <w:kern w:val="28"/>
        <w:position w:val="0"/>
        <w:sz w:val="18"/>
        <w:szCs w:val="18"/>
        <w:u w:val="none"/>
        <w:effect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0"/>
        </w:tabs>
      </w:pPr>
      <w:rPr>
        <w:rFonts w:cs="Times New Roman"/>
      </w:rPr>
    </w:lvl>
    <w:lvl w:ilvl="3">
      <w:start w:val="1"/>
      <w:numFmt w:val="decimal"/>
      <w:lvlText w:val="%1.%2.%3.%4"/>
      <w:lvlJc w:val="left"/>
      <w:pPr>
        <w:tabs>
          <w:tab w:val="num" w:pos="0"/>
        </w:tabs>
      </w:pPr>
      <w:rPr>
        <w:rFonts w:cs="Times New Roman"/>
      </w:rPr>
    </w:lvl>
    <w:lvl w:ilvl="4">
      <w:start w:val="1"/>
      <w:numFmt w:val="decimal"/>
      <w:lvlText w:val="%1.%2.%3.%4.%5"/>
      <w:lvlJc w:val="left"/>
      <w:pPr>
        <w:tabs>
          <w:tab w:val="num" w:pos="0"/>
        </w:tabs>
      </w:pPr>
      <w:rPr>
        <w:rFonts w:cs="Times New Roman"/>
      </w:rPr>
    </w:lvl>
    <w:lvl w:ilvl="5">
      <w:start w:val="1"/>
      <w:numFmt w:val="decimal"/>
      <w:lvlText w:val="%1.%2.%3.%4.%5.%6"/>
      <w:lvlJc w:val="left"/>
      <w:pPr>
        <w:tabs>
          <w:tab w:val="num" w:pos="0"/>
        </w:tabs>
      </w:pPr>
      <w:rPr>
        <w:rFonts w:cs="Times New Roman"/>
      </w:rPr>
    </w:lvl>
    <w:lvl w:ilvl="6">
      <w:start w:val="1"/>
      <w:numFmt w:val="decimal"/>
      <w:lvlText w:val="%1.%2.%3.%4.%5.%6.%7"/>
      <w:lvlJc w:val="left"/>
      <w:pPr>
        <w:tabs>
          <w:tab w:val="num" w:pos="0"/>
        </w:tabs>
      </w:pPr>
      <w:rPr>
        <w:rFonts w:cs="Times New Roman"/>
      </w:rPr>
    </w:lvl>
    <w:lvl w:ilvl="7">
      <w:start w:val="1"/>
      <w:numFmt w:val="decimal"/>
      <w:lvlText w:val="%1.%2.%3.%4.%5.%6.%7.%8"/>
      <w:lvlJc w:val="left"/>
      <w:pPr>
        <w:tabs>
          <w:tab w:val="num" w:pos="0"/>
        </w:tabs>
      </w:pPr>
      <w:rPr>
        <w:rFonts w:cs="Times New Roman"/>
      </w:rPr>
    </w:lvl>
    <w:lvl w:ilvl="8">
      <w:start w:val="1"/>
      <w:numFmt w:val="decimal"/>
      <w:lvlText w:val="%1.%2.%3.%4.%5.%6.%7.%8.%9"/>
      <w:lvlJc w:val="left"/>
      <w:pPr>
        <w:tabs>
          <w:tab w:val="num" w:pos="0"/>
        </w:tabs>
      </w:pPr>
      <w:rPr>
        <w:rFonts w:cs="Times New Roman"/>
      </w:rPr>
    </w:lvl>
  </w:abstractNum>
  <w:abstractNum w:abstractNumId="10" w15:restartNumberingAfterBreak="0">
    <w:nsid w:val="19353A55"/>
    <w:multiLevelType w:val="hybridMultilevel"/>
    <w:tmpl w:val="83DC368E"/>
    <w:lvl w:ilvl="0" w:tplc="D6CA88A4">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9A7638C"/>
    <w:multiLevelType w:val="hybridMultilevel"/>
    <w:tmpl w:val="868876FE"/>
    <w:lvl w:ilvl="0" w:tplc="0413000F">
      <w:start w:val="1"/>
      <w:numFmt w:val="decimal"/>
      <w:lvlText w:val="%1."/>
      <w:lvlJc w:val="left"/>
      <w:pPr>
        <w:tabs>
          <w:tab w:val="num" w:pos="360"/>
        </w:tabs>
        <w:ind w:left="360" w:hanging="360"/>
      </w:pPr>
      <w:rPr>
        <w:rFonts w:cs="Times New Roman"/>
      </w:rPr>
    </w:lvl>
    <w:lvl w:ilvl="1" w:tplc="04130019" w:tentative="1">
      <w:start w:val="1"/>
      <w:numFmt w:val="lowerLetter"/>
      <w:lvlText w:val="%2."/>
      <w:lvlJc w:val="left"/>
      <w:pPr>
        <w:tabs>
          <w:tab w:val="num" w:pos="1080"/>
        </w:tabs>
        <w:ind w:left="1080" w:hanging="360"/>
      </w:pPr>
      <w:rPr>
        <w:rFonts w:cs="Times New Roman"/>
      </w:rPr>
    </w:lvl>
    <w:lvl w:ilvl="2" w:tplc="0413001B" w:tentative="1">
      <w:start w:val="1"/>
      <w:numFmt w:val="lowerRoman"/>
      <w:lvlText w:val="%3."/>
      <w:lvlJc w:val="right"/>
      <w:pPr>
        <w:tabs>
          <w:tab w:val="num" w:pos="1800"/>
        </w:tabs>
        <w:ind w:left="1800" w:hanging="180"/>
      </w:pPr>
      <w:rPr>
        <w:rFonts w:cs="Times New Roman"/>
      </w:rPr>
    </w:lvl>
    <w:lvl w:ilvl="3" w:tplc="0413000F" w:tentative="1">
      <w:start w:val="1"/>
      <w:numFmt w:val="decimal"/>
      <w:lvlText w:val="%4."/>
      <w:lvlJc w:val="left"/>
      <w:pPr>
        <w:tabs>
          <w:tab w:val="num" w:pos="2520"/>
        </w:tabs>
        <w:ind w:left="2520" w:hanging="360"/>
      </w:pPr>
      <w:rPr>
        <w:rFonts w:cs="Times New Roman"/>
      </w:rPr>
    </w:lvl>
    <w:lvl w:ilvl="4" w:tplc="04130019" w:tentative="1">
      <w:start w:val="1"/>
      <w:numFmt w:val="lowerLetter"/>
      <w:lvlText w:val="%5."/>
      <w:lvlJc w:val="left"/>
      <w:pPr>
        <w:tabs>
          <w:tab w:val="num" w:pos="3240"/>
        </w:tabs>
        <w:ind w:left="3240" w:hanging="360"/>
      </w:pPr>
      <w:rPr>
        <w:rFonts w:cs="Times New Roman"/>
      </w:rPr>
    </w:lvl>
    <w:lvl w:ilvl="5" w:tplc="0413001B" w:tentative="1">
      <w:start w:val="1"/>
      <w:numFmt w:val="lowerRoman"/>
      <w:lvlText w:val="%6."/>
      <w:lvlJc w:val="right"/>
      <w:pPr>
        <w:tabs>
          <w:tab w:val="num" w:pos="3960"/>
        </w:tabs>
        <w:ind w:left="3960" w:hanging="180"/>
      </w:pPr>
      <w:rPr>
        <w:rFonts w:cs="Times New Roman"/>
      </w:rPr>
    </w:lvl>
    <w:lvl w:ilvl="6" w:tplc="0413000F" w:tentative="1">
      <w:start w:val="1"/>
      <w:numFmt w:val="decimal"/>
      <w:lvlText w:val="%7."/>
      <w:lvlJc w:val="left"/>
      <w:pPr>
        <w:tabs>
          <w:tab w:val="num" w:pos="4680"/>
        </w:tabs>
        <w:ind w:left="4680" w:hanging="360"/>
      </w:pPr>
      <w:rPr>
        <w:rFonts w:cs="Times New Roman"/>
      </w:rPr>
    </w:lvl>
    <w:lvl w:ilvl="7" w:tplc="04130019" w:tentative="1">
      <w:start w:val="1"/>
      <w:numFmt w:val="lowerLetter"/>
      <w:lvlText w:val="%8."/>
      <w:lvlJc w:val="left"/>
      <w:pPr>
        <w:tabs>
          <w:tab w:val="num" w:pos="5400"/>
        </w:tabs>
        <w:ind w:left="5400" w:hanging="360"/>
      </w:pPr>
      <w:rPr>
        <w:rFonts w:cs="Times New Roman"/>
      </w:rPr>
    </w:lvl>
    <w:lvl w:ilvl="8" w:tplc="0413001B" w:tentative="1">
      <w:start w:val="1"/>
      <w:numFmt w:val="lowerRoman"/>
      <w:lvlText w:val="%9."/>
      <w:lvlJc w:val="right"/>
      <w:pPr>
        <w:tabs>
          <w:tab w:val="num" w:pos="6120"/>
        </w:tabs>
        <w:ind w:left="6120" w:hanging="180"/>
      </w:pPr>
      <w:rPr>
        <w:rFonts w:cs="Times New Roman"/>
      </w:rPr>
    </w:lvl>
  </w:abstractNum>
  <w:abstractNum w:abstractNumId="12" w15:restartNumberingAfterBreak="0">
    <w:nsid w:val="1CF94537"/>
    <w:multiLevelType w:val="hybridMultilevel"/>
    <w:tmpl w:val="304AE68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D58674B"/>
    <w:multiLevelType w:val="hybridMultilevel"/>
    <w:tmpl w:val="04ACBAAA"/>
    <w:lvl w:ilvl="0" w:tplc="6BAAB4E8">
      <w:numFmt w:val="bullet"/>
      <w:lvlText w:val="-"/>
      <w:lvlJc w:val="left"/>
      <w:pPr>
        <w:ind w:left="720" w:hanging="360"/>
      </w:pPr>
      <w:rPr>
        <w:rFonts w:ascii="Verdana" w:eastAsiaTheme="minorHAnsi" w:hAnsi="Verdan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25603D8"/>
    <w:multiLevelType w:val="hybridMultilevel"/>
    <w:tmpl w:val="54B66624"/>
    <w:lvl w:ilvl="0" w:tplc="6BAAB4E8">
      <w:numFmt w:val="bullet"/>
      <w:lvlText w:val="-"/>
      <w:lvlJc w:val="left"/>
      <w:pPr>
        <w:ind w:left="720" w:hanging="360"/>
      </w:pPr>
      <w:rPr>
        <w:rFonts w:ascii="Verdana" w:eastAsiaTheme="minorHAnsi" w:hAnsi="Verdan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2F00F89"/>
    <w:multiLevelType w:val="hybridMultilevel"/>
    <w:tmpl w:val="845E8A96"/>
    <w:lvl w:ilvl="0" w:tplc="BD46CFB8">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6" w15:restartNumberingAfterBreak="0">
    <w:nsid w:val="23C50860"/>
    <w:multiLevelType w:val="hybridMultilevel"/>
    <w:tmpl w:val="F94C75A8"/>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17" w15:restartNumberingAfterBreak="0">
    <w:nsid w:val="23DE337F"/>
    <w:multiLevelType w:val="hybridMultilevel"/>
    <w:tmpl w:val="B5948F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43A75C8"/>
    <w:multiLevelType w:val="hybridMultilevel"/>
    <w:tmpl w:val="76AC4298"/>
    <w:lvl w:ilvl="0" w:tplc="0413000F">
      <w:start w:val="1"/>
      <w:numFmt w:val="decimal"/>
      <w:lvlText w:val="%1."/>
      <w:lvlJc w:val="left"/>
      <w:pPr>
        <w:tabs>
          <w:tab w:val="num" w:pos="360"/>
        </w:tabs>
        <w:ind w:left="360" w:hanging="360"/>
      </w:pPr>
      <w:rPr>
        <w:rFonts w:cs="Times New Roman"/>
      </w:rPr>
    </w:lvl>
    <w:lvl w:ilvl="1" w:tplc="04130019" w:tentative="1">
      <w:start w:val="1"/>
      <w:numFmt w:val="lowerLetter"/>
      <w:lvlText w:val="%2."/>
      <w:lvlJc w:val="left"/>
      <w:pPr>
        <w:tabs>
          <w:tab w:val="num" w:pos="1080"/>
        </w:tabs>
        <w:ind w:left="1080" w:hanging="360"/>
      </w:pPr>
      <w:rPr>
        <w:rFonts w:cs="Times New Roman"/>
      </w:rPr>
    </w:lvl>
    <w:lvl w:ilvl="2" w:tplc="0413001B" w:tentative="1">
      <w:start w:val="1"/>
      <w:numFmt w:val="lowerRoman"/>
      <w:lvlText w:val="%3."/>
      <w:lvlJc w:val="right"/>
      <w:pPr>
        <w:tabs>
          <w:tab w:val="num" w:pos="1800"/>
        </w:tabs>
        <w:ind w:left="1800" w:hanging="180"/>
      </w:pPr>
      <w:rPr>
        <w:rFonts w:cs="Times New Roman"/>
      </w:rPr>
    </w:lvl>
    <w:lvl w:ilvl="3" w:tplc="0413000F" w:tentative="1">
      <w:start w:val="1"/>
      <w:numFmt w:val="decimal"/>
      <w:lvlText w:val="%4."/>
      <w:lvlJc w:val="left"/>
      <w:pPr>
        <w:tabs>
          <w:tab w:val="num" w:pos="2520"/>
        </w:tabs>
        <w:ind w:left="2520" w:hanging="360"/>
      </w:pPr>
      <w:rPr>
        <w:rFonts w:cs="Times New Roman"/>
      </w:rPr>
    </w:lvl>
    <w:lvl w:ilvl="4" w:tplc="04130019" w:tentative="1">
      <w:start w:val="1"/>
      <w:numFmt w:val="lowerLetter"/>
      <w:lvlText w:val="%5."/>
      <w:lvlJc w:val="left"/>
      <w:pPr>
        <w:tabs>
          <w:tab w:val="num" w:pos="3240"/>
        </w:tabs>
        <w:ind w:left="3240" w:hanging="360"/>
      </w:pPr>
      <w:rPr>
        <w:rFonts w:cs="Times New Roman"/>
      </w:rPr>
    </w:lvl>
    <w:lvl w:ilvl="5" w:tplc="0413001B" w:tentative="1">
      <w:start w:val="1"/>
      <w:numFmt w:val="lowerRoman"/>
      <w:lvlText w:val="%6."/>
      <w:lvlJc w:val="right"/>
      <w:pPr>
        <w:tabs>
          <w:tab w:val="num" w:pos="3960"/>
        </w:tabs>
        <w:ind w:left="3960" w:hanging="180"/>
      </w:pPr>
      <w:rPr>
        <w:rFonts w:cs="Times New Roman"/>
      </w:rPr>
    </w:lvl>
    <w:lvl w:ilvl="6" w:tplc="0413000F" w:tentative="1">
      <w:start w:val="1"/>
      <w:numFmt w:val="decimal"/>
      <w:lvlText w:val="%7."/>
      <w:lvlJc w:val="left"/>
      <w:pPr>
        <w:tabs>
          <w:tab w:val="num" w:pos="4680"/>
        </w:tabs>
        <w:ind w:left="4680" w:hanging="360"/>
      </w:pPr>
      <w:rPr>
        <w:rFonts w:cs="Times New Roman"/>
      </w:rPr>
    </w:lvl>
    <w:lvl w:ilvl="7" w:tplc="04130019" w:tentative="1">
      <w:start w:val="1"/>
      <w:numFmt w:val="lowerLetter"/>
      <w:lvlText w:val="%8."/>
      <w:lvlJc w:val="left"/>
      <w:pPr>
        <w:tabs>
          <w:tab w:val="num" w:pos="5400"/>
        </w:tabs>
        <w:ind w:left="5400" w:hanging="360"/>
      </w:pPr>
      <w:rPr>
        <w:rFonts w:cs="Times New Roman"/>
      </w:rPr>
    </w:lvl>
    <w:lvl w:ilvl="8" w:tplc="0413001B" w:tentative="1">
      <w:start w:val="1"/>
      <w:numFmt w:val="lowerRoman"/>
      <w:lvlText w:val="%9."/>
      <w:lvlJc w:val="right"/>
      <w:pPr>
        <w:tabs>
          <w:tab w:val="num" w:pos="6120"/>
        </w:tabs>
        <w:ind w:left="6120" w:hanging="180"/>
      </w:pPr>
      <w:rPr>
        <w:rFonts w:cs="Times New Roman"/>
      </w:rPr>
    </w:lvl>
  </w:abstractNum>
  <w:abstractNum w:abstractNumId="19" w15:restartNumberingAfterBreak="0">
    <w:nsid w:val="26EA23DB"/>
    <w:multiLevelType w:val="hybridMultilevel"/>
    <w:tmpl w:val="8E70C7D2"/>
    <w:lvl w:ilvl="0" w:tplc="04130015">
      <w:start w:val="2"/>
      <w:numFmt w:val="upperLetter"/>
      <w:lvlText w:val="%1."/>
      <w:lvlJc w:val="left"/>
      <w:pPr>
        <w:tabs>
          <w:tab w:val="num" w:pos="720"/>
        </w:tabs>
        <w:ind w:left="720" w:hanging="360"/>
      </w:pPr>
      <w:rPr>
        <w:rFonts w:cs="Times New Roman" w:hint="default"/>
      </w:rPr>
    </w:lvl>
    <w:lvl w:ilvl="1" w:tplc="04130019">
      <w:start w:val="1"/>
      <w:numFmt w:val="lowerLetter"/>
      <w:lvlText w:val="%2."/>
      <w:lvlJc w:val="left"/>
      <w:pPr>
        <w:tabs>
          <w:tab w:val="num" w:pos="1440"/>
        </w:tabs>
        <w:ind w:left="1440" w:hanging="360"/>
      </w:pPr>
      <w:rPr>
        <w:rFonts w:cs="Times New Roman"/>
      </w:rPr>
    </w:lvl>
    <w:lvl w:ilvl="2" w:tplc="0413001B">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2AB77BD7"/>
    <w:multiLevelType w:val="hybridMultilevel"/>
    <w:tmpl w:val="5FAE03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16C3604"/>
    <w:multiLevelType w:val="multilevel"/>
    <w:tmpl w:val="B50ADB3C"/>
    <w:lvl w:ilvl="0">
      <w:start w:val="1"/>
      <w:numFmt w:val="decimal"/>
      <w:lvlText w:val="%1."/>
      <w:legacy w:legacy="1" w:legacySpace="144" w:legacyIndent="0"/>
      <w:lvlJc w:val="left"/>
      <w:rPr>
        <w:rFonts w:cs="Times New Roman"/>
      </w:rPr>
    </w:lvl>
    <w:lvl w:ilvl="1">
      <w:start w:val="1"/>
      <w:numFmt w:val="decimal"/>
      <w:pStyle w:val="BijlageKop2"/>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2" w15:restartNumberingAfterBreak="0">
    <w:nsid w:val="33F5716B"/>
    <w:multiLevelType w:val="hybridMultilevel"/>
    <w:tmpl w:val="A9A838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9ED0856"/>
    <w:multiLevelType w:val="singleLevel"/>
    <w:tmpl w:val="686C973C"/>
    <w:lvl w:ilvl="0">
      <w:start w:val="1"/>
      <w:numFmt w:val="bullet"/>
      <w:pStyle w:val="Opsomming"/>
      <w:lvlText w:val=""/>
      <w:lvlJc w:val="left"/>
      <w:pPr>
        <w:tabs>
          <w:tab w:val="num" w:pos="360"/>
        </w:tabs>
        <w:ind w:left="360" w:hanging="360"/>
      </w:pPr>
      <w:rPr>
        <w:rFonts w:ascii="Symbol" w:hAnsi="Symbol" w:hint="default"/>
      </w:rPr>
    </w:lvl>
  </w:abstractNum>
  <w:abstractNum w:abstractNumId="24" w15:restartNumberingAfterBreak="0">
    <w:nsid w:val="3D1F1B58"/>
    <w:multiLevelType w:val="hybridMultilevel"/>
    <w:tmpl w:val="679A0AF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DAE06F8"/>
    <w:multiLevelType w:val="hybridMultilevel"/>
    <w:tmpl w:val="0738622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71A61BD"/>
    <w:multiLevelType w:val="hybridMultilevel"/>
    <w:tmpl w:val="C8D41E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52217962"/>
    <w:multiLevelType w:val="hybridMultilevel"/>
    <w:tmpl w:val="E1C62ACC"/>
    <w:lvl w:ilvl="0" w:tplc="6BAAB4E8">
      <w:numFmt w:val="bullet"/>
      <w:lvlText w:val="-"/>
      <w:lvlJc w:val="left"/>
      <w:pPr>
        <w:ind w:left="720" w:hanging="360"/>
      </w:pPr>
      <w:rPr>
        <w:rFonts w:ascii="Verdana" w:eastAsiaTheme="minorHAnsi" w:hAnsi="Verdan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9A1488C"/>
    <w:multiLevelType w:val="hybridMultilevel"/>
    <w:tmpl w:val="DB841466"/>
    <w:lvl w:ilvl="0" w:tplc="0413000F">
      <w:start w:val="1"/>
      <w:numFmt w:val="decimal"/>
      <w:lvlText w:val="%1."/>
      <w:lvlJc w:val="left"/>
      <w:pPr>
        <w:ind w:left="720" w:hanging="360"/>
      </w:pPr>
      <w:rPr>
        <w:rFonts w:cs="Times New Roman"/>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29" w15:restartNumberingAfterBreak="0">
    <w:nsid w:val="5A2D445D"/>
    <w:multiLevelType w:val="hybridMultilevel"/>
    <w:tmpl w:val="E4B0E5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DF83EC8"/>
    <w:multiLevelType w:val="multilevel"/>
    <w:tmpl w:val="E5F69258"/>
    <w:lvl w:ilvl="0">
      <w:start w:val="1"/>
      <w:numFmt w:val="decimal"/>
      <w:pStyle w:val="DocumentatieKop1"/>
      <w:lvlText w:val="%1."/>
      <w:lvlJc w:val="left"/>
      <w:pPr>
        <w:ind w:left="360" w:hanging="360"/>
      </w:pPr>
      <w:rPr>
        <w:rFonts w:cs="Times New Roman"/>
      </w:rPr>
    </w:lvl>
    <w:lvl w:ilvl="1">
      <w:start w:val="1"/>
      <w:numFmt w:val="decimal"/>
      <w:pStyle w:val="DocumentatieKop2"/>
      <w:lvlText w:val="%1.%2."/>
      <w:lvlJc w:val="left"/>
      <w:pPr>
        <w:ind w:left="792" w:hanging="432"/>
      </w:pPr>
      <w:rPr>
        <w:rFonts w:cs="Times New Roman"/>
      </w:rPr>
    </w:lvl>
    <w:lvl w:ilvl="2">
      <w:start w:val="1"/>
      <w:numFmt w:val="decimal"/>
      <w:pStyle w:val="DocumentatieKop3"/>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1" w15:restartNumberingAfterBreak="0">
    <w:nsid w:val="62E06D77"/>
    <w:multiLevelType w:val="hybridMultilevel"/>
    <w:tmpl w:val="4F803316"/>
    <w:lvl w:ilvl="0" w:tplc="800244A8">
      <w:start w:val="2008"/>
      <w:numFmt w:val="bullet"/>
      <w:lvlText w:val="-"/>
      <w:lvlJc w:val="left"/>
      <w:pPr>
        <w:tabs>
          <w:tab w:val="num" w:pos="720"/>
        </w:tabs>
        <w:ind w:left="720" w:hanging="360"/>
      </w:pPr>
      <w:rPr>
        <w:rFonts w:ascii="Times New Roman" w:eastAsia="Times New Roman" w:hAnsi="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9873485"/>
    <w:multiLevelType w:val="hybridMultilevel"/>
    <w:tmpl w:val="D49CF4B0"/>
    <w:lvl w:ilvl="0" w:tplc="E9EC8CA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02226E1"/>
    <w:multiLevelType w:val="hybridMultilevel"/>
    <w:tmpl w:val="63E272AC"/>
    <w:lvl w:ilvl="0" w:tplc="36E4151E">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254624B"/>
    <w:multiLevelType w:val="hybridMultilevel"/>
    <w:tmpl w:val="1200CCCA"/>
    <w:lvl w:ilvl="0" w:tplc="47A4D70A">
      <w:start w:val="6"/>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3E61BEC"/>
    <w:multiLevelType w:val="hybridMultilevel"/>
    <w:tmpl w:val="1FF4511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21"/>
  </w:num>
  <w:num w:numId="5">
    <w:abstractNumId w:val="23"/>
  </w:num>
  <w:num w:numId="6">
    <w:abstractNumId w:val="19"/>
  </w:num>
  <w:num w:numId="7">
    <w:abstractNumId w:val="9"/>
  </w:num>
  <w:num w:numId="8">
    <w:abstractNumId w:val="11"/>
  </w:num>
  <w:num w:numId="9">
    <w:abstractNumId w:val="2"/>
  </w:num>
  <w:num w:numId="10">
    <w:abstractNumId w:val="2"/>
  </w:num>
  <w:num w:numId="11">
    <w:abstractNumId w:val="31"/>
  </w:num>
  <w:num w:numId="12">
    <w:abstractNumId w:val="18"/>
  </w:num>
  <w:num w:numId="13">
    <w:abstractNumId w:val="24"/>
  </w:num>
  <w:num w:numId="14">
    <w:abstractNumId w:val="29"/>
  </w:num>
  <w:num w:numId="15">
    <w:abstractNumId w:val="30"/>
  </w:num>
  <w:num w:numId="16">
    <w:abstractNumId w:val="16"/>
  </w:num>
  <w:num w:numId="17">
    <w:abstractNumId w:val="28"/>
  </w:num>
  <w:num w:numId="18">
    <w:abstractNumId w:val="34"/>
  </w:num>
  <w:num w:numId="19">
    <w:abstractNumId w:val="17"/>
  </w:num>
  <w:num w:numId="20">
    <w:abstractNumId w:val="22"/>
  </w:num>
  <w:num w:numId="21">
    <w:abstractNumId w:val="20"/>
  </w:num>
  <w:num w:numId="22">
    <w:abstractNumId w:val="5"/>
  </w:num>
  <w:num w:numId="23">
    <w:abstractNumId w:val="25"/>
  </w:num>
  <w:num w:numId="24">
    <w:abstractNumId w:val="6"/>
  </w:num>
  <w:num w:numId="25">
    <w:abstractNumId w:val="7"/>
  </w:num>
  <w:num w:numId="26">
    <w:abstractNumId w:val="12"/>
  </w:num>
  <w:num w:numId="27">
    <w:abstractNumId w:val="8"/>
  </w:num>
  <w:num w:numId="28">
    <w:abstractNumId w:val="15"/>
  </w:num>
  <w:num w:numId="29">
    <w:abstractNumId w:val="4"/>
  </w:num>
  <w:num w:numId="30">
    <w:abstractNumId w:val="32"/>
  </w:num>
  <w:num w:numId="31">
    <w:abstractNumId w:val="27"/>
  </w:num>
  <w:num w:numId="32">
    <w:abstractNumId w:val="10"/>
  </w:num>
  <w:num w:numId="33">
    <w:abstractNumId w:val="14"/>
  </w:num>
  <w:num w:numId="34">
    <w:abstractNumId w:val="26"/>
  </w:num>
  <w:num w:numId="35">
    <w:abstractNumId w:val="3"/>
  </w:num>
  <w:num w:numId="36">
    <w:abstractNumId w:val="13"/>
  </w:num>
  <w:num w:numId="37">
    <w:abstractNumId w:val="33"/>
  </w:num>
  <w:num w:numId="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EF2"/>
    <w:rsid w:val="0000298C"/>
    <w:rsid w:val="0000691A"/>
    <w:rsid w:val="000076BD"/>
    <w:rsid w:val="0001216C"/>
    <w:rsid w:val="00017C16"/>
    <w:rsid w:val="00021579"/>
    <w:rsid w:val="000267B7"/>
    <w:rsid w:val="00030C8F"/>
    <w:rsid w:val="00031EBD"/>
    <w:rsid w:val="000355D3"/>
    <w:rsid w:val="0003765C"/>
    <w:rsid w:val="00043B8A"/>
    <w:rsid w:val="000562FE"/>
    <w:rsid w:val="0005736C"/>
    <w:rsid w:val="00062DC2"/>
    <w:rsid w:val="000668C1"/>
    <w:rsid w:val="00070F25"/>
    <w:rsid w:val="00073E56"/>
    <w:rsid w:val="00076FAC"/>
    <w:rsid w:val="000778A5"/>
    <w:rsid w:val="00082D44"/>
    <w:rsid w:val="00091408"/>
    <w:rsid w:val="0009379A"/>
    <w:rsid w:val="0009679C"/>
    <w:rsid w:val="000A0FE0"/>
    <w:rsid w:val="000A7761"/>
    <w:rsid w:val="000B1021"/>
    <w:rsid w:val="000B1727"/>
    <w:rsid w:val="000B3268"/>
    <w:rsid w:val="000C36F3"/>
    <w:rsid w:val="000C537A"/>
    <w:rsid w:val="000C6E98"/>
    <w:rsid w:val="000C7015"/>
    <w:rsid w:val="000C7BEF"/>
    <w:rsid w:val="000C7CEF"/>
    <w:rsid w:val="000D03FA"/>
    <w:rsid w:val="000D1646"/>
    <w:rsid w:val="000E3FA7"/>
    <w:rsid w:val="000E6146"/>
    <w:rsid w:val="000F79DB"/>
    <w:rsid w:val="00102C69"/>
    <w:rsid w:val="001055B4"/>
    <w:rsid w:val="00107BFA"/>
    <w:rsid w:val="00113D72"/>
    <w:rsid w:val="00117B54"/>
    <w:rsid w:val="001203DC"/>
    <w:rsid w:val="0012132C"/>
    <w:rsid w:val="00124B40"/>
    <w:rsid w:val="00133AD3"/>
    <w:rsid w:val="001446F0"/>
    <w:rsid w:val="001465EF"/>
    <w:rsid w:val="00146EC5"/>
    <w:rsid w:val="001503AE"/>
    <w:rsid w:val="00151D54"/>
    <w:rsid w:val="001523DE"/>
    <w:rsid w:val="001563A5"/>
    <w:rsid w:val="00156660"/>
    <w:rsid w:val="001574DD"/>
    <w:rsid w:val="001624FE"/>
    <w:rsid w:val="00165295"/>
    <w:rsid w:val="00166616"/>
    <w:rsid w:val="00170912"/>
    <w:rsid w:val="0018087F"/>
    <w:rsid w:val="00182574"/>
    <w:rsid w:val="001854DA"/>
    <w:rsid w:val="0018707B"/>
    <w:rsid w:val="0019152B"/>
    <w:rsid w:val="0019505F"/>
    <w:rsid w:val="00196A73"/>
    <w:rsid w:val="001A13FA"/>
    <w:rsid w:val="001A1B3B"/>
    <w:rsid w:val="001A6540"/>
    <w:rsid w:val="001A784C"/>
    <w:rsid w:val="001A7B28"/>
    <w:rsid w:val="001B0DB3"/>
    <w:rsid w:val="001B295D"/>
    <w:rsid w:val="001C2BE3"/>
    <w:rsid w:val="001C3605"/>
    <w:rsid w:val="001C4E56"/>
    <w:rsid w:val="001D0060"/>
    <w:rsid w:val="001D2B29"/>
    <w:rsid w:val="001E1A28"/>
    <w:rsid w:val="001E3DCE"/>
    <w:rsid w:val="001F4AF5"/>
    <w:rsid w:val="001F4EF1"/>
    <w:rsid w:val="001F5528"/>
    <w:rsid w:val="00204071"/>
    <w:rsid w:val="002111AA"/>
    <w:rsid w:val="00211914"/>
    <w:rsid w:val="00213817"/>
    <w:rsid w:val="00215CE1"/>
    <w:rsid w:val="00216D57"/>
    <w:rsid w:val="00224995"/>
    <w:rsid w:val="00227EA0"/>
    <w:rsid w:val="002365C5"/>
    <w:rsid w:val="002400BB"/>
    <w:rsid w:val="0024160A"/>
    <w:rsid w:val="00243995"/>
    <w:rsid w:val="00243FCC"/>
    <w:rsid w:val="002474EE"/>
    <w:rsid w:val="0025536A"/>
    <w:rsid w:val="00255C04"/>
    <w:rsid w:val="00257448"/>
    <w:rsid w:val="00257A9A"/>
    <w:rsid w:val="0026161E"/>
    <w:rsid w:val="00261FB3"/>
    <w:rsid w:val="00264DC8"/>
    <w:rsid w:val="002651D6"/>
    <w:rsid w:val="002700F6"/>
    <w:rsid w:val="002719B0"/>
    <w:rsid w:val="00275A43"/>
    <w:rsid w:val="002763D7"/>
    <w:rsid w:val="00277EC9"/>
    <w:rsid w:val="0028293B"/>
    <w:rsid w:val="00282FA0"/>
    <w:rsid w:val="002831DD"/>
    <w:rsid w:val="00283262"/>
    <w:rsid w:val="002854B4"/>
    <w:rsid w:val="00292DDB"/>
    <w:rsid w:val="00296640"/>
    <w:rsid w:val="002A0865"/>
    <w:rsid w:val="002A0BE2"/>
    <w:rsid w:val="002A1883"/>
    <w:rsid w:val="002A2C91"/>
    <w:rsid w:val="002A3307"/>
    <w:rsid w:val="002A44A8"/>
    <w:rsid w:val="002A4AAF"/>
    <w:rsid w:val="002A5438"/>
    <w:rsid w:val="002B0B12"/>
    <w:rsid w:val="002B0D66"/>
    <w:rsid w:val="002B4D2F"/>
    <w:rsid w:val="002B53BD"/>
    <w:rsid w:val="002B6B97"/>
    <w:rsid w:val="002B774F"/>
    <w:rsid w:val="002C05A5"/>
    <w:rsid w:val="002C2547"/>
    <w:rsid w:val="002C4C86"/>
    <w:rsid w:val="002C4F2A"/>
    <w:rsid w:val="002C55CD"/>
    <w:rsid w:val="002C6EE7"/>
    <w:rsid w:val="002D24B7"/>
    <w:rsid w:val="002D7C89"/>
    <w:rsid w:val="002E054F"/>
    <w:rsid w:val="002E211F"/>
    <w:rsid w:val="002E270D"/>
    <w:rsid w:val="002E36D0"/>
    <w:rsid w:val="002F0F46"/>
    <w:rsid w:val="003046EB"/>
    <w:rsid w:val="00306E56"/>
    <w:rsid w:val="0030727F"/>
    <w:rsid w:val="00321227"/>
    <w:rsid w:val="0032125A"/>
    <w:rsid w:val="003303F6"/>
    <w:rsid w:val="003317F6"/>
    <w:rsid w:val="00335CE0"/>
    <w:rsid w:val="0034032A"/>
    <w:rsid w:val="00343BC7"/>
    <w:rsid w:val="00351991"/>
    <w:rsid w:val="00354100"/>
    <w:rsid w:val="00354375"/>
    <w:rsid w:val="003544E1"/>
    <w:rsid w:val="003631C5"/>
    <w:rsid w:val="00363433"/>
    <w:rsid w:val="00363CC5"/>
    <w:rsid w:val="00365757"/>
    <w:rsid w:val="00370126"/>
    <w:rsid w:val="00374E43"/>
    <w:rsid w:val="00374EAF"/>
    <w:rsid w:val="0037669B"/>
    <w:rsid w:val="00376E45"/>
    <w:rsid w:val="00377E49"/>
    <w:rsid w:val="00385C89"/>
    <w:rsid w:val="003874AD"/>
    <w:rsid w:val="003926AE"/>
    <w:rsid w:val="00393937"/>
    <w:rsid w:val="00396C84"/>
    <w:rsid w:val="003A00EF"/>
    <w:rsid w:val="003A286F"/>
    <w:rsid w:val="003A2942"/>
    <w:rsid w:val="003A30ED"/>
    <w:rsid w:val="003A3262"/>
    <w:rsid w:val="003A3338"/>
    <w:rsid w:val="003A3C57"/>
    <w:rsid w:val="003A629A"/>
    <w:rsid w:val="003A7BB0"/>
    <w:rsid w:val="003A7C8C"/>
    <w:rsid w:val="003B7F9C"/>
    <w:rsid w:val="003D163E"/>
    <w:rsid w:val="003D45A0"/>
    <w:rsid w:val="003D70CB"/>
    <w:rsid w:val="003D7CBC"/>
    <w:rsid w:val="003E10BE"/>
    <w:rsid w:val="003E3496"/>
    <w:rsid w:val="003E7961"/>
    <w:rsid w:val="003F0479"/>
    <w:rsid w:val="003F07F6"/>
    <w:rsid w:val="003F6056"/>
    <w:rsid w:val="003F6257"/>
    <w:rsid w:val="00402A03"/>
    <w:rsid w:val="00407310"/>
    <w:rsid w:val="00407B99"/>
    <w:rsid w:val="004108CE"/>
    <w:rsid w:val="004120D9"/>
    <w:rsid w:val="00415190"/>
    <w:rsid w:val="004159D5"/>
    <w:rsid w:val="00416981"/>
    <w:rsid w:val="00416F02"/>
    <w:rsid w:val="00421567"/>
    <w:rsid w:val="00435D85"/>
    <w:rsid w:val="00437600"/>
    <w:rsid w:val="004407FB"/>
    <w:rsid w:val="00440FFB"/>
    <w:rsid w:val="004502DF"/>
    <w:rsid w:val="0045053F"/>
    <w:rsid w:val="0045372C"/>
    <w:rsid w:val="004541CE"/>
    <w:rsid w:val="00454576"/>
    <w:rsid w:val="004546E1"/>
    <w:rsid w:val="00463B35"/>
    <w:rsid w:val="00464EF7"/>
    <w:rsid w:val="00474FED"/>
    <w:rsid w:val="0047543B"/>
    <w:rsid w:val="00476D10"/>
    <w:rsid w:val="0048290E"/>
    <w:rsid w:val="004834AC"/>
    <w:rsid w:val="0048718E"/>
    <w:rsid w:val="00490122"/>
    <w:rsid w:val="004902B9"/>
    <w:rsid w:val="00490A0D"/>
    <w:rsid w:val="004911B6"/>
    <w:rsid w:val="00491469"/>
    <w:rsid w:val="0049163D"/>
    <w:rsid w:val="004972A6"/>
    <w:rsid w:val="00497C9C"/>
    <w:rsid w:val="004B34FF"/>
    <w:rsid w:val="004C0103"/>
    <w:rsid w:val="004C13D3"/>
    <w:rsid w:val="004C2F3A"/>
    <w:rsid w:val="004C4A1D"/>
    <w:rsid w:val="004C4A90"/>
    <w:rsid w:val="004C6878"/>
    <w:rsid w:val="004D0141"/>
    <w:rsid w:val="004D037F"/>
    <w:rsid w:val="004D08DD"/>
    <w:rsid w:val="004D59C8"/>
    <w:rsid w:val="004E0597"/>
    <w:rsid w:val="004E128B"/>
    <w:rsid w:val="004F4ED2"/>
    <w:rsid w:val="00501382"/>
    <w:rsid w:val="00502C2A"/>
    <w:rsid w:val="00510045"/>
    <w:rsid w:val="00512D8C"/>
    <w:rsid w:val="00513EF5"/>
    <w:rsid w:val="005157E9"/>
    <w:rsid w:val="00517627"/>
    <w:rsid w:val="005176A9"/>
    <w:rsid w:val="00522E2B"/>
    <w:rsid w:val="00525D53"/>
    <w:rsid w:val="0053137B"/>
    <w:rsid w:val="00532565"/>
    <w:rsid w:val="005332E7"/>
    <w:rsid w:val="00534EBE"/>
    <w:rsid w:val="00535836"/>
    <w:rsid w:val="00535ADA"/>
    <w:rsid w:val="00537B30"/>
    <w:rsid w:val="00540BAA"/>
    <w:rsid w:val="005416AD"/>
    <w:rsid w:val="005426E2"/>
    <w:rsid w:val="00550968"/>
    <w:rsid w:val="005512F8"/>
    <w:rsid w:val="00552252"/>
    <w:rsid w:val="005532E9"/>
    <w:rsid w:val="00553436"/>
    <w:rsid w:val="00555F1B"/>
    <w:rsid w:val="00561FF5"/>
    <w:rsid w:val="0056217C"/>
    <w:rsid w:val="005623F3"/>
    <w:rsid w:val="005644C3"/>
    <w:rsid w:val="005654D0"/>
    <w:rsid w:val="005744F6"/>
    <w:rsid w:val="005801E5"/>
    <w:rsid w:val="00582F64"/>
    <w:rsid w:val="00584248"/>
    <w:rsid w:val="00587BAD"/>
    <w:rsid w:val="00593035"/>
    <w:rsid w:val="00593482"/>
    <w:rsid w:val="00594405"/>
    <w:rsid w:val="005951FC"/>
    <w:rsid w:val="00595372"/>
    <w:rsid w:val="0059770E"/>
    <w:rsid w:val="005A0F7C"/>
    <w:rsid w:val="005B0043"/>
    <w:rsid w:val="005B03A9"/>
    <w:rsid w:val="005B1AF8"/>
    <w:rsid w:val="005B361C"/>
    <w:rsid w:val="005C158B"/>
    <w:rsid w:val="005C264A"/>
    <w:rsid w:val="005C6B87"/>
    <w:rsid w:val="005D0E2D"/>
    <w:rsid w:val="005D2664"/>
    <w:rsid w:val="005D2BC8"/>
    <w:rsid w:val="005D2E89"/>
    <w:rsid w:val="005D2F18"/>
    <w:rsid w:val="005D36D5"/>
    <w:rsid w:val="005E6668"/>
    <w:rsid w:val="005E6E1E"/>
    <w:rsid w:val="005F0E3B"/>
    <w:rsid w:val="005F2F99"/>
    <w:rsid w:val="005F4A61"/>
    <w:rsid w:val="005F4E7A"/>
    <w:rsid w:val="005F6E8C"/>
    <w:rsid w:val="005F7065"/>
    <w:rsid w:val="00600A92"/>
    <w:rsid w:val="006029D1"/>
    <w:rsid w:val="00605B03"/>
    <w:rsid w:val="00605F44"/>
    <w:rsid w:val="00622B56"/>
    <w:rsid w:val="00623609"/>
    <w:rsid w:val="00631912"/>
    <w:rsid w:val="0063387E"/>
    <w:rsid w:val="0063675E"/>
    <w:rsid w:val="0064343A"/>
    <w:rsid w:val="00643C9C"/>
    <w:rsid w:val="00651077"/>
    <w:rsid w:val="006530A4"/>
    <w:rsid w:val="00661ED4"/>
    <w:rsid w:val="00663082"/>
    <w:rsid w:val="006638FA"/>
    <w:rsid w:val="00670D67"/>
    <w:rsid w:val="006717A7"/>
    <w:rsid w:val="00683B77"/>
    <w:rsid w:val="006879D2"/>
    <w:rsid w:val="006955AC"/>
    <w:rsid w:val="00697D24"/>
    <w:rsid w:val="00697EEA"/>
    <w:rsid w:val="006A0A74"/>
    <w:rsid w:val="006A2D99"/>
    <w:rsid w:val="006A344D"/>
    <w:rsid w:val="006A5CBA"/>
    <w:rsid w:val="006A5EB4"/>
    <w:rsid w:val="006A7A06"/>
    <w:rsid w:val="006B3A12"/>
    <w:rsid w:val="006B51C0"/>
    <w:rsid w:val="006B53BD"/>
    <w:rsid w:val="006C5B90"/>
    <w:rsid w:val="006C63DF"/>
    <w:rsid w:val="006D3905"/>
    <w:rsid w:val="006D4A68"/>
    <w:rsid w:val="006D6D05"/>
    <w:rsid w:val="006D7B8F"/>
    <w:rsid w:val="006E0461"/>
    <w:rsid w:val="006E4EEE"/>
    <w:rsid w:val="006F3102"/>
    <w:rsid w:val="007004CE"/>
    <w:rsid w:val="0070454E"/>
    <w:rsid w:val="007121E5"/>
    <w:rsid w:val="00721661"/>
    <w:rsid w:val="00723080"/>
    <w:rsid w:val="0072520A"/>
    <w:rsid w:val="00727E0E"/>
    <w:rsid w:val="00732B37"/>
    <w:rsid w:val="00745C4F"/>
    <w:rsid w:val="007561E2"/>
    <w:rsid w:val="007566B8"/>
    <w:rsid w:val="00764995"/>
    <w:rsid w:val="00773D9B"/>
    <w:rsid w:val="007751A1"/>
    <w:rsid w:val="00777701"/>
    <w:rsid w:val="007845DA"/>
    <w:rsid w:val="00784620"/>
    <w:rsid w:val="0078771E"/>
    <w:rsid w:val="00787F1F"/>
    <w:rsid w:val="007902C8"/>
    <w:rsid w:val="00797B49"/>
    <w:rsid w:val="007A1559"/>
    <w:rsid w:val="007A22C1"/>
    <w:rsid w:val="007A2A49"/>
    <w:rsid w:val="007A3728"/>
    <w:rsid w:val="007B022F"/>
    <w:rsid w:val="007B1C21"/>
    <w:rsid w:val="007B1E08"/>
    <w:rsid w:val="007B49AD"/>
    <w:rsid w:val="007C43AC"/>
    <w:rsid w:val="007C5136"/>
    <w:rsid w:val="007C617C"/>
    <w:rsid w:val="007C7292"/>
    <w:rsid w:val="007D0F1C"/>
    <w:rsid w:val="007E16A5"/>
    <w:rsid w:val="007E1D2C"/>
    <w:rsid w:val="007E4EF8"/>
    <w:rsid w:val="007E7DBB"/>
    <w:rsid w:val="007F2FF2"/>
    <w:rsid w:val="007F6DA9"/>
    <w:rsid w:val="008103DF"/>
    <w:rsid w:val="00813F05"/>
    <w:rsid w:val="00816E00"/>
    <w:rsid w:val="008179EE"/>
    <w:rsid w:val="00820EFE"/>
    <w:rsid w:val="00824256"/>
    <w:rsid w:val="00824369"/>
    <w:rsid w:val="008252D5"/>
    <w:rsid w:val="00826484"/>
    <w:rsid w:val="008267CC"/>
    <w:rsid w:val="00831A5F"/>
    <w:rsid w:val="008365EF"/>
    <w:rsid w:val="00841255"/>
    <w:rsid w:val="00842717"/>
    <w:rsid w:val="00842FEA"/>
    <w:rsid w:val="00845EC0"/>
    <w:rsid w:val="008467C6"/>
    <w:rsid w:val="008500FB"/>
    <w:rsid w:val="008511D6"/>
    <w:rsid w:val="008528E9"/>
    <w:rsid w:val="0085501C"/>
    <w:rsid w:val="0085601A"/>
    <w:rsid w:val="00860256"/>
    <w:rsid w:val="00862AE6"/>
    <w:rsid w:val="00863541"/>
    <w:rsid w:val="008663CF"/>
    <w:rsid w:val="008703B3"/>
    <w:rsid w:val="00871B9C"/>
    <w:rsid w:val="00875C98"/>
    <w:rsid w:val="0088365B"/>
    <w:rsid w:val="0088417A"/>
    <w:rsid w:val="0088658B"/>
    <w:rsid w:val="00886C50"/>
    <w:rsid w:val="008949F9"/>
    <w:rsid w:val="00897935"/>
    <w:rsid w:val="008A067F"/>
    <w:rsid w:val="008A0EDC"/>
    <w:rsid w:val="008A1E45"/>
    <w:rsid w:val="008A3E89"/>
    <w:rsid w:val="008A5A20"/>
    <w:rsid w:val="008A6B37"/>
    <w:rsid w:val="008B0F4E"/>
    <w:rsid w:val="008B49F8"/>
    <w:rsid w:val="008C2B41"/>
    <w:rsid w:val="008D2535"/>
    <w:rsid w:val="008E1106"/>
    <w:rsid w:val="008E5092"/>
    <w:rsid w:val="008E779C"/>
    <w:rsid w:val="008F2964"/>
    <w:rsid w:val="008F362E"/>
    <w:rsid w:val="00901069"/>
    <w:rsid w:val="009018F3"/>
    <w:rsid w:val="00901EB9"/>
    <w:rsid w:val="009042EC"/>
    <w:rsid w:val="00904E8A"/>
    <w:rsid w:val="00905D9E"/>
    <w:rsid w:val="00922702"/>
    <w:rsid w:val="009301D4"/>
    <w:rsid w:val="00935866"/>
    <w:rsid w:val="00941067"/>
    <w:rsid w:val="00950C10"/>
    <w:rsid w:val="00950D93"/>
    <w:rsid w:val="00951215"/>
    <w:rsid w:val="00954DA9"/>
    <w:rsid w:val="009575D9"/>
    <w:rsid w:val="00961CC0"/>
    <w:rsid w:val="00961F19"/>
    <w:rsid w:val="00965729"/>
    <w:rsid w:val="0097346C"/>
    <w:rsid w:val="009769D7"/>
    <w:rsid w:val="00977CFD"/>
    <w:rsid w:val="009965C4"/>
    <w:rsid w:val="00996F44"/>
    <w:rsid w:val="009A558B"/>
    <w:rsid w:val="009B0AF7"/>
    <w:rsid w:val="009B5839"/>
    <w:rsid w:val="009B5CE7"/>
    <w:rsid w:val="009B5DD7"/>
    <w:rsid w:val="009B65DC"/>
    <w:rsid w:val="009B6AD7"/>
    <w:rsid w:val="009C01B1"/>
    <w:rsid w:val="009C1073"/>
    <w:rsid w:val="009C1AC1"/>
    <w:rsid w:val="009C4628"/>
    <w:rsid w:val="009D09CF"/>
    <w:rsid w:val="009D1CD2"/>
    <w:rsid w:val="009D6314"/>
    <w:rsid w:val="009D712C"/>
    <w:rsid w:val="009E139E"/>
    <w:rsid w:val="009E2FBD"/>
    <w:rsid w:val="009E559F"/>
    <w:rsid w:val="009F6C0D"/>
    <w:rsid w:val="00A02623"/>
    <w:rsid w:val="00A035F5"/>
    <w:rsid w:val="00A056BD"/>
    <w:rsid w:val="00A13269"/>
    <w:rsid w:val="00A136B8"/>
    <w:rsid w:val="00A14042"/>
    <w:rsid w:val="00A1420F"/>
    <w:rsid w:val="00A15E4A"/>
    <w:rsid w:val="00A17735"/>
    <w:rsid w:val="00A20003"/>
    <w:rsid w:val="00A21955"/>
    <w:rsid w:val="00A21F76"/>
    <w:rsid w:val="00A230A7"/>
    <w:rsid w:val="00A23E1F"/>
    <w:rsid w:val="00A26D7B"/>
    <w:rsid w:val="00A32D63"/>
    <w:rsid w:val="00A33DFD"/>
    <w:rsid w:val="00A363FB"/>
    <w:rsid w:val="00A365F6"/>
    <w:rsid w:val="00A379F2"/>
    <w:rsid w:val="00A42FCE"/>
    <w:rsid w:val="00A43842"/>
    <w:rsid w:val="00A47EB9"/>
    <w:rsid w:val="00A50E72"/>
    <w:rsid w:val="00A530B3"/>
    <w:rsid w:val="00A556C8"/>
    <w:rsid w:val="00A61E3A"/>
    <w:rsid w:val="00A646D6"/>
    <w:rsid w:val="00A6584B"/>
    <w:rsid w:val="00A7556C"/>
    <w:rsid w:val="00A775BA"/>
    <w:rsid w:val="00A80698"/>
    <w:rsid w:val="00A80FA6"/>
    <w:rsid w:val="00A8416E"/>
    <w:rsid w:val="00A84A68"/>
    <w:rsid w:val="00A90A30"/>
    <w:rsid w:val="00A93AD7"/>
    <w:rsid w:val="00A942ED"/>
    <w:rsid w:val="00A96859"/>
    <w:rsid w:val="00AA37B4"/>
    <w:rsid w:val="00AA6062"/>
    <w:rsid w:val="00AA6E92"/>
    <w:rsid w:val="00AA70F8"/>
    <w:rsid w:val="00AB10B7"/>
    <w:rsid w:val="00AB3F09"/>
    <w:rsid w:val="00AB6B9C"/>
    <w:rsid w:val="00AC17E3"/>
    <w:rsid w:val="00AC48D2"/>
    <w:rsid w:val="00AC65A8"/>
    <w:rsid w:val="00AD340E"/>
    <w:rsid w:val="00AD5FB6"/>
    <w:rsid w:val="00AD75D6"/>
    <w:rsid w:val="00AE0D09"/>
    <w:rsid w:val="00AE0D7C"/>
    <w:rsid w:val="00AE29C4"/>
    <w:rsid w:val="00AE5769"/>
    <w:rsid w:val="00AE61A1"/>
    <w:rsid w:val="00AE6A2B"/>
    <w:rsid w:val="00AE718A"/>
    <w:rsid w:val="00B15EA9"/>
    <w:rsid w:val="00B174BD"/>
    <w:rsid w:val="00B21B62"/>
    <w:rsid w:val="00B2390E"/>
    <w:rsid w:val="00B26542"/>
    <w:rsid w:val="00B3011C"/>
    <w:rsid w:val="00B305DD"/>
    <w:rsid w:val="00B323B3"/>
    <w:rsid w:val="00B33F15"/>
    <w:rsid w:val="00B374CA"/>
    <w:rsid w:val="00B4446E"/>
    <w:rsid w:val="00B45E9A"/>
    <w:rsid w:val="00B47DDE"/>
    <w:rsid w:val="00B47EE9"/>
    <w:rsid w:val="00B53667"/>
    <w:rsid w:val="00B563F9"/>
    <w:rsid w:val="00B5736F"/>
    <w:rsid w:val="00B5773B"/>
    <w:rsid w:val="00B609BF"/>
    <w:rsid w:val="00B63BAB"/>
    <w:rsid w:val="00B66E41"/>
    <w:rsid w:val="00B67DA3"/>
    <w:rsid w:val="00B70B60"/>
    <w:rsid w:val="00B72AE3"/>
    <w:rsid w:val="00B72DA6"/>
    <w:rsid w:val="00B7418F"/>
    <w:rsid w:val="00B74CEC"/>
    <w:rsid w:val="00B75830"/>
    <w:rsid w:val="00B77046"/>
    <w:rsid w:val="00B85DEC"/>
    <w:rsid w:val="00B86D4A"/>
    <w:rsid w:val="00B9495B"/>
    <w:rsid w:val="00B97407"/>
    <w:rsid w:val="00B97804"/>
    <w:rsid w:val="00BA28A7"/>
    <w:rsid w:val="00BA447C"/>
    <w:rsid w:val="00BA4E31"/>
    <w:rsid w:val="00BA61E1"/>
    <w:rsid w:val="00BA7000"/>
    <w:rsid w:val="00BB4470"/>
    <w:rsid w:val="00BC0AFC"/>
    <w:rsid w:val="00BC2412"/>
    <w:rsid w:val="00BC5C91"/>
    <w:rsid w:val="00BC5CAF"/>
    <w:rsid w:val="00BC62FB"/>
    <w:rsid w:val="00BD1F8E"/>
    <w:rsid w:val="00BD4AD2"/>
    <w:rsid w:val="00BD72C6"/>
    <w:rsid w:val="00BE18E8"/>
    <w:rsid w:val="00BE4261"/>
    <w:rsid w:val="00BF0388"/>
    <w:rsid w:val="00BF2EF2"/>
    <w:rsid w:val="00BF4E08"/>
    <w:rsid w:val="00BF4F90"/>
    <w:rsid w:val="00C05B05"/>
    <w:rsid w:val="00C067D2"/>
    <w:rsid w:val="00C127F9"/>
    <w:rsid w:val="00C16C88"/>
    <w:rsid w:val="00C17A7A"/>
    <w:rsid w:val="00C328C9"/>
    <w:rsid w:val="00C4036B"/>
    <w:rsid w:val="00C43791"/>
    <w:rsid w:val="00C44837"/>
    <w:rsid w:val="00C449F3"/>
    <w:rsid w:val="00C5052F"/>
    <w:rsid w:val="00C5227D"/>
    <w:rsid w:val="00C561E6"/>
    <w:rsid w:val="00C56361"/>
    <w:rsid w:val="00C70750"/>
    <w:rsid w:val="00C74065"/>
    <w:rsid w:val="00C75992"/>
    <w:rsid w:val="00C76D9C"/>
    <w:rsid w:val="00C90631"/>
    <w:rsid w:val="00C90BC9"/>
    <w:rsid w:val="00C91E66"/>
    <w:rsid w:val="00C9271B"/>
    <w:rsid w:val="00C9375B"/>
    <w:rsid w:val="00C96DE5"/>
    <w:rsid w:val="00CA225B"/>
    <w:rsid w:val="00CA5ED6"/>
    <w:rsid w:val="00CA6CBD"/>
    <w:rsid w:val="00CA7361"/>
    <w:rsid w:val="00CB57FF"/>
    <w:rsid w:val="00CB6C81"/>
    <w:rsid w:val="00CC2D81"/>
    <w:rsid w:val="00CC3ACF"/>
    <w:rsid w:val="00CC63B0"/>
    <w:rsid w:val="00CC7AAD"/>
    <w:rsid w:val="00CD2EDF"/>
    <w:rsid w:val="00CE61AB"/>
    <w:rsid w:val="00CF22AF"/>
    <w:rsid w:val="00D01B32"/>
    <w:rsid w:val="00D01C96"/>
    <w:rsid w:val="00D05999"/>
    <w:rsid w:val="00D177B4"/>
    <w:rsid w:val="00D21A5B"/>
    <w:rsid w:val="00D26B8B"/>
    <w:rsid w:val="00D26BB8"/>
    <w:rsid w:val="00D34D9C"/>
    <w:rsid w:val="00D35425"/>
    <w:rsid w:val="00D435DF"/>
    <w:rsid w:val="00D43873"/>
    <w:rsid w:val="00D44349"/>
    <w:rsid w:val="00D458F2"/>
    <w:rsid w:val="00D503CF"/>
    <w:rsid w:val="00D56721"/>
    <w:rsid w:val="00D60B3C"/>
    <w:rsid w:val="00D61EB2"/>
    <w:rsid w:val="00D626C8"/>
    <w:rsid w:val="00D835A3"/>
    <w:rsid w:val="00D85506"/>
    <w:rsid w:val="00D878C0"/>
    <w:rsid w:val="00D91442"/>
    <w:rsid w:val="00D9390C"/>
    <w:rsid w:val="00D963C8"/>
    <w:rsid w:val="00D96945"/>
    <w:rsid w:val="00DA0F52"/>
    <w:rsid w:val="00DA7670"/>
    <w:rsid w:val="00DB41C5"/>
    <w:rsid w:val="00DB69AD"/>
    <w:rsid w:val="00DB6B1E"/>
    <w:rsid w:val="00DB71A1"/>
    <w:rsid w:val="00DB71E7"/>
    <w:rsid w:val="00DB764D"/>
    <w:rsid w:val="00DB7EFD"/>
    <w:rsid w:val="00DC7DCC"/>
    <w:rsid w:val="00DD1EB5"/>
    <w:rsid w:val="00DD27F4"/>
    <w:rsid w:val="00DD36FD"/>
    <w:rsid w:val="00DE344B"/>
    <w:rsid w:val="00DE3F1F"/>
    <w:rsid w:val="00DE6F6B"/>
    <w:rsid w:val="00DF2A7B"/>
    <w:rsid w:val="00DF36DB"/>
    <w:rsid w:val="00DF3C8B"/>
    <w:rsid w:val="00DF4557"/>
    <w:rsid w:val="00DF6F85"/>
    <w:rsid w:val="00E006A9"/>
    <w:rsid w:val="00E03E18"/>
    <w:rsid w:val="00E0604A"/>
    <w:rsid w:val="00E07B4D"/>
    <w:rsid w:val="00E105F5"/>
    <w:rsid w:val="00E11EF2"/>
    <w:rsid w:val="00E14014"/>
    <w:rsid w:val="00E15FC8"/>
    <w:rsid w:val="00E20702"/>
    <w:rsid w:val="00E27207"/>
    <w:rsid w:val="00E27972"/>
    <w:rsid w:val="00E328B0"/>
    <w:rsid w:val="00E3314F"/>
    <w:rsid w:val="00E375A0"/>
    <w:rsid w:val="00E42E44"/>
    <w:rsid w:val="00E4379B"/>
    <w:rsid w:val="00E46968"/>
    <w:rsid w:val="00E51C16"/>
    <w:rsid w:val="00E52CBC"/>
    <w:rsid w:val="00E52F6D"/>
    <w:rsid w:val="00E546F6"/>
    <w:rsid w:val="00E54A13"/>
    <w:rsid w:val="00E56A50"/>
    <w:rsid w:val="00E57DCC"/>
    <w:rsid w:val="00E6596F"/>
    <w:rsid w:val="00E67E85"/>
    <w:rsid w:val="00E7008E"/>
    <w:rsid w:val="00E740D6"/>
    <w:rsid w:val="00E77CA0"/>
    <w:rsid w:val="00E82E65"/>
    <w:rsid w:val="00E91AAB"/>
    <w:rsid w:val="00E93E25"/>
    <w:rsid w:val="00E941C8"/>
    <w:rsid w:val="00EA1C34"/>
    <w:rsid w:val="00EA447D"/>
    <w:rsid w:val="00EB2B41"/>
    <w:rsid w:val="00EB5994"/>
    <w:rsid w:val="00EB5A20"/>
    <w:rsid w:val="00EC5B72"/>
    <w:rsid w:val="00ED461E"/>
    <w:rsid w:val="00ED7066"/>
    <w:rsid w:val="00EE21E6"/>
    <w:rsid w:val="00EE318C"/>
    <w:rsid w:val="00EE636A"/>
    <w:rsid w:val="00EF2F91"/>
    <w:rsid w:val="00EF4467"/>
    <w:rsid w:val="00EF5B1E"/>
    <w:rsid w:val="00EF5C8E"/>
    <w:rsid w:val="00EF6587"/>
    <w:rsid w:val="00F01723"/>
    <w:rsid w:val="00F058BB"/>
    <w:rsid w:val="00F07309"/>
    <w:rsid w:val="00F10448"/>
    <w:rsid w:val="00F10892"/>
    <w:rsid w:val="00F10E21"/>
    <w:rsid w:val="00F113E0"/>
    <w:rsid w:val="00F119B8"/>
    <w:rsid w:val="00F158D5"/>
    <w:rsid w:val="00F17F12"/>
    <w:rsid w:val="00F20EE5"/>
    <w:rsid w:val="00F220F2"/>
    <w:rsid w:val="00F23E4A"/>
    <w:rsid w:val="00F25E1C"/>
    <w:rsid w:val="00F36C45"/>
    <w:rsid w:val="00F418AA"/>
    <w:rsid w:val="00F41B02"/>
    <w:rsid w:val="00F4298F"/>
    <w:rsid w:val="00F42D22"/>
    <w:rsid w:val="00F53A38"/>
    <w:rsid w:val="00F5413B"/>
    <w:rsid w:val="00F56363"/>
    <w:rsid w:val="00F63E1B"/>
    <w:rsid w:val="00F64DB4"/>
    <w:rsid w:val="00F66C43"/>
    <w:rsid w:val="00F70C3D"/>
    <w:rsid w:val="00F71282"/>
    <w:rsid w:val="00F72839"/>
    <w:rsid w:val="00F73560"/>
    <w:rsid w:val="00F75D2D"/>
    <w:rsid w:val="00F76D01"/>
    <w:rsid w:val="00F82176"/>
    <w:rsid w:val="00F83852"/>
    <w:rsid w:val="00F84A5F"/>
    <w:rsid w:val="00F92B2B"/>
    <w:rsid w:val="00F93310"/>
    <w:rsid w:val="00FA1DBB"/>
    <w:rsid w:val="00FA37D8"/>
    <w:rsid w:val="00FA42E0"/>
    <w:rsid w:val="00FA5FDE"/>
    <w:rsid w:val="00FA6D8D"/>
    <w:rsid w:val="00FA70E6"/>
    <w:rsid w:val="00FB0832"/>
    <w:rsid w:val="00FB329F"/>
    <w:rsid w:val="00FC0F9C"/>
    <w:rsid w:val="00FC2116"/>
    <w:rsid w:val="00FD02F6"/>
    <w:rsid w:val="00FD49E4"/>
    <w:rsid w:val="00FD63D5"/>
    <w:rsid w:val="00FD67C5"/>
    <w:rsid w:val="00FD7715"/>
    <w:rsid w:val="00FE223D"/>
    <w:rsid w:val="00FE7558"/>
    <w:rsid w:val="00FF155B"/>
    <w:rsid w:val="00FF5469"/>
    <w:rsid w:val="00FF6115"/>
    <w:rsid w:val="00FF6E4D"/>
    <w:rsid w:val="00FF7F6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4E379779"/>
  <w15:docId w15:val="{48648332-E1C2-40D1-A0B5-6434D3AE4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54375"/>
    <w:pPr>
      <w:spacing w:line="260" w:lineRule="atLeast"/>
    </w:pPr>
    <w:rPr>
      <w:rFonts w:ascii="Verdana" w:hAnsi="Verdana"/>
      <w:sz w:val="18"/>
      <w:szCs w:val="18"/>
    </w:rPr>
  </w:style>
  <w:style w:type="paragraph" w:styleId="Kop1">
    <w:name w:val="heading 1"/>
    <w:aliases w:val="Hoofdstuk"/>
    <w:basedOn w:val="Standaard"/>
    <w:next w:val="Standaard"/>
    <w:link w:val="Kop1Char"/>
    <w:uiPriority w:val="9"/>
    <w:qFormat/>
    <w:rsid w:val="00321227"/>
    <w:pPr>
      <w:keepNext/>
      <w:pageBreakBefore/>
      <w:numPr>
        <w:numId w:val="3"/>
      </w:numPr>
      <w:spacing w:after="284" w:line="240" w:lineRule="auto"/>
      <w:outlineLvl w:val="0"/>
    </w:pPr>
    <w:rPr>
      <w:b/>
      <w:kern w:val="28"/>
    </w:rPr>
  </w:style>
  <w:style w:type="paragraph" w:styleId="Kop2">
    <w:name w:val="heading 2"/>
    <w:aliases w:val="Paragraaf,k2"/>
    <w:basedOn w:val="Kop1"/>
    <w:next w:val="Standaard"/>
    <w:link w:val="Kop2Char"/>
    <w:uiPriority w:val="9"/>
    <w:qFormat/>
    <w:rsid w:val="00321227"/>
    <w:pPr>
      <w:pageBreakBefore w:val="0"/>
      <w:numPr>
        <w:ilvl w:val="1"/>
      </w:numPr>
      <w:spacing w:after="0"/>
      <w:outlineLvl w:val="1"/>
    </w:pPr>
  </w:style>
  <w:style w:type="paragraph" w:styleId="Kop3">
    <w:name w:val="heading 3"/>
    <w:aliases w:val="Sub-paragraaf"/>
    <w:basedOn w:val="Standaard"/>
    <w:next w:val="Standaard"/>
    <w:link w:val="Kop3Char"/>
    <w:uiPriority w:val="9"/>
    <w:qFormat/>
    <w:rsid w:val="00321227"/>
    <w:pPr>
      <w:keepNext/>
      <w:numPr>
        <w:ilvl w:val="2"/>
        <w:numId w:val="3"/>
      </w:numPr>
      <w:spacing w:line="284" w:lineRule="exact"/>
      <w:ind w:left="0"/>
      <w:outlineLvl w:val="2"/>
    </w:pPr>
    <w:rPr>
      <w:b/>
      <w:i/>
    </w:rPr>
  </w:style>
  <w:style w:type="paragraph" w:styleId="Kop4">
    <w:name w:val="heading 4"/>
    <w:basedOn w:val="Standaard"/>
    <w:next w:val="Standaard"/>
    <w:link w:val="Kop4Char"/>
    <w:qFormat/>
    <w:rsid w:val="006F3102"/>
    <w:pPr>
      <w:keepNext/>
      <w:numPr>
        <w:ilvl w:val="3"/>
        <w:numId w:val="3"/>
      </w:numPr>
      <w:spacing w:line="284" w:lineRule="exact"/>
      <w:outlineLvl w:val="3"/>
    </w:pPr>
    <w:rPr>
      <w:rFonts w:ascii="GAK TT Sans" w:hAnsi="GAK TT Sans"/>
      <w:b/>
      <w:i/>
      <w:sz w:val="22"/>
    </w:rPr>
  </w:style>
  <w:style w:type="paragraph" w:styleId="Kop5">
    <w:name w:val="heading 5"/>
    <w:basedOn w:val="Standaard"/>
    <w:next w:val="Standaard"/>
    <w:link w:val="Kop5Char"/>
    <w:qFormat/>
    <w:rsid w:val="006F3102"/>
    <w:pPr>
      <w:numPr>
        <w:ilvl w:val="4"/>
        <w:numId w:val="3"/>
      </w:numPr>
      <w:spacing w:before="240" w:after="60"/>
      <w:outlineLvl w:val="4"/>
    </w:pPr>
    <w:rPr>
      <w:rFonts w:ascii="Arial" w:hAnsi="Arial"/>
      <w:sz w:val="22"/>
    </w:rPr>
  </w:style>
  <w:style w:type="paragraph" w:styleId="Kop6">
    <w:name w:val="heading 6"/>
    <w:basedOn w:val="Standaard"/>
    <w:next w:val="Standaard"/>
    <w:link w:val="Kop6Char"/>
    <w:qFormat/>
    <w:rsid w:val="006F3102"/>
    <w:pPr>
      <w:numPr>
        <w:ilvl w:val="5"/>
        <w:numId w:val="3"/>
      </w:numPr>
      <w:spacing w:before="240" w:after="60"/>
      <w:outlineLvl w:val="5"/>
    </w:pPr>
    <w:rPr>
      <w:rFonts w:ascii="Times New Roman" w:hAnsi="Times New Roman"/>
      <w:b/>
      <w:sz w:val="16"/>
    </w:rPr>
  </w:style>
  <w:style w:type="paragraph" w:styleId="Kop7">
    <w:name w:val="heading 7"/>
    <w:basedOn w:val="Standaard"/>
    <w:next w:val="Standaard"/>
    <w:link w:val="Kop7Char"/>
    <w:qFormat/>
    <w:rsid w:val="006F3102"/>
    <w:pPr>
      <w:numPr>
        <w:ilvl w:val="6"/>
        <w:numId w:val="3"/>
      </w:numPr>
      <w:spacing w:before="240" w:after="60"/>
      <w:outlineLvl w:val="6"/>
    </w:pPr>
    <w:rPr>
      <w:rFonts w:ascii="Arial" w:hAnsi="Arial"/>
      <w:sz w:val="22"/>
    </w:rPr>
  </w:style>
  <w:style w:type="paragraph" w:styleId="Kop8">
    <w:name w:val="heading 8"/>
    <w:basedOn w:val="Standaard"/>
    <w:next w:val="Standaard"/>
    <w:link w:val="Kop8Char"/>
    <w:qFormat/>
    <w:rsid w:val="006F3102"/>
    <w:pPr>
      <w:numPr>
        <w:ilvl w:val="7"/>
        <w:numId w:val="3"/>
      </w:numPr>
      <w:spacing w:before="240" w:after="60"/>
      <w:outlineLvl w:val="7"/>
    </w:pPr>
    <w:rPr>
      <w:rFonts w:ascii="Arial" w:hAnsi="Arial"/>
      <w:i/>
      <w:sz w:val="22"/>
    </w:rPr>
  </w:style>
  <w:style w:type="paragraph" w:styleId="Kop9">
    <w:name w:val="heading 9"/>
    <w:basedOn w:val="Standaard"/>
    <w:next w:val="Standaard"/>
    <w:link w:val="Kop9Char"/>
    <w:qFormat/>
    <w:rsid w:val="006F3102"/>
    <w:pPr>
      <w:numPr>
        <w:ilvl w:val="8"/>
        <w:numId w:val="3"/>
      </w:numPr>
      <w:spacing w:before="240" w:after="60"/>
      <w:outlineLvl w:val="8"/>
    </w:pPr>
    <w:rPr>
      <w:rFonts w:ascii="Arial" w:hAnsi="Arial"/>
      <w:b/>
      <w:i/>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Hoofdstuk Char"/>
    <w:basedOn w:val="Standaardalinea-lettertype"/>
    <w:link w:val="Kop1"/>
    <w:uiPriority w:val="9"/>
    <w:locked/>
    <w:rsid w:val="00321227"/>
    <w:rPr>
      <w:rFonts w:ascii="Verdana" w:hAnsi="Verdana"/>
      <w:b/>
      <w:kern w:val="28"/>
      <w:sz w:val="18"/>
      <w:szCs w:val="18"/>
    </w:rPr>
  </w:style>
  <w:style w:type="character" w:customStyle="1" w:styleId="Kop2Char">
    <w:name w:val="Kop 2 Char"/>
    <w:aliases w:val="Paragraaf Char,k2 Char"/>
    <w:basedOn w:val="Kop1Char"/>
    <w:link w:val="Kop2"/>
    <w:uiPriority w:val="9"/>
    <w:locked/>
    <w:rsid w:val="00321227"/>
    <w:rPr>
      <w:rFonts w:ascii="Verdana" w:hAnsi="Verdana"/>
      <w:b/>
      <w:kern w:val="28"/>
      <w:sz w:val="18"/>
      <w:szCs w:val="18"/>
    </w:rPr>
  </w:style>
  <w:style w:type="character" w:customStyle="1" w:styleId="Kop3Char">
    <w:name w:val="Kop 3 Char"/>
    <w:aliases w:val="Sub-paragraaf Char"/>
    <w:basedOn w:val="Standaardalinea-lettertype"/>
    <w:link w:val="Kop3"/>
    <w:uiPriority w:val="9"/>
    <w:rsid w:val="001927B4"/>
    <w:rPr>
      <w:rFonts w:ascii="Verdana" w:hAnsi="Verdana"/>
      <w:b/>
      <w:i/>
      <w:sz w:val="18"/>
      <w:szCs w:val="18"/>
    </w:rPr>
  </w:style>
  <w:style w:type="character" w:customStyle="1" w:styleId="Kop4Char">
    <w:name w:val="Kop 4 Char"/>
    <w:basedOn w:val="Standaardalinea-lettertype"/>
    <w:link w:val="Kop4"/>
    <w:uiPriority w:val="9"/>
    <w:rsid w:val="001927B4"/>
    <w:rPr>
      <w:rFonts w:ascii="GAK TT Sans" w:hAnsi="GAK TT Sans"/>
      <w:b/>
      <w:i/>
      <w:sz w:val="22"/>
      <w:szCs w:val="18"/>
    </w:rPr>
  </w:style>
  <w:style w:type="character" w:customStyle="1" w:styleId="Kop5Char">
    <w:name w:val="Kop 5 Char"/>
    <w:basedOn w:val="Standaardalinea-lettertype"/>
    <w:link w:val="Kop5"/>
    <w:uiPriority w:val="9"/>
    <w:rsid w:val="001927B4"/>
    <w:rPr>
      <w:rFonts w:ascii="Arial" w:hAnsi="Arial"/>
      <w:sz w:val="22"/>
      <w:szCs w:val="18"/>
    </w:rPr>
  </w:style>
  <w:style w:type="character" w:customStyle="1" w:styleId="Kop6Char">
    <w:name w:val="Kop 6 Char"/>
    <w:basedOn w:val="Standaardalinea-lettertype"/>
    <w:link w:val="Kop6"/>
    <w:uiPriority w:val="9"/>
    <w:rsid w:val="001927B4"/>
    <w:rPr>
      <w:b/>
      <w:sz w:val="16"/>
      <w:szCs w:val="18"/>
    </w:rPr>
  </w:style>
  <w:style w:type="character" w:customStyle="1" w:styleId="Kop7Char">
    <w:name w:val="Kop 7 Char"/>
    <w:basedOn w:val="Standaardalinea-lettertype"/>
    <w:link w:val="Kop7"/>
    <w:uiPriority w:val="9"/>
    <w:rsid w:val="001927B4"/>
    <w:rPr>
      <w:rFonts w:ascii="Arial" w:hAnsi="Arial"/>
      <w:sz w:val="22"/>
      <w:szCs w:val="18"/>
    </w:rPr>
  </w:style>
  <w:style w:type="character" w:customStyle="1" w:styleId="Kop8Char">
    <w:name w:val="Kop 8 Char"/>
    <w:basedOn w:val="Standaardalinea-lettertype"/>
    <w:link w:val="Kop8"/>
    <w:uiPriority w:val="9"/>
    <w:rsid w:val="001927B4"/>
    <w:rPr>
      <w:rFonts w:ascii="Arial" w:hAnsi="Arial"/>
      <w:i/>
      <w:sz w:val="22"/>
      <w:szCs w:val="18"/>
    </w:rPr>
  </w:style>
  <w:style w:type="character" w:customStyle="1" w:styleId="Kop9Char">
    <w:name w:val="Kop 9 Char"/>
    <w:basedOn w:val="Standaardalinea-lettertype"/>
    <w:link w:val="Kop9"/>
    <w:uiPriority w:val="9"/>
    <w:rsid w:val="001927B4"/>
    <w:rPr>
      <w:rFonts w:ascii="Arial" w:hAnsi="Arial"/>
      <w:b/>
      <w:i/>
      <w:sz w:val="18"/>
      <w:szCs w:val="18"/>
    </w:rPr>
  </w:style>
  <w:style w:type="paragraph" w:styleId="Koptekst">
    <w:name w:val="header"/>
    <w:basedOn w:val="Standaard"/>
    <w:link w:val="KoptekstChar"/>
    <w:uiPriority w:val="99"/>
    <w:rsid w:val="006F3102"/>
    <w:pPr>
      <w:tabs>
        <w:tab w:val="center" w:pos="4536"/>
        <w:tab w:val="right" w:pos="9072"/>
      </w:tabs>
      <w:spacing w:line="284" w:lineRule="atLeast"/>
    </w:pPr>
    <w:rPr>
      <w:rFonts w:ascii="GAK TT Sans" w:hAnsi="GAK TT Sans"/>
      <w:b/>
      <w:sz w:val="13"/>
    </w:rPr>
  </w:style>
  <w:style w:type="character" w:customStyle="1" w:styleId="KoptekstChar">
    <w:name w:val="Koptekst Char"/>
    <w:basedOn w:val="Standaardalinea-lettertype"/>
    <w:link w:val="Koptekst"/>
    <w:uiPriority w:val="99"/>
    <w:semiHidden/>
    <w:rsid w:val="001927B4"/>
    <w:rPr>
      <w:rFonts w:ascii="Verdana" w:hAnsi="Verdana"/>
      <w:sz w:val="18"/>
      <w:szCs w:val="18"/>
    </w:rPr>
  </w:style>
  <w:style w:type="paragraph" w:customStyle="1" w:styleId="Titeltrefwoorden">
    <w:name w:val="Titeltrefwoorden"/>
    <w:basedOn w:val="Standaard"/>
    <w:rsid w:val="006F3102"/>
    <w:pPr>
      <w:framePr w:w="4933" w:h="4139" w:hRule="exact" w:wrap="auto" w:vAnchor="page" w:hAnchor="page" w:x="5416" w:y="9459"/>
      <w:spacing w:line="284" w:lineRule="exact"/>
      <w:ind w:left="170" w:hanging="170"/>
    </w:pPr>
    <w:rPr>
      <w:rFonts w:ascii="GAK TT Sans" w:hAnsi="GAK TT Sans"/>
      <w:b/>
      <w:sz w:val="21"/>
    </w:rPr>
  </w:style>
  <w:style w:type="paragraph" w:styleId="Voettekst">
    <w:name w:val="footer"/>
    <w:basedOn w:val="Standaard"/>
    <w:link w:val="VoettekstChar"/>
    <w:uiPriority w:val="99"/>
    <w:rsid w:val="00EB5A20"/>
    <w:pPr>
      <w:tabs>
        <w:tab w:val="center" w:pos="4536"/>
        <w:tab w:val="right" w:pos="9072"/>
      </w:tabs>
    </w:pPr>
    <w:rPr>
      <w:sz w:val="13"/>
    </w:rPr>
  </w:style>
  <w:style w:type="character" w:customStyle="1" w:styleId="VoettekstChar">
    <w:name w:val="Voettekst Char"/>
    <w:basedOn w:val="Standaardalinea-lettertype"/>
    <w:link w:val="Voettekst"/>
    <w:uiPriority w:val="99"/>
    <w:semiHidden/>
    <w:rsid w:val="001927B4"/>
    <w:rPr>
      <w:rFonts w:ascii="Verdana" w:hAnsi="Verdana"/>
      <w:sz w:val="18"/>
      <w:szCs w:val="18"/>
    </w:rPr>
  </w:style>
  <w:style w:type="paragraph" w:customStyle="1" w:styleId="bijlage">
    <w:name w:val="bijlage"/>
    <w:basedOn w:val="Kop1"/>
    <w:rsid w:val="006F3102"/>
    <w:pPr>
      <w:spacing w:line="284" w:lineRule="exact"/>
      <w:ind w:left="431" w:hanging="431"/>
      <w:outlineLvl w:val="9"/>
    </w:pPr>
  </w:style>
  <w:style w:type="paragraph" w:styleId="Inhopg1">
    <w:name w:val="toc 1"/>
    <w:basedOn w:val="Standaard"/>
    <w:next w:val="Standaard"/>
    <w:uiPriority w:val="39"/>
    <w:rsid w:val="006F3102"/>
    <w:pPr>
      <w:spacing w:before="120" w:after="120"/>
    </w:pPr>
    <w:rPr>
      <w:b/>
      <w:caps/>
      <w:sz w:val="20"/>
    </w:rPr>
  </w:style>
  <w:style w:type="paragraph" w:styleId="Inhopg2">
    <w:name w:val="toc 2"/>
    <w:basedOn w:val="Standaard"/>
    <w:next w:val="Standaard"/>
    <w:uiPriority w:val="39"/>
    <w:rsid w:val="006F3102"/>
    <w:pPr>
      <w:ind w:left="220"/>
    </w:pPr>
    <w:rPr>
      <w:smallCaps/>
      <w:sz w:val="20"/>
    </w:rPr>
  </w:style>
  <w:style w:type="paragraph" w:styleId="Inhopg3">
    <w:name w:val="toc 3"/>
    <w:basedOn w:val="Inhopg2"/>
    <w:next w:val="Standaard"/>
    <w:uiPriority w:val="39"/>
    <w:rsid w:val="006F3102"/>
    <w:pPr>
      <w:ind w:left="440"/>
    </w:pPr>
    <w:rPr>
      <w:i/>
      <w:smallCaps w:val="0"/>
    </w:rPr>
  </w:style>
  <w:style w:type="paragraph" w:styleId="Inhopg4">
    <w:name w:val="toc 4"/>
    <w:basedOn w:val="Inhopg3"/>
    <w:next w:val="Standaard"/>
    <w:uiPriority w:val="39"/>
    <w:semiHidden/>
    <w:rsid w:val="006F3102"/>
    <w:pPr>
      <w:ind w:left="660"/>
    </w:pPr>
    <w:rPr>
      <w:i w:val="0"/>
      <w:sz w:val="18"/>
    </w:rPr>
  </w:style>
  <w:style w:type="paragraph" w:styleId="Inhopg5">
    <w:name w:val="toc 5"/>
    <w:basedOn w:val="Standaard"/>
    <w:next w:val="Standaard"/>
    <w:uiPriority w:val="39"/>
    <w:semiHidden/>
    <w:rsid w:val="006F3102"/>
    <w:pPr>
      <w:ind w:left="880"/>
    </w:pPr>
  </w:style>
  <w:style w:type="paragraph" w:styleId="Inhopg6">
    <w:name w:val="toc 6"/>
    <w:basedOn w:val="Standaard"/>
    <w:next w:val="Standaard"/>
    <w:uiPriority w:val="39"/>
    <w:semiHidden/>
    <w:rsid w:val="006F3102"/>
    <w:pPr>
      <w:ind w:left="1100"/>
    </w:pPr>
  </w:style>
  <w:style w:type="paragraph" w:styleId="Inhopg7">
    <w:name w:val="toc 7"/>
    <w:basedOn w:val="Standaard"/>
    <w:next w:val="Standaard"/>
    <w:uiPriority w:val="39"/>
    <w:semiHidden/>
    <w:rsid w:val="006F3102"/>
    <w:pPr>
      <w:ind w:left="1320"/>
    </w:pPr>
  </w:style>
  <w:style w:type="paragraph" w:styleId="Inhopg8">
    <w:name w:val="toc 8"/>
    <w:basedOn w:val="Standaard"/>
    <w:next w:val="Standaard"/>
    <w:uiPriority w:val="39"/>
    <w:semiHidden/>
    <w:rsid w:val="006F3102"/>
    <w:pPr>
      <w:ind w:left="1540"/>
    </w:pPr>
  </w:style>
  <w:style w:type="paragraph" w:styleId="Inhopg9">
    <w:name w:val="toc 9"/>
    <w:basedOn w:val="Standaard"/>
    <w:next w:val="Standaard"/>
    <w:uiPriority w:val="39"/>
    <w:semiHidden/>
    <w:rsid w:val="006F3102"/>
    <w:pPr>
      <w:ind w:left="1760"/>
    </w:pPr>
  </w:style>
  <w:style w:type="paragraph" w:styleId="Bijschrift">
    <w:name w:val="caption"/>
    <w:basedOn w:val="Standaard"/>
    <w:next w:val="Standaard"/>
    <w:uiPriority w:val="35"/>
    <w:qFormat/>
    <w:rsid w:val="006F3102"/>
    <w:pPr>
      <w:spacing w:line="284" w:lineRule="atLeast"/>
    </w:pPr>
    <w:rPr>
      <w:rFonts w:ascii="GAK TT Sans" w:hAnsi="GAK TT Sans"/>
      <w:b/>
      <w:sz w:val="13"/>
    </w:rPr>
  </w:style>
  <w:style w:type="paragraph" w:customStyle="1" w:styleId="Plattetekst21">
    <w:name w:val="Platte tekst 21"/>
    <w:basedOn w:val="Standaard"/>
    <w:rsid w:val="006F3102"/>
    <w:pPr>
      <w:pBdr>
        <w:top w:val="single" w:sz="6" w:space="1" w:color="auto"/>
        <w:left w:val="single" w:sz="6" w:space="1" w:color="auto"/>
        <w:bottom w:val="single" w:sz="6" w:space="1" w:color="auto"/>
        <w:right w:val="single" w:sz="6" w:space="1" w:color="auto"/>
      </w:pBdr>
      <w:spacing w:line="284" w:lineRule="atLeast"/>
    </w:pPr>
    <w:rPr>
      <w:sz w:val="22"/>
    </w:rPr>
  </w:style>
  <w:style w:type="paragraph" w:customStyle="1" w:styleId="Plattetekst31">
    <w:name w:val="Platte tekst 31"/>
    <w:basedOn w:val="Standaard"/>
    <w:rsid w:val="006F3102"/>
    <w:pPr>
      <w:keepNext/>
      <w:pBdr>
        <w:top w:val="single" w:sz="6" w:space="1" w:color="auto"/>
        <w:left w:val="single" w:sz="6" w:space="1" w:color="auto"/>
        <w:bottom w:val="single" w:sz="6" w:space="1" w:color="auto"/>
        <w:right w:val="single" w:sz="6" w:space="1" w:color="auto"/>
      </w:pBdr>
      <w:spacing w:line="284" w:lineRule="atLeast"/>
      <w:jc w:val="center"/>
    </w:pPr>
  </w:style>
  <w:style w:type="paragraph" w:customStyle="1" w:styleId="Plattetekstinspringen21">
    <w:name w:val="Platte tekst inspringen 21"/>
    <w:basedOn w:val="Standaard"/>
    <w:rsid w:val="006F3102"/>
    <w:pPr>
      <w:spacing w:line="284" w:lineRule="atLeast"/>
      <w:ind w:left="210"/>
    </w:pPr>
    <w:rPr>
      <w:i/>
      <w:sz w:val="22"/>
    </w:rPr>
  </w:style>
  <w:style w:type="paragraph" w:customStyle="1" w:styleId="Plattetekstinspringen31">
    <w:name w:val="Platte tekst inspringen 31"/>
    <w:basedOn w:val="Standaard"/>
    <w:rsid w:val="006F3102"/>
    <w:pPr>
      <w:spacing w:line="284" w:lineRule="atLeast"/>
      <w:ind w:left="1134"/>
    </w:pPr>
    <w:rPr>
      <w:i/>
      <w:sz w:val="22"/>
    </w:rPr>
  </w:style>
  <w:style w:type="paragraph" w:customStyle="1" w:styleId="Detail">
    <w:name w:val="Detail"/>
    <w:basedOn w:val="Standaard"/>
    <w:rsid w:val="006F3102"/>
    <w:pPr>
      <w:pBdr>
        <w:top w:val="single" w:sz="6" w:space="1" w:color="auto"/>
        <w:left w:val="single" w:sz="6" w:space="4" w:color="auto"/>
        <w:bottom w:val="single" w:sz="6" w:space="1" w:color="auto"/>
        <w:right w:val="single" w:sz="6" w:space="4" w:color="auto"/>
      </w:pBdr>
      <w:spacing w:line="284" w:lineRule="atLeast"/>
      <w:ind w:left="709"/>
    </w:pPr>
  </w:style>
  <w:style w:type="character" w:customStyle="1" w:styleId="DocStart">
    <w:name w:val="DocStart"/>
    <w:basedOn w:val="Standaardalinea-lettertype"/>
    <w:rsid w:val="006F3102"/>
    <w:rPr>
      <w:rFonts w:ascii="Tms Rmn 11pt" w:hAnsi="Tms Rmn 11pt" w:cs="Times New Roman"/>
      <w:sz w:val="22"/>
    </w:rPr>
  </w:style>
  <w:style w:type="paragraph" w:customStyle="1" w:styleId="Documentstructuur1">
    <w:name w:val="Documentstructuur1"/>
    <w:basedOn w:val="Standaard"/>
    <w:rsid w:val="006F3102"/>
    <w:pPr>
      <w:shd w:val="clear" w:color="auto" w:fill="000080"/>
      <w:spacing w:line="284" w:lineRule="atLeast"/>
    </w:pPr>
    <w:rPr>
      <w:rFonts w:ascii="Tahoma" w:hAnsi="Tahoma"/>
      <w:sz w:val="22"/>
    </w:rPr>
  </w:style>
  <w:style w:type="paragraph" w:customStyle="1" w:styleId="InhoudsOpgaveTekst">
    <w:name w:val="InhoudsOpgaveTekst"/>
    <w:basedOn w:val="Standaard"/>
    <w:rsid w:val="006F3102"/>
    <w:pPr>
      <w:spacing w:line="284" w:lineRule="exact"/>
    </w:pPr>
    <w:rPr>
      <w:b/>
      <w:sz w:val="22"/>
    </w:rPr>
  </w:style>
  <w:style w:type="paragraph" w:styleId="Lijstmetafbeeldingen">
    <w:name w:val="table of figures"/>
    <w:basedOn w:val="Standaard"/>
    <w:next w:val="Standaard"/>
    <w:uiPriority w:val="99"/>
    <w:semiHidden/>
    <w:rsid w:val="006F3102"/>
    <w:pPr>
      <w:tabs>
        <w:tab w:val="right" w:leader="dot" w:pos="8221"/>
      </w:tabs>
      <w:spacing w:line="284" w:lineRule="atLeast"/>
      <w:ind w:left="1985" w:right="283" w:hanging="1985"/>
    </w:pPr>
    <w:rPr>
      <w:noProof/>
      <w:sz w:val="22"/>
    </w:rPr>
  </w:style>
  <w:style w:type="paragraph" w:styleId="Lijstopsomteken">
    <w:name w:val="List Bullet"/>
    <w:basedOn w:val="Standaard"/>
    <w:autoRedefine/>
    <w:uiPriority w:val="99"/>
    <w:rsid w:val="006F3102"/>
    <w:pPr>
      <w:spacing w:line="289" w:lineRule="exact"/>
      <w:ind w:left="210" w:hanging="210"/>
    </w:pPr>
    <w:rPr>
      <w:rFonts w:ascii="GAK TT Sans" w:hAnsi="GAK TT Sans"/>
    </w:rPr>
  </w:style>
  <w:style w:type="paragraph" w:styleId="Lijstnummering">
    <w:name w:val="List Number"/>
    <w:basedOn w:val="Standaard"/>
    <w:uiPriority w:val="99"/>
    <w:rsid w:val="006F3102"/>
    <w:pPr>
      <w:spacing w:line="289" w:lineRule="exact"/>
      <w:ind w:left="397" w:hanging="397"/>
    </w:pPr>
  </w:style>
  <w:style w:type="paragraph" w:customStyle="1" w:styleId="Normal8">
    <w:name w:val="Normal_8"/>
    <w:basedOn w:val="Standaard"/>
    <w:link w:val="Normal8Char"/>
    <w:rsid w:val="006F3102"/>
    <w:pPr>
      <w:spacing w:before="120" w:after="120" w:line="284" w:lineRule="atLeast"/>
    </w:pPr>
    <w:rPr>
      <w:sz w:val="16"/>
    </w:rPr>
  </w:style>
  <w:style w:type="character" w:styleId="Paginanummer">
    <w:name w:val="page number"/>
    <w:basedOn w:val="Standaardalinea-lettertype"/>
    <w:uiPriority w:val="99"/>
    <w:rsid w:val="006F3102"/>
    <w:rPr>
      <w:rFonts w:cs="Times New Roman"/>
    </w:rPr>
  </w:style>
  <w:style w:type="paragraph" w:styleId="Plattetekst">
    <w:name w:val="Body Text"/>
    <w:basedOn w:val="Standaard"/>
    <w:link w:val="PlattetekstChar"/>
    <w:uiPriority w:val="99"/>
    <w:rsid w:val="006F3102"/>
    <w:pPr>
      <w:spacing w:line="284" w:lineRule="atLeast"/>
    </w:pPr>
    <w:rPr>
      <w:i/>
      <w:sz w:val="22"/>
    </w:rPr>
  </w:style>
  <w:style w:type="character" w:customStyle="1" w:styleId="PlattetekstChar">
    <w:name w:val="Platte tekst Char"/>
    <w:basedOn w:val="Standaardalinea-lettertype"/>
    <w:link w:val="Plattetekst"/>
    <w:uiPriority w:val="99"/>
    <w:semiHidden/>
    <w:rsid w:val="001927B4"/>
    <w:rPr>
      <w:rFonts w:ascii="Verdana" w:hAnsi="Verdana"/>
      <w:sz w:val="18"/>
      <w:szCs w:val="18"/>
    </w:rPr>
  </w:style>
  <w:style w:type="paragraph" w:styleId="Plattetekstinspringen">
    <w:name w:val="Body Text Indent"/>
    <w:basedOn w:val="Standaard"/>
    <w:link w:val="PlattetekstinspringenChar"/>
    <w:uiPriority w:val="99"/>
    <w:rsid w:val="006F3102"/>
    <w:pPr>
      <w:spacing w:line="284" w:lineRule="atLeast"/>
      <w:ind w:left="567"/>
    </w:pPr>
    <w:rPr>
      <w:i/>
      <w:sz w:val="22"/>
    </w:rPr>
  </w:style>
  <w:style w:type="character" w:customStyle="1" w:styleId="PlattetekstinspringenChar">
    <w:name w:val="Platte tekst inspringen Char"/>
    <w:basedOn w:val="Standaardalinea-lettertype"/>
    <w:link w:val="Plattetekstinspringen"/>
    <w:uiPriority w:val="99"/>
    <w:semiHidden/>
    <w:rsid w:val="001927B4"/>
    <w:rPr>
      <w:rFonts w:ascii="Verdana" w:hAnsi="Verdana"/>
      <w:sz w:val="18"/>
      <w:szCs w:val="18"/>
    </w:rPr>
  </w:style>
  <w:style w:type="paragraph" w:styleId="Plattetekstinspringen2">
    <w:name w:val="Body Text Indent 2"/>
    <w:basedOn w:val="Standaard"/>
    <w:link w:val="Plattetekstinspringen2Char"/>
    <w:uiPriority w:val="99"/>
    <w:rsid w:val="006F3102"/>
    <w:pPr>
      <w:spacing w:line="284" w:lineRule="atLeast"/>
      <w:ind w:left="426" w:hanging="426"/>
    </w:pPr>
    <w:rPr>
      <w:sz w:val="22"/>
    </w:rPr>
  </w:style>
  <w:style w:type="character" w:customStyle="1" w:styleId="Plattetekstinspringen2Char">
    <w:name w:val="Platte tekst inspringen 2 Char"/>
    <w:basedOn w:val="Standaardalinea-lettertype"/>
    <w:link w:val="Plattetekstinspringen2"/>
    <w:uiPriority w:val="99"/>
    <w:semiHidden/>
    <w:rsid w:val="001927B4"/>
    <w:rPr>
      <w:rFonts w:ascii="Verdana" w:hAnsi="Verdana"/>
      <w:sz w:val="18"/>
      <w:szCs w:val="18"/>
    </w:rPr>
  </w:style>
  <w:style w:type="paragraph" w:styleId="Plattetekstinspringen3">
    <w:name w:val="Body Text Indent 3"/>
    <w:basedOn w:val="Standaard"/>
    <w:link w:val="Plattetekstinspringen3Char"/>
    <w:uiPriority w:val="99"/>
    <w:rsid w:val="006F3102"/>
    <w:pPr>
      <w:spacing w:line="284" w:lineRule="atLeast"/>
      <w:ind w:left="357"/>
    </w:pPr>
    <w:rPr>
      <w:sz w:val="22"/>
    </w:rPr>
  </w:style>
  <w:style w:type="character" w:customStyle="1" w:styleId="Plattetekstinspringen3Char">
    <w:name w:val="Platte tekst inspringen 3 Char"/>
    <w:basedOn w:val="Standaardalinea-lettertype"/>
    <w:link w:val="Plattetekstinspringen3"/>
    <w:uiPriority w:val="99"/>
    <w:semiHidden/>
    <w:rsid w:val="001927B4"/>
    <w:rPr>
      <w:rFonts w:ascii="Verdana" w:hAnsi="Verdana"/>
      <w:sz w:val="16"/>
      <w:szCs w:val="16"/>
    </w:rPr>
  </w:style>
  <w:style w:type="paragraph" w:styleId="Tekstopmerking">
    <w:name w:val="annotation text"/>
    <w:basedOn w:val="Standaard"/>
    <w:link w:val="TekstopmerkingChar"/>
    <w:uiPriority w:val="99"/>
    <w:semiHidden/>
    <w:rsid w:val="006F3102"/>
    <w:rPr>
      <w:sz w:val="20"/>
    </w:rPr>
  </w:style>
  <w:style w:type="character" w:customStyle="1" w:styleId="TekstopmerkingChar">
    <w:name w:val="Tekst opmerking Char"/>
    <w:basedOn w:val="Standaardalinea-lettertype"/>
    <w:link w:val="Tekstopmerking"/>
    <w:uiPriority w:val="99"/>
    <w:semiHidden/>
    <w:rsid w:val="001927B4"/>
    <w:rPr>
      <w:rFonts w:ascii="Verdana" w:hAnsi="Verdana"/>
    </w:rPr>
  </w:style>
  <w:style w:type="character" w:styleId="Verwijzingopmerking">
    <w:name w:val="annotation reference"/>
    <w:basedOn w:val="Standaardalinea-lettertype"/>
    <w:uiPriority w:val="99"/>
    <w:semiHidden/>
    <w:rsid w:val="006F3102"/>
    <w:rPr>
      <w:rFonts w:cs="Times New Roman"/>
      <w:sz w:val="16"/>
    </w:rPr>
  </w:style>
  <w:style w:type="paragraph" w:customStyle="1" w:styleId="Vluchtkolom">
    <w:name w:val="Vluchtkolom"/>
    <w:basedOn w:val="Standaard"/>
    <w:rsid w:val="006F3102"/>
    <w:pPr>
      <w:spacing w:line="289" w:lineRule="exact"/>
      <w:ind w:left="210" w:hanging="210"/>
    </w:pPr>
    <w:rPr>
      <w:rFonts w:ascii="GAK TT Sans" w:hAnsi="GAK TT Sans"/>
      <w:b/>
    </w:rPr>
  </w:style>
  <w:style w:type="character" w:styleId="Voetnootmarkering">
    <w:name w:val="footnote reference"/>
    <w:basedOn w:val="Standaardalinea-lettertype"/>
    <w:uiPriority w:val="99"/>
    <w:semiHidden/>
    <w:rsid w:val="006F3102"/>
    <w:rPr>
      <w:rFonts w:cs="Times New Roman"/>
      <w:vertAlign w:val="superscript"/>
    </w:rPr>
  </w:style>
  <w:style w:type="paragraph" w:styleId="Voetnoottekst">
    <w:name w:val="footnote text"/>
    <w:basedOn w:val="Standaard"/>
    <w:link w:val="VoetnoottekstChar"/>
    <w:uiPriority w:val="99"/>
    <w:semiHidden/>
    <w:rsid w:val="006F3102"/>
    <w:pPr>
      <w:spacing w:line="240" w:lineRule="auto"/>
      <w:ind w:left="357" w:hanging="357"/>
    </w:pPr>
    <w:rPr>
      <w:sz w:val="20"/>
    </w:rPr>
  </w:style>
  <w:style w:type="character" w:customStyle="1" w:styleId="VoetnoottekstChar">
    <w:name w:val="Voetnoottekst Char"/>
    <w:basedOn w:val="Standaardalinea-lettertype"/>
    <w:link w:val="Voetnoottekst"/>
    <w:uiPriority w:val="99"/>
    <w:semiHidden/>
    <w:rsid w:val="001927B4"/>
    <w:rPr>
      <w:rFonts w:ascii="Verdana" w:hAnsi="Verdana"/>
    </w:rPr>
  </w:style>
  <w:style w:type="paragraph" w:customStyle="1" w:styleId="bijlageKop1">
    <w:name w:val="bijlageKop1"/>
    <w:basedOn w:val="bijlage"/>
    <w:next w:val="Standaard"/>
    <w:rsid w:val="006F3102"/>
    <w:pPr>
      <w:pageBreakBefore w:val="0"/>
      <w:numPr>
        <w:numId w:val="0"/>
      </w:numPr>
      <w:spacing w:after="120"/>
      <w:ind w:left="431" w:hanging="431"/>
    </w:pPr>
    <w:rPr>
      <w:sz w:val="28"/>
    </w:rPr>
  </w:style>
  <w:style w:type="paragraph" w:customStyle="1" w:styleId="BijlageKop2">
    <w:name w:val="BijlageKop2"/>
    <w:basedOn w:val="Standaard"/>
    <w:rsid w:val="006F3102"/>
    <w:pPr>
      <w:numPr>
        <w:ilvl w:val="1"/>
        <w:numId w:val="4"/>
      </w:numPr>
    </w:pPr>
  </w:style>
  <w:style w:type="character" w:styleId="Hyperlink">
    <w:name w:val="Hyperlink"/>
    <w:basedOn w:val="Standaardalinea-lettertype"/>
    <w:uiPriority w:val="99"/>
    <w:rsid w:val="006F3102"/>
    <w:rPr>
      <w:rFonts w:cs="Times New Roman"/>
      <w:color w:val="0000FF"/>
      <w:u w:val="single"/>
    </w:rPr>
  </w:style>
  <w:style w:type="table" w:styleId="Tabelraster">
    <w:name w:val="Table Grid"/>
    <w:basedOn w:val="Standaardtabel"/>
    <w:uiPriority w:val="59"/>
    <w:rsid w:val="0032125A"/>
    <w:pPr>
      <w:tabs>
        <w:tab w:val="left" w:pos="454"/>
        <w:tab w:val="left" w:pos="907"/>
        <w:tab w:val="left" w:pos="1361"/>
        <w:tab w:val="left" w:pos="1814"/>
        <w:tab w:val="left" w:pos="2268"/>
      </w:tabs>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psomming">
    <w:name w:val="Opsomming"/>
    <w:basedOn w:val="Standaard"/>
    <w:rsid w:val="00407B99"/>
    <w:pPr>
      <w:numPr>
        <w:numId w:val="5"/>
      </w:numPr>
      <w:spacing w:line="240" w:lineRule="exact"/>
    </w:pPr>
  </w:style>
  <w:style w:type="paragraph" w:styleId="Plattetekst2">
    <w:name w:val="Body Text 2"/>
    <w:basedOn w:val="Standaard"/>
    <w:link w:val="Plattetekst2Char"/>
    <w:uiPriority w:val="99"/>
    <w:rsid w:val="001C4E56"/>
    <w:pPr>
      <w:spacing w:after="120" w:line="480" w:lineRule="auto"/>
    </w:pPr>
  </w:style>
  <w:style w:type="character" w:customStyle="1" w:styleId="Plattetekst2Char">
    <w:name w:val="Platte tekst 2 Char"/>
    <w:basedOn w:val="Standaardalinea-lettertype"/>
    <w:link w:val="Plattetekst2"/>
    <w:uiPriority w:val="99"/>
    <w:semiHidden/>
    <w:rsid w:val="001927B4"/>
    <w:rPr>
      <w:rFonts w:ascii="Verdana" w:hAnsi="Verdana"/>
      <w:sz w:val="18"/>
      <w:szCs w:val="18"/>
    </w:rPr>
  </w:style>
  <w:style w:type="paragraph" w:styleId="Plattetekst3">
    <w:name w:val="Body Text 3"/>
    <w:basedOn w:val="Standaard"/>
    <w:link w:val="Plattetekst3Char"/>
    <w:uiPriority w:val="99"/>
    <w:rsid w:val="001C4E56"/>
    <w:pPr>
      <w:spacing w:after="120"/>
    </w:pPr>
    <w:rPr>
      <w:sz w:val="16"/>
      <w:szCs w:val="16"/>
    </w:rPr>
  </w:style>
  <w:style w:type="character" w:customStyle="1" w:styleId="Plattetekst3Char">
    <w:name w:val="Platte tekst 3 Char"/>
    <w:basedOn w:val="Standaardalinea-lettertype"/>
    <w:link w:val="Plattetekst3"/>
    <w:uiPriority w:val="99"/>
    <w:semiHidden/>
    <w:rsid w:val="001927B4"/>
    <w:rPr>
      <w:rFonts w:ascii="Verdana" w:hAnsi="Verdana"/>
      <w:sz w:val="16"/>
      <w:szCs w:val="16"/>
    </w:rPr>
  </w:style>
  <w:style w:type="character" w:customStyle="1" w:styleId="E-mailStijl77">
    <w:name w:val="E-mailStijl77"/>
    <w:basedOn w:val="Standaardalinea-lettertype"/>
    <w:semiHidden/>
    <w:rsid w:val="008365EF"/>
    <w:rPr>
      <w:rFonts w:ascii="Arial" w:hAnsi="Arial" w:cs="Arial"/>
      <w:color w:val="auto"/>
      <w:sz w:val="20"/>
      <w:szCs w:val="20"/>
    </w:rPr>
  </w:style>
  <w:style w:type="character" w:customStyle="1" w:styleId="msoins0">
    <w:name w:val="msoins"/>
    <w:basedOn w:val="Standaardalinea-lettertype"/>
    <w:rsid w:val="00AA6062"/>
    <w:rPr>
      <w:rFonts w:cs="Times New Roman"/>
      <w:color w:val="008080"/>
      <w:u w:val="single"/>
    </w:rPr>
  </w:style>
  <w:style w:type="paragraph" w:styleId="Ballontekst">
    <w:name w:val="Balloon Text"/>
    <w:basedOn w:val="Standaard"/>
    <w:link w:val="BallontekstChar"/>
    <w:uiPriority w:val="99"/>
    <w:semiHidden/>
    <w:rsid w:val="00437600"/>
    <w:rPr>
      <w:rFonts w:ascii="Tahoma" w:hAnsi="Tahoma" w:cs="Tahoma"/>
      <w:sz w:val="16"/>
      <w:szCs w:val="16"/>
    </w:rPr>
  </w:style>
  <w:style w:type="character" w:customStyle="1" w:styleId="BallontekstChar">
    <w:name w:val="Ballontekst Char"/>
    <w:basedOn w:val="Standaardalinea-lettertype"/>
    <w:link w:val="Ballontekst"/>
    <w:uiPriority w:val="99"/>
    <w:semiHidden/>
    <w:rsid w:val="001927B4"/>
    <w:rPr>
      <w:sz w:val="0"/>
      <w:szCs w:val="0"/>
    </w:rPr>
  </w:style>
  <w:style w:type="character" w:customStyle="1" w:styleId="Normal8Char">
    <w:name w:val="Normal_8 Char"/>
    <w:basedOn w:val="Standaardalinea-lettertype"/>
    <w:link w:val="Normal8"/>
    <w:locked/>
    <w:rsid w:val="00E77CA0"/>
    <w:rPr>
      <w:rFonts w:cs="Times New Roman"/>
      <w:sz w:val="16"/>
      <w:lang w:val="nl-NL" w:eastAsia="nl-NL" w:bidi="ar-SA"/>
    </w:rPr>
  </w:style>
  <w:style w:type="paragraph" w:customStyle="1" w:styleId="DocumentatieKop1">
    <w:name w:val="Documentatie_Kop1"/>
    <w:basedOn w:val="Standaard"/>
    <w:next w:val="Standaard"/>
    <w:qFormat/>
    <w:rsid w:val="00204071"/>
    <w:pPr>
      <w:pageBreakBefore/>
      <w:numPr>
        <w:numId w:val="15"/>
      </w:numPr>
      <w:spacing w:after="200" w:line="276" w:lineRule="auto"/>
      <w:ind w:left="851" w:hanging="851"/>
    </w:pPr>
    <w:rPr>
      <w:b/>
      <w:sz w:val="24"/>
      <w:lang w:eastAsia="en-US"/>
    </w:rPr>
  </w:style>
  <w:style w:type="paragraph" w:customStyle="1" w:styleId="DocumentatieKop2">
    <w:name w:val="Documentatie_Kop2"/>
    <w:basedOn w:val="DocumentatieKop1"/>
    <w:next w:val="Standaard"/>
    <w:link w:val="DocumentatieKop2Char"/>
    <w:qFormat/>
    <w:rsid w:val="00204071"/>
    <w:pPr>
      <w:keepNext/>
      <w:pageBreakBefore w:val="0"/>
      <w:numPr>
        <w:ilvl w:val="1"/>
      </w:numPr>
      <w:tabs>
        <w:tab w:val="num" w:pos="1440"/>
      </w:tabs>
      <w:ind w:left="1440" w:hanging="360"/>
    </w:pPr>
    <w:rPr>
      <w:sz w:val="20"/>
      <w:szCs w:val="20"/>
    </w:rPr>
  </w:style>
  <w:style w:type="character" w:customStyle="1" w:styleId="DocumentatieKop2Char">
    <w:name w:val="Documentatie_Kop2 Char"/>
    <w:basedOn w:val="Standaardalinea-lettertype"/>
    <w:link w:val="DocumentatieKop2"/>
    <w:locked/>
    <w:rsid w:val="00204071"/>
    <w:rPr>
      <w:rFonts w:ascii="Verdana" w:hAnsi="Verdana"/>
      <w:b/>
      <w:lang w:eastAsia="en-US"/>
    </w:rPr>
  </w:style>
  <w:style w:type="paragraph" w:customStyle="1" w:styleId="DocumentatieKop3">
    <w:name w:val="Documentatie_Kop3"/>
    <w:basedOn w:val="DocumentatieKop2"/>
    <w:next w:val="Standaard"/>
    <w:qFormat/>
    <w:rsid w:val="00204071"/>
    <w:pPr>
      <w:numPr>
        <w:ilvl w:val="2"/>
      </w:numPr>
      <w:tabs>
        <w:tab w:val="num" w:pos="2160"/>
      </w:tabs>
      <w:ind w:left="2160" w:hanging="360"/>
    </w:pPr>
  </w:style>
  <w:style w:type="paragraph" w:styleId="Lijstalinea">
    <w:name w:val="List Paragraph"/>
    <w:basedOn w:val="Standaard"/>
    <w:uiPriority w:val="34"/>
    <w:qFormat/>
    <w:rsid w:val="001A6540"/>
    <w:pPr>
      <w:ind w:left="720"/>
      <w:contextualSpacing/>
    </w:pPr>
  </w:style>
  <w:style w:type="paragraph" w:styleId="Onderwerpvanopmerking">
    <w:name w:val="annotation subject"/>
    <w:basedOn w:val="Tekstopmerking"/>
    <w:next w:val="Tekstopmerking"/>
    <w:link w:val="OnderwerpvanopmerkingChar"/>
    <w:uiPriority w:val="99"/>
    <w:semiHidden/>
    <w:unhideWhenUsed/>
    <w:rsid w:val="00842717"/>
    <w:pPr>
      <w:spacing w:line="240" w:lineRule="auto"/>
    </w:pPr>
    <w:rPr>
      <w:b/>
      <w:bCs/>
      <w:szCs w:val="20"/>
    </w:rPr>
  </w:style>
  <w:style w:type="character" w:customStyle="1" w:styleId="OnderwerpvanopmerkingChar">
    <w:name w:val="Onderwerp van opmerking Char"/>
    <w:basedOn w:val="TekstopmerkingChar"/>
    <w:link w:val="Onderwerpvanopmerking"/>
    <w:uiPriority w:val="99"/>
    <w:semiHidden/>
    <w:rsid w:val="00842717"/>
    <w:rPr>
      <w:rFonts w:ascii="Verdana" w:hAnsi="Verdana"/>
      <w:b/>
      <w:bCs/>
    </w:rPr>
  </w:style>
  <w:style w:type="paragraph" w:customStyle="1" w:styleId="hieentname">
    <w:name w:val="hie_entname"/>
    <w:basedOn w:val="Standaard"/>
    <w:uiPriority w:val="99"/>
    <w:rsid w:val="00B305DD"/>
    <w:pPr>
      <w:keepNext/>
      <w:tabs>
        <w:tab w:val="left" w:pos="7371"/>
      </w:tabs>
      <w:spacing w:before="280" w:after="40" w:line="240" w:lineRule="auto"/>
    </w:pPr>
    <w:rPr>
      <w:rFonts w:cs="Verdana"/>
      <w:caps/>
      <w:noProof/>
      <w:sz w:val="28"/>
      <w:szCs w:val="28"/>
      <w:lang w:val="en-US" w:eastAsia="en-US"/>
    </w:rPr>
  </w:style>
  <w:style w:type="paragraph" w:customStyle="1" w:styleId="hieatt">
    <w:name w:val="hie_att"/>
    <w:basedOn w:val="Standaard"/>
    <w:uiPriority w:val="99"/>
    <w:rsid w:val="00B305DD"/>
    <w:pPr>
      <w:tabs>
        <w:tab w:val="left" w:pos="7371"/>
        <w:tab w:val="left" w:pos="8222"/>
      </w:tabs>
      <w:spacing w:before="40" w:line="240" w:lineRule="auto"/>
    </w:pPr>
    <w:rPr>
      <w:rFonts w:cs="Verdana"/>
      <w:b/>
      <w:bCs/>
      <w:noProof/>
      <w:sz w:val="20"/>
      <w:szCs w:val="20"/>
      <w:lang w:val="en-US" w:eastAsia="en-US"/>
    </w:rPr>
  </w:style>
  <w:style w:type="paragraph" w:customStyle="1" w:styleId="hiedesc">
    <w:name w:val="hie_desc"/>
    <w:basedOn w:val="Standaard"/>
    <w:uiPriority w:val="99"/>
    <w:rsid w:val="00B305DD"/>
    <w:pPr>
      <w:spacing w:line="240" w:lineRule="auto"/>
      <w:ind w:left="567" w:right="1701"/>
    </w:pPr>
    <w:rPr>
      <w:rFonts w:cs="Verdana"/>
      <w:noProof/>
      <w:sz w:val="20"/>
      <w:szCs w:val="20"/>
      <w:lang w:val="en-US" w:eastAsia="en-US"/>
    </w:rPr>
  </w:style>
  <w:style w:type="paragraph" w:customStyle="1" w:styleId="crosrefenthie">
    <w:name w:val="crosref_enthie"/>
    <w:basedOn w:val="Standaard"/>
    <w:next w:val="Standaard"/>
    <w:uiPriority w:val="99"/>
    <w:rsid w:val="00B305DD"/>
    <w:pPr>
      <w:keepNext/>
      <w:spacing w:after="40" w:line="240" w:lineRule="auto"/>
    </w:pPr>
    <w:rPr>
      <w:rFonts w:cs="Verdana"/>
      <w:i/>
      <w:iCs/>
      <w:noProof/>
      <w:sz w:val="16"/>
      <w:szCs w:val="16"/>
      <w:lang w:val="en-US" w:eastAsia="en-US"/>
    </w:rPr>
  </w:style>
  <w:style w:type="paragraph" w:customStyle="1" w:styleId="hieentdesc">
    <w:name w:val="hie_entdesc"/>
    <w:basedOn w:val="hiedesc"/>
    <w:uiPriority w:val="99"/>
    <w:rsid w:val="00B305DD"/>
    <w:pPr>
      <w:ind w:left="0"/>
    </w:pPr>
  </w:style>
  <w:style w:type="paragraph" w:customStyle="1" w:styleId="hiespecodlst">
    <w:name w:val="hie_specodlst"/>
    <w:basedOn w:val="hiedesc"/>
    <w:uiPriority w:val="99"/>
    <w:rsid w:val="00B305DD"/>
    <w:pPr>
      <w:tabs>
        <w:tab w:val="left" w:pos="1701"/>
      </w:tabs>
    </w:pPr>
  </w:style>
  <w:style w:type="paragraph" w:styleId="Geenafstand">
    <w:name w:val="No Spacing"/>
    <w:uiPriority w:val="1"/>
    <w:qFormat/>
    <w:rsid w:val="00A775BA"/>
    <w:rPr>
      <w:rFonts w:ascii="Verdana" w:hAnsi="Verdana"/>
      <w:sz w:val="18"/>
      <w:szCs w:val="18"/>
    </w:rPr>
  </w:style>
  <w:style w:type="paragraph" w:customStyle="1" w:styleId="RptHoofdstuk1">
    <w:name w:val="Rpt_Hoofdstuk_1"/>
    <w:basedOn w:val="Kop1"/>
    <w:next w:val="Standaard"/>
    <w:uiPriority w:val="9"/>
    <w:qFormat/>
    <w:rsid w:val="00354375"/>
    <w:pPr>
      <w:pageBreakBefore w:val="0"/>
      <w:numPr>
        <w:numId w:val="0"/>
      </w:numPr>
      <w:tabs>
        <w:tab w:val="num" w:pos="360"/>
        <w:tab w:val="left" w:pos="851"/>
      </w:tabs>
      <w:spacing w:before="520" w:after="240" w:line="255" w:lineRule="exact"/>
    </w:pPr>
    <w:rPr>
      <w:sz w:val="22"/>
      <w:szCs w:val="22"/>
    </w:rPr>
  </w:style>
  <w:style w:type="paragraph" w:customStyle="1" w:styleId="RptParagraafNiveau1">
    <w:name w:val="Rpt_Paragraaf_Niveau_1"/>
    <w:basedOn w:val="Kop2"/>
    <w:next w:val="Standaard"/>
    <w:uiPriority w:val="10"/>
    <w:qFormat/>
    <w:rsid w:val="00354375"/>
    <w:pPr>
      <w:numPr>
        <w:ilvl w:val="0"/>
        <w:numId w:val="0"/>
      </w:numPr>
      <w:tabs>
        <w:tab w:val="num" w:pos="720"/>
        <w:tab w:val="left" w:pos="851"/>
      </w:tabs>
      <w:spacing w:before="260" w:line="255" w:lineRule="exact"/>
    </w:pPr>
    <w:rPr>
      <w:kern w:val="0"/>
      <w:sz w:val="20"/>
      <w:szCs w:val="20"/>
    </w:rPr>
  </w:style>
  <w:style w:type="paragraph" w:customStyle="1" w:styleId="RptParagraafNiveau2">
    <w:name w:val="Rpt_Paragraaf_Niveau_2"/>
    <w:basedOn w:val="Kop3"/>
    <w:next w:val="Standaard"/>
    <w:uiPriority w:val="11"/>
    <w:qFormat/>
    <w:rsid w:val="00354375"/>
    <w:pPr>
      <w:numPr>
        <w:ilvl w:val="0"/>
        <w:numId w:val="0"/>
      </w:numPr>
      <w:tabs>
        <w:tab w:val="left" w:pos="851"/>
      </w:tabs>
      <w:spacing w:before="260" w:line="255" w:lineRule="exact"/>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553961">
      <w:marLeft w:val="0"/>
      <w:marRight w:val="0"/>
      <w:marTop w:val="0"/>
      <w:marBottom w:val="0"/>
      <w:divBdr>
        <w:top w:val="none" w:sz="0" w:space="0" w:color="auto"/>
        <w:left w:val="none" w:sz="0" w:space="0" w:color="auto"/>
        <w:bottom w:val="none" w:sz="0" w:space="0" w:color="auto"/>
        <w:right w:val="none" w:sz="0" w:space="0" w:color="auto"/>
      </w:divBdr>
    </w:div>
    <w:div w:id="378553962">
      <w:marLeft w:val="0"/>
      <w:marRight w:val="0"/>
      <w:marTop w:val="0"/>
      <w:marBottom w:val="0"/>
      <w:divBdr>
        <w:top w:val="none" w:sz="0" w:space="0" w:color="auto"/>
        <w:left w:val="none" w:sz="0" w:space="0" w:color="auto"/>
        <w:bottom w:val="none" w:sz="0" w:space="0" w:color="auto"/>
        <w:right w:val="none" w:sz="0" w:space="0" w:color="auto"/>
      </w:divBdr>
    </w:div>
    <w:div w:id="378553963">
      <w:marLeft w:val="0"/>
      <w:marRight w:val="0"/>
      <w:marTop w:val="0"/>
      <w:marBottom w:val="0"/>
      <w:divBdr>
        <w:top w:val="none" w:sz="0" w:space="0" w:color="auto"/>
        <w:left w:val="none" w:sz="0" w:space="0" w:color="auto"/>
        <w:bottom w:val="none" w:sz="0" w:space="0" w:color="auto"/>
        <w:right w:val="none" w:sz="0" w:space="0" w:color="auto"/>
      </w:divBdr>
    </w:div>
    <w:div w:id="378553964">
      <w:marLeft w:val="0"/>
      <w:marRight w:val="0"/>
      <w:marTop w:val="0"/>
      <w:marBottom w:val="0"/>
      <w:divBdr>
        <w:top w:val="none" w:sz="0" w:space="0" w:color="auto"/>
        <w:left w:val="none" w:sz="0" w:space="0" w:color="auto"/>
        <w:bottom w:val="none" w:sz="0" w:space="0" w:color="auto"/>
        <w:right w:val="none" w:sz="0" w:space="0" w:color="auto"/>
      </w:divBdr>
    </w:div>
    <w:div w:id="378553965">
      <w:marLeft w:val="0"/>
      <w:marRight w:val="0"/>
      <w:marTop w:val="0"/>
      <w:marBottom w:val="0"/>
      <w:divBdr>
        <w:top w:val="none" w:sz="0" w:space="0" w:color="auto"/>
        <w:left w:val="none" w:sz="0" w:space="0" w:color="auto"/>
        <w:bottom w:val="none" w:sz="0" w:space="0" w:color="auto"/>
        <w:right w:val="none" w:sz="0" w:space="0" w:color="auto"/>
      </w:divBdr>
    </w:div>
    <w:div w:id="378553966">
      <w:marLeft w:val="0"/>
      <w:marRight w:val="0"/>
      <w:marTop w:val="0"/>
      <w:marBottom w:val="0"/>
      <w:divBdr>
        <w:top w:val="none" w:sz="0" w:space="0" w:color="auto"/>
        <w:left w:val="none" w:sz="0" w:space="0" w:color="auto"/>
        <w:bottom w:val="none" w:sz="0" w:space="0" w:color="auto"/>
        <w:right w:val="none" w:sz="0" w:space="0" w:color="auto"/>
      </w:divBdr>
    </w:div>
    <w:div w:id="378553968">
      <w:marLeft w:val="0"/>
      <w:marRight w:val="0"/>
      <w:marTop w:val="0"/>
      <w:marBottom w:val="0"/>
      <w:divBdr>
        <w:top w:val="none" w:sz="0" w:space="0" w:color="auto"/>
        <w:left w:val="none" w:sz="0" w:space="0" w:color="auto"/>
        <w:bottom w:val="none" w:sz="0" w:space="0" w:color="auto"/>
        <w:right w:val="none" w:sz="0" w:space="0" w:color="auto"/>
      </w:divBdr>
    </w:div>
    <w:div w:id="378553969">
      <w:marLeft w:val="0"/>
      <w:marRight w:val="0"/>
      <w:marTop w:val="0"/>
      <w:marBottom w:val="0"/>
      <w:divBdr>
        <w:top w:val="none" w:sz="0" w:space="0" w:color="auto"/>
        <w:left w:val="none" w:sz="0" w:space="0" w:color="auto"/>
        <w:bottom w:val="none" w:sz="0" w:space="0" w:color="auto"/>
        <w:right w:val="none" w:sz="0" w:space="0" w:color="auto"/>
      </w:divBdr>
    </w:div>
    <w:div w:id="378553970">
      <w:marLeft w:val="0"/>
      <w:marRight w:val="0"/>
      <w:marTop w:val="0"/>
      <w:marBottom w:val="0"/>
      <w:divBdr>
        <w:top w:val="none" w:sz="0" w:space="0" w:color="auto"/>
        <w:left w:val="none" w:sz="0" w:space="0" w:color="auto"/>
        <w:bottom w:val="none" w:sz="0" w:space="0" w:color="auto"/>
        <w:right w:val="none" w:sz="0" w:space="0" w:color="auto"/>
      </w:divBdr>
    </w:div>
    <w:div w:id="378553972">
      <w:marLeft w:val="0"/>
      <w:marRight w:val="0"/>
      <w:marTop w:val="0"/>
      <w:marBottom w:val="0"/>
      <w:divBdr>
        <w:top w:val="none" w:sz="0" w:space="0" w:color="auto"/>
        <w:left w:val="none" w:sz="0" w:space="0" w:color="auto"/>
        <w:bottom w:val="none" w:sz="0" w:space="0" w:color="auto"/>
        <w:right w:val="none" w:sz="0" w:space="0" w:color="auto"/>
      </w:divBdr>
      <w:divsChild>
        <w:div w:id="378553959">
          <w:marLeft w:val="432"/>
          <w:marRight w:val="0"/>
          <w:marTop w:val="0"/>
          <w:marBottom w:val="106"/>
          <w:divBdr>
            <w:top w:val="none" w:sz="0" w:space="0" w:color="auto"/>
            <w:left w:val="none" w:sz="0" w:space="0" w:color="auto"/>
            <w:bottom w:val="none" w:sz="0" w:space="0" w:color="auto"/>
            <w:right w:val="none" w:sz="0" w:space="0" w:color="auto"/>
          </w:divBdr>
        </w:div>
        <w:div w:id="378553971">
          <w:marLeft w:val="432"/>
          <w:marRight w:val="0"/>
          <w:marTop w:val="0"/>
          <w:marBottom w:val="106"/>
          <w:divBdr>
            <w:top w:val="none" w:sz="0" w:space="0" w:color="auto"/>
            <w:left w:val="none" w:sz="0" w:space="0" w:color="auto"/>
            <w:bottom w:val="none" w:sz="0" w:space="0" w:color="auto"/>
            <w:right w:val="none" w:sz="0" w:space="0" w:color="auto"/>
          </w:divBdr>
        </w:div>
        <w:div w:id="378553981">
          <w:marLeft w:val="432"/>
          <w:marRight w:val="0"/>
          <w:marTop w:val="0"/>
          <w:marBottom w:val="106"/>
          <w:divBdr>
            <w:top w:val="none" w:sz="0" w:space="0" w:color="auto"/>
            <w:left w:val="none" w:sz="0" w:space="0" w:color="auto"/>
            <w:bottom w:val="none" w:sz="0" w:space="0" w:color="auto"/>
            <w:right w:val="none" w:sz="0" w:space="0" w:color="auto"/>
          </w:divBdr>
        </w:div>
      </w:divsChild>
    </w:div>
    <w:div w:id="378553973">
      <w:marLeft w:val="0"/>
      <w:marRight w:val="0"/>
      <w:marTop w:val="0"/>
      <w:marBottom w:val="0"/>
      <w:divBdr>
        <w:top w:val="none" w:sz="0" w:space="0" w:color="auto"/>
        <w:left w:val="none" w:sz="0" w:space="0" w:color="auto"/>
        <w:bottom w:val="none" w:sz="0" w:space="0" w:color="auto"/>
        <w:right w:val="none" w:sz="0" w:space="0" w:color="auto"/>
      </w:divBdr>
    </w:div>
    <w:div w:id="378553975">
      <w:marLeft w:val="0"/>
      <w:marRight w:val="0"/>
      <w:marTop w:val="0"/>
      <w:marBottom w:val="0"/>
      <w:divBdr>
        <w:top w:val="none" w:sz="0" w:space="0" w:color="auto"/>
        <w:left w:val="none" w:sz="0" w:space="0" w:color="auto"/>
        <w:bottom w:val="none" w:sz="0" w:space="0" w:color="auto"/>
        <w:right w:val="none" w:sz="0" w:space="0" w:color="auto"/>
      </w:divBdr>
    </w:div>
    <w:div w:id="378553976">
      <w:marLeft w:val="0"/>
      <w:marRight w:val="0"/>
      <w:marTop w:val="0"/>
      <w:marBottom w:val="0"/>
      <w:divBdr>
        <w:top w:val="none" w:sz="0" w:space="0" w:color="auto"/>
        <w:left w:val="none" w:sz="0" w:space="0" w:color="auto"/>
        <w:bottom w:val="none" w:sz="0" w:space="0" w:color="auto"/>
        <w:right w:val="none" w:sz="0" w:space="0" w:color="auto"/>
      </w:divBdr>
    </w:div>
    <w:div w:id="378553977">
      <w:marLeft w:val="0"/>
      <w:marRight w:val="0"/>
      <w:marTop w:val="0"/>
      <w:marBottom w:val="0"/>
      <w:divBdr>
        <w:top w:val="none" w:sz="0" w:space="0" w:color="auto"/>
        <w:left w:val="none" w:sz="0" w:space="0" w:color="auto"/>
        <w:bottom w:val="none" w:sz="0" w:space="0" w:color="auto"/>
        <w:right w:val="none" w:sz="0" w:space="0" w:color="auto"/>
      </w:divBdr>
    </w:div>
    <w:div w:id="378553978">
      <w:marLeft w:val="0"/>
      <w:marRight w:val="0"/>
      <w:marTop w:val="0"/>
      <w:marBottom w:val="0"/>
      <w:divBdr>
        <w:top w:val="none" w:sz="0" w:space="0" w:color="auto"/>
        <w:left w:val="none" w:sz="0" w:space="0" w:color="auto"/>
        <w:bottom w:val="none" w:sz="0" w:space="0" w:color="auto"/>
        <w:right w:val="none" w:sz="0" w:space="0" w:color="auto"/>
      </w:divBdr>
    </w:div>
    <w:div w:id="378553979">
      <w:marLeft w:val="0"/>
      <w:marRight w:val="0"/>
      <w:marTop w:val="0"/>
      <w:marBottom w:val="0"/>
      <w:divBdr>
        <w:top w:val="none" w:sz="0" w:space="0" w:color="auto"/>
        <w:left w:val="none" w:sz="0" w:space="0" w:color="auto"/>
        <w:bottom w:val="none" w:sz="0" w:space="0" w:color="auto"/>
        <w:right w:val="none" w:sz="0" w:space="0" w:color="auto"/>
      </w:divBdr>
    </w:div>
    <w:div w:id="378553980">
      <w:marLeft w:val="0"/>
      <w:marRight w:val="0"/>
      <w:marTop w:val="0"/>
      <w:marBottom w:val="0"/>
      <w:divBdr>
        <w:top w:val="none" w:sz="0" w:space="0" w:color="auto"/>
        <w:left w:val="none" w:sz="0" w:space="0" w:color="auto"/>
        <w:bottom w:val="none" w:sz="0" w:space="0" w:color="auto"/>
        <w:right w:val="none" w:sz="0" w:space="0" w:color="auto"/>
      </w:divBdr>
      <w:divsChild>
        <w:div w:id="378553960">
          <w:marLeft w:val="432"/>
          <w:marRight w:val="0"/>
          <w:marTop w:val="0"/>
          <w:marBottom w:val="106"/>
          <w:divBdr>
            <w:top w:val="none" w:sz="0" w:space="0" w:color="auto"/>
            <w:left w:val="none" w:sz="0" w:space="0" w:color="auto"/>
            <w:bottom w:val="none" w:sz="0" w:space="0" w:color="auto"/>
            <w:right w:val="none" w:sz="0" w:space="0" w:color="auto"/>
          </w:divBdr>
        </w:div>
        <w:div w:id="378553967">
          <w:marLeft w:val="432"/>
          <w:marRight w:val="0"/>
          <w:marTop w:val="0"/>
          <w:marBottom w:val="106"/>
          <w:divBdr>
            <w:top w:val="none" w:sz="0" w:space="0" w:color="auto"/>
            <w:left w:val="none" w:sz="0" w:space="0" w:color="auto"/>
            <w:bottom w:val="none" w:sz="0" w:space="0" w:color="auto"/>
            <w:right w:val="none" w:sz="0" w:space="0" w:color="auto"/>
          </w:divBdr>
        </w:div>
        <w:div w:id="378553974">
          <w:marLeft w:val="432"/>
          <w:marRight w:val="0"/>
          <w:marTop w:val="0"/>
          <w:marBottom w:val="106"/>
          <w:divBdr>
            <w:top w:val="none" w:sz="0" w:space="0" w:color="auto"/>
            <w:left w:val="none" w:sz="0" w:space="0" w:color="auto"/>
            <w:bottom w:val="none" w:sz="0" w:space="0" w:color="auto"/>
            <w:right w:val="none" w:sz="0" w:space="0" w:color="auto"/>
          </w:divBdr>
        </w:div>
      </w:divsChild>
    </w:div>
    <w:div w:id="624190999">
      <w:bodyDiv w:val="1"/>
      <w:marLeft w:val="0"/>
      <w:marRight w:val="0"/>
      <w:marTop w:val="0"/>
      <w:marBottom w:val="0"/>
      <w:divBdr>
        <w:top w:val="none" w:sz="0" w:space="0" w:color="auto"/>
        <w:left w:val="none" w:sz="0" w:space="0" w:color="auto"/>
        <w:bottom w:val="none" w:sz="0" w:space="0" w:color="auto"/>
        <w:right w:val="none" w:sz="0" w:space="0" w:color="auto"/>
      </w:divBdr>
    </w:div>
    <w:div w:id="1632594252">
      <w:bodyDiv w:val="1"/>
      <w:marLeft w:val="0"/>
      <w:marRight w:val="0"/>
      <w:marTop w:val="0"/>
      <w:marBottom w:val="0"/>
      <w:divBdr>
        <w:top w:val="none" w:sz="0" w:space="0" w:color="auto"/>
        <w:left w:val="none" w:sz="0" w:space="0" w:color="auto"/>
        <w:bottom w:val="none" w:sz="0" w:space="0" w:color="auto"/>
        <w:right w:val="none" w:sz="0" w:space="0" w:color="auto"/>
      </w:divBdr>
    </w:div>
    <w:div w:id="1725832635">
      <w:bodyDiv w:val="1"/>
      <w:marLeft w:val="0"/>
      <w:marRight w:val="0"/>
      <w:marTop w:val="0"/>
      <w:marBottom w:val="0"/>
      <w:divBdr>
        <w:top w:val="none" w:sz="0" w:space="0" w:color="auto"/>
        <w:left w:val="none" w:sz="0" w:space="0" w:color="auto"/>
        <w:bottom w:val="none" w:sz="0" w:space="0" w:color="auto"/>
        <w:right w:val="none" w:sz="0" w:space="0" w:color="auto"/>
      </w:divBdr>
    </w:div>
    <w:div w:id="201530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False</openByDefault>
  <xsnScope/>
</customXsn>
</file>

<file path=customXml/item2.xml><?xml version="1.0" encoding="utf-8"?>
<p:properties xmlns:p="http://schemas.microsoft.com/office/2006/metadata/properties" xmlns:xsi="http://www.w3.org/2001/XMLSchema-instance" xmlns:pc="http://schemas.microsoft.com/office/infopath/2007/PartnerControls">
  <documentManagement>
    <Inhoud xmlns="eee0ea19-dad4-49f3-a1bd-9105321dd7e9" xsi:nil="true"/>
    <Soort xmlns="eee0ea19-dad4-49f3-a1bd-9105321dd7e9" xsi:nil="true"/>
    <Auteur xmlns="eee0ea19-dad4-49f3-a1bd-9105321dd7e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6D39F4370913F4494F02113F90580AB" ma:contentTypeVersion="3" ma:contentTypeDescription="Een nieuw document maken." ma:contentTypeScope="" ma:versionID="7204896d35318b5a1752c0c75ed6c1ca">
  <xsd:schema xmlns:xsd="http://www.w3.org/2001/XMLSchema" xmlns:xs="http://www.w3.org/2001/XMLSchema" xmlns:p="http://schemas.microsoft.com/office/2006/metadata/properties" xmlns:ns2="eee0ea19-dad4-49f3-a1bd-9105321dd7e9" targetNamespace="http://schemas.microsoft.com/office/2006/metadata/properties" ma:root="true" ma:fieldsID="ff380999b57d5748231f2ec63b1a8abe" ns2:_="">
    <xsd:import namespace="eee0ea19-dad4-49f3-a1bd-9105321dd7e9"/>
    <xsd:element name="properties">
      <xsd:complexType>
        <xsd:sequence>
          <xsd:element name="documentManagement">
            <xsd:complexType>
              <xsd:all>
                <xsd:element ref="ns2:Soort" minOccurs="0"/>
                <xsd:element ref="ns2:Inhoud" minOccurs="0"/>
                <xsd:element ref="ns2:Auteu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e0ea19-dad4-49f3-a1bd-9105321dd7e9" elementFormDefault="qualified">
    <xsd:import namespace="http://schemas.microsoft.com/office/2006/documentManagement/types"/>
    <xsd:import namespace="http://schemas.microsoft.com/office/infopath/2007/PartnerControls"/>
    <xsd:element name="Soort" ma:index="2" nillable="true" ma:displayName="Soort" ma:format="Dropdown" ma:internalName="Soort">
      <xsd:simpleType>
        <xsd:restriction base="dms:Choice">
          <xsd:enumeration value="Mail"/>
          <xsd:enumeration value="Memo"/>
          <xsd:enumeration value="Plan"/>
          <xsd:enumeration value="Presentatie"/>
          <xsd:enumeration value="Productlijst"/>
          <xsd:enumeration value="Verslaglegging"/>
          <xsd:enumeration value="Overig"/>
        </xsd:restriction>
      </xsd:simpleType>
    </xsd:element>
    <xsd:element name="Inhoud" ma:index="3" nillable="true" ma:displayName="Inhoud" ma:internalName="Inhoud">
      <xsd:simpleType>
        <xsd:restriction base="dms:Note">
          <xsd:maxLength value="255"/>
        </xsd:restriction>
      </xsd:simpleType>
    </xsd:element>
    <xsd:element name="Auteur" ma:index="4" nillable="true" ma:displayName="Auteur" ma:internalName="Auteur">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Inhoudstype"/>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haredContentType xmlns="Microsoft.SharePoint.Taxonomy.ContentTypeSync" SourceId="5c8cb159-2b14-44f1-9f1e-2f87ce4796ac" ContentTypeId="0x0101" PreviousValue="false"/>
</file>

<file path=customXml/itemProps1.xml><?xml version="1.0" encoding="utf-8"?>
<ds:datastoreItem xmlns:ds="http://schemas.openxmlformats.org/officeDocument/2006/customXml" ds:itemID="{C441A5B0-27B5-4BA4-8F24-B53CD4776175}">
  <ds:schemaRefs>
    <ds:schemaRef ds:uri="http://schemas.microsoft.com/office/2006/metadata/customXsn"/>
  </ds:schemaRefs>
</ds:datastoreItem>
</file>

<file path=customXml/itemProps2.xml><?xml version="1.0" encoding="utf-8"?>
<ds:datastoreItem xmlns:ds="http://schemas.openxmlformats.org/officeDocument/2006/customXml" ds:itemID="{ED12CF4A-3AAC-4B52-B3D1-42827073C531}">
  <ds:schemaRefs>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eee0ea19-dad4-49f3-a1bd-9105321dd7e9"/>
    <ds:schemaRef ds:uri="http://purl.org/dc/elements/1.1/"/>
    <ds:schemaRef ds:uri="http://www.w3.org/XML/1998/namespace"/>
  </ds:schemaRefs>
</ds:datastoreItem>
</file>

<file path=customXml/itemProps3.xml><?xml version="1.0" encoding="utf-8"?>
<ds:datastoreItem xmlns:ds="http://schemas.openxmlformats.org/officeDocument/2006/customXml" ds:itemID="{AF656584-5D47-4763-999E-DA4BE3BEBE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e0ea19-dad4-49f3-a1bd-9105321dd7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303178-7804-47B1-98FC-715E1713409F}">
  <ds:schemaRefs>
    <ds:schemaRef ds:uri="http://schemas.microsoft.com/sharepoint/v3/contenttype/forms"/>
  </ds:schemaRefs>
</ds:datastoreItem>
</file>

<file path=customXml/itemProps5.xml><?xml version="1.0" encoding="utf-8"?>
<ds:datastoreItem xmlns:ds="http://schemas.openxmlformats.org/officeDocument/2006/customXml" ds:itemID="{775A8CF5-905E-4F7D-928E-EB0BAF4EFC15}">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2446</Words>
  <Characters>13459</Characters>
  <Application>Microsoft Office Word</Application>
  <DocSecurity>0</DocSecurity>
  <Lines>112</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Belastingdienst Wajong requirements</vt:lpstr>
      <vt:lpstr>Sjabloon_pva</vt:lpstr>
    </vt:vector>
  </TitlesOfParts>
  <Company>UWV</Company>
  <LinksUpToDate>false</LinksUpToDate>
  <CharactersWithSpaces>15874</CharactersWithSpaces>
  <SharedDoc>false</SharedDoc>
  <HLinks>
    <vt:vector size="228" baseType="variant">
      <vt:variant>
        <vt:i4>1703989</vt:i4>
      </vt:variant>
      <vt:variant>
        <vt:i4>224</vt:i4>
      </vt:variant>
      <vt:variant>
        <vt:i4>0</vt:i4>
      </vt:variant>
      <vt:variant>
        <vt:i4>5</vt:i4>
      </vt:variant>
      <vt:variant>
        <vt:lpwstr/>
      </vt:variant>
      <vt:variant>
        <vt:lpwstr>_Toc380667042</vt:lpwstr>
      </vt:variant>
      <vt:variant>
        <vt:i4>1703989</vt:i4>
      </vt:variant>
      <vt:variant>
        <vt:i4>218</vt:i4>
      </vt:variant>
      <vt:variant>
        <vt:i4>0</vt:i4>
      </vt:variant>
      <vt:variant>
        <vt:i4>5</vt:i4>
      </vt:variant>
      <vt:variant>
        <vt:lpwstr/>
      </vt:variant>
      <vt:variant>
        <vt:lpwstr>_Toc380667041</vt:lpwstr>
      </vt:variant>
      <vt:variant>
        <vt:i4>1703989</vt:i4>
      </vt:variant>
      <vt:variant>
        <vt:i4>212</vt:i4>
      </vt:variant>
      <vt:variant>
        <vt:i4>0</vt:i4>
      </vt:variant>
      <vt:variant>
        <vt:i4>5</vt:i4>
      </vt:variant>
      <vt:variant>
        <vt:lpwstr/>
      </vt:variant>
      <vt:variant>
        <vt:lpwstr>_Toc380667040</vt:lpwstr>
      </vt:variant>
      <vt:variant>
        <vt:i4>1900597</vt:i4>
      </vt:variant>
      <vt:variant>
        <vt:i4>206</vt:i4>
      </vt:variant>
      <vt:variant>
        <vt:i4>0</vt:i4>
      </vt:variant>
      <vt:variant>
        <vt:i4>5</vt:i4>
      </vt:variant>
      <vt:variant>
        <vt:lpwstr/>
      </vt:variant>
      <vt:variant>
        <vt:lpwstr>_Toc380667039</vt:lpwstr>
      </vt:variant>
      <vt:variant>
        <vt:i4>1900597</vt:i4>
      </vt:variant>
      <vt:variant>
        <vt:i4>200</vt:i4>
      </vt:variant>
      <vt:variant>
        <vt:i4>0</vt:i4>
      </vt:variant>
      <vt:variant>
        <vt:i4>5</vt:i4>
      </vt:variant>
      <vt:variant>
        <vt:lpwstr/>
      </vt:variant>
      <vt:variant>
        <vt:lpwstr>_Toc380667038</vt:lpwstr>
      </vt:variant>
      <vt:variant>
        <vt:i4>1900597</vt:i4>
      </vt:variant>
      <vt:variant>
        <vt:i4>194</vt:i4>
      </vt:variant>
      <vt:variant>
        <vt:i4>0</vt:i4>
      </vt:variant>
      <vt:variant>
        <vt:i4>5</vt:i4>
      </vt:variant>
      <vt:variant>
        <vt:lpwstr/>
      </vt:variant>
      <vt:variant>
        <vt:lpwstr>_Toc380667037</vt:lpwstr>
      </vt:variant>
      <vt:variant>
        <vt:i4>1900597</vt:i4>
      </vt:variant>
      <vt:variant>
        <vt:i4>188</vt:i4>
      </vt:variant>
      <vt:variant>
        <vt:i4>0</vt:i4>
      </vt:variant>
      <vt:variant>
        <vt:i4>5</vt:i4>
      </vt:variant>
      <vt:variant>
        <vt:lpwstr/>
      </vt:variant>
      <vt:variant>
        <vt:lpwstr>_Toc380667036</vt:lpwstr>
      </vt:variant>
      <vt:variant>
        <vt:i4>1900597</vt:i4>
      </vt:variant>
      <vt:variant>
        <vt:i4>182</vt:i4>
      </vt:variant>
      <vt:variant>
        <vt:i4>0</vt:i4>
      </vt:variant>
      <vt:variant>
        <vt:i4>5</vt:i4>
      </vt:variant>
      <vt:variant>
        <vt:lpwstr/>
      </vt:variant>
      <vt:variant>
        <vt:lpwstr>_Toc380667035</vt:lpwstr>
      </vt:variant>
      <vt:variant>
        <vt:i4>1900597</vt:i4>
      </vt:variant>
      <vt:variant>
        <vt:i4>176</vt:i4>
      </vt:variant>
      <vt:variant>
        <vt:i4>0</vt:i4>
      </vt:variant>
      <vt:variant>
        <vt:i4>5</vt:i4>
      </vt:variant>
      <vt:variant>
        <vt:lpwstr/>
      </vt:variant>
      <vt:variant>
        <vt:lpwstr>_Toc380667034</vt:lpwstr>
      </vt:variant>
      <vt:variant>
        <vt:i4>1900597</vt:i4>
      </vt:variant>
      <vt:variant>
        <vt:i4>170</vt:i4>
      </vt:variant>
      <vt:variant>
        <vt:i4>0</vt:i4>
      </vt:variant>
      <vt:variant>
        <vt:i4>5</vt:i4>
      </vt:variant>
      <vt:variant>
        <vt:lpwstr/>
      </vt:variant>
      <vt:variant>
        <vt:lpwstr>_Toc380667033</vt:lpwstr>
      </vt:variant>
      <vt:variant>
        <vt:i4>1900597</vt:i4>
      </vt:variant>
      <vt:variant>
        <vt:i4>164</vt:i4>
      </vt:variant>
      <vt:variant>
        <vt:i4>0</vt:i4>
      </vt:variant>
      <vt:variant>
        <vt:i4>5</vt:i4>
      </vt:variant>
      <vt:variant>
        <vt:lpwstr/>
      </vt:variant>
      <vt:variant>
        <vt:lpwstr>_Toc380667032</vt:lpwstr>
      </vt:variant>
      <vt:variant>
        <vt:i4>1900597</vt:i4>
      </vt:variant>
      <vt:variant>
        <vt:i4>158</vt:i4>
      </vt:variant>
      <vt:variant>
        <vt:i4>0</vt:i4>
      </vt:variant>
      <vt:variant>
        <vt:i4>5</vt:i4>
      </vt:variant>
      <vt:variant>
        <vt:lpwstr/>
      </vt:variant>
      <vt:variant>
        <vt:lpwstr>_Toc380667031</vt:lpwstr>
      </vt:variant>
      <vt:variant>
        <vt:i4>1900597</vt:i4>
      </vt:variant>
      <vt:variant>
        <vt:i4>152</vt:i4>
      </vt:variant>
      <vt:variant>
        <vt:i4>0</vt:i4>
      </vt:variant>
      <vt:variant>
        <vt:i4>5</vt:i4>
      </vt:variant>
      <vt:variant>
        <vt:lpwstr/>
      </vt:variant>
      <vt:variant>
        <vt:lpwstr>_Toc380667030</vt:lpwstr>
      </vt:variant>
      <vt:variant>
        <vt:i4>1835061</vt:i4>
      </vt:variant>
      <vt:variant>
        <vt:i4>146</vt:i4>
      </vt:variant>
      <vt:variant>
        <vt:i4>0</vt:i4>
      </vt:variant>
      <vt:variant>
        <vt:i4>5</vt:i4>
      </vt:variant>
      <vt:variant>
        <vt:lpwstr/>
      </vt:variant>
      <vt:variant>
        <vt:lpwstr>_Toc380667029</vt:lpwstr>
      </vt:variant>
      <vt:variant>
        <vt:i4>1835061</vt:i4>
      </vt:variant>
      <vt:variant>
        <vt:i4>140</vt:i4>
      </vt:variant>
      <vt:variant>
        <vt:i4>0</vt:i4>
      </vt:variant>
      <vt:variant>
        <vt:i4>5</vt:i4>
      </vt:variant>
      <vt:variant>
        <vt:lpwstr/>
      </vt:variant>
      <vt:variant>
        <vt:lpwstr>_Toc380667028</vt:lpwstr>
      </vt:variant>
      <vt:variant>
        <vt:i4>1835061</vt:i4>
      </vt:variant>
      <vt:variant>
        <vt:i4>134</vt:i4>
      </vt:variant>
      <vt:variant>
        <vt:i4>0</vt:i4>
      </vt:variant>
      <vt:variant>
        <vt:i4>5</vt:i4>
      </vt:variant>
      <vt:variant>
        <vt:lpwstr/>
      </vt:variant>
      <vt:variant>
        <vt:lpwstr>_Toc380667027</vt:lpwstr>
      </vt:variant>
      <vt:variant>
        <vt:i4>1835061</vt:i4>
      </vt:variant>
      <vt:variant>
        <vt:i4>128</vt:i4>
      </vt:variant>
      <vt:variant>
        <vt:i4>0</vt:i4>
      </vt:variant>
      <vt:variant>
        <vt:i4>5</vt:i4>
      </vt:variant>
      <vt:variant>
        <vt:lpwstr/>
      </vt:variant>
      <vt:variant>
        <vt:lpwstr>_Toc380667026</vt:lpwstr>
      </vt:variant>
      <vt:variant>
        <vt:i4>1835061</vt:i4>
      </vt:variant>
      <vt:variant>
        <vt:i4>122</vt:i4>
      </vt:variant>
      <vt:variant>
        <vt:i4>0</vt:i4>
      </vt:variant>
      <vt:variant>
        <vt:i4>5</vt:i4>
      </vt:variant>
      <vt:variant>
        <vt:lpwstr/>
      </vt:variant>
      <vt:variant>
        <vt:lpwstr>_Toc380667025</vt:lpwstr>
      </vt:variant>
      <vt:variant>
        <vt:i4>1835061</vt:i4>
      </vt:variant>
      <vt:variant>
        <vt:i4>116</vt:i4>
      </vt:variant>
      <vt:variant>
        <vt:i4>0</vt:i4>
      </vt:variant>
      <vt:variant>
        <vt:i4>5</vt:i4>
      </vt:variant>
      <vt:variant>
        <vt:lpwstr/>
      </vt:variant>
      <vt:variant>
        <vt:lpwstr>_Toc380667024</vt:lpwstr>
      </vt:variant>
      <vt:variant>
        <vt:i4>1835061</vt:i4>
      </vt:variant>
      <vt:variant>
        <vt:i4>110</vt:i4>
      </vt:variant>
      <vt:variant>
        <vt:i4>0</vt:i4>
      </vt:variant>
      <vt:variant>
        <vt:i4>5</vt:i4>
      </vt:variant>
      <vt:variant>
        <vt:lpwstr/>
      </vt:variant>
      <vt:variant>
        <vt:lpwstr>_Toc380667023</vt:lpwstr>
      </vt:variant>
      <vt:variant>
        <vt:i4>1835061</vt:i4>
      </vt:variant>
      <vt:variant>
        <vt:i4>104</vt:i4>
      </vt:variant>
      <vt:variant>
        <vt:i4>0</vt:i4>
      </vt:variant>
      <vt:variant>
        <vt:i4>5</vt:i4>
      </vt:variant>
      <vt:variant>
        <vt:lpwstr/>
      </vt:variant>
      <vt:variant>
        <vt:lpwstr>_Toc380667022</vt:lpwstr>
      </vt:variant>
      <vt:variant>
        <vt:i4>1835061</vt:i4>
      </vt:variant>
      <vt:variant>
        <vt:i4>98</vt:i4>
      </vt:variant>
      <vt:variant>
        <vt:i4>0</vt:i4>
      </vt:variant>
      <vt:variant>
        <vt:i4>5</vt:i4>
      </vt:variant>
      <vt:variant>
        <vt:lpwstr/>
      </vt:variant>
      <vt:variant>
        <vt:lpwstr>_Toc380667021</vt:lpwstr>
      </vt:variant>
      <vt:variant>
        <vt:i4>1835061</vt:i4>
      </vt:variant>
      <vt:variant>
        <vt:i4>92</vt:i4>
      </vt:variant>
      <vt:variant>
        <vt:i4>0</vt:i4>
      </vt:variant>
      <vt:variant>
        <vt:i4>5</vt:i4>
      </vt:variant>
      <vt:variant>
        <vt:lpwstr/>
      </vt:variant>
      <vt:variant>
        <vt:lpwstr>_Toc380667020</vt:lpwstr>
      </vt:variant>
      <vt:variant>
        <vt:i4>2031669</vt:i4>
      </vt:variant>
      <vt:variant>
        <vt:i4>86</vt:i4>
      </vt:variant>
      <vt:variant>
        <vt:i4>0</vt:i4>
      </vt:variant>
      <vt:variant>
        <vt:i4>5</vt:i4>
      </vt:variant>
      <vt:variant>
        <vt:lpwstr/>
      </vt:variant>
      <vt:variant>
        <vt:lpwstr>_Toc380667019</vt:lpwstr>
      </vt:variant>
      <vt:variant>
        <vt:i4>2031669</vt:i4>
      </vt:variant>
      <vt:variant>
        <vt:i4>80</vt:i4>
      </vt:variant>
      <vt:variant>
        <vt:i4>0</vt:i4>
      </vt:variant>
      <vt:variant>
        <vt:i4>5</vt:i4>
      </vt:variant>
      <vt:variant>
        <vt:lpwstr/>
      </vt:variant>
      <vt:variant>
        <vt:lpwstr>_Toc380667018</vt:lpwstr>
      </vt:variant>
      <vt:variant>
        <vt:i4>2031669</vt:i4>
      </vt:variant>
      <vt:variant>
        <vt:i4>74</vt:i4>
      </vt:variant>
      <vt:variant>
        <vt:i4>0</vt:i4>
      </vt:variant>
      <vt:variant>
        <vt:i4>5</vt:i4>
      </vt:variant>
      <vt:variant>
        <vt:lpwstr/>
      </vt:variant>
      <vt:variant>
        <vt:lpwstr>_Toc380667017</vt:lpwstr>
      </vt:variant>
      <vt:variant>
        <vt:i4>2031669</vt:i4>
      </vt:variant>
      <vt:variant>
        <vt:i4>68</vt:i4>
      </vt:variant>
      <vt:variant>
        <vt:i4>0</vt:i4>
      </vt:variant>
      <vt:variant>
        <vt:i4>5</vt:i4>
      </vt:variant>
      <vt:variant>
        <vt:lpwstr/>
      </vt:variant>
      <vt:variant>
        <vt:lpwstr>_Toc380667016</vt:lpwstr>
      </vt:variant>
      <vt:variant>
        <vt:i4>2031669</vt:i4>
      </vt:variant>
      <vt:variant>
        <vt:i4>62</vt:i4>
      </vt:variant>
      <vt:variant>
        <vt:i4>0</vt:i4>
      </vt:variant>
      <vt:variant>
        <vt:i4>5</vt:i4>
      </vt:variant>
      <vt:variant>
        <vt:lpwstr/>
      </vt:variant>
      <vt:variant>
        <vt:lpwstr>_Toc380667015</vt:lpwstr>
      </vt:variant>
      <vt:variant>
        <vt:i4>2031669</vt:i4>
      </vt:variant>
      <vt:variant>
        <vt:i4>56</vt:i4>
      </vt:variant>
      <vt:variant>
        <vt:i4>0</vt:i4>
      </vt:variant>
      <vt:variant>
        <vt:i4>5</vt:i4>
      </vt:variant>
      <vt:variant>
        <vt:lpwstr/>
      </vt:variant>
      <vt:variant>
        <vt:lpwstr>_Toc380667014</vt:lpwstr>
      </vt:variant>
      <vt:variant>
        <vt:i4>2031669</vt:i4>
      </vt:variant>
      <vt:variant>
        <vt:i4>50</vt:i4>
      </vt:variant>
      <vt:variant>
        <vt:i4>0</vt:i4>
      </vt:variant>
      <vt:variant>
        <vt:i4>5</vt:i4>
      </vt:variant>
      <vt:variant>
        <vt:lpwstr/>
      </vt:variant>
      <vt:variant>
        <vt:lpwstr>_Toc380667013</vt:lpwstr>
      </vt:variant>
      <vt:variant>
        <vt:i4>2031669</vt:i4>
      </vt:variant>
      <vt:variant>
        <vt:i4>44</vt:i4>
      </vt:variant>
      <vt:variant>
        <vt:i4>0</vt:i4>
      </vt:variant>
      <vt:variant>
        <vt:i4>5</vt:i4>
      </vt:variant>
      <vt:variant>
        <vt:lpwstr/>
      </vt:variant>
      <vt:variant>
        <vt:lpwstr>_Toc380667012</vt:lpwstr>
      </vt:variant>
      <vt:variant>
        <vt:i4>2031669</vt:i4>
      </vt:variant>
      <vt:variant>
        <vt:i4>38</vt:i4>
      </vt:variant>
      <vt:variant>
        <vt:i4>0</vt:i4>
      </vt:variant>
      <vt:variant>
        <vt:i4>5</vt:i4>
      </vt:variant>
      <vt:variant>
        <vt:lpwstr/>
      </vt:variant>
      <vt:variant>
        <vt:lpwstr>_Toc380667011</vt:lpwstr>
      </vt:variant>
      <vt:variant>
        <vt:i4>2031669</vt:i4>
      </vt:variant>
      <vt:variant>
        <vt:i4>32</vt:i4>
      </vt:variant>
      <vt:variant>
        <vt:i4>0</vt:i4>
      </vt:variant>
      <vt:variant>
        <vt:i4>5</vt:i4>
      </vt:variant>
      <vt:variant>
        <vt:lpwstr/>
      </vt:variant>
      <vt:variant>
        <vt:lpwstr>_Toc380667010</vt:lpwstr>
      </vt:variant>
      <vt:variant>
        <vt:i4>1966133</vt:i4>
      </vt:variant>
      <vt:variant>
        <vt:i4>26</vt:i4>
      </vt:variant>
      <vt:variant>
        <vt:i4>0</vt:i4>
      </vt:variant>
      <vt:variant>
        <vt:i4>5</vt:i4>
      </vt:variant>
      <vt:variant>
        <vt:lpwstr/>
      </vt:variant>
      <vt:variant>
        <vt:lpwstr>_Toc380667009</vt:lpwstr>
      </vt:variant>
      <vt:variant>
        <vt:i4>1966133</vt:i4>
      </vt:variant>
      <vt:variant>
        <vt:i4>20</vt:i4>
      </vt:variant>
      <vt:variant>
        <vt:i4>0</vt:i4>
      </vt:variant>
      <vt:variant>
        <vt:i4>5</vt:i4>
      </vt:variant>
      <vt:variant>
        <vt:lpwstr/>
      </vt:variant>
      <vt:variant>
        <vt:lpwstr>_Toc380667008</vt:lpwstr>
      </vt:variant>
      <vt:variant>
        <vt:i4>1966133</vt:i4>
      </vt:variant>
      <vt:variant>
        <vt:i4>14</vt:i4>
      </vt:variant>
      <vt:variant>
        <vt:i4>0</vt:i4>
      </vt:variant>
      <vt:variant>
        <vt:i4>5</vt:i4>
      </vt:variant>
      <vt:variant>
        <vt:lpwstr/>
      </vt:variant>
      <vt:variant>
        <vt:lpwstr>_Toc380667007</vt:lpwstr>
      </vt:variant>
      <vt:variant>
        <vt:i4>1966133</vt:i4>
      </vt:variant>
      <vt:variant>
        <vt:i4>8</vt:i4>
      </vt:variant>
      <vt:variant>
        <vt:i4>0</vt:i4>
      </vt:variant>
      <vt:variant>
        <vt:i4>5</vt:i4>
      </vt:variant>
      <vt:variant>
        <vt:lpwstr/>
      </vt:variant>
      <vt:variant>
        <vt:lpwstr>_Toc380667006</vt:lpwstr>
      </vt:variant>
      <vt:variant>
        <vt:i4>1966133</vt:i4>
      </vt:variant>
      <vt:variant>
        <vt:i4>2</vt:i4>
      </vt:variant>
      <vt:variant>
        <vt:i4>0</vt:i4>
      </vt:variant>
      <vt:variant>
        <vt:i4>5</vt:i4>
      </vt:variant>
      <vt:variant>
        <vt:lpwstr/>
      </vt:variant>
      <vt:variant>
        <vt:lpwstr>_Toc380667005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Belastingdienst Wajong requirements</dc:title>
  <dc:creator>Berk, Willy van den (W.G.A.)</dc:creator>
  <cp:lastModifiedBy>Niessen, Henry (H.J.J.M.)</cp:lastModifiedBy>
  <cp:revision>2</cp:revision>
  <cp:lastPrinted>2016-01-18T07:29:00Z</cp:lastPrinted>
  <dcterms:created xsi:type="dcterms:W3CDTF">2023-12-14T10:52:00Z</dcterms:created>
  <dcterms:modified xsi:type="dcterms:W3CDTF">2023-12-14T10:52:00Z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0x01010086D39F4370913F4494F02113F90580AB</vt:lpwstr>
  </property>
  <property fmtid="{D5CDD505-2E9C-101B-9397-08002B2CF9AE}" pid="3" name="Aanmaakdatum">
    <vt:lpwstr>2014-10-13T08:25:18+00:00</vt:lpwstr>
  </property>
  <property fmtid="{D5CDD505-2E9C-101B-9397-08002B2CF9AE}" pid="4" name="Medewerker FEZ BI">
    <vt:lpwstr>Arnaud Böhm</vt:lpwstr>
  </property>
  <property fmtid="{D5CDD505-2E9C-101B-9397-08002B2CF9AE}" pid="5" name="_dlc_DocIdItemGuid">
    <vt:lpwstr>013c74d5-b512-4d65-907e-f5b0c20f82dc</vt:lpwstr>
  </property>
</Properties>
</file>