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0A818" w14:textId="77777777" w:rsidR="004D36F2" w:rsidRDefault="004D36F2" w:rsidP="004D36F2">
      <w:pPr>
        <w:rPr>
          <w:sz w:val="80"/>
          <w:szCs w:val="80"/>
        </w:rPr>
      </w:pPr>
    </w:p>
    <w:p w14:paraId="058D8D12" w14:textId="77777777" w:rsidR="004D36F2" w:rsidRPr="004D36F2" w:rsidRDefault="004D36F2" w:rsidP="004D36F2">
      <w:pPr>
        <w:ind w:left="708" w:firstLine="708"/>
        <w:jc w:val="center"/>
        <w:rPr>
          <w:sz w:val="80"/>
          <w:szCs w:val="80"/>
        </w:rPr>
      </w:pPr>
      <w:r w:rsidRPr="004D36F2">
        <w:rPr>
          <w:sz w:val="80"/>
          <w:szCs w:val="80"/>
        </w:rPr>
        <w:t>Informatie datamodel</w:t>
      </w:r>
    </w:p>
    <w:p w14:paraId="226991AE" w14:textId="2FC444BC" w:rsidR="002215F9" w:rsidRPr="004D36F2" w:rsidRDefault="005457E7" w:rsidP="004D36F2">
      <w:pPr>
        <w:ind w:left="708" w:firstLine="708"/>
        <w:jc w:val="center"/>
        <w:rPr>
          <w:sz w:val="80"/>
          <w:szCs w:val="80"/>
        </w:rPr>
      </w:pPr>
      <w:r>
        <w:rPr>
          <w:sz w:val="80"/>
          <w:szCs w:val="80"/>
        </w:rPr>
        <w:t>B</w:t>
      </w:r>
      <w:r w:rsidR="004D36F2" w:rsidRPr="004D36F2">
        <w:rPr>
          <w:sz w:val="80"/>
          <w:szCs w:val="80"/>
        </w:rPr>
        <w:t>ezwaar en beroep</w:t>
      </w:r>
    </w:p>
    <w:p w14:paraId="47068525" w14:textId="77777777" w:rsidR="004D36F2" w:rsidRDefault="004D36F2" w:rsidP="004D36F2">
      <w:pPr>
        <w:jc w:val="center"/>
      </w:pPr>
    </w:p>
    <w:p w14:paraId="602EBA7A" w14:textId="77777777" w:rsidR="004D36F2" w:rsidRDefault="004D36F2" w:rsidP="004D36F2">
      <w:pPr>
        <w:jc w:val="center"/>
      </w:pPr>
    </w:p>
    <w:p w14:paraId="7BB4B295" w14:textId="77777777" w:rsidR="004D36F2" w:rsidRDefault="004D36F2" w:rsidP="004D36F2">
      <w:pPr>
        <w:jc w:val="center"/>
      </w:pPr>
    </w:p>
    <w:p w14:paraId="5E33FD48" w14:textId="77777777" w:rsidR="004D36F2" w:rsidRDefault="004D36F2" w:rsidP="004D36F2">
      <w:pPr>
        <w:jc w:val="center"/>
      </w:pPr>
    </w:p>
    <w:p w14:paraId="0B889671" w14:textId="77777777" w:rsidR="004D36F2" w:rsidRDefault="004D36F2" w:rsidP="004D36F2">
      <w:pPr>
        <w:jc w:val="center"/>
      </w:pPr>
    </w:p>
    <w:p w14:paraId="12001404" w14:textId="77777777" w:rsidR="004D36F2" w:rsidRDefault="004D36F2" w:rsidP="004D36F2">
      <w:pPr>
        <w:jc w:val="center"/>
      </w:pPr>
    </w:p>
    <w:p w14:paraId="280CA250" w14:textId="77777777" w:rsidR="004D36F2" w:rsidRDefault="004D36F2" w:rsidP="004D36F2">
      <w:pPr>
        <w:jc w:val="center"/>
      </w:pPr>
    </w:p>
    <w:p w14:paraId="07BBAE22" w14:textId="77777777" w:rsidR="004D36F2" w:rsidRDefault="004D36F2" w:rsidP="004D36F2">
      <w:pPr>
        <w:jc w:val="center"/>
      </w:pPr>
    </w:p>
    <w:p w14:paraId="46140460" w14:textId="77777777" w:rsidR="004D36F2" w:rsidRDefault="004D36F2" w:rsidP="004D36F2">
      <w:pPr>
        <w:jc w:val="center"/>
      </w:pPr>
    </w:p>
    <w:p w14:paraId="08F8AF4B" w14:textId="77777777" w:rsidR="004D36F2" w:rsidRDefault="004D36F2" w:rsidP="004D36F2">
      <w:pPr>
        <w:jc w:val="center"/>
      </w:pPr>
    </w:p>
    <w:p w14:paraId="4769909C" w14:textId="77777777" w:rsidR="004D36F2" w:rsidRDefault="004D36F2" w:rsidP="004D36F2">
      <w:pPr>
        <w:jc w:val="center"/>
      </w:pPr>
    </w:p>
    <w:p w14:paraId="37DD8BA3" w14:textId="77777777" w:rsidR="004D36F2" w:rsidRDefault="004D36F2" w:rsidP="004D36F2">
      <w:pPr>
        <w:jc w:val="center"/>
      </w:pPr>
    </w:p>
    <w:p w14:paraId="4942B352" w14:textId="77777777" w:rsidR="004D36F2" w:rsidRDefault="004D36F2" w:rsidP="004D36F2">
      <w:pPr>
        <w:jc w:val="center"/>
      </w:pPr>
    </w:p>
    <w:p w14:paraId="1EE63917" w14:textId="77777777" w:rsidR="004D36F2" w:rsidRDefault="004D36F2" w:rsidP="004D36F2"/>
    <w:p w14:paraId="0128FB34" w14:textId="77777777" w:rsidR="004D36F2" w:rsidRDefault="004D36F2" w:rsidP="004D36F2">
      <w:pPr>
        <w:jc w:val="center"/>
      </w:pPr>
    </w:p>
    <w:p w14:paraId="1C39B72F" w14:textId="77777777" w:rsidR="004D36F2" w:rsidRDefault="004D36F2" w:rsidP="004D36F2">
      <w:pPr>
        <w:jc w:val="center"/>
      </w:pPr>
    </w:p>
    <w:p w14:paraId="6D354FE1" w14:textId="77777777" w:rsidR="004D36F2" w:rsidRDefault="004D36F2" w:rsidP="004D36F2"/>
    <w:p w14:paraId="31464CDC" w14:textId="77777777" w:rsidR="002215F9" w:rsidRDefault="004D36F2" w:rsidP="004D36F2">
      <w:r w:rsidRPr="00AE7609">
        <w:rPr>
          <w:noProof/>
          <w:lang w:eastAsia="nl-NL"/>
        </w:rPr>
        <w:drawing>
          <wp:anchor distT="0" distB="0" distL="114300" distR="114300" simplePos="0" relativeHeight="251659264" behindDoc="0" locked="0" layoutInCell="1" allowOverlap="1" wp14:anchorId="7DE5876F" wp14:editId="698999D1">
            <wp:simplePos x="0" y="0"/>
            <wp:positionH relativeFrom="page">
              <wp:posOffset>899795</wp:posOffset>
            </wp:positionH>
            <wp:positionV relativeFrom="page">
              <wp:posOffset>9022715</wp:posOffset>
            </wp:positionV>
            <wp:extent cx="3107055" cy="1028700"/>
            <wp:effectExtent l="0" t="0" r="0" b="0"/>
            <wp:wrapTopAndBottom/>
            <wp:docPr id="7" name="Afbeelding 7"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705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5F9">
        <w:br w:type="page"/>
      </w:r>
    </w:p>
    <w:sdt>
      <w:sdtPr>
        <w:rPr>
          <w:rFonts w:asciiTheme="minorHAnsi" w:eastAsiaTheme="minorHAnsi" w:hAnsiTheme="minorHAnsi" w:cstheme="minorBidi"/>
          <w:color w:val="auto"/>
          <w:sz w:val="22"/>
          <w:szCs w:val="22"/>
          <w:lang w:eastAsia="en-US"/>
        </w:rPr>
        <w:id w:val="1591888507"/>
        <w:docPartObj>
          <w:docPartGallery w:val="Table of Contents"/>
          <w:docPartUnique/>
        </w:docPartObj>
      </w:sdtPr>
      <w:sdtEndPr>
        <w:rPr>
          <w:b/>
          <w:bCs/>
        </w:rPr>
      </w:sdtEndPr>
      <w:sdtContent>
        <w:p w14:paraId="70FF552F" w14:textId="77777777" w:rsidR="002215F9" w:rsidRDefault="002215F9" w:rsidP="00E074E1">
          <w:pPr>
            <w:pStyle w:val="Kopvaninhoudsopgave"/>
            <w:jc w:val="center"/>
          </w:pPr>
          <w:r>
            <w:t>Inhoudsopgave</w:t>
          </w:r>
        </w:p>
        <w:p w14:paraId="1FCCE6FD" w14:textId="2551CDDD" w:rsidR="002E20D5" w:rsidRDefault="002215F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42921126" w:history="1">
            <w:r w:rsidR="002E20D5" w:rsidRPr="00681024">
              <w:rPr>
                <w:rStyle w:val="Hyperlink"/>
                <w:noProof/>
              </w:rPr>
              <w:t>1.</w:t>
            </w:r>
            <w:r w:rsidR="002E20D5">
              <w:rPr>
                <w:rFonts w:eastAsiaTheme="minorEastAsia"/>
                <w:noProof/>
                <w:lang w:eastAsia="nl-NL"/>
              </w:rPr>
              <w:tab/>
            </w:r>
            <w:r w:rsidR="002E20D5" w:rsidRPr="00681024">
              <w:rPr>
                <w:rStyle w:val="Hyperlink"/>
                <w:noProof/>
              </w:rPr>
              <w:t>Overzicht</w:t>
            </w:r>
            <w:r w:rsidR="002E20D5">
              <w:rPr>
                <w:noProof/>
                <w:webHidden/>
              </w:rPr>
              <w:tab/>
            </w:r>
            <w:r w:rsidR="002E20D5">
              <w:rPr>
                <w:noProof/>
                <w:webHidden/>
              </w:rPr>
              <w:fldChar w:fldCharType="begin"/>
            </w:r>
            <w:r w:rsidR="002E20D5">
              <w:rPr>
                <w:noProof/>
                <w:webHidden/>
              </w:rPr>
              <w:instrText xml:space="preserve"> PAGEREF _Toc142921126 \h </w:instrText>
            </w:r>
            <w:r w:rsidR="002E20D5">
              <w:rPr>
                <w:noProof/>
                <w:webHidden/>
              </w:rPr>
            </w:r>
            <w:r w:rsidR="002E20D5">
              <w:rPr>
                <w:noProof/>
                <w:webHidden/>
              </w:rPr>
              <w:fldChar w:fldCharType="separate"/>
            </w:r>
            <w:r w:rsidR="002E20D5">
              <w:rPr>
                <w:noProof/>
                <w:webHidden/>
              </w:rPr>
              <w:t>4</w:t>
            </w:r>
            <w:r w:rsidR="002E20D5">
              <w:rPr>
                <w:noProof/>
                <w:webHidden/>
              </w:rPr>
              <w:fldChar w:fldCharType="end"/>
            </w:r>
          </w:hyperlink>
        </w:p>
        <w:p w14:paraId="12C633B5" w14:textId="6B16E252" w:rsidR="002E20D5" w:rsidRDefault="002E20D5">
          <w:pPr>
            <w:pStyle w:val="Inhopg2"/>
            <w:tabs>
              <w:tab w:val="left" w:pos="880"/>
              <w:tab w:val="right" w:leader="dot" w:pos="9062"/>
            </w:tabs>
            <w:rPr>
              <w:rFonts w:eastAsiaTheme="minorEastAsia"/>
              <w:noProof/>
              <w:lang w:eastAsia="nl-NL"/>
            </w:rPr>
          </w:pPr>
          <w:hyperlink w:anchor="_Toc142921127" w:history="1">
            <w:r w:rsidRPr="00681024">
              <w:rPr>
                <w:rStyle w:val="Hyperlink"/>
                <w:noProof/>
              </w:rPr>
              <w:t>1.1.</w:t>
            </w:r>
            <w:r>
              <w:rPr>
                <w:rFonts w:eastAsiaTheme="minorEastAsia"/>
                <w:noProof/>
                <w:lang w:eastAsia="nl-NL"/>
              </w:rPr>
              <w:tab/>
            </w:r>
            <w:r w:rsidRPr="00681024">
              <w:rPr>
                <w:rStyle w:val="Hyperlink"/>
                <w:noProof/>
              </w:rPr>
              <w:t>Datamodel</w:t>
            </w:r>
            <w:r>
              <w:rPr>
                <w:noProof/>
                <w:webHidden/>
              </w:rPr>
              <w:tab/>
            </w:r>
            <w:r>
              <w:rPr>
                <w:noProof/>
                <w:webHidden/>
              </w:rPr>
              <w:fldChar w:fldCharType="begin"/>
            </w:r>
            <w:r>
              <w:rPr>
                <w:noProof/>
                <w:webHidden/>
              </w:rPr>
              <w:instrText xml:space="preserve"> PAGEREF _Toc142921127 \h </w:instrText>
            </w:r>
            <w:r>
              <w:rPr>
                <w:noProof/>
                <w:webHidden/>
              </w:rPr>
            </w:r>
            <w:r>
              <w:rPr>
                <w:noProof/>
                <w:webHidden/>
              </w:rPr>
              <w:fldChar w:fldCharType="separate"/>
            </w:r>
            <w:r>
              <w:rPr>
                <w:noProof/>
                <w:webHidden/>
              </w:rPr>
              <w:t>4</w:t>
            </w:r>
            <w:r>
              <w:rPr>
                <w:noProof/>
                <w:webHidden/>
              </w:rPr>
              <w:fldChar w:fldCharType="end"/>
            </w:r>
          </w:hyperlink>
        </w:p>
        <w:p w14:paraId="58BA5848" w14:textId="3C15F8A3" w:rsidR="002E20D5" w:rsidRDefault="002E20D5">
          <w:pPr>
            <w:pStyle w:val="Inhopg2"/>
            <w:tabs>
              <w:tab w:val="left" w:pos="880"/>
              <w:tab w:val="right" w:leader="dot" w:pos="9062"/>
            </w:tabs>
            <w:rPr>
              <w:rFonts w:eastAsiaTheme="minorEastAsia"/>
              <w:noProof/>
              <w:lang w:eastAsia="nl-NL"/>
            </w:rPr>
          </w:pPr>
          <w:hyperlink w:anchor="_Toc142921128" w:history="1">
            <w:r w:rsidRPr="00681024">
              <w:rPr>
                <w:rStyle w:val="Hyperlink"/>
                <w:noProof/>
              </w:rPr>
              <w:t>1.2.</w:t>
            </w:r>
            <w:r>
              <w:rPr>
                <w:rFonts w:eastAsiaTheme="minorEastAsia"/>
                <w:noProof/>
                <w:lang w:eastAsia="nl-NL"/>
              </w:rPr>
              <w:tab/>
            </w:r>
            <w:r w:rsidRPr="00681024">
              <w:rPr>
                <w:rStyle w:val="Hyperlink"/>
                <w:noProof/>
              </w:rPr>
              <w:t>Informatiematrix</w:t>
            </w:r>
            <w:r>
              <w:rPr>
                <w:noProof/>
                <w:webHidden/>
              </w:rPr>
              <w:tab/>
            </w:r>
            <w:r>
              <w:rPr>
                <w:noProof/>
                <w:webHidden/>
              </w:rPr>
              <w:fldChar w:fldCharType="begin"/>
            </w:r>
            <w:r>
              <w:rPr>
                <w:noProof/>
                <w:webHidden/>
              </w:rPr>
              <w:instrText xml:space="preserve"> PAGEREF _Toc142921128 \h </w:instrText>
            </w:r>
            <w:r>
              <w:rPr>
                <w:noProof/>
                <w:webHidden/>
              </w:rPr>
            </w:r>
            <w:r>
              <w:rPr>
                <w:noProof/>
                <w:webHidden/>
              </w:rPr>
              <w:fldChar w:fldCharType="separate"/>
            </w:r>
            <w:r>
              <w:rPr>
                <w:noProof/>
                <w:webHidden/>
              </w:rPr>
              <w:t>4</w:t>
            </w:r>
            <w:r>
              <w:rPr>
                <w:noProof/>
                <w:webHidden/>
              </w:rPr>
              <w:fldChar w:fldCharType="end"/>
            </w:r>
          </w:hyperlink>
        </w:p>
        <w:p w14:paraId="7FD99E77" w14:textId="14A4FBD0" w:rsidR="002E20D5" w:rsidRDefault="002E20D5">
          <w:pPr>
            <w:pStyle w:val="Inhopg2"/>
            <w:tabs>
              <w:tab w:val="left" w:pos="880"/>
              <w:tab w:val="right" w:leader="dot" w:pos="9062"/>
            </w:tabs>
            <w:rPr>
              <w:rFonts w:eastAsiaTheme="minorEastAsia"/>
              <w:noProof/>
              <w:lang w:eastAsia="nl-NL"/>
            </w:rPr>
          </w:pPr>
          <w:hyperlink w:anchor="_Toc142921129" w:history="1">
            <w:r w:rsidRPr="00681024">
              <w:rPr>
                <w:rStyle w:val="Hyperlink"/>
                <w:noProof/>
              </w:rPr>
              <w:t>1.3.</w:t>
            </w:r>
            <w:r>
              <w:rPr>
                <w:rFonts w:eastAsiaTheme="minorEastAsia"/>
                <w:noProof/>
                <w:lang w:eastAsia="nl-NL"/>
              </w:rPr>
              <w:tab/>
            </w:r>
            <w:r w:rsidRPr="00681024">
              <w:rPr>
                <w:rStyle w:val="Hyperlink"/>
                <w:noProof/>
              </w:rPr>
              <w:t>Toepassing DIM architectuurprincipes</w:t>
            </w:r>
            <w:r>
              <w:rPr>
                <w:noProof/>
                <w:webHidden/>
              </w:rPr>
              <w:tab/>
            </w:r>
            <w:r>
              <w:rPr>
                <w:noProof/>
                <w:webHidden/>
              </w:rPr>
              <w:fldChar w:fldCharType="begin"/>
            </w:r>
            <w:r>
              <w:rPr>
                <w:noProof/>
                <w:webHidden/>
              </w:rPr>
              <w:instrText xml:space="preserve"> PAGEREF _Toc142921129 \h </w:instrText>
            </w:r>
            <w:r>
              <w:rPr>
                <w:noProof/>
                <w:webHidden/>
              </w:rPr>
            </w:r>
            <w:r>
              <w:rPr>
                <w:noProof/>
                <w:webHidden/>
              </w:rPr>
              <w:fldChar w:fldCharType="separate"/>
            </w:r>
            <w:r>
              <w:rPr>
                <w:noProof/>
                <w:webHidden/>
              </w:rPr>
              <w:t>7</w:t>
            </w:r>
            <w:r>
              <w:rPr>
                <w:noProof/>
                <w:webHidden/>
              </w:rPr>
              <w:fldChar w:fldCharType="end"/>
            </w:r>
          </w:hyperlink>
        </w:p>
        <w:p w14:paraId="5AA1330A" w14:textId="154040C5" w:rsidR="002E20D5" w:rsidRDefault="002E20D5">
          <w:pPr>
            <w:pStyle w:val="Inhopg2"/>
            <w:tabs>
              <w:tab w:val="left" w:pos="880"/>
              <w:tab w:val="right" w:leader="dot" w:pos="9062"/>
            </w:tabs>
            <w:rPr>
              <w:rFonts w:eastAsiaTheme="minorEastAsia"/>
              <w:noProof/>
              <w:lang w:eastAsia="nl-NL"/>
            </w:rPr>
          </w:pPr>
          <w:hyperlink w:anchor="_Toc142921130" w:history="1">
            <w:r w:rsidRPr="00681024">
              <w:rPr>
                <w:rStyle w:val="Hyperlink"/>
                <w:noProof/>
              </w:rPr>
              <w:t>1.4.</w:t>
            </w:r>
            <w:r>
              <w:rPr>
                <w:rFonts w:eastAsiaTheme="minorEastAsia"/>
                <w:noProof/>
                <w:lang w:eastAsia="nl-NL"/>
              </w:rPr>
              <w:tab/>
            </w:r>
            <w:r w:rsidRPr="00681024">
              <w:rPr>
                <w:rStyle w:val="Hyperlink"/>
                <w:noProof/>
              </w:rPr>
              <w:t>Historie in het DIM</w:t>
            </w:r>
            <w:r>
              <w:rPr>
                <w:noProof/>
                <w:webHidden/>
              </w:rPr>
              <w:tab/>
            </w:r>
            <w:r>
              <w:rPr>
                <w:noProof/>
                <w:webHidden/>
              </w:rPr>
              <w:fldChar w:fldCharType="begin"/>
            </w:r>
            <w:r>
              <w:rPr>
                <w:noProof/>
                <w:webHidden/>
              </w:rPr>
              <w:instrText xml:space="preserve"> PAGEREF _Toc142921130 \h </w:instrText>
            </w:r>
            <w:r>
              <w:rPr>
                <w:noProof/>
                <w:webHidden/>
              </w:rPr>
            </w:r>
            <w:r>
              <w:rPr>
                <w:noProof/>
                <w:webHidden/>
              </w:rPr>
              <w:fldChar w:fldCharType="separate"/>
            </w:r>
            <w:r>
              <w:rPr>
                <w:noProof/>
                <w:webHidden/>
              </w:rPr>
              <w:t>8</w:t>
            </w:r>
            <w:r>
              <w:rPr>
                <w:noProof/>
                <w:webHidden/>
              </w:rPr>
              <w:fldChar w:fldCharType="end"/>
            </w:r>
          </w:hyperlink>
        </w:p>
        <w:p w14:paraId="752FF18D" w14:textId="6D8EE72A" w:rsidR="002E20D5" w:rsidRDefault="002E20D5">
          <w:pPr>
            <w:pStyle w:val="Inhopg1"/>
            <w:tabs>
              <w:tab w:val="left" w:pos="440"/>
              <w:tab w:val="right" w:leader="dot" w:pos="9062"/>
            </w:tabs>
            <w:rPr>
              <w:rFonts w:eastAsiaTheme="minorEastAsia"/>
              <w:noProof/>
              <w:lang w:eastAsia="nl-NL"/>
            </w:rPr>
          </w:pPr>
          <w:hyperlink w:anchor="_Toc142921131" w:history="1">
            <w:r w:rsidRPr="00681024">
              <w:rPr>
                <w:rStyle w:val="Hyperlink"/>
                <w:noProof/>
              </w:rPr>
              <w:t>2.</w:t>
            </w:r>
            <w:r>
              <w:rPr>
                <w:rFonts w:eastAsiaTheme="minorEastAsia"/>
                <w:noProof/>
                <w:lang w:eastAsia="nl-NL"/>
              </w:rPr>
              <w:tab/>
            </w:r>
            <w:r w:rsidRPr="00681024">
              <w:rPr>
                <w:rStyle w:val="Hyperlink"/>
                <w:noProof/>
              </w:rPr>
              <w:t>Hoofdprocessen</w:t>
            </w:r>
            <w:r>
              <w:rPr>
                <w:noProof/>
                <w:webHidden/>
              </w:rPr>
              <w:tab/>
            </w:r>
            <w:r>
              <w:rPr>
                <w:noProof/>
                <w:webHidden/>
              </w:rPr>
              <w:fldChar w:fldCharType="begin"/>
            </w:r>
            <w:r>
              <w:rPr>
                <w:noProof/>
                <w:webHidden/>
              </w:rPr>
              <w:instrText xml:space="preserve"> PAGEREF _Toc142921131 \h </w:instrText>
            </w:r>
            <w:r>
              <w:rPr>
                <w:noProof/>
                <w:webHidden/>
              </w:rPr>
            </w:r>
            <w:r>
              <w:rPr>
                <w:noProof/>
                <w:webHidden/>
              </w:rPr>
              <w:fldChar w:fldCharType="separate"/>
            </w:r>
            <w:r>
              <w:rPr>
                <w:noProof/>
                <w:webHidden/>
              </w:rPr>
              <w:t>11</w:t>
            </w:r>
            <w:r>
              <w:rPr>
                <w:noProof/>
                <w:webHidden/>
              </w:rPr>
              <w:fldChar w:fldCharType="end"/>
            </w:r>
          </w:hyperlink>
        </w:p>
        <w:p w14:paraId="4B52B624" w14:textId="2279A643" w:rsidR="002E20D5" w:rsidRDefault="002E20D5">
          <w:pPr>
            <w:pStyle w:val="Inhopg2"/>
            <w:tabs>
              <w:tab w:val="left" w:pos="880"/>
              <w:tab w:val="right" w:leader="dot" w:pos="9062"/>
            </w:tabs>
            <w:rPr>
              <w:rFonts w:eastAsiaTheme="minorEastAsia"/>
              <w:noProof/>
              <w:lang w:eastAsia="nl-NL"/>
            </w:rPr>
          </w:pPr>
          <w:hyperlink w:anchor="_Toc142921132" w:history="1">
            <w:r w:rsidRPr="00681024">
              <w:rPr>
                <w:rStyle w:val="Hyperlink"/>
                <w:noProof/>
              </w:rPr>
              <w:t>2.1.</w:t>
            </w:r>
            <w:r>
              <w:rPr>
                <w:rFonts w:eastAsiaTheme="minorEastAsia"/>
                <w:noProof/>
                <w:lang w:eastAsia="nl-NL"/>
              </w:rPr>
              <w:tab/>
            </w:r>
            <w:r w:rsidRPr="00681024">
              <w:rPr>
                <w:rStyle w:val="Hyperlink"/>
                <w:noProof/>
              </w:rPr>
              <w:t>Bezwaar</w:t>
            </w:r>
            <w:r>
              <w:rPr>
                <w:noProof/>
                <w:webHidden/>
              </w:rPr>
              <w:tab/>
            </w:r>
            <w:r>
              <w:rPr>
                <w:noProof/>
                <w:webHidden/>
              </w:rPr>
              <w:fldChar w:fldCharType="begin"/>
            </w:r>
            <w:r>
              <w:rPr>
                <w:noProof/>
                <w:webHidden/>
              </w:rPr>
              <w:instrText xml:space="preserve"> PAGEREF _Toc142921132 \h </w:instrText>
            </w:r>
            <w:r>
              <w:rPr>
                <w:noProof/>
                <w:webHidden/>
              </w:rPr>
            </w:r>
            <w:r>
              <w:rPr>
                <w:noProof/>
                <w:webHidden/>
              </w:rPr>
              <w:fldChar w:fldCharType="separate"/>
            </w:r>
            <w:r>
              <w:rPr>
                <w:noProof/>
                <w:webHidden/>
              </w:rPr>
              <w:t>11</w:t>
            </w:r>
            <w:r>
              <w:rPr>
                <w:noProof/>
                <w:webHidden/>
              </w:rPr>
              <w:fldChar w:fldCharType="end"/>
            </w:r>
          </w:hyperlink>
        </w:p>
        <w:p w14:paraId="3F227019" w14:textId="5150CEFF" w:rsidR="002E20D5" w:rsidRDefault="002E20D5">
          <w:pPr>
            <w:pStyle w:val="Inhopg2"/>
            <w:tabs>
              <w:tab w:val="left" w:pos="880"/>
              <w:tab w:val="right" w:leader="dot" w:pos="9062"/>
            </w:tabs>
            <w:rPr>
              <w:rFonts w:eastAsiaTheme="minorEastAsia"/>
              <w:noProof/>
              <w:lang w:eastAsia="nl-NL"/>
            </w:rPr>
          </w:pPr>
          <w:hyperlink w:anchor="_Toc142921133" w:history="1">
            <w:r w:rsidRPr="00681024">
              <w:rPr>
                <w:rStyle w:val="Hyperlink"/>
                <w:noProof/>
              </w:rPr>
              <w:t>2.2.</w:t>
            </w:r>
            <w:r>
              <w:rPr>
                <w:rFonts w:eastAsiaTheme="minorEastAsia"/>
                <w:noProof/>
                <w:lang w:eastAsia="nl-NL"/>
              </w:rPr>
              <w:tab/>
            </w:r>
            <w:r w:rsidRPr="00681024">
              <w:rPr>
                <w:rStyle w:val="Hyperlink"/>
                <w:noProof/>
              </w:rPr>
              <w:t>Beroep</w:t>
            </w:r>
            <w:r>
              <w:rPr>
                <w:noProof/>
                <w:webHidden/>
              </w:rPr>
              <w:tab/>
            </w:r>
            <w:r>
              <w:rPr>
                <w:noProof/>
                <w:webHidden/>
              </w:rPr>
              <w:fldChar w:fldCharType="begin"/>
            </w:r>
            <w:r>
              <w:rPr>
                <w:noProof/>
                <w:webHidden/>
              </w:rPr>
              <w:instrText xml:space="preserve"> PAGEREF _Toc142921133 \h </w:instrText>
            </w:r>
            <w:r>
              <w:rPr>
                <w:noProof/>
                <w:webHidden/>
              </w:rPr>
            </w:r>
            <w:r>
              <w:rPr>
                <w:noProof/>
                <w:webHidden/>
              </w:rPr>
              <w:fldChar w:fldCharType="separate"/>
            </w:r>
            <w:r>
              <w:rPr>
                <w:noProof/>
                <w:webHidden/>
              </w:rPr>
              <w:t>13</w:t>
            </w:r>
            <w:r>
              <w:rPr>
                <w:noProof/>
                <w:webHidden/>
              </w:rPr>
              <w:fldChar w:fldCharType="end"/>
            </w:r>
          </w:hyperlink>
        </w:p>
        <w:p w14:paraId="273353F0" w14:textId="68A33151" w:rsidR="002E20D5" w:rsidRDefault="002E20D5">
          <w:pPr>
            <w:pStyle w:val="Inhopg2"/>
            <w:tabs>
              <w:tab w:val="left" w:pos="880"/>
              <w:tab w:val="right" w:leader="dot" w:pos="9062"/>
            </w:tabs>
            <w:rPr>
              <w:rFonts w:eastAsiaTheme="minorEastAsia"/>
              <w:noProof/>
              <w:lang w:eastAsia="nl-NL"/>
            </w:rPr>
          </w:pPr>
          <w:hyperlink w:anchor="_Toc142921134" w:history="1">
            <w:r w:rsidRPr="00681024">
              <w:rPr>
                <w:rStyle w:val="Hyperlink"/>
                <w:noProof/>
              </w:rPr>
              <w:t>2.3.</w:t>
            </w:r>
            <w:r>
              <w:rPr>
                <w:rFonts w:eastAsiaTheme="minorEastAsia"/>
                <w:noProof/>
                <w:lang w:eastAsia="nl-NL"/>
              </w:rPr>
              <w:tab/>
            </w:r>
            <w:r w:rsidRPr="00681024">
              <w:rPr>
                <w:rStyle w:val="Hyperlink"/>
                <w:noProof/>
              </w:rPr>
              <w:t>Hoger beroep</w:t>
            </w:r>
            <w:r>
              <w:rPr>
                <w:noProof/>
                <w:webHidden/>
              </w:rPr>
              <w:tab/>
            </w:r>
            <w:r>
              <w:rPr>
                <w:noProof/>
                <w:webHidden/>
              </w:rPr>
              <w:fldChar w:fldCharType="begin"/>
            </w:r>
            <w:r>
              <w:rPr>
                <w:noProof/>
                <w:webHidden/>
              </w:rPr>
              <w:instrText xml:space="preserve"> PAGEREF _Toc142921134 \h </w:instrText>
            </w:r>
            <w:r>
              <w:rPr>
                <w:noProof/>
                <w:webHidden/>
              </w:rPr>
            </w:r>
            <w:r>
              <w:rPr>
                <w:noProof/>
                <w:webHidden/>
              </w:rPr>
              <w:fldChar w:fldCharType="separate"/>
            </w:r>
            <w:r>
              <w:rPr>
                <w:noProof/>
                <w:webHidden/>
              </w:rPr>
              <w:t>13</w:t>
            </w:r>
            <w:r>
              <w:rPr>
                <w:noProof/>
                <w:webHidden/>
              </w:rPr>
              <w:fldChar w:fldCharType="end"/>
            </w:r>
          </w:hyperlink>
        </w:p>
        <w:p w14:paraId="7727E464" w14:textId="7701C03E" w:rsidR="002E20D5" w:rsidRDefault="002E20D5">
          <w:pPr>
            <w:pStyle w:val="Inhopg2"/>
            <w:tabs>
              <w:tab w:val="left" w:pos="880"/>
              <w:tab w:val="right" w:leader="dot" w:pos="9062"/>
            </w:tabs>
            <w:rPr>
              <w:rFonts w:eastAsiaTheme="minorEastAsia"/>
              <w:noProof/>
              <w:lang w:eastAsia="nl-NL"/>
            </w:rPr>
          </w:pPr>
          <w:hyperlink w:anchor="_Toc142921135" w:history="1">
            <w:r w:rsidRPr="00681024">
              <w:rPr>
                <w:rStyle w:val="Hyperlink"/>
                <w:noProof/>
              </w:rPr>
              <w:t>2.4.</w:t>
            </w:r>
            <w:r>
              <w:rPr>
                <w:rFonts w:eastAsiaTheme="minorEastAsia"/>
                <w:noProof/>
                <w:lang w:eastAsia="nl-NL"/>
              </w:rPr>
              <w:tab/>
            </w:r>
            <w:r w:rsidRPr="00681024">
              <w:rPr>
                <w:rStyle w:val="Hyperlink"/>
                <w:noProof/>
              </w:rPr>
              <w:t>Voorlopige voorziening</w:t>
            </w:r>
            <w:r>
              <w:rPr>
                <w:noProof/>
                <w:webHidden/>
              </w:rPr>
              <w:tab/>
            </w:r>
            <w:r>
              <w:rPr>
                <w:noProof/>
                <w:webHidden/>
              </w:rPr>
              <w:fldChar w:fldCharType="begin"/>
            </w:r>
            <w:r>
              <w:rPr>
                <w:noProof/>
                <w:webHidden/>
              </w:rPr>
              <w:instrText xml:space="preserve"> PAGEREF _Toc142921135 \h </w:instrText>
            </w:r>
            <w:r>
              <w:rPr>
                <w:noProof/>
                <w:webHidden/>
              </w:rPr>
            </w:r>
            <w:r>
              <w:rPr>
                <w:noProof/>
                <w:webHidden/>
              </w:rPr>
              <w:fldChar w:fldCharType="separate"/>
            </w:r>
            <w:r>
              <w:rPr>
                <w:noProof/>
                <w:webHidden/>
              </w:rPr>
              <w:t>13</w:t>
            </w:r>
            <w:r>
              <w:rPr>
                <w:noProof/>
                <w:webHidden/>
              </w:rPr>
              <w:fldChar w:fldCharType="end"/>
            </w:r>
          </w:hyperlink>
        </w:p>
        <w:p w14:paraId="5071D819" w14:textId="224D4F2F" w:rsidR="002E20D5" w:rsidRDefault="002E20D5">
          <w:pPr>
            <w:pStyle w:val="Inhopg2"/>
            <w:tabs>
              <w:tab w:val="left" w:pos="880"/>
              <w:tab w:val="right" w:leader="dot" w:pos="9062"/>
            </w:tabs>
            <w:rPr>
              <w:rFonts w:eastAsiaTheme="minorEastAsia"/>
              <w:noProof/>
              <w:lang w:eastAsia="nl-NL"/>
            </w:rPr>
          </w:pPr>
          <w:hyperlink w:anchor="_Toc142921136" w:history="1">
            <w:r w:rsidRPr="00681024">
              <w:rPr>
                <w:rStyle w:val="Hyperlink"/>
                <w:noProof/>
              </w:rPr>
              <w:t>2.5.</w:t>
            </w:r>
            <w:r>
              <w:rPr>
                <w:rFonts w:eastAsiaTheme="minorEastAsia"/>
                <w:noProof/>
                <w:lang w:eastAsia="nl-NL"/>
              </w:rPr>
              <w:tab/>
            </w:r>
            <w:r w:rsidRPr="00681024">
              <w:rPr>
                <w:rStyle w:val="Hyperlink"/>
                <w:noProof/>
              </w:rPr>
              <w:t>Schadebesluit</w:t>
            </w:r>
            <w:r>
              <w:rPr>
                <w:noProof/>
                <w:webHidden/>
              </w:rPr>
              <w:tab/>
            </w:r>
            <w:r>
              <w:rPr>
                <w:noProof/>
                <w:webHidden/>
              </w:rPr>
              <w:fldChar w:fldCharType="begin"/>
            </w:r>
            <w:r>
              <w:rPr>
                <w:noProof/>
                <w:webHidden/>
              </w:rPr>
              <w:instrText xml:space="preserve"> PAGEREF _Toc142921136 \h </w:instrText>
            </w:r>
            <w:r>
              <w:rPr>
                <w:noProof/>
                <w:webHidden/>
              </w:rPr>
            </w:r>
            <w:r>
              <w:rPr>
                <w:noProof/>
                <w:webHidden/>
              </w:rPr>
              <w:fldChar w:fldCharType="separate"/>
            </w:r>
            <w:r>
              <w:rPr>
                <w:noProof/>
                <w:webHidden/>
              </w:rPr>
              <w:t>13</w:t>
            </w:r>
            <w:r>
              <w:rPr>
                <w:noProof/>
                <w:webHidden/>
              </w:rPr>
              <w:fldChar w:fldCharType="end"/>
            </w:r>
          </w:hyperlink>
        </w:p>
        <w:p w14:paraId="3A7C1604" w14:textId="0F7F7D01" w:rsidR="002E20D5" w:rsidRDefault="002E20D5">
          <w:pPr>
            <w:pStyle w:val="Inhopg2"/>
            <w:tabs>
              <w:tab w:val="left" w:pos="880"/>
              <w:tab w:val="right" w:leader="dot" w:pos="9062"/>
            </w:tabs>
            <w:rPr>
              <w:rFonts w:eastAsiaTheme="minorEastAsia"/>
              <w:noProof/>
              <w:lang w:eastAsia="nl-NL"/>
            </w:rPr>
          </w:pPr>
          <w:hyperlink w:anchor="_Toc142921137" w:history="1">
            <w:r w:rsidRPr="00681024">
              <w:rPr>
                <w:rStyle w:val="Hyperlink"/>
                <w:noProof/>
              </w:rPr>
              <w:t>2.6.</w:t>
            </w:r>
            <w:r>
              <w:rPr>
                <w:rFonts w:eastAsiaTheme="minorEastAsia"/>
                <w:noProof/>
                <w:lang w:eastAsia="nl-NL"/>
              </w:rPr>
              <w:tab/>
            </w:r>
            <w:r w:rsidRPr="00681024">
              <w:rPr>
                <w:rStyle w:val="Hyperlink"/>
                <w:noProof/>
              </w:rPr>
              <w:t>Verzoekschrift, andere instanties (A.I.)</w:t>
            </w:r>
            <w:r>
              <w:rPr>
                <w:noProof/>
                <w:webHidden/>
              </w:rPr>
              <w:tab/>
            </w:r>
            <w:r>
              <w:rPr>
                <w:noProof/>
                <w:webHidden/>
              </w:rPr>
              <w:fldChar w:fldCharType="begin"/>
            </w:r>
            <w:r>
              <w:rPr>
                <w:noProof/>
                <w:webHidden/>
              </w:rPr>
              <w:instrText xml:space="preserve"> PAGEREF _Toc142921137 \h </w:instrText>
            </w:r>
            <w:r>
              <w:rPr>
                <w:noProof/>
                <w:webHidden/>
              </w:rPr>
            </w:r>
            <w:r>
              <w:rPr>
                <w:noProof/>
                <w:webHidden/>
              </w:rPr>
              <w:fldChar w:fldCharType="separate"/>
            </w:r>
            <w:r>
              <w:rPr>
                <w:noProof/>
                <w:webHidden/>
              </w:rPr>
              <w:t>13</w:t>
            </w:r>
            <w:r>
              <w:rPr>
                <w:noProof/>
                <w:webHidden/>
              </w:rPr>
              <w:fldChar w:fldCharType="end"/>
            </w:r>
          </w:hyperlink>
        </w:p>
        <w:p w14:paraId="4565769D" w14:textId="430D073F" w:rsidR="002E20D5" w:rsidRDefault="002E20D5">
          <w:pPr>
            <w:pStyle w:val="Inhopg2"/>
            <w:tabs>
              <w:tab w:val="left" w:pos="880"/>
              <w:tab w:val="right" w:leader="dot" w:pos="9062"/>
            </w:tabs>
            <w:rPr>
              <w:rFonts w:eastAsiaTheme="minorEastAsia"/>
              <w:noProof/>
              <w:lang w:eastAsia="nl-NL"/>
            </w:rPr>
          </w:pPr>
          <w:hyperlink w:anchor="_Toc142921138" w:history="1">
            <w:r w:rsidRPr="00681024">
              <w:rPr>
                <w:rStyle w:val="Hyperlink"/>
                <w:noProof/>
              </w:rPr>
              <w:t>2.7.</w:t>
            </w:r>
            <w:r>
              <w:rPr>
                <w:rFonts w:eastAsiaTheme="minorEastAsia"/>
                <w:noProof/>
                <w:lang w:eastAsia="nl-NL"/>
              </w:rPr>
              <w:tab/>
            </w:r>
            <w:r w:rsidRPr="00681024">
              <w:rPr>
                <w:rStyle w:val="Hyperlink"/>
                <w:noProof/>
              </w:rPr>
              <w:t>SMO</w:t>
            </w:r>
            <w:r>
              <w:rPr>
                <w:noProof/>
                <w:webHidden/>
              </w:rPr>
              <w:tab/>
            </w:r>
            <w:r>
              <w:rPr>
                <w:noProof/>
                <w:webHidden/>
              </w:rPr>
              <w:fldChar w:fldCharType="begin"/>
            </w:r>
            <w:r>
              <w:rPr>
                <w:noProof/>
                <w:webHidden/>
              </w:rPr>
              <w:instrText xml:space="preserve"> PAGEREF _Toc142921138 \h </w:instrText>
            </w:r>
            <w:r>
              <w:rPr>
                <w:noProof/>
                <w:webHidden/>
              </w:rPr>
            </w:r>
            <w:r>
              <w:rPr>
                <w:noProof/>
                <w:webHidden/>
              </w:rPr>
              <w:fldChar w:fldCharType="separate"/>
            </w:r>
            <w:r>
              <w:rPr>
                <w:noProof/>
                <w:webHidden/>
              </w:rPr>
              <w:t>13</w:t>
            </w:r>
            <w:r>
              <w:rPr>
                <w:noProof/>
                <w:webHidden/>
              </w:rPr>
              <w:fldChar w:fldCharType="end"/>
            </w:r>
          </w:hyperlink>
        </w:p>
        <w:p w14:paraId="608432BC" w14:textId="593C9CF8" w:rsidR="002E20D5" w:rsidRDefault="002E20D5">
          <w:pPr>
            <w:pStyle w:val="Inhopg1"/>
            <w:tabs>
              <w:tab w:val="left" w:pos="440"/>
              <w:tab w:val="right" w:leader="dot" w:pos="9062"/>
            </w:tabs>
            <w:rPr>
              <w:rFonts w:eastAsiaTheme="minorEastAsia"/>
              <w:noProof/>
              <w:lang w:eastAsia="nl-NL"/>
            </w:rPr>
          </w:pPr>
          <w:hyperlink w:anchor="_Toc142921139" w:history="1">
            <w:r w:rsidRPr="00681024">
              <w:rPr>
                <w:rStyle w:val="Hyperlink"/>
                <w:noProof/>
              </w:rPr>
              <w:t>3.</w:t>
            </w:r>
            <w:r>
              <w:rPr>
                <w:rFonts w:eastAsiaTheme="minorEastAsia"/>
                <w:noProof/>
                <w:lang w:eastAsia="nl-NL"/>
              </w:rPr>
              <w:tab/>
            </w:r>
            <w:r w:rsidRPr="00681024">
              <w:rPr>
                <w:rStyle w:val="Hyperlink"/>
                <w:noProof/>
              </w:rPr>
              <w:t>Sub processen</w:t>
            </w:r>
            <w:r>
              <w:rPr>
                <w:noProof/>
                <w:webHidden/>
              </w:rPr>
              <w:tab/>
            </w:r>
            <w:r>
              <w:rPr>
                <w:noProof/>
                <w:webHidden/>
              </w:rPr>
              <w:fldChar w:fldCharType="begin"/>
            </w:r>
            <w:r>
              <w:rPr>
                <w:noProof/>
                <w:webHidden/>
              </w:rPr>
              <w:instrText xml:space="preserve"> PAGEREF _Toc142921139 \h </w:instrText>
            </w:r>
            <w:r>
              <w:rPr>
                <w:noProof/>
                <w:webHidden/>
              </w:rPr>
            </w:r>
            <w:r>
              <w:rPr>
                <w:noProof/>
                <w:webHidden/>
              </w:rPr>
              <w:fldChar w:fldCharType="separate"/>
            </w:r>
            <w:r>
              <w:rPr>
                <w:noProof/>
                <w:webHidden/>
              </w:rPr>
              <w:t>14</w:t>
            </w:r>
            <w:r>
              <w:rPr>
                <w:noProof/>
                <w:webHidden/>
              </w:rPr>
              <w:fldChar w:fldCharType="end"/>
            </w:r>
          </w:hyperlink>
        </w:p>
        <w:p w14:paraId="4A9B3DFF" w14:textId="16B0DD7E" w:rsidR="002E20D5" w:rsidRDefault="002E20D5">
          <w:pPr>
            <w:pStyle w:val="Inhopg2"/>
            <w:tabs>
              <w:tab w:val="left" w:pos="880"/>
              <w:tab w:val="right" w:leader="dot" w:pos="9062"/>
            </w:tabs>
            <w:rPr>
              <w:rFonts w:eastAsiaTheme="minorEastAsia"/>
              <w:noProof/>
              <w:lang w:eastAsia="nl-NL"/>
            </w:rPr>
          </w:pPr>
          <w:hyperlink w:anchor="_Toc142921140" w:history="1">
            <w:r w:rsidRPr="00681024">
              <w:rPr>
                <w:rStyle w:val="Hyperlink"/>
                <w:noProof/>
              </w:rPr>
              <w:t>3.1.</w:t>
            </w:r>
            <w:r>
              <w:rPr>
                <w:rFonts w:eastAsiaTheme="minorEastAsia"/>
                <w:noProof/>
                <w:lang w:eastAsia="nl-NL"/>
              </w:rPr>
              <w:tab/>
            </w:r>
            <w:r w:rsidRPr="00681024">
              <w:rPr>
                <w:rStyle w:val="Hyperlink"/>
                <w:noProof/>
              </w:rPr>
              <w:t>Sub processen m</w:t>
            </w:r>
            <w:r w:rsidRPr="00681024">
              <w:rPr>
                <w:rStyle w:val="Hyperlink"/>
                <w:noProof/>
              </w:rPr>
              <w:t>e</w:t>
            </w:r>
            <w:r w:rsidRPr="00681024">
              <w:rPr>
                <w:rStyle w:val="Hyperlink"/>
                <w:noProof/>
              </w:rPr>
              <w:t>t eigen tabel</w:t>
            </w:r>
            <w:r>
              <w:rPr>
                <w:noProof/>
                <w:webHidden/>
              </w:rPr>
              <w:tab/>
            </w:r>
            <w:r>
              <w:rPr>
                <w:noProof/>
                <w:webHidden/>
              </w:rPr>
              <w:fldChar w:fldCharType="begin"/>
            </w:r>
            <w:r>
              <w:rPr>
                <w:noProof/>
                <w:webHidden/>
              </w:rPr>
              <w:instrText xml:space="preserve"> PAGEREF _Toc142921140 \h </w:instrText>
            </w:r>
            <w:r>
              <w:rPr>
                <w:noProof/>
                <w:webHidden/>
              </w:rPr>
            </w:r>
            <w:r>
              <w:rPr>
                <w:noProof/>
                <w:webHidden/>
              </w:rPr>
              <w:fldChar w:fldCharType="separate"/>
            </w:r>
            <w:r>
              <w:rPr>
                <w:noProof/>
                <w:webHidden/>
              </w:rPr>
              <w:t>14</w:t>
            </w:r>
            <w:r>
              <w:rPr>
                <w:noProof/>
                <w:webHidden/>
              </w:rPr>
              <w:fldChar w:fldCharType="end"/>
            </w:r>
          </w:hyperlink>
        </w:p>
        <w:p w14:paraId="40A64876" w14:textId="04DC03D7" w:rsidR="002E20D5" w:rsidRDefault="002E20D5">
          <w:pPr>
            <w:pStyle w:val="Inhopg2"/>
            <w:tabs>
              <w:tab w:val="left" w:pos="880"/>
              <w:tab w:val="right" w:leader="dot" w:pos="9062"/>
            </w:tabs>
            <w:rPr>
              <w:rFonts w:eastAsiaTheme="minorEastAsia"/>
              <w:noProof/>
              <w:lang w:eastAsia="nl-NL"/>
            </w:rPr>
          </w:pPr>
          <w:hyperlink w:anchor="_Toc142921141" w:history="1">
            <w:r w:rsidRPr="00681024">
              <w:rPr>
                <w:rStyle w:val="Hyperlink"/>
                <w:noProof/>
              </w:rPr>
              <w:t>3.2.</w:t>
            </w:r>
            <w:r>
              <w:rPr>
                <w:rFonts w:eastAsiaTheme="minorEastAsia"/>
                <w:noProof/>
                <w:lang w:eastAsia="nl-NL"/>
              </w:rPr>
              <w:tab/>
            </w:r>
            <w:r w:rsidRPr="00681024">
              <w:rPr>
                <w:rStyle w:val="Hyperlink"/>
                <w:noProof/>
              </w:rPr>
              <w:t>Sub processen als onderdeel van een ander feitentabel</w:t>
            </w:r>
            <w:r>
              <w:rPr>
                <w:noProof/>
                <w:webHidden/>
              </w:rPr>
              <w:tab/>
            </w:r>
            <w:r>
              <w:rPr>
                <w:noProof/>
                <w:webHidden/>
              </w:rPr>
              <w:fldChar w:fldCharType="begin"/>
            </w:r>
            <w:r>
              <w:rPr>
                <w:noProof/>
                <w:webHidden/>
              </w:rPr>
              <w:instrText xml:space="preserve"> PAGEREF _Toc142921141 \h </w:instrText>
            </w:r>
            <w:r>
              <w:rPr>
                <w:noProof/>
                <w:webHidden/>
              </w:rPr>
            </w:r>
            <w:r>
              <w:rPr>
                <w:noProof/>
                <w:webHidden/>
              </w:rPr>
              <w:fldChar w:fldCharType="separate"/>
            </w:r>
            <w:r>
              <w:rPr>
                <w:noProof/>
                <w:webHidden/>
              </w:rPr>
              <w:t>16</w:t>
            </w:r>
            <w:r>
              <w:rPr>
                <w:noProof/>
                <w:webHidden/>
              </w:rPr>
              <w:fldChar w:fldCharType="end"/>
            </w:r>
          </w:hyperlink>
        </w:p>
        <w:p w14:paraId="4636B520" w14:textId="4E4FBAD1" w:rsidR="002E20D5" w:rsidRDefault="002E20D5">
          <w:pPr>
            <w:pStyle w:val="Inhopg1"/>
            <w:tabs>
              <w:tab w:val="left" w:pos="440"/>
              <w:tab w:val="right" w:leader="dot" w:pos="9062"/>
            </w:tabs>
            <w:rPr>
              <w:rFonts w:eastAsiaTheme="minorEastAsia"/>
              <w:noProof/>
              <w:lang w:eastAsia="nl-NL"/>
            </w:rPr>
          </w:pPr>
          <w:hyperlink w:anchor="_Toc142921142" w:history="1">
            <w:r w:rsidRPr="00681024">
              <w:rPr>
                <w:rStyle w:val="Hyperlink"/>
                <w:noProof/>
              </w:rPr>
              <w:t>4.</w:t>
            </w:r>
            <w:r>
              <w:rPr>
                <w:rFonts w:eastAsiaTheme="minorEastAsia"/>
                <w:noProof/>
                <w:lang w:eastAsia="nl-NL"/>
              </w:rPr>
              <w:tab/>
            </w:r>
            <w:r w:rsidRPr="00681024">
              <w:rPr>
                <w:rStyle w:val="Hyperlink"/>
                <w:noProof/>
              </w:rPr>
              <w:t>Dimensies</w:t>
            </w:r>
            <w:r>
              <w:rPr>
                <w:noProof/>
                <w:webHidden/>
              </w:rPr>
              <w:tab/>
            </w:r>
            <w:r>
              <w:rPr>
                <w:noProof/>
                <w:webHidden/>
              </w:rPr>
              <w:fldChar w:fldCharType="begin"/>
            </w:r>
            <w:r>
              <w:rPr>
                <w:noProof/>
                <w:webHidden/>
              </w:rPr>
              <w:instrText xml:space="preserve"> PAGEREF _Toc142921142 \h </w:instrText>
            </w:r>
            <w:r>
              <w:rPr>
                <w:noProof/>
                <w:webHidden/>
              </w:rPr>
            </w:r>
            <w:r>
              <w:rPr>
                <w:noProof/>
                <w:webHidden/>
              </w:rPr>
              <w:fldChar w:fldCharType="separate"/>
            </w:r>
            <w:r>
              <w:rPr>
                <w:noProof/>
                <w:webHidden/>
              </w:rPr>
              <w:t>19</w:t>
            </w:r>
            <w:r>
              <w:rPr>
                <w:noProof/>
                <w:webHidden/>
              </w:rPr>
              <w:fldChar w:fldCharType="end"/>
            </w:r>
          </w:hyperlink>
        </w:p>
        <w:p w14:paraId="3BCF79CC" w14:textId="479A4155" w:rsidR="002E20D5" w:rsidRDefault="002E20D5">
          <w:pPr>
            <w:pStyle w:val="Inhopg2"/>
            <w:tabs>
              <w:tab w:val="left" w:pos="880"/>
              <w:tab w:val="right" w:leader="dot" w:pos="9062"/>
            </w:tabs>
            <w:rPr>
              <w:rFonts w:eastAsiaTheme="minorEastAsia"/>
              <w:noProof/>
              <w:lang w:eastAsia="nl-NL"/>
            </w:rPr>
          </w:pPr>
          <w:hyperlink w:anchor="_Toc142921143" w:history="1">
            <w:r w:rsidRPr="00681024">
              <w:rPr>
                <w:rStyle w:val="Hyperlink"/>
                <w:noProof/>
              </w:rPr>
              <w:t>4.1.</w:t>
            </w:r>
            <w:r>
              <w:rPr>
                <w:rFonts w:eastAsiaTheme="minorEastAsia"/>
                <w:noProof/>
                <w:lang w:eastAsia="nl-NL"/>
              </w:rPr>
              <w:tab/>
            </w:r>
            <w:r w:rsidRPr="00681024">
              <w:rPr>
                <w:rStyle w:val="Hyperlink"/>
                <w:noProof/>
              </w:rPr>
              <w:t>Geschil</w:t>
            </w:r>
            <w:r>
              <w:rPr>
                <w:noProof/>
                <w:webHidden/>
              </w:rPr>
              <w:tab/>
            </w:r>
            <w:r>
              <w:rPr>
                <w:noProof/>
                <w:webHidden/>
              </w:rPr>
              <w:fldChar w:fldCharType="begin"/>
            </w:r>
            <w:r>
              <w:rPr>
                <w:noProof/>
                <w:webHidden/>
              </w:rPr>
              <w:instrText xml:space="preserve"> PAGEREF _Toc142921143 \h </w:instrText>
            </w:r>
            <w:r>
              <w:rPr>
                <w:noProof/>
                <w:webHidden/>
              </w:rPr>
            </w:r>
            <w:r>
              <w:rPr>
                <w:noProof/>
                <w:webHidden/>
              </w:rPr>
              <w:fldChar w:fldCharType="separate"/>
            </w:r>
            <w:r>
              <w:rPr>
                <w:noProof/>
                <w:webHidden/>
              </w:rPr>
              <w:t>19</w:t>
            </w:r>
            <w:r>
              <w:rPr>
                <w:noProof/>
                <w:webHidden/>
              </w:rPr>
              <w:fldChar w:fldCharType="end"/>
            </w:r>
          </w:hyperlink>
        </w:p>
        <w:p w14:paraId="2180538A" w14:textId="24F223F3" w:rsidR="002E20D5" w:rsidRDefault="002E20D5">
          <w:pPr>
            <w:pStyle w:val="Inhopg2"/>
            <w:tabs>
              <w:tab w:val="left" w:pos="880"/>
              <w:tab w:val="right" w:leader="dot" w:pos="9062"/>
            </w:tabs>
            <w:rPr>
              <w:rFonts w:eastAsiaTheme="minorEastAsia"/>
              <w:noProof/>
              <w:lang w:eastAsia="nl-NL"/>
            </w:rPr>
          </w:pPr>
          <w:hyperlink w:anchor="_Toc142921144" w:history="1">
            <w:r w:rsidRPr="00681024">
              <w:rPr>
                <w:rStyle w:val="Hyperlink"/>
                <w:noProof/>
              </w:rPr>
              <w:t>4.2.</w:t>
            </w:r>
            <w:r>
              <w:rPr>
                <w:rFonts w:eastAsiaTheme="minorEastAsia"/>
                <w:noProof/>
                <w:lang w:eastAsia="nl-NL"/>
              </w:rPr>
              <w:tab/>
            </w:r>
            <w:r w:rsidRPr="00681024">
              <w:rPr>
                <w:rStyle w:val="Hyperlink"/>
                <w:noProof/>
              </w:rPr>
              <w:t>Briefcode</w:t>
            </w:r>
            <w:r>
              <w:rPr>
                <w:noProof/>
                <w:webHidden/>
              </w:rPr>
              <w:tab/>
            </w:r>
            <w:r>
              <w:rPr>
                <w:noProof/>
                <w:webHidden/>
              </w:rPr>
              <w:fldChar w:fldCharType="begin"/>
            </w:r>
            <w:r>
              <w:rPr>
                <w:noProof/>
                <w:webHidden/>
              </w:rPr>
              <w:instrText xml:space="preserve"> PAGEREF _Toc142921144 \h </w:instrText>
            </w:r>
            <w:r>
              <w:rPr>
                <w:noProof/>
                <w:webHidden/>
              </w:rPr>
            </w:r>
            <w:r>
              <w:rPr>
                <w:noProof/>
                <w:webHidden/>
              </w:rPr>
              <w:fldChar w:fldCharType="separate"/>
            </w:r>
            <w:r>
              <w:rPr>
                <w:noProof/>
                <w:webHidden/>
              </w:rPr>
              <w:t>19</w:t>
            </w:r>
            <w:r>
              <w:rPr>
                <w:noProof/>
                <w:webHidden/>
              </w:rPr>
              <w:fldChar w:fldCharType="end"/>
            </w:r>
          </w:hyperlink>
        </w:p>
        <w:p w14:paraId="53119319" w14:textId="1873EA80" w:rsidR="002E20D5" w:rsidRDefault="002E20D5">
          <w:pPr>
            <w:pStyle w:val="Inhopg2"/>
            <w:tabs>
              <w:tab w:val="left" w:pos="880"/>
              <w:tab w:val="right" w:leader="dot" w:pos="9062"/>
            </w:tabs>
            <w:rPr>
              <w:rFonts w:eastAsiaTheme="minorEastAsia"/>
              <w:noProof/>
              <w:lang w:eastAsia="nl-NL"/>
            </w:rPr>
          </w:pPr>
          <w:hyperlink w:anchor="_Toc142921145" w:history="1">
            <w:r w:rsidRPr="00681024">
              <w:rPr>
                <w:rStyle w:val="Hyperlink"/>
                <w:noProof/>
              </w:rPr>
              <w:t>4.3.</w:t>
            </w:r>
            <w:r>
              <w:rPr>
                <w:rFonts w:eastAsiaTheme="minorEastAsia"/>
                <w:noProof/>
                <w:lang w:eastAsia="nl-NL"/>
              </w:rPr>
              <w:tab/>
            </w:r>
            <w:r w:rsidRPr="00681024">
              <w:rPr>
                <w:rStyle w:val="Hyperlink"/>
                <w:noProof/>
              </w:rPr>
              <w:t>Dictum</w:t>
            </w:r>
            <w:r>
              <w:rPr>
                <w:noProof/>
                <w:webHidden/>
              </w:rPr>
              <w:tab/>
            </w:r>
            <w:r>
              <w:rPr>
                <w:noProof/>
                <w:webHidden/>
              </w:rPr>
              <w:fldChar w:fldCharType="begin"/>
            </w:r>
            <w:r>
              <w:rPr>
                <w:noProof/>
                <w:webHidden/>
              </w:rPr>
              <w:instrText xml:space="preserve"> PAGEREF _Toc142921145 \h </w:instrText>
            </w:r>
            <w:r>
              <w:rPr>
                <w:noProof/>
                <w:webHidden/>
              </w:rPr>
            </w:r>
            <w:r>
              <w:rPr>
                <w:noProof/>
                <w:webHidden/>
              </w:rPr>
              <w:fldChar w:fldCharType="separate"/>
            </w:r>
            <w:r>
              <w:rPr>
                <w:noProof/>
                <w:webHidden/>
              </w:rPr>
              <w:t>19</w:t>
            </w:r>
            <w:r>
              <w:rPr>
                <w:noProof/>
                <w:webHidden/>
              </w:rPr>
              <w:fldChar w:fldCharType="end"/>
            </w:r>
          </w:hyperlink>
        </w:p>
        <w:p w14:paraId="6445083C" w14:textId="7DFED7EB" w:rsidR="002E20D5" w:rsidRDefault="002E20D5">
          <w:pPr>
            <w:pStyle w:val="Inhopg2"/>
            <w:tabs>
              <w:tab w:val="left" w:pos="880"/>
              <w:tab w:val="right" w:leader="dot" w:pos="9062"/>
            </w:tabs>
            <w:rPr>
              <w:rFonts w:eastAsiaTheme="minorEastAsia"/>
              <w:noProof/>
              <w:lang w:eastAsia="nl-NL"/>
            </w:rPr>
          </w:pPr>
          <w:hyperlink w:anchor="_Toc142921146" w:history="1">
            <w:r w:rsidRPr="00681024">
              <w:rPr>
                <w:rStyle w:val="Hyperlink"/>
                <w:noProof/>
              </w:rPr>
              <w:t>4.4.</w:t>
            </w:r>
            <w:r>
              <w:rPr>
                <w:rFonts w:eastAsiaTheme="minorEastAsia"/>
                <w:noProof/>
                <w:lang w:eastAsia="nl-NL"/>
              </w:rPr>
              <w:tab/>
            </w:r>
            <w:r w:rsidRPr="00681024">
              <w:rPr>
                <w:rStyle w:val="Hyperlink"/>
                <w:noProof/>
              </w:rPr>
              <w:t>Indiener Type</w:t>
            </w:r>
            <w:r>
              <w:rPr>
                <w:noProof/>
                <w:webHidden/>
              </w:rPr>
              <w:tab/>
            </w:r>
            <w:r>
              <w:rPr>
                <w:noProof/>
                <w:webHidden/>
              </w:rPr>
              <w:fldChar w:fldCharType="begin"/>
            </w:r>
            <w:r>
              <w:rPr>
                <w:noProof/>
                <w:webHidden/>
              </w:rPr>
              <w:instrText xml:space="preserve"> PAGEREF _Toc142921146 \h </w:instrText>
            </w:r>
            <w:r>
              <w:rPr>
                <w:noProof/>
                <w:webHidden/>
              </w:rPr>
            </w:r>
            <w:r>
              <w:rPr>
                <w:noProof/>
                <w:webHidden/>
              </w:rPr>
              <w:fldChar w:fldCharType="separate"/>
            </w:r>
            <w:r>
              <w:rPr>
                <w:noProof/>
                <w:webHidden/>
              </w:rPr>
              <w:t>19</w:t>
            </w:r>
            <w:r>
              <w:rPr>
                <w:noProof/>
                <w:webHidden/>
              </w:rPr>
              <w:fldChar w:fldCharType="end"/>
            </w:r>
          </w:hyperlink>
        </w:p>
        <w:p w14:paraId="4759E40D" w14:textId="7E81554E" w:rsidR="002E20D5" w:rsidRDefault="002E20D5">
          <w:pPr>
            <w:pStyle w:val="Inhopg2"/>
            <w:tabs>
              <w:tab w:val="left" w:pos="880"/>
              <w:tab w:val="right" w:leader="dot" w:pos="9062"/>
            </w:tabs>
            <w:rPr>
              <w:rFonts w:eastAsiaTheme="minorEastAsia"/>
              <w:noProof/>
              <w:lang w:eastAsia="nl-NL"/>
            </w:rPr>
          </w:pPr>
          <w:hyperlink w:anchor="_Toc142921147" w:history="1">
            <w:r w:rsidRPr="00681024">
              <w:rPr>
                <w:rStyle w:val="Hyperlink"/>
                <w:noProof/>
              </w:rPr>
              <w:t>4.5.</w:t>
            </w:r>
            <w:r>
              <w:rPr>
                <w:rFonts w:eastAsiaTheme="minorEastAsia"/>
                <w:noProof/>
                <w:lang w:eastAsia="nl-NL"/>
              </w:rPr>
              <w:tab/>
            </w:r>
            <w:r w:rsidRPr="00681024">
              <w:rPr>
                <w:rStyle w:val="Hyperlink"/>
                <w:noProof/>
              </w:rPr>
              <w:t>Medisch Arbeidsdeskundig (Dimensie Junk)</w:t>
            </w:r>
            <w:r>
              <w:rPr>
                <w:noProof/>
                <w:webHidden/>
              </w:rPr>
              <w:tab/>
            </w:r>
            <w:r>
              <w:rPr>
                <w:noProof/>
                <w:webHidden/>
              </w:rPr>
              <w:fldChar w:fldCharType="begin"/>
            </w:r>
            <w:r>
              <w:rPr>
                <w:noProof/>
                <w:webHidden/>
              </w:rPr>
              <w:instrText xml:space="preserve"> PAGEREF _Toc142921147 \h </w:instrText>
            </w:r>
            <w:r>
              <w:rPr>
                <w:noProof/>
                <w:webHidden/>
              </w:rPr>
            </w:r>
            <w:r>
              <w:rPr>
                <w:noProof/>
                <w:webHidden/>
              </w:rPr>
              <w:fldChar w:fldCharType="separate"/>
            </w:r>
            <w:r>
              <w:rPr>
                <w:noProof/>
                <w:webHidden/>
              </w:rPr>
              <w:t>19</w:t>
            </w:r>
            <w:r>
              <w:rPr>
                <w:noProof/>
                <w:webHidden/>
              </w:rPr>
              <w:fldChar w:fldCharType="end"/>
            </w:r>
          </w:hyperlink>
        </w:p>
        <w:p w14:paraId="5E8EA308" w14:textId="762DBE39" w:rsidR="002E20D5" w:rsidRDefault="002E20D5">
          <w:pPr>
            <w:pStyle w:val="Inhopg2"/>
            <w:tabs>
              <w:tab w:val="left" w:pos="880"/>
              <w:tab w:val="right" w:leader="dot" w:pos="9062"/>
            </w:tabs>
            <w:rPr>
              <w:rFonts w:eastAsiaTheme="minorEastAsia"/>
              <w:noProof/>
              <w:lang w:eastAsia="nl-NL"/>
            </w:rPr>
          </w:pPr>
          <w:hyperlink w:anchor="_Toc142921148" w:history="1">
            <w:r w:rsidRPr="00681024">
              <w:rPr>
                <w:rStyle w:val="Hyperlink"/>
                <w:noProof/>
              </w:rPr>
              <w:t>4.6.</w:t>
            </w:r>
            <w:r>
              <w:rPr>
                <w:rFonts w:eastAsiaTheme="minorEastAsia"/>
                <w:noProof/>
                <w:lang w:eastAsia="nl-NL"/>
              </w:rPr>
              <w:tab/>
            </w:r>
            <w:r w:rsidRPr="00681024">
              <w:rPr>
                <w:rStyle w:val="Hyperlink"/>
                <w:noProof/>
              </w:rPr>
              <w:t>Status (Dimensie Junk)</w:t>
            </w:r>
            <w:r>
              <w:rPr>
                <w:noProof/>
                <w:webHidden/>
              </w:rPr>
              <w:tab/>
            </w:r>
            <w:r>
              <w:rPr>
                <w:noProof/>
                <w:webHidden/>
              </w:rPr>
              <w:fldChar w:fldCharType="begin"/>
            </w:r>
            <w:r>
              <w:rPr>
                <w:noProof/>
                <w:webHidden/>
              </w:rPr>
              <w:instrText xml:space="preserve"> PAGEREF _Toc142921148 \h </w:instrText>
            </w:r>
            <w:r>
              <w:rPr>
                <w:noProof/>
                <w:webHidden/>
              </w:rPr>
            </w:r>
            <w:r>
              <w:rPr>
                <w:noProof/>
                <w:webHidden/>
              </w:rPr>
              <w:fldChar w:fldCharType="separate"/>
            </w:r>
            <w:r>
              <w:rPr>
                <w:noProof/>
                <w:webHidden/>
              </w:rPr>
              <w:t>19</w:t>
            </w:r>
            <w:r>
              <w:rPr>
                <w:noProof/>
                <w:webHidden/>
              </w:rPr>
              <w:fldChar w:fldCharType="end"/>
            </w:r>
          </w:hyperlink>
        </w:p>
        <w:p w14:paraId="211161B8" w14:textId="200A1D5C" w:rsidR="002E20D5" w:rsidRDefault="002E20D5">
          <w:pPr>
            <w:pStyle w:val="Inhopg2"/>
            <w:tabs>
              <w:tab w:val="left" w:pos="880"/>
              <w:tab w:val="right" w:leader="dot" w:pos="9062"/>
            </w:tabs>
            <w:rPr>
              <w:rFonts w:eastAsiaTheme="minorEastAsia"/>
              <w:noProof/>
              <w:lang w:eastAsia="nl-NL"/>
            </w:rPr>
          </w:pPr>
          <w:hyperlink w:anchor="_Toc142921149" w:history="1">
            <w:r w:rsidRPr="00681024">
              <w:rPr>
                <w:rStyle w:val="Hyperlink"/>
                <w:noProof/>
              </w:rPr>
              <w:t>4.7.</w:t>
            </w:r>
            <w:r>
              <w:rPr>
                <w:rFonts w:eastAsiaTheme="minorEastAsia"/>
                <w:noProof/>
                <w:lang w:eastAsia="nl-NL"/>
              </w:rPr>
              <w:tab/>
            </w:r>
            <w:r w:rsidRPr="00681024">
              <w:rPr>
                <w:rStyle w:val="Hyperlink"/>
                <w:noProof/>
              </w:rPr>
              <w:t>Verwijderd (Dimensie Junk)</w:t>
            </w:r>
            <w:r>
              <w:rPr>
                <w:noProof/>
                <w:webHidden/>
              </w:rPr>
              <w:tab/>
            </w:r>
            <w:r>
              <w:rPr>
                <w:noProof/>
                <w:webHidden/>
              </w:rPr>
              <w:fldChar w:fldCharType="begin"/>
            </w:r>
            <w:r>
              <w:rPr>
                <w:noProof/>
                <w:webHidden/>
              </w:rPr>
              <w:instrText xml:space="preserve"> PAGEREF _Toc142921149 \h </w:instrText>
            </w:r>
            <w:r>
              <w:rPr>
                <w:noProof/>
                <w:webHidden/>
              </w:rPr>
            </w:r>
            <w:r>
              <w:rPr>
                <w:noProof/>
                <w:webHidden/>
              </w:rPr>
              <w:fldChar w:fldCharType="separate"/>
            </w:r>
            <w:r>
              <w:rPr>
                <w:noProof/>
                <w:webHidden/>
              </w:rPr>
              <w:t>20</w:t>
            </w:r>
            <w:r>
              <w:rPr>
                <w:noProof/>
                <w:webHidden/>
              </w:rPr>
              <w:fldChar w:fldCharType="end"/>
            </w:r>
          </w:hyperlink>
        </w:p>
        <w:p w14:paraId="32DE9454" w14:textId="7B76A6B6" w:rsidR="002E20D5" w:rsidRDefault="002E20D5">
          <w:pPr>
            <w:pStyle w:val="Inhopg2"/>
            <w:tabs>
              <w:tab w:val="left" w:pos="880"/>
              <w:tab w:val="right" w:leader="dot" w:pos="9062"/>
            </w:tabs>
            <w:rPr>
              <w:rFonts w:eastAsiaTheme="minorEastAsia"/>
              <w:noProof/>
              <w:lang w:eastAsia="nl-NL"/>
            </w:rPr>
          </w:pPr>
          <w:hyperlink w:anchor="_Toc142921150" w:history="1">
            <w:r w:rsidRPr="00681024">
              <w:rPr>
                <w:rStyle w:val="Hyperlink"/>
                <w:noProof/>
              </w:rPr>
              <w:t>4.8.</w:t>
            </w:r>
            <w:r>
              <w:rPr>
                <w:rFonts w:eastAsiaTheme="minorEastAsia"/>
                <w:noProof/>
                <w:lang w:eastAsia="nl-NL"/>
              </w:rPr>
              <w:tab/>
            </w:r>
            <w:r w:rsidRPr="00681024">
              <w:rPr>
                <w:rStyle w:val="Hyperlink"/>
                <w:noProof/>
              </w:rPr>
              <w:t>Kantoor</w:t>
            </w:r>
            <w:r>
              <w:rPr>
                <w:noProof/>
                <w:webHidden/>
              </w:rPr>
              <w:tab/>
            </w:r>
            <w:r>
              <w:rPr>
                <w:noProof/>
                <w:webHidden/>
              </w:rPr>
              <w:fldChar w:fldCharType="begin"/>
            </w:r>
            <w:r>
              <w:rPr>
                <w:noProof/>
                <w:webHidden/>
              </w:rPr>
              <w:instrText xml:space="preserve"> PAGEREF _Toc142921150 \h </w:instrText>
            </w:r>
            <w:r>
              <w:rPr>
                <w:noProof/>
                <w:webHidden/>
              </w:rPr>
            </w:r>
            <w:r>
              <w:rPr>
                <w:noProof/>
                <w:webHidden/>
              </w:rPr>
              <w:fldChar w:fldCharType="separate"/>
            </w:r>
            <w:r>
              <w:rPr>
                <w:noProof/>
                <w:webHidden/>
              </w:rPr>
              <w:t>20</w:t>
            </w:r>
            <w:r>
              <w:rPr>
                <w:noProof/>
                <w:webHidden/>
              </w:rPr>
              <w:fldChar w:fldCharType="end"/>
            </w:r>
          </w:hyperlink>
        </w:p>
        <w:p w14:paraId="1FED351B" w14:textId="2CF6B457" w:rsidR="002E20D5" w:rsidRDefault="002E20D5">
          <w:pPr>
            <w:pStyle w:val="Inhopg2"/>
            <w:tabs>
              <w:tab w:val="left" w:pos="880"/>
              <w:tab w:val="right" w:leader="dot" w:pos="9062"/>
            </w:tabs>
            <w:rPr>
              <w:rFonts w:eastAsiaTheme="minorEastAsia"/>
              <w:noProof/>
              <w:lang w:eastAsia="nl-NL"/>
            </w:rPr>
          </w:pPr>
          <w:hyperlink w:anchor="_Toc142921151" w:history="1">
            <w:r w:rsidRPr="00681024">
              <w:rPr>
                <w:rStyle w:val="Hyperlink"/>
                <w:noProof/>
              </w:rPr>
              <w:t>4.9.</w:t>
            </w:r>
            <w:r>
              <w:rPr>
                <w:rFonts w:eastAsiaTheme="minorEastAsia"/>
                <w:noProof/>
                <w:lang w:eastAsia="nl-NL"/>
              </w:rPr>
              <w:tab/>
            </w:r>
            <w:r w:rsidRPr="00681024">
              <w:rPr>
                <w:rStyle w:val="Hyperlink"/>
                <w:noProof/>
              </w:rPr>
              <w:t>Kenmerk Primaire Beslissing</w:t>
            </w:r>
            <w:r>
              <w:rPr>
                <w:noProof/>
                <w:webHidden/>
              </w:rPr>
              <w:tab/>
            </w:r>
            <w:r>
              <w:rPr>
                <w:noProof/>
                <w:webHidden/>
              </w:rPr>
              <w:fldChar w:fldCharType="begin"/>
            </w:r>
            <w:r>
              <w:rPr>
                <w:noProof/>
                <w:webHidden/>
              </w:rPr>
              <w:instrText xml:space="preserve"> PAGEREF _Toc142921151 \h </w:instrText>
            </w:r>
            <w:r>
              <w:rPr>
                <w:noProof/>
                <w:webHidden/>
              </w:rPr>
            </w:r>
            <w:r>
              <w:rPr>
                <w:noProof/>
                <w:webHidden/>
              </w:rPr>
              <w:fldChar w:fldCharType="separate"/>
            </w:r>
            <w:r>
              <w:rPr>
                <w:noProof/>
                <w:webHidden/>
              </w:rPr>
              <w:t>20</w:t>
            </w:r>
            <w:r>
              <w:rPr>
                <w:noProof/>
                <w:webHidden/>
              </w:rPr>
              <w:fldChar w:fldCharType="end"/>
            </w:r>
          </w:hyperlink>
        </w:p>
        <w:p w14:paraId="6A1B176F" w14:textId="7E98A926" w:rsidR="002E20D5" w:rsidRDefault="002E20D5">
          <w:pPr>
            <w:pStyle w:val="Inhopg2"/>
            <w:tabs>
              <w:tab w:val="left" w:pos="1100"/>
              <w:tab w:val="right" w:leader="dot" w:pos="9062"/>
            </w:tabs>
            <w:rPr>
              <w:rFonts w:eastAsiaTheme="minorEastAsia"/>
              <w:noProof/>
              <w:lang w:eastAsia="nl-NL"/>
            </w:rPr>
          </w:pPr>
          <w:hyperlink w:anchor="_Toc142921152" w:history="1">
            <w:r w:rsidRPr="00681024">
              <w:rPr>
                <w:rStyle w:val="Hyperlink"/>
                <w:noProof/>
              </w:rPr>
              <w:t>4.10.</w:t>
            </w:r>
            <w:r>
              <w:rPr>
                <w:rFonts w:eastAsiaTheme="minorEastAsia"/>
                <w:noProof/>
                <w:lang w:eastAsia="nl-NL"/>
              </w:rPr>
              <w:tab/>
            </w:r>
            <w:r w:rsidRPr="00681024">
              <w:rPr>
                <w:rStyle w:val="Hyperlink"/>
                <w:noProof/>
              </w:rPr>
              <w:t>Primaire Afdeling</w:t>
            </w:r>
            <w:r>
              <w:rPr>
                <w:noProof/>
                <w:webHidden/>
              </w:rPr>
              <w:tab/>
            </w:r>
            <w:r>
              <w:rPr>
                <w:noProof/>
                <w:webHidden/>
              </w:rPr>
              <w:fldChar w:fldCharType="begin"/>
            </w:r>
            <w:r>
              <w:rPr>
                <w:noProof/>
                <w:webHidden/>
              </w:rPr>
              <w:instrText xml:space="preserve"> PAGEREF _Toc142921152 \h </w:instrText>
            </w:r>
            <w:r>
              <w:rPr>
                <w:noProof/>
                <w:webHidden/>
              </w:rPr>
            </w:r>
            <w:r>
              <w:rPr>
                <w:noProof/>
                <w:webHidden/>
              </w:rPr>
              <w:fldChar w:fldCharType="separate"/>
            </w:r>
            <w:r>
              <w:rPr>
                <w:noProof/>
                <w:webHidden/>
              </w:rPr>
              <w:t>20</w:t>
            </w:r>
            <w:r>
              <w:rPr>
                <w:noProof/>
                <w:webHidden/>
              </w:rPr>
              <w:fldChar w:fldCharType="end"/>
            </w:r>
          </w:hyperlink>
        </w:p>
        <w:p w14:paraId="2C5EFA3B" w14:textId="13E56952" w:rsidR="002E20D5" w:rsidRDefault="002E20D5">
          <w:pPr>
            <w:pStyle w:val="Inhopg2"/>
            <w:tabs>
              <w:tab w:val="left" w:pos="1100"/>
              <w:tab w:val="right" w:leader="dot" w:pos="9062"/>
            </w:tabs>
            <w:rPr>
              <w:rFonts w:eastAsiaTheme="minorEastAsia"/>
              <w:noProof/>
              <w:lang w:eastAsia="nl-NL"/>
            </w:rPr>
          </w:pPr>
          <w:hyperlink w:anchor="_Toc142921153" w:history="1">
            <w:r w:rsidRPr="00681024">
              <w:rPr>
                <w:rStyle w:val="Hyperlink"/>
                <w:noProof/>
              </w:rPr>
              <w:t>4.11.</w:t>
            </w:r>
            <w:r>
              <w:rPr>
                <w:rFonts w:eastAsiaTheme="minorEastAsia"/>
                <w:noProof/>
                <w:lang w:eastAsia="nl-NL"/>
              </w:rPr>
              <w:tab/>
            </w:r>
            <w:r w:rsidRPr="00681024">
              <w:rPr>
                <w:rStyle w:val="Hyperlink"/>
                <w:noProof/>
              </w:rPr>
              <w:t>Proces Type</w:t>
            </w:r>
            <w:r>
              <w:rPr>
                <w:noProof/>
                <w:webHidden/>
              </w:rPr>
              <w:tab/>
            </w:r>
            <w:r>
              <w:rPr>
                <w:noProof/>
                <w:webHidden/>
              </w:rPr>
              <w:fldChar w:fldCharType="begin"/>
            </w:r>
            <w:r>
              <w:rPr>
                <w:noProof/>
                <w:webHidden/>
              </w:rPr>
              <w:instrText xml:space="preserve"> PAGEREF _Toc142921153 \h </w:instrText>
            </w:r>
            <w:r>
              <w:rPr>
                <w:noProof/>
                <w:webHidden/>
              </w:rPr>
            </w:r>
            <w:r>
              <w:rPr>
                <w:noProof/>
                <w:webHidden/>
              </w:rPr>
              <w:fldChar w:fldCharType="separate"/>
            </w:r>
            <w:r>
              <w:rPr>
                <w:noProof/>
                <w:webHidden/>
              </w:rPr>
              <w:t>21</w:t>
            </w:r>
            <w:r>
              <w:rPr>
                <w:noProof/>
                <w:webHidden/>
              </w:rPr>
              <w:fldChar w:fldCharType="end"/>
            </w:r>
          </w:hyperlink>
        </w:p>
        <w:p w14:paraId="52B27B68" w14:textId="724B2F0A" w:rsidR="002E20D5" w:rsidRDefault="002E20D5">
          <w:pPr>
            <w:pStyle w:val="Inhopg2"/>
            <w:tabs>
              <w:tab w:val="left" w:pos="1100"/>
              <w:tab w:val="right" w:leader="dot" w:pos="9062"/>
            </w:tabs>
            <w:rPr>
              <w:rFonts w:eastAsiaTheme="minorEastAsia"/>
              <w:noProof/>
              <w:lang w:eastAsia="nl-NL"/>
            </w:rPr>
          </w:pPr>
          <w:hyperlink w:anchor="_Toc142921154" w:history="1">
            <w:r w:rsidRPr="00681024">
              <w:rPr>
                <w:rStyle w:val="Hyperlink"/>
                <w:noProof/>
              </w:rPr>
              <w:t>4.12.</w:t>
            </w:r>
            <w:r>
              <w:rPr>
                <w:rFonts w:eastAsiaTheme="minorEastAsia"/>
                <w:noProof/>
                <w:lang w:eastAsia="nl-NL"/>
              </w:rPr>
              <w:tab/>
            </w:r>
            <w:r w:rsidRPr="00681024">
              <w:rPr>
                <w:rStyle w:val="Hyperlink"/>
                <w:noProof/>
              </w:rPr>
              <w:t>Product Groep</w:t>
            </w:r>
            <w:r>
              <w:rPr>
                <w:noProof/>
                <w:webHidden/>
              </w:rPr>
              <w:tab/>
            </w:r>
            <w:r>
              <w:rPr>
                <w:noProof/>
                <w:webHidden/>
              </w:rPr>
              <w:fldChar w:fldCharType="begin"/>
            </w:r>
            <w:r>
              <w:rPr>
                <w:noProof/>
                <w:webHidden/>
              </w:rPr>
              <w:instrText xml:space="preserve"> PAGEREF _Toc142921154 \h </w:instrText>
            </w:r>
            <w:r>
              <w:rPr>
                <w:noProof/>
                <w:webHidden/>
              </w:rPr>
            </w:r>
            <w:r>
              <w:rPr>
                <w:noProof/>
                <w:webHidden/>
              </w:rPr>
              <w:fldChar w:fldCharType="separate"/>
            </w:r>
            <w:r>
              <w:rPr>
                <w:noProof/>
                <w:webHidden/>
              </w:rPr>
              <w:t>21</w:t>
            </w:r>
            <w:r>
              <w:rPr>
                <w:noProof/>
                <w:webHidden/>
              </w:rPr>
              <w:fldChar w:fldCharType="end"/>
            </w:r>
          </w:hyperlink>
        </w:p>
        <w:p w14:paraId="243513AF" w14:textId="22741604" w:rsidR="002E20D5" w:rsidRDefault="002E20D5">
          <w:pPr>
            <w:pStyle w:val="Inhopg2"/>
            <w:tabs>
              <w:tab w:val="left" w:pos="1100"/>
              <w:tab w:val="right" w:leader="dot" w:pos="9062"/>
            </w:tabs>
            <w:rPr>
              <w:rFonts w:eastAsiaTheme="minorEastAsia"/>
              <w:noProof/>
              <w:lang w:eastAsia="nl-NL"/>
            </w:rPr>
          </w:pPr>
          <w:hyperlink w:anchor="_Toc142921155" w:history="1">
            <w:r w:rsidRPr="00681024">
              <w:rPr>
                <w:rStyle w:val="Hyperlink"/>
                <w:noProof/>
              </w:rPr>
              <w:t>4.13.</w:t>
            </w:r>
            <w:r>
              <w:rPr>
                <w:rFonts w:eastAsiaTheme="minorEastAsia"/>
                <w:noProof/>
                <w:lang w:eastAsia="nl-NL"/>
              </w:rPr>
              <w:tab/>
            </w:r>
            <w:r w:rsidRPr="00681024">
              <w:rPr>
                <w:rStyle w:val="Hyperlink"/>
                <w:noProof/>
              </w:rPr>
              <w:t>Reden Intrekking</w:t>
            </w:r>
            <w:r>
              <w:rPr>
                <w:noProof/>
                <w:webHidden/>
              </w:rPr>
              <w:tab/>
            </w:r>
            <w:r>
              <w:rPr>
                <w:noProof/>
                <w:webHidden/>
              </w:rPr>
              <w:fldChar w:fldCharType="begin"/>
            </w:r>
            <w:r>
              <w:rPr>
                <w:noProof/>
                <w:webHidden/>
              </w:rPr>
              <w:instrText xml:space="preserve"> PAGEREF _Toc142921155 \h </w:instrText>
            </w:r>
            <w:r>
              <w:rPr>
                <w:noProof/>
                <w:webHidden/>
              </w:rPr>
            </w:r>
            <w:r>
              <w:rPr>
                <w:noProof/>
                <w:webHidden/>
              </w:rPr>
              <w:fldChar w:fldCharType="separate"/>
            </w:r>
            <w:r>
              <w:rPr>
                <w:noProof/>
                <w:webHidden/>
              </w:rPr>
              <w:t>22</w:t>
            </w:r>
            <w:r>
              <w:rPr>
                <w:noProof/>
                <w:webHidden/>
              </w:rPr>
              <w:fldChar w:fldCharType="end"/>
            </w:r>
          </w:hyperlink>
        </w:p>
        <w:p w14:paraId="2340DE51" w14:textId="3C2C7ECD" w:rsidR="002E20D5" w:rsidRDefault="002E20D5">
          <w:pPr>
            <w:pStyle w:val="Inhopg2"/>
            <w:tabs>
              <w:tab w:val="left" w:pos="1100"/>
              <w:tab w:val="right" w:leader="dot" w:pos="9062"/>
            </w:tabs>
            <w:rPr>
              <w:rFonts w:eastAsiaTheme="minorEastAsia"/>
              <w:noProof/>
              <w:lang w:eastAsia="nl-NL"/>
            </w:rPr>
          </w:pPr>
          <w:hyperlink w:anchor="_Toc142921156" w:history="1">
            <w:r w:rsidRPr="00681024">
              <w:rPr>
                <w:rStyle w:val="Hyperlink"/>
                <w:noProof/>
              </w:rPr>
              <w:t>4.14.</w:t>
            </w:r>
            <w:r>
              <w:rPr>
                <w:rFonts w:eastAsiaTheme="minorEastAsia"/>
                <w:noProof/>
                <w:lang w:eastAsia="nl-NL"/>
              </w:rPr>
              <w:tab/>
            </w:r>
            <w:r w:rsidRPr="00681024">
              <w:rPr>
                <w:rStyle w:val="Hyperlink"/>
                <w:noProof/>
              </w:rPr>
              <w:t>Resultaat Afhandeling</w:t>
            </w:r>
            <w:r>
              <w:rPr>
                <w:noProof/>
                <w:webHidden/>
              </w:rPr>
              <w:tab/>
            </w:r>
            <w:r>
              <w:rPr>
                <w:noProof/>
                <w:webHidden/>
              </w:rPr>
              <w:fldChar w:fldCharType="begin"/>
            </w:r>
            <w:r>
              <w:rPr>
                <w:noProof/>
                <w:webHidden/>
              </w:rPr>
              <w:instrText xml:space="preserve"> PAGEREF _Toc142921156 \h </w:instrText>
            </w:r>
            <w:r>
              <w:rPr>
                <w:noProof/>
                <w:webHidden/>
              </w:rPr>
            </w:r>
            <w:r>
              <w:rPr>
                <w:noProof/>
                <w:webHidden/>
              </w:rPr>
              <w:fldChar w:fldCharType="separate"/>
            </w:r>
            <w:r>
              <w:rPr>
                <w:noProof/>
                <w:webHidden/>
              </w:rPr>
              <w:t>22</w:t>
            </w:r>
            <w:r>
              <w:rPr>
                <w:noProof/>
                <w:webHidden/>
              </w:rPr>
              <w:fldChar w:fldCharType="end"/>
            </w:r>
          </w:hyperlink>
        </w:p>
        <w:p w14:paraId="0A9D96AE" w14:textId="34DBD157" w:rsidR="002E20D5" w:rsidRDefault="002E20D5">
          <w:pPr>
            <w:pStyle w:val="Inhopg2"/>
            <w:tabs>
              <w:tab w:val="left" w:pos="1100"/>
              <w:tab w:val="right" w:leader="dot" w:pos="9062"/>
            </w:tabs>
            <w:rPr>
              <w:rFonts w:eastAsiaTheme="minorEastAsia"/>
              <w:noProof/>
              <w:lang w:eastAsia="nl-NL"/>
            </w:rPr>
          </w:pPr>
          <w:hyperlink w:anchor="_Toc142921157" w:history="1">
            <w:r w:rsidRPr="00681024">
              <w:rPr>
                <w:rStyle w:val="Hyperlink"/>
                <w:noProof/>
              </w:rPr>
              <w:t>4.15.</w:t>
            </w:r>
            <w:r>
              <w:rPr>
                <w:rFonts w:eastAsiaTheme="minorEastAsia"/>
                <w:noProof/>
                <w:lang w:eastAsia="nl-NL"/>
              </w:rPr>
              <w:tab/>
            </w:r>
            <w:r w:rsidRPr="00681024">
              <w:rPr>
                <w:rStyle w:val="Hyperlink"/>
                <w:noProof/>
              </w:rPr>
              <w:t>Verdagen Toestemming</w:t>
            </w:r>
            <w:r>
              <w:rPr>
                <w:noProof/>
                <w:webHidden/>
              </w:rPr>
              <w:tab/>
            </w:r>
            <w:r>
              <w:rPr>
                <w:noProof/>
                <w:webHidden/>
              </w:rPr>
              <w:fldChar w:fldCharType="begin"/>
            </w:r>
            <w:r>
              <w:rPr>
                <w:noProof/>
                <w:webHidden/>
              </w:rPr>
              <w:instrText xml:space="preserve"> PAGEREF _Toc142921157 \h </w:instrText>
            </w:r>
            <w:r>
              <w:rPr>
                <w:noProof/>
                <w:webHidden/>
              </w:rPr>
            </w:r>
            <w:r>
              <w:rPr>
                <w:noProof/>
                <w:webHidden/>
              </w:rPr>
              <w:fldChar w:fldCharType="separate"/>
            </w:r>
            <w:r>
              <w:rPr>
                <w:noProof/>
                <w:webHidden/>
              </w:rPr>
              <w:t>22</w:t>
            </w:r>
            <w:r>
              <w:rPr>
                <w:noProof/>
                <w:webHidden/>
              </w:rPr>
              <w:fldChar w:fldCharType="end"/>
            </w:r>
          </w:hyperlink>
        </w:p>
        <w:p w14:paraId="5AAA4F1A" w14:textId="73E51FAC" w:rsidR="002E20D5" w:rsidRDefault="002E20D5">
          <w:pPr>
            <w:pStyle w:val="Inhopg2"/>
            <w:tabs>
              <w:tab w:val="left" w:pos="1100"/>
              <w:tab w:val="right" w:leader="dot" w:pos="9062"/>
            </w:tabs>
            <w:rPr>
              <w:rFonts w:eastAsiaTheme="minorEastAsia"/>
              <w:noProof/>
              <w:lang w:eastAsia="nl-NL"/>
            </w:rPr>
          </w:pPr>
          <w:hyperlink w:anchor="_Toc142921158" w:history="1">
            <w:r w:rsidRPr="00681024">
              <w:rPr>
                <w:rStyle w:val="Hyperlink"/>
                <w:noProof/>
              </w:rPr>
              <w:t>4.16.</w:t>
            </w:r>
            <w:r>
              <w:rPr>
                <w:rFonts w:eastAsiaTheme="minorEastAsia"/>
                <w:noProof/>
                <w:lang w:eastAsia="nl-NL"/>
              </w:rPr>
              <w:tab/>
            </w:r>
            <w:r w:rsidRPr="00681024">
              <w:rPr>
                <w:rStyle w:val="Hyperlink"/>
                <w:noProof/>
              </w:rPr>
              <w:t>Wet</w:t>
            </w:r>
            <w:r>
              <w:rPr>
                <w:noProof/>
                <w:webHidden/>
              </w:rPr>
              <w:tab/>
            </w:r>
            <w:r>
              <w:rPr>
                <w:noProof/>
                <w:webHidden/>
              </w:rPr>
              <w:fldChar w:fldCharType="begin"/>
            </w:r>
            <w:r>
              <w:rPr>
                <w:noProof/>
                <w:webHidden/>
              </w:rPr>
              <w:instrText xml:space="preserve"> PAGEREF _Toc142921158 \h </w:instrText>
            </w:r>
            <w:r>
              <w:rPr>
                <w:noProof/>
                <w:webHidden/>
              </w:rPr>
            </w:r>
            <w:r>
              <w:rPr>
                <w:noProof/>
                <w:webHidden/>
              </w:rPr>
              <w:fldChar w:fldCharType="separate"/>
            </w:r>
            <w:r>
              <w:rPr>
                <w:noProof/>
                <w:webHidden/>
              </w:rPr>
              <w:t>23</w:t>
            </w:r>
            <w:r>
              <w:rPr>
                <w:noProof/>
                <w:webHidden/>
              </w:rPr>
              <w:fldChar w:fldCharType="end"/>
            </w:r>
          </w:hyperlink>
        </w:p>
        <w:p w14:paraId="52A973A2" w14:textId="2356E86B" w:rsidR="002E20D5" w:rsidRDefault="002E20D5">
          <w:pPr>
            <w:pStyle w:val="Inhopg2"/>
            <w:tabs>
              <w:tab w:val="left" w:pos="1100"/>
              <w:tab w:val="right" w:leader="dot" w:pos="9062"/>
            </w:tabs>
            <w:rPr>
              <w:rFonts w:eastAsiaTheme="minorEastAsia"/>
              <w:noProof/>
              <w:lang w:eastAsia="nl-NL"/>
            </w:rPr>
          </w:pPr>
          <w:hyperlink w:anchor="_Toc142921159" w:history="1">
            <w:r w:rsidRPr="00681024">
              <w:rPr>
                <w:rStyle w:val="Hyperlink"/>
                <w:noProof/>
              </w:rPr>
              <w:t>4.17.</w:t>
            </w:r>
            <w:r>
              <w:rPr>
                <w:rFonts w:eastAsiaTheme="minorEastAsia"/>
                <w:noProof/>
                <w:lang w:eastAsia="nl-NL"/>
              </w:rPr>
              <w:tab/>
            </w:r>
            <w:r w:rsidRPr="00681024">
              <w:rPr>
                <w:rStyle w:val="Hyperlink"/>
                <w:noProof/>
              </w:rPr>
              <w:t>Datum dimensies</w:t>
            </w:r>
            <w:r>
              <w:rPr>
                <w:noProof/>
                <w:webHidden/>
              </w:rPr>
              <w:tab/>
            </w:r>
            <w:r>
              <w:rPr>
                <w:noProof/>
                <w:webHidden/>
              </w:rPr>
              <w:fldChar w:fldCharType="begin"/>
            </w:r>
            <w:r>
              <w:rPr>
                <w:noProof/>
                <w:webHidden/>
              </w:rPr>
              <w:instrText xml:space="preserve"> PAGEREF _Toc142921159 \h </w:instrText>
            </w:r>
            <w:r>
              <w:rPr>
                <w:noProof/>
                <w:webHidden/>
              </w:rPr>
            </w:r>
            <w:r>
              <w:rPr>
                <w:noProof/>
                <w:webHidden/>
              </w:rPr>
              <w:fldChar w:fldCharType="separate"/>
            </w:r>
            <w:r>
              <w:rPr>
                <w:noProof/>
                <w:webHidden/>
              </w:rPr>
              <w:t>23</w:t>
            </w:r>
            <w:r>
              <w:rPr>
                <w:noProof/>
                <w:webHidden/>
              </w:rPr>
              <w:fldChar w:fldCharType="end"/>
            </w:r>
          </w:hyperlink>
        </w:p>
        <w:p w14:paraId="49C5E9DD" w14:textId="4A9082F6" w:rsidR="002E20D5" w:rsidRDefault="002E20D5">
          <w:pPr>
            <w:pStyle w:val="Inhopg2"/>
            <w:tabs>
              <w:tab w:val="left" w:pos="1100"/>
              <w:tab w:val="right" w:leader="dot" w:pos="9062"/>
            </w:tabs>
            <w:rPr>
              <w:rFonts w:eastAsiaTheme="minorEastAsia"/>
              <w:noProof/>
              <w:lang w:eastAsia="nl-NL"/>
            </w:rPr>
          </w:pPr>
          <w:hyperlink w:anchor="_Toc142921160" w:history="1">
            <w:r w:rsidRPr="00681024">
              <w:rPr>
                <w:rStyle w:val="Hyperlink"/>
                <w:noProof/>
              </w:rPr>
              <w:t>4.18.</w:t>
            </w:r>
            <w:r>
              <w:rPr>
                <w:rFonts w:eastAsiaTheme="minorEastAsia"/>
                <w:noProof/>
                <w:lang w:eastAsia="nl-NL"/>
              </w:rPr>
              <w:tab/>
            </w:r>
            <w:r w:rsidRPr="00681024">
              <w:rPr>
                <w:rStyle w:val="Hyperlink"/>
                <w:noProof/>
              </w:rPr>
              <w:t>Juridisch medewerker</w:t>
            </w:r>
            <w:r>
              <w:rPr>
                <w:noProof/>
                <w:webHidden/>
              </w:rPr>
              <w:tab/>
            </w:r>
            <w:r>
              <w:rPr>
                <w:noProof/>
                <w:webHidden/>
              </w:rPr>
              <w:fldChar w:fldCharType="begin"/>
            </w:r>
            <w:r>
              <w:rPr>
                <w:noProof/>
                <w:webHidden/>
              </w:rPr>
              <w:instrText xml:space="preserve"> PAGEREF _Toc142921160 \h </w:instrText>
            </w:r>
            <w:r>
              <w:rPr>
                <w:noProof/>
                <w:webHidden/>
              </w:rPr>
            </w:r>
            <w:r>
              <w:rPr>
                <w:noProof/>
                <w:webHidden/>
              </w:rPr>
              <w:fldChar w:fldCharType="separate"/>
            </w:r>
            <w:r>
              <w:rPr>
                <w:noProof/>
                <w:webHidden/>
              </w:rPr>
              <w:t>23</w:t>
            </w:r>
            <w:r>
              <w:rPr>
                <w:noProof/>
                <w:webHidden/>
              </w:rPr>
              <w:fldChar w:fldCharType="end"/>
            </w:r>
          </w:hyperlink>
        </w:p>
        <w:p w14:paraId="48A99F39" w14:textId="26BBB25D" w:rsidR="002E20D5" w:rsidRDefault="002E20D5">
          <w:pPr>
            <w:pStyle w:val="Inhopg2"/>
            <w:tabs>
              <w:tab w:val="left" w:pos="1100"/>
              <w:tab w:val="right" w:leader="dot" w:pos="9062"/>
            </w:tabs>
            <w:rPr>
              <w:rFonts w:eastAsiaTheme="minorEastAsia"/>
              <w:noProof/>
              <w:lang w:eastAsia="nl-NL"/>
            </w:rPr>
          </w:pPr>
          <w:hyperlink w:anchor="_Toc142921161" w:history="1">
            <w:r w:rsidRPr="00681024">
              <w:rPr>
                <w:rStyle w:val="Hyperlink"/>
                <w:noProof/>
              </w:rPr>
              <w:t>4.19.</w:t>
            </w:r>
            <w:r>
              <w:rPr>
                <w:rFonts w:eastAsiaTheme="minorEastAsia"/>
                <w:noProof/>
                <w:lang w:eastAsia="nl-NL"/>
              </w:rPr>
              <w:tab/>
            </w:r>
            <w:r w:rsidRPr="00681024">
              <w:rPr>
                <w:rStyle w:val="Hyperlink"/>
                <w:noProof/>
              </w:rPr>
              <w:t>Fases</w:t>
            </w:r>
            <w:r>
              <w:rPr>
                <w:noProof/>
                <w:webHidden/>
              </w:rPr>
              <w:tab/>
            </w:r>
            <w:r>
              <w:rPr>
                <w:noProof/>
                <w:webHidden/>
              </w:rPr>
              <w:fldChar w:fldCharType="begin"/>
            </w:r>
            <w:r>
              <w:rPr>
                <w:noProof/>
                <w:webHidden/>
              </w:rPr>
              <w:instrText xml:space="preserve"> PAGEREF _Toc142921161 \h </w:instrText>
            </w:r>
            <w:r>
              <w:rPr>
                <w:noProof/>
                <w:webHidden/>
              </w:rPr>
            </w:r>
            <w:r>
              <w:rPr>
                <w:noProof/>
                <w:webHidden/>
              </w:rPr>
              <w:fldChar w:fldCharType="separate"/>
            </w:r>
            <w:r>
              <w:rPr>
                <w:noProof/>
                <w:webHidden/>
              </w:rPr>
              <w:t>23</w:t>
            </w:r>
            <w:r>
              <w:rPr>
                <w:noProof/>
                <w:webHidden/>
              </w:rPr>
              <w:fldChar w:fldCharType="end"/>
            </w:r>
          </w:hyperlink>
        </w:p>
        <w:p w14:paraId="2E4E22AD" w14:textId="313BA22A" w:rsidR="002E20D5" w:rsidRDefault="002E20D5">
          <w:pPr>
            <w:pStyle w:val="Inhopg1"/>
            <w:tabs>
              <w:tab w:val="left" w:pos="440"/>
              <w:tab w:val="right" w:leader="dot" w:pos="9062"/>
            </w:tabs>
            <w:rPr>
              <w:rFonts w:eastAsiaTheme="minorEastAsia"/>
              <w:noProof/>
              <w:lang w:eastAsia="nl-NL"/>
            </w:rPr>
          </w:pPr>
          <w:hyperlink w:anchor="_Toc142921162" w:history="1">
            <w:r w:rsidRPr="00681024">
              <w:rPr>
                <w:rStyle w:val="Hyperlink"/>
                <w:noProof/>
              </w:rPr>
              <w:t>5.</w:t>
            </w:r>
            <w:r>
              <w:rPr>
                <w:rFonts w:eastAsiaTheme="minorEastAsia"/>
                <w:noProof/>
                <w:lang w:eastAsia="nl-NL"/>
              </w:rPr>
              <w:tab/>
            </w:r>
            <w:r w:rsidRPr="00681024">
              <w:rPr>
                <w:rStyle w:val="Hyperlink"/>
                <w:noProof/>
              </w:rPr>
              <w:t>Bridge tabel</w:t>
            </w:r>
            <w:r>
              <w:rPr>
                <w:noProof/>
                <w:webHidden/>
              </w:rPr>
              <w:tab/>
            </w:r>
            <w:r>
              <w:rPr>
                <w:noProof/>
                <w:webHidden/>
              </w:rPr>
              <w:fldChar w:fldCharType="begin"/>
            </w:r>
            <w:r>
              <w:rPr>
                <w:noProof/>
                <w:webHidden/>
              </w:rPr>
              <w:instrText xml:space="preserve"> PAGEREF _Toc142921162 \h </w:instrText>
            </w:r>
            <w:r>
              <w:rPr>
                <w:noProof/>
                <w:webHidden/>
              </w:rPr>
            </w:r>
            <w:r>
              <w:rPr>
                <w:noProof/>
                <w:webHidden/>
              </w:rPr>
              <w:fldChar w:fldCharType="separate"/>
            </w:r>
            <w:r>
              <w:rPr>
                <w:noProof/>
                <w:webHidden/>
              </w:rPr>
              <w:t>24</w:t>
            </w:r>
            <w:r>
              <w:rPr>
                <w:noProof/>
                <w:webHidden/>
              </w:rPr>
              <w:fldChar w:fldCharType="end"/>
            </w:r>
          </w:hyperlink>
        </w:p>
        <w:p w14:paraId="06951FF1" w14:textId="56978336" w:rsidR="002E20D5" w:rsidRDefault="002E20D5">
          <w:pPr>
            <w:pStyle w:val="Inhopg1"/>
            <w:tabs>
              <w:tab w:val="left" w:pos="440"/>
              <w:tab w:val="right" w:leader="dot" w:pos="9062"/>
            </w:tabs>
            <w:rPr>
              <w:rFonts w:eastAsiaTheme="minorEastAsia"/>
              <w:noProof/>
              <w:lang w:eastAsia="nl-NL"/>
            </w:rPr>
          </w:pPr>
          <w:hyperlink w:anchor="_Toc142921163" w:history="1">
            <w:r w:rsidRPr="00681024">
              <w:rPr>
                <w:rStyle w:val="Hyperlink"/>
                <w:noProof/>
              </w:rPr>
              <w:t>6.</w:t>
            </w:r>
            <w:r>
              <w:rPr>
                <w:rFonts w:eastAsiaTheme="minorEastAsia"/>
                <w:noProof/>
                <w:lang w:eastAsia="nl-NL"/>
              </w:rPr>
              <w:tab/>
            </w:r>
            <w:r w:rsidRPr="00681024">
              <w:rPr>
                <w:rStyle w:val="Hyperlink"/>
                <w:noProof/>
              </w:rPr>
              <w:t>Uitzonderingen</w:t>
            </w:r>
            <w:r>
              <w:rPr>
                <w:noProof/>
                <w:webHidden/>
              </w:rPr>
              <w:tab/>
            </w:r>
            <w:r>
              <w:rPr>
                <w:noProof/>
                <w:webHidden/>
              </w:rPr>
              <w:fldChar w:fldCharType="begin"/>
            </w:r>
            <w:r>
              <w:rPr>
                <w:noProof/>
                <w:webHidden/>
              </w:rPr>
              <w:instrText xml:space="preserve"> PAGEREF _Toc142921163 \h </w:instrText>
            </w:r>
            <w:r>
              <w:rPr>
                <w:noProof/>
                <w:webHidden/>
              </w:rPr>
            </w:r>
            <w:r>
              <w:rPr>
                <w:noProof/>
                <w:webHidden/>
              </w:rPr>
              <w:fldChar w:fldCharType="separate"/>
            </w:r>
            <w:r>
              <w:rPr>
                <w:noProof/>
                <w:webHidden/>
              </w:rPr>
              <w:t>27</w:t>
            </w:r>
            <w:r>
              <w:rPr>
                <w:noProof/>
                <w:webHidden/>
              </w:rPr>
              <w:fldChar w:fldCharType="end"/>
            </w:r>
          </w:hyperlink>
        </w:p>
        <w:p w14:paraId="21F712E8" w14:textId="45036781" w:rsidR="002E20D5" w:rsidRDefault="002E20D5">
          <w:pPr>
            <w:pStyle w:val="Inhopg2"/>
            <w:tabs>
              <w:tab w:val="left" w:pos="880"/>
              <w:tab w:val="right" w:leader="dot" w:pos="9062"/>
            </w:tabs>
            <w:rPr>
              <w:rFonts w:eastAsiaTheme="minorEastAsia"/>
              <w:noProof/>
              <w:lang w:eastAsia="nl-NL"/>
            </w:rPr>
          </w:pPr>
          <w:hyperlink w:anchor="_Toc142921164" w:history="1">
            <w:r w:rsidRPr="00681024">
              <w:rPr>
                <w:rStyle w:val="Hyperlink"/>
                <w:noProof/>
              </w:rPr>
              <w:t>6.1.</w:t>
            </w:r>
            <w:r>
              <w:rPr>
                <w:rFonts w:eastAsiaTheme="minorEastAsia"/>
                <w:noProof/>
                <w:lang w:eastAsia="nl-NL"/>
              </w:rPr>
              <w:tab/>
            </w:r>
            <w:r w:rsidRPr="00681024">
              <w:rPr>
                <w:rStyle w:val="Hyperlink"/>
                <w:noProof/>
              </w:rPr>
              <w:t>Junk dimensie, BDR_JUNK_DT</w:t>
            </w:r>
            <w:r>
              <w:rPr>
                <w:noProof/>
                <w:webHidden/>
              </w:rPr>
              <w:tab/>
            </w:r>
            <w:r>
              <w:rPr>
                <w:noProof/>
                <w:webHidden/>
              </w:rPr>
              <w:fldChar w:fldCharType="begin"/>
            </w:r>
            <w:r>
              <w:rPr>
                <w:noProof/>
                <w:webHidden/>
              </w:rPr>
              <w:instrText xml:space="preserve"> PAGEREF _Toc142921164 \h </w:instrText>
            </w:r>
            <w:r>
              <w:rPr>
                <w:noProof/>
                <w:webHidden/>
              </w:rPr>
            </w:r>
            <w:r>
              <w:rPr>
                <w:noProof/>
                <w:webHidden/>
              </w:rPr>
              <w:fldChar w:fldCharType="separate"/>
            </w:r>
            <w:r>
              <w:rPr>
                <w:noProof/>
                <w:webHidden/>
              </w:rPr>
              <w:t>27</w:t>
            </w:r>
            <w:r>
              <w:rPr>
                <w:noProof/>
                <w:webHidden/>
              </w:rPr>
              <w:fldChar w:fldCharType="end"/>
            </w:r>
          </w:hyperlink>
        </w:p>
        <w:p w14:paraId="1E9D0428" w14:textId="3FC416FC" w:rsidR="002E20D5" w:rsidRDefault="002E20D5">
          <w:pPr>
            <w:pStyle w:val="Inhopg2"/>
            <w:tabs>
              <w:tab w:val="left" w:pos="880"/>
              <w:tab w:val="right" w:leader="dot" w:pos="9062"/>
            </w:tabs>
            <w:rPr>
              <w:rFonts w:eastAsiaTheme="minorEastAsia"/>
              <w:noProof/>
              <w:lang w:eastAsia="nl-NL"/>
            </w:rPr>
          </w:pPr>
          <w:hyperlink w:anchor="_Toc142921165" w:history="1">
            <w:r w:rsidRPr="00681024">
              <w:rPr>
                <w:rStyle w:val="Hyperlink"/>
                <w:noProof/>
              </w:rPr>
              <w:t>6.2.</w:t>
            </w:r>
            <w:r>
              <w:rPr>
                <w:rFonts w:eastAsiaTheme="minorEastAsia"/>
                <w:noProof/>
                <w:lang w:eastAsia="nl-NL"/>
              </w:rPr>
              <w:tab/>
            </w:r>
            <w:r w:rsidRPr="00681024">
              <w:rPr>
                <w:rStyle w:val="Hyperlink"/>
                <w:noProof/>
              </w:rPr>
              <w:t>Role playing dimensies</w:t>
            </w:r>
            <w:r>
              <w:rPr>
                <w:noProof/>
                <w:webHidden/>
              </w:rPr>
              <w:tab/>
            </w:r>
            <w:r>
              <w:rPr>
                <w:noProof/>
                <w:webHidden/>
              </w:rPr>
              <w:fldChar w:fldCharType="begin"/>
            </w:r>
            <w:r>
              <w:rPr>
                <w:noProof/>
                <w:webHidden/>
              </w:rPr>
              <w:instrText xml:space="preserve"> PAGEREF _Toc142921165 \h </w:instrText>
            </w:r>
            <w:r>
              <w:rPr>
                <w:noProof/>
                <w:webHidden/>
              </w:rPr>
            </w:r>
            <w:r>
              <w:rPr>
                <w:noProof/>
                <w:webHidden/>
              </w:rPr>
              <w:fldChar w:fldCharType="separate"/>
            </w:r>
            <w:r>
              <w:rPr>
                <w:noProof/>
                <w:webHidden/>
              </w:rPr>
              <w:t>27</w:t>
            </w:r>
            <w:r>
              <w:rPr>
                <w:noProof/>
                <w:webHidden/>
              </w:rPr>
              <w:fldChar w:fldCharType="end"/>
            </w:r>
          </w:hyperlink>
        </w:p>
        <w:p w14:paraId="08B53D04" w14:textId="740EFBC7" w:rsidR="002E20D5" w:rsidRDefault="002E20D5">
          <w:pPr>
            <w:pStyle w:val="Inhopg1"/>
            <w:tabs>
              <w:tab w:val="left" w:pos="440"/>
              <w:tab w:val="right" w:leader="dot" w:pos="9062"/>
            </w:tabs>
            <w:rPr>
              <w:rFonts w:eastAsiaTheme="minorEastAsia"/>
              <w:noProof/>
              <w:lang w:eastAsia="nl-NL"/>
            </w:rPr>
          </w:pPr>
          <w:hyperlink w:anchor="_Toc142921166" w:history="1">
            <w:r w:rsidRPr="00681024">
              <w:rPr>
                <w:rStyle w:val="Hyperlink"/>
                <w:noProof/>
              </w:rPr>
              <w:t>7.</w:t>
            </w:r>
            <w:r>
              <w:rPr>
                <w:rFonts w:eastAsiaTheme="minorEastAsia"/>
                <w:noProof/>
                <w:lang w:eastAsia="nl-NL"/>
              </w:rPr>
              <w:tab/>
            </w:r>
            <w:r w:rsidRPr="00681024">
              <w:rPr>
                <w:rStyle w:val="Hyperlink"/>
                <w:noProof/>
              </w:rPr>
              <w:t>DIM integratiezone</w:t>
            </w:r>
            <w:r>
              <w:rPr>
                <w:noProof/>
                <w:webHidden/>
              </w:rPr>
              <w:tab/>
            </w:r>
            <w:r>
              <w:rPr>
                <w:noProof/>
                <w:webHidden/>
              </w:rPr>
              <w:fldChar w:fldCharType="begin"/>
            </w:r>
            <w:r>
              <w:rPr>
                <w:noProof/>
                <w:webHidden/>
              </w:rPr>
              <w:instrText xml:space="preserve"> PAGEREF _Toc142921166 \h </w:instrText>
            </w:r>
            <w:r>
              <w:rPr>
                <w:noProof/>
                <w:webHidden/>
              </w:rPr>
            </w:r>
            <w:r>
              <w:rPr>
                <w:noProof/>
                <w:webHidden/>
              </w:rPr>
              <w:fldChar w:fldCharType="separate"/>
            </w:r>
            <w:r>
              <w:rPr>
                <w:noProof/>
                <w:webHidden/>
              </w:rPr>
              <w:t>28</w:t>
            </w:r>
            <w:r>
              <w:rPr>
                <w:noProof/>
                <w:webHidden/>
              </w:rPr>
              <w:fldChar w:fldCharType="end"/>
            </w:r>
          </w:hyperlink>
        </w:p>
        <w:p w14:paraId="2BF264B2" w14:textId="1EC5E50B" w:rsidR="002E20D5" w:rsidRDefault="002E20D5">
          <w:pPr>
            <w:pStyle w:val="Inhopg1"/>
            <w:tabs>
              <w:tab w:val="left" w:pos="440"/>
              <w:tab w:val="right" w:leader="dot" w:pos="9062"/>
            </w:tabs>
            <w:rPr>
              <w:rFonts w:eastAsiaTheme="minorEastAsia"/>
              <w:noProof/>
              <w:lang w:eastAsia="nl-NL"/>
            </w:rPr>
          </w:pPr>
          <w:hyperlink w:anchor="_Toc142921167" w:history="1">
            <w:r w:rsidRPr="00681024">
              <w:rPr>
                <w:rStyle w:val="Hyperlink"/>
                <w:noProof/>
              </w:rPr>
              <w:t>8.</w:t>
            </w:r>
            <w:r>
              <w:rPr>
                <w:rFonts w:eastAsiaTheme="minorEastAsia"/>
                <w:noProof/>
                <w:lang w:eastAsia="nl-NL"/>
              </w:rPr>
              <w:tab/>
            </w:r>
            <w:r w:rsidRPr="00681024">
              <w:rPr>
                <w:rStyle w:val="Hyperlink"/>
                <w:noProof/>
              </w:rPr>
              <w:t>Bijlagen</w:t>
            </w:r>
            <w:r>
              <w:rPr>
                <w:noProof/>
                <w:webHidden/>
              </w:rPr>
              <w:tab/>
            </w:r>
            <w:r>
              <w:rPr>
                <w:noProof/>
                <w:webHidden/>
              </w:rPr>
              <w:fldChar w:fldCharType="begin"/>
            </w:r>
            <w:r>
              <w:rPr>
                <w:noProof/>
                <w:webHidden/>
              </w:rPr>
              <w:instrText xml:space="preserve"> PAGEREF _Toc142921167 \h </w:instrText>
            </w:r>
            <w:r>
              <w:rPr>
                <w:noProof/>
                <w:webHidden/>
              </w:rPr>
            </w:r>
            <w:r>
              <w:rPr>
                <w:noProof/>
                <w:webHidden/>
              </w:rPr>
              <w:fldChar w:fldCharType="separate"/>
            </w:r>
            <w:r>
              <w:rPr>
                <w:noProof/>
                <w:webHidden/>
              </w:rPr>
              <w:t>29</w:t>
            </w:r>
            <w:r>
              <w:rPr>
                <w:noProof/>
                <w:webHidden/>
              </w:rPr>
              <w:fldChar w:fldCharType="end"/>
            </w:r>
          </w:hyperlink>
        </w:p>
        <w:p w14:paraId="4444E5D8" w14:textId="1BB592C9" w:rsidR="002215F9" w:rsidRDefault="002215F9">
          <w:r>
            <w:rPr>
              <w:b/>
              <w:bCs/>
            </w:rPr>
            <w:fldChar w:fldCharType="end"/>
          </w:r>
        </w:p>
      </w:sdtContent>
    </w:sdt>
    <w:p w14:paraId="22325A40" w14:textId="77777777" w:rsidR="002215F9" w:rsidRDefault="002215F9"/>
    <w:p w14:paraId="00BD075F" w14:textId="77777777" w:rsidR="002215F9" w:rsidRDefault="002215F9">
      <w:r>
        <w:br w:type="page"/>
      </w:r>
    </w:p>
    <w:p w14:paraId="57827AE6" w14:textId="77777777" w:rsidR="002637A5" w:rsidRDefault="002215F9" w:rsidP="002215F9">
      <w:pPr>
        <w:pStyle w:val="Kop1"/>
        <w:numPr>
          <w:ilvl w:val="0"/>
          <w:numId w:val="8"/>
        </w:numPr>
        <w:jc w:val="center"/>
      </w:pPr>
      <w:bookmarkStart w:id="0" w:name="_Toc142921126"/>
      <w:r>
        <w:lastRenderedPageBreak/>
        <w:t>Overzicht</w:t>
      </w:r>
      <w:bookmarkEnd w:id="0"/>
    </w:p>
    <w:p w14:paraId="43B1BEF8" w14:textId="77777777" w:rsidR="004D36F2" w:rsidRPr="004D36F2" w:rsidRDefault="004D36F2" w:rsidP="004D36F2">
      <w:pPr>
        <w:pStyle w:val="Kop2"/>
        <w:numPr>
          <w:ilvl w:val="1"/>
          <w:numId w:val="8"/>
        </w:numPr>
      </w:pPr>
      <w:bookmarkStart w:id="1" w:name="_Toc142921127"/>
      <w:r>
        <w:t>Datamodel</w:t>
      </w:r>
      <w:bookmarkEnd w:id="1"/>
    </w:p>
    <w:p w14:paraId="0F33338A" w14:textId="692F8C30" w:rsidR="0070361F" w:rsidRPr="0070361F" w:rsidRDefault="00CB523C">
      <w:r>
        <w:t xml:space="preserve">Het datamodel </w:t>
      </w:r>
      <w:r w:rsidR="00A40908">
        <w:t>van bezwaar en beroep</w:t>
      </w:r>
      <w:r w:rsidR="00563303">
        <w:t xml:space="preserve"> is</w:t>
      </w:r>
      <w:r>
        <w:t xml:space="preserve"> geplaatst in de </w:t>
      </w:r>
      <w:r w:rsidR="00BA0EF2">
        <w:t>integratiezone</w:t>
      </w:r>
      <w:r>
        <w:t xml:space="preserve"> van de DIM architectuur, zie ook hoofdstuk 7.</w:t>
      </w:r>
      <w:r w:rsidR="00BA0EF2">
        <w:t xml:space="preserve"> </w:t>
      </w:r>
      <w:r w:rsidR="00563303">
        <w:t>Di</w:t>
      </w:r>
      <w:r>
        <w:t>t datamodel van</w:t>
      </w:r>
      <w:r w:rsidR="00BA0EF2">
        <w:t xml:space="preserve"> bezwaar en beroep kent</w:t>
      </w:r>
      <w:r w:rsidR="0070361F">
        <w:t xml:space="preserve"> op het moment van schrijven</w:t>
      </w:r>
      <w:r w:rsidR="00BA0EF2">
        <w:t xml:space="preserve"> 11 feiten</w:t>
      </w:r>
      <w:r w:rsidR="00F5620B">
        <w:t>tabellen</w:t>
      </w:r>
      <w:r w:rsidR="0070361F">
        <w:t>.</w:t>
      </w:r>
      <w:r w:rsidR="00BA0EF2">
        <w:t xml:space="preserve"> </w:t>
      </w:r>
      <w:r>
        <w:t xml:space="preserve">Tijdens de opbouw is er een onderscheid gemaakt tussen hoofdprocessen en sub processen. </w:t>
      </w:r>
      <w:r w:rsidR="00687846">
        <w:t xml:space="preserve">Hierbij is </w:t>
      </w:r>
      <w:r>
        <w:t>het uitgangspunt dat de hoofdprocessen allemaal een apart feit</w:t>
      </w:r>
      <w:r w:rsidR="00A40908">
        <w:t xml:space="preserve"> (tabel)</w:t>
      </w:r>
      <w:r>
        <w:t xml:space="preserve"> zijn </w:t>
      </w:r>
      <w:r w:rsidR="00563303">
        <w:t>maar</w:t>
      </w:r>
      <w:r>
        <w:t xml:space="preserve"> de sub processen onderdeel van deze hoofdprocessen kunnen </w:t>
      </w:r>
      <w:r w:rsidR="00563303">
        <w:t>uitmaken</w:t>
      </w:r>
      <w:r>
        <w:t xml:space="preserve">. </w:t>
      </w:r>
      <w:r w:rsidR="00DE2364">
        <w:t>H</w:t>
      </w:r>
      <w:r>
        <w:t xml:space="preserve">et </w:t>
      </w:r>
      <w:r w:rsidR="00687846">
        <w:t xml:space="preserve">sub proces </w:t>
      </w:r>
      <w:r>
        <w:t>terugleggin</w:t>
      </w:r>
      <w:r w:rsidR="00687846">
        <w:t>gen</w:t>
      </w:r>
      <w:r w:rsidR="00DE2364">
        <w:t xml:space="preserve"> is bijvoorbeeld</w:t>
      </w:r>
      <w:r>
        <w:t xml:space="preserve"> onderdeel van het bezwaarfeit </w:t>
      </w:r>
      <w:r w:rsidR="00DE2364">
        <w:t>maar</w:t>
      </w:r>
      <w:r>
        <w:t xml:space="preserve"> het sub proces verdagen</w:t>
      </w:r>
      <w:r w:rsidR="00DE2364">
        <w:t xml:space="preserve"> heeft</w:t>
      </w:r>
      <w:r>
        <w:t xml:space="preserve"> haar eigen feitentabel. Hoewel sommige sub processen, zoals teruglegging, een één op veel relatie </w:t>
      </w:r>
      <w:r w:rsidR="008D334F">
        <w:t xml:space="preserve">kunnen </w:t>
      </w:r>
      <w:r>
        <w:t>hebben met een bezwaar (één bezwaar kan meerdere terugleggingen hebben)</w:t>
      </w:r>
      <w:r w:rsidR="00B64378">
        <w:t xml:space="preserve"> zijn deze geaggregeerd tot één bezwaar. Zie </w:t>
      </w:r>
      <w:r w:rsidR="0070361F">
        <w:t>per individueel sub proces</w:t>
      </w:r>
      <w:r w:rsidR="00B64378">
        <w:t xml:space="preserve"> </w:t>
      </w:r>
      <w:r w:rsidR="0009555E">
        <w:t xml:space="preserve"> hoofdstuk </w:t>
      </w:r>
      <w:r w:rsidR="00B64378">
        <w:t>3</w:t>
      </w:r>
      <w:r w:rsidR="0009555E">
        <w:t xml:space="preserve"> paragraaf 2. In het geval dat er</w:t>
      </w:r>
      <w:r w:rsidR="0070361F">
        <w:t xml:space="preserve"> meerdere terugleggingen op één bezwaar van toepassing zijn wordt er een keuze gemaakt om het betreffende proces, in dit geval terugleggingen, te aggregeren zodat er wel een één op één relatie ontstaat. Met andere woorden, we zorgen ervoor dat er maar één waarde voor terugleggin</w:t>
      </w:r>
      <w:r w:rsidR="0009555E">
        <w:t>gen wordt opgenomen per bezwaar terwijl er meerdere terugleggingen in FLEKS kunnen gevonden worden bij één bezwaar.</w:t>
      </w:r>
      <w:r w:rsidR="0070361F">
        <w:t xml:space="preserve"> In het proces medische onderzoeken kunnen er meerdere medische onderzoeken horen bij één inschakeling</w:t>
      </w:r>
      <w:r w:rsidR="0009555E">
        <w:t>,</w:t>
      </w:r>
      <w:r w:rsidR="0070361F">
        <w:t xml:space="preserve"> </w:t>
      </w:r>
      <w:r w:rsidR="0009555E">
        <w:t>,</w:t>
      </w:r>
      <w:r w:rsidR="00B353A5">
        <w:t>h</w:t>
      </w:r>
      <w:r w:rsidR="0070361F">
        <w:t xml:space="preserve">ier wordt dan een keuze gemaakt om alleen het medisch onderzoek te selecteren </w:t>
      </w:r>
      <w:r w:rsidR="0009555E">
        <w:t>met de grootste/laatste</w:t>
      </w:r>
      <w:r w:rsidR="0070361F">
        <w:t xml:space="preserve"> </w:t>
      </w:r>
      <w:r w:rsidR="0009555E">
        <w:t>onderzoeks</w:t>
      </w:r>
      <w:r w:rsidR="0070361F">
        <w:t>datum. Verder zijn sommige feiten, die een één op veel relatie hebben met een ander feit, ook als dimensie in te zetten. Een bezwaar met een verzuim bijvoorbeeld, omdat één bezwaar meerdere verzuimen kan hebben</w:t>
      </w:r>
      <w:r w:rsidR="0009555E">
        <w:t xml:space="preserve"> wordt de context van het bezwaar in relatie tot een verzuim een dimensie</w:t>
      </w:r>
      <w:r w:rsidR="0070361F">
        <w:t xml:space="preserve">. </w:t>
      </w:r>
      <w:r w:rsidR="00B353A5">
        <w:t>Verder zijn er 16</w:t>
      </w:r>
      <w:r w:rsidR="007558F0">
        <w:t xml:space="preserve"> unieke dimensies</w:t>
      </w:r>
      <w:r w:rsidR="00B64378">
        <w:t xml:space="preserve"> aanwezig in dit datamodel</w:t>
      </w:r>
      <w:r w:rsidR="007558F0">
        <w:t xml:space="preserve"> waarbij de datum dimensies niet zijn meege</w:t>
      </w:r>
      <w:r w:rsidR="00DE2364">
        <w:t>tel</w:t>
      </w:r>
      <w:r w:rsidR="007558F0">
        <w:t xml:space="preserve">d. </w:t>
      </w:r>
      <w:r w:rsidR="00FB2AF5">
        <w:t>Een feit kan overigens meerdere dezelfde dimensies hebben</w:t>
      </w:r>
      <w:r w:rsidR="0009555E">
        <w:t xml:space="preserve"> tegelijk</w:t>
      </w:r>
      <w:r w:rsidR="00FB2AF5">
        <w:t>, zoals geschi</w:t>
      </w:r>
      <w:r w:rsidR="00DE2364">
        <w:t>l bijvoorbeeld, e</w:t>
      </w:r>
      <w:r w:rsidR="00FB2AF5">
        <w:t xml:space="preserve">r </w:t>
      </w:r>
      <w:r w:rsidR="00DE2364">
        <w:t>kunnen</w:t>
      </w:r>
      <w:r w:rsidR="00FB2AF5">
        <w:t xml:space="preserve"> dan meerdere geschillen van toepassing </w:t>
      </w:r>
      <w:r w:rsidR="0009555E">
        <w:t xml:space="preserve">zijn </w:t>
      </w:r>
      <w:r w:rsidR="00FB2AF5">
        <w:t>op</w:t>
      </w:r>
      <w:r w:rsidR="0009555E">
        <w:t xml:space="preserve"> één</w:t>
      </w:r>
      <w:r w:rsidR="00FB2AF5">
        <w:t xml:space="preserve"> hetzelfde bezwaar. </w:t>
      </w:r>
      <w:r w:rsidR="00B64378">
        <w:t>Technisch</w:t>
      </w:r>
      <w:r w:rsidR="00DE2364">
        <w:t>/fysiek</w:t>
      </w:r>
      <w:r w:rsidR="00B64378">
        <w:t xml:space="preserve"> gezien is er maar één geschildimensie aanwezig</w:t>
      </w:r>
      <w:r w:rsidR="00DE2364">
        <w:t xml:space="preserve"> maar</w:t>
      </w:r>
      <w:r w:rsidR="00B64378">
        <w:t xml:space="preserve"> functioneel gezien kan deze meerdere keren (virtueel) gebruikt worden. </w:t>
      </w:r>
      <w:r w:rsidR="00FB2AF5">
        <w:t xml:space="preserve">Dit noemen we </w:t>
      </w:r>
      <w:proofErr w:type="spellStart"/>
      <w:r w:rsidR="0009555E">
        <w:rPr>
          <w:i/>
        </w:rPr>
        <w:t>role</w:t>
      </w:r>
      <w:proofErr w:type="spellEnd"/>
      <w:r w:rsidR="0009555E">
        <w:rPr>
          <w:i/>
        </w:rPr>
        <w:t xml:space="preserve"> </w:t>
      </w:r>
      <w:proofErr w:type="spellStart"/>
      <w:r w:rsidR="0009555E">
        <w:rPr>
          <w:i/>
        </w:rPr>
        <w:t>playing</w:t>
      </w:r>
      <w:proofErr w:type="spellEnd"/>
      <w:r w:rsidR="0009555E">
        <w:rPr>
          <w:i/>
        </w:rPr>
        <w:t xml:space="preserve"> </w:t>
      </w:r>
      <w:proofErr w:type="spellStart"/>
      <w:r w:rsidR="0009555E">
        <w:rPr>
          <w:i/>
        </w:rPr>
        <w:t>dimension</w:t>
      </w:r>
      <w:proofErr w:type="spellEnd"/>
      <w:r w:rsidR="0009555E">
        <w:rPr>
          <w:i/>
        </w:rPr>
        <w:t xml:space="preserve"> </w:t>
      </w:r>
      <w:r w:rsidR="0009555E">
        <w:t xml:space="preserve">en wordt meestal in de semantisch laag </w:t>
      </w:r>
      <w:proofErr w:type="spellStart"/>
      <w:r w:rsidR="0009555E">
        <w:t>gevirtualiseerd</w:t>
      </w:r>
      <w:proofErr w:type="spellEnd"/>
      <w:r w:rsidR="00FB2AF5">
        <w:rPr>
          <w:i/>
        </w:rPr>
        <w:t>.</w:t>
      </w:r>
      <w:r w:rsidR="0070361F">
        <w:t xml:space="preserve"> Er is ook een bridge tabel aanwezig</w:t>
      </w:r>
      <w:r w:rsidR="0009555E">
        <w:t xml:space="preserve"> (een tabel die het mogelijk maakt een veel-op-veel relatie te maken)</w:t>
      </w:r>
      <w:r w:rsidR="0070361F">
        <w:t xml:space="preserve"> die het mogelijk maakt bezwaren, beroepen en hoger beroepen aan elkaar te relateren. Hierdoor kan tot op zaak niveau bekeken worden welke bezwaren een beroep hebben en elke combinatie van deze drie processen. Zie hoofdstuk 5 voor bridgetabel en datamodel figuur 1.1.</w:t>
      </w:r>
    </w:p>
    <w:p w14:paraId="2568DACC" w14:textId="216DCD52" w:rsidR="00E74EB1" w:rsidRDefault="00E74EB1" w:rsidP="00E74EB1">
      <w:pPr>
        <w:pStyle w:val="Kop2"/>
        <w:numPr>
          <w:ilvl w:val="1"/>
          <w:numId w:val="8"/>
        </w:numPr>
      </w:pPr>
      <w:bookmarkStart w:id="2" w:name="_Toc142921128"/>
      <w:r>
        <w:t>Informatiematrix</w:t>
      </w:r>
      <w:bookmarkEnd w:id="2"/>
    </w:p>
    <w:p w14:paraId="3C1EDDFA" w14:textId="18772B06" w:rsidR="00214869" w:rsidRPr="00E74EB1" w:rsidRDefault="00E74EB1" w:rsidP="00E74EB1">
      <w:pPr>
        <w:sectPr w:rsidR="00214869" w:rsidRPr="00E74EB1" w:rsidSect="00AA3290">
          <w:pgSz w:w="11906" w:h="16838"/>
          <w:pgMar w:top="1417" w:right="1417" w:bottom="1417" w:left="1417" w:header="708" w:footer="708" w:gutter="0"/>
          <w:cols w:space="708"/>
          <w:docGrid w:linePitch="360"/>
        </w:sectPr>
      </w:pPr>
      <w:r>
        <w:t xml:space="preserve">De </w:t>
      </w:r>
      <w:r w:rsidR="00F40D6A">
        <w:t>informatiematrix</w:t>
      </w:r>
      <w:r w:rsidR="00687846">
        <w:t>, zie figuur 1.1</w:t>
      </w:r>
      <w:r w:rsidR="00F40D6A">
        <w:t xml:space="preserve"> is een belangrijk overzicht van alle beschikbare feiten en dimensies. De feiten zijn in de kolommen geplaatst en de dimensies in de rijen. Elk kruisje in de matrix betekent dat er een relatie is tussen </w:t>
      </w:r>
      <w:r w:rsidR="00687846">
        <w:t xml:space="preserve">de </w:t>
      </w:r>
      <w:r w:rsidR="00F40D6A">
        <w:t xml:space="preserve">dimensie en het feit. Zo is de eerste relatie linksboven tussen Bezwaar en Geschil. Als we naar het volgende feit kijken, Beroep, dan zie je dat deze ook een relatie </w:t>
      </w:r>
      <w:r w:rsidR="00687846">
        <w:t xml:space="preserve">heeft </w:t>
      </w:r>
      <w:r w:rsidR="00F40D6A">
        <w:t>met geschi</w:t>
      </w:r>
      <w:r w:rsidR="00687846">
        <w:t>l</w:t>
      </w:r>
      <w:r w:rsidR="00F40D6A">
        <w:t>. Dit betekent dat beide gebruik kun</w:t>
      </w:r>
      <w:r w:rsidR="0009555E">
        <w:t>nen maken van dezelfde dimensie, een conforme dimensie.</w:t>
      </w:r>
      <w:r w:rsidR="00F40D6A">
        <w:t xml:space="preserve"> De onderste dimensie van de</w:t>
      </w:r>
      <w:r w:rsidR="00A40908">
        <w:t xml:space="preserve"> groep</w:t>
      </w:r>
      <w:r w:rsidR="00F40D6A">
        <w:t xml:space="preserve"> kenmerk dimensies (</w:t>
      </w:r>
      <w:r w:rsidR="0009555E">
        <w:t>eerste groep dimensies) is wet, d</w:t>
      </w:r>
      <w:r w:rsidR="00F40D6A">
        <w:t>eze</w:t>
      </w:r>
      <w:r w:rsidR="00214869">
        <w:t xml:space="preserve"> heeft een relatie met veel feiten. Dit betekent dat er bijvoorbeeld makkelijk een </w:t>
      </w:r>
      <w:r w:rsidR="008C2DC5">
        <w:t>dashboard</w:t>
      </w:r>
      <w:r w:rsidR="00214869">
        <w:t xml:space="preserve"> gemaakt kan worden waarbij het aantal bezwaren, beroepen en hoger beroepen worden geteld per wet (of een ander attribuut dat in de wetsdimensie staat)</w:t>
      </w:r>
      <w:r w:rsidR="0009555E">
        <w:t xml:space="preserve"> zonder voorbewerkingen</w:t>
      </w:r>
      <w:r w:rsidR="00214869">
        <w:t xml:space="preserve">. Elke combinatie van deze relaties, kruisjes, is zodoende te gebruiken om makkelijk </w:t>
      </w:r>
      <w:r w:rsidR="008C2DC5">
        <w:t xml:space="preserve">dashboards en </w:t>
      </w:r>
      <w:r w:rsidR="00214869">
        <w:t xml:space="preserve">rapporten te </w:t>
      </w:r>
      <w:r w:rsidR="0009555E">
        <w:t>maken. Het</w:t>
      </w:r>
      <w:r w:rsidR="00214869">
        <w:t xml:space="preserve"> is belangrijk te weten dat elke dimensie ook attributen heeft, zo heeft de dimensie kantoor ook </w:t>
      </w:r>
      <w:r w:rsidR="0009555E">
        <w:t xml:space="preserve">het attribuut </w:t>
      </w:r>
      <w:r w:rsidR="00214869">
        <w:t>kantoordistricten. D</w:t>
      </w:r>
      <w:r w:rsidR="008D334F">
        <w:t>e</w:t>
      </w:r>
      <w:r w:rsidR="00214869">
        <w:t xml:space="preserve"> informatie</w:t>
      </w:r>
      <w:r w:rsidR="008D334F">
        <w:t xml:space="preserve"> van de attributen</w:t>
      </w:r>
      <w:r w:rsidR="00214869">
        <w:t xml:space="preserve"> is beschikbaar door in de tabel zelf te kijken of gebruik te maken van het Excel </w:t>
      </w:r>
      <w:r w:rsidR="00214869" w:rsidRPr="00214869">
        <w:rPr>
          <w:i/>
          <w:iCs/>
        </w:rPr>
        <w:t>mapping</w:t>
      </w:r>
      <w:r w:rsidR="00214869">
        <w:t xml:space="preserve"> </w:t>
      </w:r>
      <w:r w:rsidR="00214869" w:rsidRPr="00214869">
        <w:rPr>
          <w:i/>
          <w:iCs/>
        </w:rPr>
        <w:t>sheet</w:t>
      </w:r>
      <w:r w:rsidR="00214869">
        <w:t xml:space="preserve"> dat hierbij geleverd wordt. Ook </w:t>
      </w:r>
      <w:r w:rsidR="008D334F">
        <w:t xml:space="preserve">is </w:t>
      </w:r>
      <w:r w:rsidR="00214869">
        <w:t xml:space="preserve">belangrijk te realiseren dat </w:t>
      </w:r>
      <w:r w:rsidR="008D334F">
        <w:t>indien</w:t>
      </w:r>
      <w:r w:rsidR="00214869">
        <w:t xml:space="preserve"> ergens </w:t>
      </w:r>
      <w:r w:rsidR="00214869" w:rsidRPr="0009555E">
        <w:rPr>
          <w:u w:val="single"/>
        </w:rPr>
        <w:t>geen</w:t>
      </w:r>
      <w:r w:rsidR="00214869">
        <w:t xml:space="preserve"> relatie tussen bestaat dit betekent dat er niet zonder bewerkingen (handmatig) over gerapporteerd kan worden. </w:t>
      </w:r>
      <w:r w:rsidR="00577615">
        <w:t xml:space="preserve">Verzuim heeft geen relatie </w:t>
      </w:r>
      <w:r w:rsidR="00577615">
        <w:lastRenderedPageBreak/>
        <w:t>met wet en kan dus niet gebruikt w</w:t>
      </w:r>
      <w:r w:rsidR="0009555E">
        <w:t xml:space="preserve">orden in combinatie met elkaar, </w:t>
      </w:r>
      <w:r w:rsidR="00577615">
        <w:t>wet en verzuim. Mocht dit wel gewenst zijn kan het</w:t>
      </w:r>
      <w:r w:rsidR="0009555E">
        <w:t xml:space="preserve"> datamodel worden aangepast. De informatiematrix</w:t>
      </w:r>
      <w:r w:rsidR="00577615">
        <w:t xml:space="preserve"> is het belangrijkste en meest overzichtelijke weergave van het datamodel dat in één oogopslag weergee</w:t>
      </w:r>
      <w:r w:rsidR="008D334F">
        <w:t>ft hoe de data is gemodelleerd</w:t>
      </w:r>
      <w:r w:rsidR="008E5322">
        <w:t>/georganiseerd</w:t>
      </w:r>
      <w:r w:rsidR="008D334F">
        <w:t xml:space="preserve">. </w:t>
      </w:r>
      <w:r w:rsidR="008E5322">
        <w:t>Deze informatiematrix is ook</w:t>
      </w:r>
      <w:r w:rsidR="008D334F">
        <w:t xml:space="preserve"> opgenomen in het Excel </w:t>
      </w:r>
      <w:proofErr w:type="spellStart"/>
      <w:r w:rsidR="008D334F">
        <w:t>mappingsheet</w:t>
      </w:r>
      <w:proofErr w:type="spellEnd"/>
      <w:r w:rsidR="008D334F">
        <w:t>.</w:t>
      </w:r>
    </w:p>
    <w:p w14:paraId="451955AB" w14:textId="77777777" w:rsidR="00E74EB1" w:rsidRDefault="00E74EB1" w:rsidP="00E74EB1">
      <w:r w:rsidRPr="00E74EB1">
        <w:rPr>
          <w:b/>
          <w:bCs/>
        </w:rPr>
        <w:lastRenderedPageBreak/>
        <w:t>Figuur  1.1</w:t>
      </w:r>
      <w:r>
        <w:t xml:space="preserve"> </w:t>
      </w:r>
      <w:proofErr w:type="spellStart"/>
      <w:r>
        <w:t>Informatiemarix</w:t>
      </w:r>
      <w:proofErr w:type="spellEnd"/>
    </w:p>
    <w:p w14:paraId="7E39DC9B" w14:textId="0D2B86F2" w:rsidR="00E64F4F" w:rsidRDefault="00E64F4F" w:rsidP="00E64F4F">
      <w:pPr>
        <w:ind w:left="-1276"/>
      </w:pPr>
    </w:p>
    <w:p w14:paraId="59E4B14D" w14:textId="309C2840" w:rsidR="00DB21D4" w:rsidRDefault="00DB21D4" w:rsidP="00E64F4F">
      <w:pPr>
        <w:ind w:left="-1276"/>
        <w:sectPr w:rsidR="00DB21D4" w:rsidSect="00DB21D4">
          <w:pgSz w:w="16838" w:h="11906" w:orient="landscape"/>
          <w:pgMar w:top="1417" w:right="111" w:bottom="142" w:left="1276" w:header="708" w:footer="708" w:gutter="0"/>
          <w:cols w:space="708"/>
          <w:docGrid w:linePitch="360"/>
        </w:sectPr>
      </w:pPr>
      <w:r>
        <w:rPr>
          <w:noProof/>
          <w:lang w:eastAsia="nl-NL"/>
        </w:rPr>
        <w:drawing>
          <wp:inline distT="0" distB="0" distL="0" distR="0" wp14:anchorId="71C0F3EB" wp14:editId="5FECFBE7">
            <wp:extent cx="10601325" cy="5810250"/>
            <wp:effectExtent l="0" t="0" r="952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17111" cy="5818902"/>
                    </a:xfrm>
                    <a:prstGeom prst="rect">
                      <a:avLst/>
                    </a:prstGeom>
                  </pic:spPr>
                </pic:pic>
              </a:graphicData>
            </a:graphic>
          </wp:inline>
        </w:drawing>
      </w:r>
    </w:p>
    <w:p w14:paraId="223C695A" w14:textId="775D7EEB" w:rsidR="004D36F2" w:rsidRDefault="00CD14E3" w:rsidP="004D36F2">
      <w:pPr>
        <w:pStyle w:val="Kop2"/>
        <w:numPr>
          <w:ilvl w:val="1"/>
          <w:numId w:val="8"/>
        </w:numPr>
      </w:pPr>
      <w:bookmarkStart w:id="3" w:name="_Toc142921129"/>
      <w:r>
        <w:lastRenderedPageBreak/>
        <w:t xml:space="preserve">Toepassing </w:t>
      </w:r>
      <w:r w:rsidR="004D36F2">
        <w:t>DIM architectuur</w:t>
      </w:r>
      <w:r w:rsidR="003F11A1">
        <w:t>principes</w:t>
      </w:r>
      <w:bookmarkEnd w:id="3"/>
    </w:p>
    <w:p w14:paraId="02A26117" w14:textId="77777777" w:rsidR="004D36F2" w:rsidRDefault="004D36F2" w:rsidP="002C0826">
      <w:pPr>
        <w:pStyle w:val="Lijstalinea"/>
        <w:numPr>
          <w:ilvl w:val="2"/>
          <w:numId w:val="8"/>
        </w:numPr>
        <w:spacing w:after="0"/>
        <w:rPr>
          <w:b/>
        </w:rPr>
      </w:pPr>
      <w:r w:rsidRPr="002C0826">
        <w:rPr>
          <w:b/>
        </w:rPr>
        <w:t xml:space="preserve"> </w:t>
      </w:r>
      <w:proofErr w:type="spellStart"/>
      <w:r w:rsidRPr="002C0826">
        <w:rPr>
          <w:b/>
          <w:i/>
        </w:rPr>
        <w:t>Surrogate</w:t>
      </w:r>
      <w:proofErr w:type="spellEnd"/>
      <w:r w:rsidRPr="002C0826">
        <w:rPr>
          <w:b/>
          <w:i/>
        </w:rPr>
        <w:t xml:space="preserve"> </w:t>
      </w:r>
      <w:proofErr w:type="spellStart"/>
      <w:r w:rsidRPr="002C0826">
        <w:rPr>
          <w:b/>
          <w:i/>
        </w:rPr>
        <w:t>keys</w:t>
      </w:r>
      <w:proofErr w:type="spellEnd"/>
      <w:r w:rsidRPr="002C0826">
        <w:rPr>
          <w:b/>
        </w:rPr>
        <w:t xml:space="preserve"> (vervangende sleutels)</w:t>
      </w:r>
      <w:r w:rsidR="002C0826">
        <w:rPr>
          <w:b/>
        </w:rPr>
        <w:t xml:space="preserve"> en natuurlijke sleutels</w:t>
      </w:r>
    </w:p>
    <w:p w14:paraId="2A735618" w14:textId="0A2D3925" w:rsidR="002C0826" w:rsidRDefault="002C0826" w:rsidP="002C0826">
      <w:pPr>
        <w:spacing w:after="0"/>
      </w:pPr>
      <w:r>
        <w:t xml:space="preserve">Voor </w:t>
      </w:r>
      <w:r w:rsidR="00BC544F">
        <w:t xml:space="preserve">(technische) </w:t>
      </w:r>
      <w:r>
        <w:t xml:space="preserve">redenen die buiten scope liggen wordt elke </w:t>
      </w:r>
      <w:r w:rsidR="008D334F">
        <w:t xml:space="preserve">originele </w:t>
      </w:r>
      <w:r>
        <w:t>sleutel vervangen voor een willekeurige unieke sleutel</w:t>
      </w:r>
      <w:r w:rsidR="00FF3180">
        <w:t xml:space="preserve"> die bepaald wordt door het DIM.</w:t>
      </w:r>
      <w:r>
        <w:t xml:space="preserve"> In de feittabellen staan</w:t>
      </w:r>
      <w:r w:rsidR="00FF3180">
        <w:t xml:space="preserve"> daarom</w:t>
      </w:r>
      <w:r>
        <w:t xml:space="preserve"> altijd alleen de vervangende sleutels</w:t>
      </w:r>
      <w:r w:rsidR="00BC544F">
        <w:t>.</w:t>
      </w:r>
      <w:r>
        <w:t xml:space="preserve"> </w:t>
      </w:r>
      <w:r w:rsidR="00FF3180">
        <w:t>I</w:t>
      </w:r>
      <w:r>
        <w:t xml:space="preserve">n de dimensie tabellen staat </w:t>
      </w:r>
      <w:r w:rsidR="00FF3180">
        <w:t>zowel de originele</w:t>
      </w:r>
      <w:r>
        <w:t xml:space="preserve"> sleutel</w:t>
      </w:r>
      <w:r w:rsidR="00FF3180">
        <w:t xml:space="preserve"> als de vervangende sleutel</w:t>
      </w:r>
      <w:r>
        <w:t>. De</w:t>
      </w:r>
      <w:r w:rsidR="00FF3180">
        <w:t xml:space="preserve"> vervangende sleutels </w:t>
      </w:r>
      <w:r>
        <w:t xml:space="preserve">zijn te herkennen aan de naam van de sleutel </w:t>
      </w:r>
      <w:r w:rsidR="00FF3180">
        <w:t>eindigend:</w:t>
      </w:r>
      <w:r>
        <w:t xml:space="preserve"> ‘_ID’</w:t>
      </w:r>
      <w:r w:rsidR="003F11A1">
        <w:t>.</w:t>
      </w:r>
      <w:r>
        <w:t xml:space="preserve"> </w:t>
      </w:r>
      <w:r w:rsidR="003F11A1">
        <w:t>D</w:t>
      </w:r>
      <w:r>
        <w:t xml:space="preserve">e </w:t>
      </w:r>
      <w:r w:rsidR="003F11A1">
        <w:t>originele</w:t>
      </w:r>
      <w:r>
        <w:t xml:space="preserve"> sleutel </w:t>
      </w:r>
      <w:r w:rsidR="00FF3180">
        <w:t>eindigt deze op:</w:t>
      </w:r>
      <w:r>
        <w:t xml:space="preserve"> ‘_KEY’</w:t>
      </w:r>
      <w:r w:rsidR="003F11A1">
        <w:t xml:space="preserve">. </w:t>
      </w:r>
      <w:r w:rsidR="00CD14E3">
        <w:t>D</w:t>
      </w:r>
      <w:r w:rsidR="00B02576">
        <w:t>eze</w:t>
      </w:r>
      <w:r w:rsidR="00CD14E3">
        <w:t xml:space="preserve"> originele</w:t>
      </w:r>
      <w:r w:rsidR="00B02576">
        <w:t xml:space="preserve"> sleutels zijn ook terug te vinden in FLEKS</w:t>
      </w:r>
      <w:r w:rsidR="003F11A1">
        <w:t xml:space="preserve"> </w:t>
      </w:r>
      <w:r w:rsidR="00CD14E3">
        <w:t xml:space="preserve">als deze </w:t>
      </w:r>
      <w:r w:rsidR="003F11A1">
        <w:t xml:space="preserve"> niet </w:t>
      </w:r>
      <w:r w:rsidR="00A91BED">
        <w:t>gemaskeerd</w:t>
      </w:r>
      <w:r w:rsidR="00CD14E3">
        <w:t xml:space="preserve"> zijn wat het geval kan zijn zoals met BSN-nummers</w:t>
      </w:r>
      <w:r>
        <w:t xml:space="preserve">. </w:t>
      </w:r>
      <w:r w:rsidR="003B7401">
        <w:t xml:space="preserve"> </w:t>
      </w:r>
      <w:r>
        <w:t>Zie ook figuur 1.1.</w:t>
      </w:r>
    </w:p>
    <w:p w14:paraId="25BAAD0A" w14:textId="77777777" w:rsidR="00DD0068" w:rsidRPr="00DD0068" w:rsidRDefault="00DD0068" w:rsidP="00DD0068">
      <w:pPr>
        <w:spacing w:after="0"/>
        <w:rPr>
          <w:b/>
        </w:rPr>
      </w:pPr>
    </w:p>
    <w:p w14:paraId="67A92378" w14:textId="0C74DDF0" w:rsidR="003F11A1" w:rsidRDefault="003F11A1">
      <w:r w:rsidRPr="00EC5C19">
        <w:rPr>
          <w:b/>
        </w:rPr>
        <w:t>Figuur 1.1.</w:t>
      </w:r>
      <w:r>
        <w:t xml:space="preserve"> Vervangende en originele sleutels</w:t>
      </w:r>
      <w:r w:rsidR="00CD14E3">
        <w:t xml:space="preserve"> in een dimensie</w:t>
      </w:r>
    </w:p>
    <w:p w14:paraId="15A541AB" w14:textId="74A3F1A2" w:rsidR="00EC5C19" w:rsidRDefault="00EC5C19">
      <w:r>
        <w:rPr>
          <w:noProof/>
          <w:lang w:eastAsia="nl-NL"/>
        </w:rPr>
        <w:drawing>
          <wp:inline distT="0" distB="0" distL="0" distR="0" wp14:anchorId="5079BBDA" wp14:editId="24406C57">
            <wp:extent cx="1628775" cy="1522406"/>
            <wp:effectExtent l="0" t="0" r="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6343" cy="1529479"/>
                    </a:xfrm>
                    <a:prstGeom prst="rect">
                      <a:avLst/>
                    </a:prstGeom>
                  </pic:spPr>
                </pic:pic>
              </a:graphicData>
            </a:graphic>
          </wp:inline>
        </w:drawing>
      </w:r>
    </w:p>
    <w:p w14:paraId="058D2CB5" w14:textId="5744060E" w:rsidR="00EC12C0" w:rsidRPr="002C0826" w:rsidRDefault="004D36F2" w:rsidP="00EC12C0">
      <w:pPr>
        <w:pStyle w:val="Lijstalinea"/>
        <w:numPr>
          <w:ilvl w:val="2"/>
          <w:numId w:val="8"/>
        </w:numPr>
        <w:spacing w:after="0"/>
        <w:rPr>
          <w:b/>
        </w:rPr>
      </w:pPr>
      <w:r>
        <w:t xml:space="preserve"> </w:t>
      </w:r>
      <w:r w:rsidRPr="002C0826">
        <w:rPr>
          <w:b/>
        </w:rPr>
        <w:t>Lege</w:t>
      </w:r>
      <w:r w:rsidR="00EC12C0" w:rsidRPr="002C0826">
        <w:rPr>
          <w:b/>
        </w:rPr>
        <w:t xml:space="preserve"> of onbekende waarden</w:t>
      </w:r>
    </w:p>
    <w:p w14:paraId="13F8C797" w14:textId="34B55BE3" w:rsidR="00EC12C0" w:rsidRDefault="00EC12C0" w:rsidP="00EC12C0">
      <w:pPr>
        <w:spacing w:after="0"/>
      </w:pPr>
      <w:r>
        <w:t xml:space="preserve">Het kan voorkomen dat FLEKS een waarde </w:t>
      </w:r>
      <w:r w:rsidR="00744702">
        <w:t>bevat</w:t>
      </w:r>
      <w:r>
        <w:t xml:space="preserve"> die onbekend is</w:t>
      </w:r>
      <w:r w:rsidR="00744702">
        <w:t xml:space="preserve"> in de bijbehorende referentietabel </w:t>
      </w:r>
      <w:r w:rsidR="00CD14E3">
        <w:t xml:space="preserve">van FLEKS zelf </w:t>
      </w:r>
      <w:r w:rsidR="00744702">
        <w:t>of helemaal</w:t>
      </w:r>
      <w:r>
        <w:t xml:space="preserve"> leeg. Als een kolom</w:t>
      </w:r>
      <w:r w:rsidR="00744702">
        <w:t>/veld in FLEKS</w:t>
      </w:r>
      <w:r>
        <w:t xml:space="preserve"> </w:t>
      </w:r>
      <w:r w:rsidR="00744702">
        <w:t xml:space="preserve">leeg </w:t>
      </w:r>
      <w:r w:rsidR="003B7401">
        <w:t>is,</w:t>
      </w:r>
      <w:r>
        <w:t xml:space="preserve"> in een database te herkennen als NULL, dan krijgt deze in alle gevallen de waarde ‘leeg’ mee</w:t>
      </w:r>
      <w:r w:rsidR="00CD14E3">
        <w:t xml:space="preserve"> in het DIM</w:t>
      </w:r>
      <w:r>
        <w:t>.</w:t>
      </w:r>
      <w:r w:rsidR="00744702">
        <w:t xml:space="preserve"> In </w:t>
      </w:r>
      <w:r w:rsidR="00A40908">
        <w:t>de</w:t>
      </w:r>
      <w:r w:rsidR="00744702">
        <w:t xml:space="preserve"> feit</w:t>
      </w:r>
      <w:r w:rsidR="00A40908">
        <w:t>entabel</w:t>
      </w:r>
      <w:r w:rsidR="00744702">
        <w:t xml:space="preserve"> is dan alleen de sleutel -2 te vinden en in de dimensie is een -2 met </w:t>
      </w:r>
      <w:r w:rsidR="00A40908">
        <w:t xml:space="preserve">de </w:t>
      </w:r>
      <w:r w:rsidR="00744702">
        <w:t>beschr</w:t>
      </w:r>
      <w:r w:rsidR="00A40908">
        <w:t>ijving ‘Leeg’.</w:t>
      </w:r>
      <w:r>
        <w:t xml:space="preserve"> </w:t>
      </w:r>
      <w:r w:rsidR="00CD14E3">
        <w:t xml:space="preserve">(-2 is de standaard waarde als het veld leeg/NULL is). </w:t>
      </w:r>
      <w:r>
        <w:t xml:space="preserve">Als een waarde niet </w:t>
      </w:r>
      <w:r w:rsidR="0080585C">
        <w:t>voorkomt</w:t>
      </w:r>
      <w:r w:rsidR="00A40908">
        <w:t xml:space="preserve"> </w:t>
      </w:r>
      <w:r>
        <w:t>in de referentietabel, zoals een team in de bezwaar tabel d</w:t>
      </w:r>
      <w:r w:rsidR="00BC544F">
        <w:t>a</w:t>
      </w:r>
      <w:r w:rsidR="00A40908">
        <w:t>t</w:t>
      </w:r>
      <w:r>
        <w:t xml:space="preserve"> niet voorkomt in de</w:t>
      </w:r>
      <w:r w:rsidR="00CD14E3">
        <w:t xml:space="preserve"> FLEKS</w:t>
      </w:r>
      <w:r>
        <w:t xml:space="preserve"> referentietabe</w:t>
      </w:r>
      <w:r w:rsidR="00CC62E6">
        <w:t xml:space="preserve">l met teams, wordt de waarde </w:t>
      </w:r>
      <w:r>
        <w:t xml:space="preserve">op ‘onbekend’ gezet. Als iemand per ongeluk een spatie als waarde </w:t>
      </w:r>
      <w:r w:rsidR="00BC544F">
        <w:t>op</w:t>
      </w:r>
      <w:r>
        <w:t>voer</w:t>
      </w:r>
      <w:r w:rsidR="00BC544F">
        <w:t>t in FLEKS</w:t>
      </w:r>
      <w:r>
        <w:t xml:space="preserve"> wordt dit gezien als een onbekende waarde en daarmee </w:t>
      </w:r>
      <w:r w:rsidR="00BC544F">
        <w:t xml:space="preserve">is de </w:t>
      </w:r>
      <w:r w:rsidR="00A40908">
        <w:t xml:space="preserve">beschrijving: </w:t>
      </w:r>
      <w:r>
        <w:t xml:space="preserve">‘onbekend’. In de </w:t>
      </w:r>
      <w:r w:rsidR="00B02576">
        <w:t>feitentabellen</w:t>
      </w:r>
      <w:r>
        <w:t xml:space="preserve"> zijn deze te herkennen aan respectievelijk; -1 onbek</w:t>
      </w:r>
      <w:r w:rsidR="002C0826">
        <w:t>end, -2 leeg. Zie ook figuur 1.2</w:t>
      </w:r>
      <w:r>
        <w:t xml:space="preserve"> voor </w:t>
      </w:r>
      <w:r w:rsidR="0080585C">
        <w:t xml:space="preserve">een </w:t>
      </w:r>
      <w:r>
        <w:t>voorbeeld</w:t>
      </w:r>
      <w:r w:rsidR="002C0826">
        <w:t>.</w:t>
      </w:r>
    </w:p>
    <w:p w14:paraId="4A0DA94C" w14:textId="77777777" w:rsidR="002C0826" w:rsidRDefault="002C0826" w:rsidP="00EC12C0">
      <w:pPr>
        <w:spacing w:after="0"/>
      </w:pPr>
    </w:p>
    <w:p w14:paraId="0924A05B" w14:textId="3F6D07AA" w:rsidR="00EC12C0" w:rsidRDefault="002C0826" w:rsidP="00EC12C0">
      <w:pPr>
        <w:spacing w:after="0"/>
      </w:pPr>
      <w:r w:rsidRPr="002C0826">
        <w:rPr>
          <w:b/>
        </w:rPr>
        <w:t xml:space="preserve">Figuur 1.2. </w:t>
      </w:r>
      <w:r>
        <w:t>Lege of onbekende waarden</w:t>
      </w:r>
      <w:r w:rsidR="00CD14E3">
        <w:t xml:space="preserve"> DIM</w:t>
      </w:r>
    </w:p>
    <w:tbl>
      <w:tblPr>
        <w:tblStyle w:val="Tabelraster"/>
        <w:tblW w:w="0" w:type="auto"/>
        <w:tblLook w:val="04A0" w:firstRow="1" w:lastRow="0" w:firstColumn="1" w:lastColumn="0" w:noHBand="0" w:noVBand="1"/>
      </w:tblPr>
      <w:tblGrid>
        <w:gridCol w:w="936"/>
        <w:gridCol w:w="2116"/>
        <w:gridCol w:w="1491"/>
      </w:tblGrid>
      <w:tr w:rsidR="00EC12C0" w14:paraId="6AE1A540" w14:textId="77777777" w:rsidTr="00EC12C0">
        <w:tc>
          <w:tcPr>
            <w:tcW w:w="936" w:type="dxa"/>
          </w:tcPr>
          <w:p w14:paraId="5D286B12" w14:textId="77777777" w:rsidR="00EC12C0" w:rsidRDefault="00EC12C0" w:rsidP="00EC12C0">
            <w:r>
              <w:t>Sleutel</w:t>
            </w:r>
          </w:p>
        </w:tc>
        <w:tc>
          <w:tcPr>
            <w:tcW w:w="2116" w:type="dxa"/>
          </w:tcPr>
          <w:p w14:paraId="72A06B3A" w14:textId="77777777" w:rsidR="00EC12C0" w:rsidRDefault="00EC12C0" w:rsidP="00EC12C0">
            <w:r>
              <w:t>Waarde in database</w:t>
            </w:r>
          </w:p>
        </w:tc>
        <w:tc>
          <w:tcPr>
            <w:tcW w:w="1491" w:type="dxa"/>
          </w:tcPr>
          <w:p w14:paraId="0F3E7A2C" w14:textId="77777777" w:rsidR="00EC12C0" w:rsidRDefault="00EC12C0" w:rsidP="00EC12C0">
            <w:r>
              <w:t>Omschrijving</w:t>
            </w:r>
          </w:p>
        </w:tc>
      </w:tr>
      <w:tr w:rsidR="00EC12C0" w14:paraId="30878810" w14:textId="77777777" w:rsidTr="00EC12C0">
        <w:tc>
          <w:tcPr>
            <w:tcW w:w="936" w:type="dxa"/>
          </w:tcPr>
          <w:p w14:paraId="6D8D7C16" w14:textId="77777777" w:rsidR="00EC12C0" w:rsidRDefault="00EC12C0" w:rsidP="00EC12C0">
            <w:r>
              <w:t>-1</w:t>
            </w:r>
          </w:p>
        </w:tc>
        <w:tc>
          <w:tcPr>
            <w:tcW w:w="2116" w:type="dxa"/>
          </w:tcPr>
          <w:p w14:paraId="67DE514D" w14:textId="77777777" w:rsidR="00EC12C0" w:rsidRDefault="00EC12C0" w:rsidP="00EC12C0">
            <w:r>
              <w:t xml:space="preserve">Team blabla </w:t>
            </w:r>
          </w:p>
        </w:tc>
        <w:tc>
          <w:tcPr>
            <w:tcW w:w="1491" w:type="dxa"/>
          </w:tcPr>
          <w:p w14:paraId="56E1D3CF" w14:textId="77777777" w:rsidR="00EC12C0" w:rsidRDefault="00EC12C0" w:rsidP="00EC12C0">
            <w:r>
              <w:t>Onbekend</w:t>
            </w:r>
          </w:p>
        </w:tc>
      </w:tr>
      <w:tr w:rsidR="00EC12C0" w14:paraId="2F1D79D3" w14:textId="77777777" w:rsidTr="00EC12C0">
        <w:tc>
          <w:tcPr>
            <w:tcW w:w="936" w:type="dxa"/>
          </w:tcPr>
          <w:p w14:paraId="5A7B9BD0" w14:textId="77777777" w:rsidR="00EC12C0" w:rsidRDefault="00EC12C0" w:rsidP="00EC12C0">
            <w:r>
              <w:t>-1</w:t>
            </w:r>
          </w:p>
        </w:tc>
        <w:tc>
          <w:tcPr>
            <w:tcW w:w="2116" w:type="dxa"/>
          </w:tcPr>
          <w:p w14:paraId="531557C6" w14:textId="77777777" w:rsidR="00EC12C0" w:rsidRDefault="00EC12C0" w:rsidP="00EC12C0">
            <w:r>
              <w:t>‘ ’</w:t>
            </w:r>
          </w:p>
        </w:tc>
        <w:tc>
          <w:tcPr>
            <w:tcW w:w="1491" w:type="dxa"/>
          </w:tcPr>
          <w:p w14:paraId="74D51F44" w14:textId="77777777" w:rsidR="00EC12C0" w:rsidRDefault="00EC12C0" w:rsidP="00EC12C0">
            <w:r>
              <w:t>Onbekend</w:t>
            </w:r>
          </w:p>
        </w:tc>
      </w:tr>
      <w:tr w:rsidR="00EC12C0" w14:paraId="343D5DA9" w14:textId="77777777" w:rsidTr="00EC12C0">
        <w:tc>
          <w:tcPr>
            <w:tcW w:w="936" w:type="dxa"/>
          </w:tcPr>
          <w:p w14:paraId="18D772E4" w14:textId="77777777" w:rsidR="00EC12C0" w:rsidRDefault="00EC12C0" w:rsidP="00EC12C0">
            <w:r>
              <w:t>-2</w:t>
            </w:r>
          </w:p>
        </w:tc>
        <w:tc>
          <w:tcPr>
            <w:tcW w:w="2116" w:type="dxa"/>
          </w:tcPr>
          <w:p w14:paraId="1C5F4323" w14:textId="77777777" w:rsidR="00EC12C0" w:rsidRDefault="00EC12C0" w:rsidP="00EC12C0">
            <w:r>
              <w:t>NULL</w:t>
            </w:r>
          </w:p>
        </w:tc>
        <w:tc>
          <w:tcPr>
            <w:tcW w:w="1491" w:type="dxa"/>
          </w:tcPr>
          <w:p w14:paraId="0D9F52EF" w14:textId="77777777" w:rsidR="00EC12C0" w:rsidRDefault="00EC12C0" w:rsidP="00EC12C0">
            <w:r>
              <w:t>Leeg</w:t>
            </w:r>
          </w:p>
        </w:tc>
      </w:tr>
      <w:tr w:rsidR="005E51E5" w14:paraId="0C3B2431" w14:textId="77777777" w:rsidTr="00EC12C0">
        <w:tc>
          <w:tcPr>
            <w:tcW w:w="936" w:type="dxa"/>
          </w:tcPr>
          <w:p w14:paraId="6099EFA6" w14:textId="77777777" w:rsidR="005E51E5" w:rsidRDefault="005E51E5" w:rsidP="00EC12C0"/>
        </w:tc>
        <w:tc>
          <w:tcPr>
            <w:tcW w:w="2116" w:type="dxa"/>
          </w:tcPr>
          <w:p w14:paraId="0C8BAB1E" w14:textId="77777777" w:rsidR="005E51E5" w:rsidRDefault="005E51E5" w:rsidP="00EC12C0"/>
        </w:tc>
        <w:tc>
          <w:tcPr>
            <w:tcW w:w="1491" w:type="dxa"/>
          </w:tcPr>
          <w:p w14:paraId="65306262" w14:textId="77777777" w:rsidR="005E51E5" w:rsidRDefault="005E51E5" w:rsidP="00EC12C0"/>
        </w:tc>
      </w:tr>
    </w:tbl>
    <w:p w14:paraId="579BABEA" w14:textId="4B77AB5C" w:rsidR="009B6FEA" w:rsidRDefault="00EC12C0" w:rsidP="003F11A1">
      <w:pPr>
        <w:spacing w:after="0"/>
      </w:pPr>
      <w:r>
        <w:t xml:space="preserve"> </w:t>
      </w:r>
    </w:p>
    <w:p w14:paraId="48F5C628" w14:textId="171F41D3" w:rsidR="0070361F" w:rsidRPr="00771CAC" w:rsidRDefault="00771CAC" w:rsidP="00771CAC">
      <w:pPr>
        <w:pStyle w:val="Lijstalinea"/>
        <w:numPr>
          <w:ilvl w:val="2"/>
          <w:numId w:val="8"/>
        </w:numPr>
        <w:spacing w:after="0"/>
        <w:rPr>
          <w:b/>
        </w:rPr>
      </w:pPr>
      <w:r w:rsidRPr="00771CAC">
        <w:rPr>
          <w:b/>
        </w:rPr>
        <w:t xml:space="preserve"> Gemaskeerde en niet gemaskeerde data</w:t>
      </w:r>
    </w:p>
    <w:p w14:paraId="34800CCB" w14:textId="6B24FC3F" w:rsidR="0070361F" w:rsidRDefault="00771CAC" w:rsidP="003F11A1">
      <w:pPr>
        <w:spacing w:after="0"/>
      </w:pPr>
      <w:r>
        <w:t xml:space="preserve">Binnen het DIM wordt data </w:t>
      </w:r>
      <w:r w:rsidR="003C0589">
        <w:t>met</w:t>
      </w:r>
      <w:r>
        <w:t xml:space="preserve"> </w:t>
      </w:r>
      <w:r w:rsidR="00CD14E3">
        <w:t>die te herleiden is naar een natuurlijk persoon</w:t>
      </w:r>
      <w:r>
        <w:t>, zoals BSN-nummers, gemaskeerd</w:t>
      </w:r>
      <w:r w:rsidR="00CD14E3">
        <w:t xml:space="preserve"> en ongemaskeerd</w:t>
      </w:r>
      <w:r>
        <w:t xml:space="preserve"> opgeslagen. De aanleiding voor de bouw van het </w:t>
      </w:r>
      <w:r w:rsidR="0051479B">
        <w:t>DIM is onder andere geweest om h</w:t>
      </w:r>
      <w:r>
        <w:t>e</w:t>
      </w:r>
      <w:r w:rsidR="0051479B">
        <w:t>t</w:t>
      </w:r>
      <w:r>
        <w:t xml:space="preserve"> UWV aan de AVG-wet te laten voldoen. </w:t>
      </w:r>
      <w:r w:rsidR="003C0589">
        <w:t>De AVG-wet</w:t>
      </w:r>
      <w:r>
        <w:t xml:space="preserve"> gaat vaak over data die terug te leiden is naar een </w:t>
      </w:r>
      <w:r w:rsidR="003C0589">
        <w:t xml:space="preserve">natuurlijk </w:t>
      </w:r>
      <w:r>
        <w:t>persoon, zoals een BSN-nummer</w:t>
      </w:r>
      <w:r w:rsidR="0051479B">
        <w:t xml:space="preserve"> dus</w:t>
      </w:r>
      <w:r>
        <w:t>. Wat de AVG-wet</w:t>
      </w:r>
      <w:r w:rsidR="003C0589">
        <w:t xml:space="preserve"> precies</w:t>
      </w:r>
      <w:r>
        <w:t xml:space="preserve"> is valt verder buiten scope. Gemaskeerd betekent meestal dat de data onherkenbaar wordt opgeslagen. Dit betekent in het geval van een BSN-nummer dat je nog steeds een getal ziet met 9 nummers maar deze is volstrekt willekeurig door het DIM verzonnen</w:t>
      </w:r>
      <w:r w:rsidR="003C0589">
        <w:t>,</w:t>
      </w:r>
      <w:r>
        <w:t xml:space="preserve"> waardoor deze nooit te herleiden is tot een persoon. Binnen DIM wordt deze data</w:t>
      </w:r>
      <w:r w:rsidR="0051479B">
        <w:t xml:space="preserve"> dus</w:t>
      </w:r>
      <w:r>
        <w:t xml:space="preserve"> twee keer opgeslagen, één gemaskeerd en één </w:t>
      </w:r>
      <w:r>
        <w:lastRenderedPageBreak/>
        <w:t>ongemaskeerd (</w:t>
      </w:r>
      <w:r w:rsidR="0051479B">
        <w:t>het originele BSN-nummer</w:t>
      </w:r>
      <w:r>
        <w:t xml:space="preserve">). Beide versies kunnen ter beschikking worden gesteld in een data mart. Afhankelijk van de beveiligingseisen, wie welke data mag zien, kan gebruikt worden gemaakt van deze twee versies. Het is mogelijk om via filters en groepen van </w:t>
      </w:r>
      <w:r w:rsidR="003C0589">
        <w:t>gebruikers</w:t>
      </w:r>
      <w:r>
        <w:t xml:space="preserve"> gemaskeerde en ongemaskeerd data te laten zien, of een combinatie ervan. De inrichting hiervan ligt verder buiten scope maar de voorwaarden om dit te doen worden geboden door de DIM architectuur. </w:t>
      </w:r>
      <w:r w:rsidR="0051479B">
        <w:t>Belangrijk te weten is dat het gemaskeerde BSN-nummer altijd dezelfde willekeurige maskering krijgt. Dus BSN-nummer 123456789 krijgt altijd dezelfde gemaskeerde waarde, bijvoorbeeld 987654321. Hierdoor zijn BSN nummers over meerdere tabellen heen altijd te aan elkaar te relateren door ze te gebruiken als sleutel.</w:t>
      </w:r>
    </w:p>
    <w:p w14:paraId="4934A745" w14:textId="77777777" w:rsidR="00771CAC" w:rsidRDefault="00771CAC" w:rsidP="003F11A1">
      <w:pPr>
        <w:spacing w:after="0"/>
      </w:pPr>
    </w:p>
    <w:p w14:paraId="0E7CF082" w14:textId="06A614A0" w:rsidR="005E51E5" w:rsidRDefault="005E51E5" w:rsidP="005E51E5">
      <w:pPr>
        <w:pStyle w:val="Kop2"/>
        <w:numPr>
          <w:ilvl w:val="1"/>
          <w:numId w:val="8"/>
        </w:numPr>
      </w:pPr>
      <w:r>
        <w:t xml:space="preserve"> </w:t>
      </w:r>
      <w:bookmarkStart w:id="4" w:name="_Toc142921130"/>
      <w:r>
        <w:t>Historie in het DIM</w:t>
      </w:r>
      <w:bookmarkEnd w:id="4"/>
    </w:p>
    <w:p w14:paraId="2C720409" w14:textId="2E62EC9C" w:rsidR="005E51E5" w:rsidRPr="005E51E5" w:rsidRDefault="001F58AE" w:rsidP="005E51E5">
      <w:r>
        <w:t>Historie</w:t>
      </w:r>
      <w:r w:rsidR="005E51E5">
        <w:t xml:space="preserve"> had in de eerste instantie wat minder aandacht maar uiteindelijk is dit wel in een apart</w:t>
      </w:r>
      <w:r w:rsidR="00A40908">
        <w:t>e</w:t>
      </w:r>
      <w:r w:rsidR="005E51E5">
        <w:t xml:space="preserve"> </w:t>
      </w:r>
      <w:r w:rsidR="00F81D0F">
        <w:t>paragraaf geworden</w:t>
      </w:r>
      <w:r w:rsidR="005E51E5">
        <w:t xml:space="preserve"> gezien het belang</w:t>
      </w:r>
      <w:r w:rsidR="00F81D0F">
        <w:t>,</w:t>
      </w:r>
      <w:r w:rsidR="005A55E6">
        <w:t xml:space="preserve"> </w:t>
      </w:r>
      <w:r w:rsidR="00F81D0F">
        <w:t>h</w:t>
      </w:r>
      <w:r w:rsidR="005A55E6">
        <w:t xml:space="preserve">et belang om de mogelijkheden te snappen en fouten te voorkomen. Dit is ook belangrijk </w:t>
      </w:r>
      <w:r w:rsidR="00F81D0F">
        <w:t xml:space="preserve">om </w:t>
      </w:r>
      <w:r w:rsidR="005A55E6">
        <w:t xml:space="preserve">data entropie (decentrale dataopslag, kopieën van data in </w:t>
      </w:r>
      <w:r w:rsidR="00F81D0F">
        <w:t xml:space="preserve">andere </w:t>
      </w:r>
      <w:r w:rsidR="005A55E6">
        <w:t xml:space="preserve">databases, Excel bestanden, access </w:t>
      </w:r>
      <w:r w:rsidR="00F81D0F">
        <w:t>bestanden</w:t>
      </w:r>
      <w:r w:rsidR="005A55E6">
        <w:t xml:space="preserve"> etc.) te voorkomen. Dit kan namelijk leiden tot vele problemen als het gaat om de consistentie</w:t>
      </w:r>
      <w:r w:rsidR="00F81D0F">
        <w:t xml:space="preserve"> en borging</w:t>
      </w:r>
      <w:r w:rsidR="005A55E6">
        <w:t xml:space="preserve"> van </w:t>
      </w:r>
      <w:r w:rsidR="009B67A9">
        <w:t>eerder</w:t>
      </w:r>
      <w:r w:rsidR="005A55E6">
        <w:t xml:space="preserve"> gerapporteerde cijfers. Het ligt buiten scope dit dieper toe te lichten maar aangeraden wordt in concept de mogelijkheden te snappen</w:t>
      </w:r>
      <w:r w:rsidR="00F81D0F">
        <w:t xml:space="preserve"> die </w:t>
      </w:r>
      <w:r w:rsidR="009B67A9">
        <w:t xml:space="preserve">het </w:t>
      </w:r>
      <w:r w:rsidR="00F81D0F">
        <w:t>DIM biedt met betrekking tot</w:t>
      </w:r>
      <w:r w:rsidR="00B02576">
        <w:t xml:space="preserve"> het gebruik van de</w:t>
      </w:r>
      <w:r w:rsidR="00F81D0F">
        <w:t xml:space="preserve"> wijzigingshistorie, ook wel administratieve tijdslijn genoemd</w:t>
      </w:r>
      <w:r w:rsidR="005A55E6">
        <w:t>. Een kleine introductie in de techniek/technische oplossing is onontkoombaar.  Ik raad iedereen die zich met rapportages bezighoudt</w:t>
      </w:r>
      <w:r w:rsidR="009B67A9">
        <w:t xml:space="preserve"> aan</w:t>
      </w:r>
      <w:r w:rsidR="005A55E6">
        <w:t xml:space="preserve"> dit </w:t>
      </w:r>
      <w:r w:rsidR="00F81D0F">
        <w:t xml:space="preserve">goed </w:t>
      </w:r>
      <w:r w:rsidR="005A55E6">
        <w:t>te snappen</w:t>
      </w:r>
    </w:p>
    <w:p w14:paraId="0A1F24AD" w14:textId="5F1CC1C7" w:rsidR="002C0826" w:rsidRPr="009B6FEA" w:rsidRDefault="002C0826" w:rsidP="002C0826">
      <w:pPr>
        <w:pStyle w:val="Lijstalinea"/>
        <w:numPr>
          <w:ilvl w:val="2"/>
          <w:numId w:val="8"/>
        </w:numPr>
        <w:spacing w:after="0"/>
        <w:rPr>
          <w:b/>
        </w:rPr>
      </w:pPr>
      <w:r>
        <w:t xml:space="preserve"> </w:t>
      </w:r>
      <w:r w:rsidRPr="009B6FEA">
        <w:rPr>
          <w:b/>
        </w:rPr>
        <w:t>Historie</w:t>
      </w:r>
      <w:r w:rsidR="006B12CE">
        <w:rPr>
          <w:b/>
        </w:rPr>
        <w:t xml:space="preserve"> voor feiten</w:t>
      </w:r>
    </w:p>
    <w:p w14:paraId="2F0D1D6E" w14:textId="2A251E54" w:rsidR="00382BFD" w:rsidRDefault="009B6FEA" w:rsidP="00EC12C0">
      <w:pPr>
        <w:spacing w:after="0"/>
      </w:pPr>
      <w:r>
        <w:t>Elk feit en dimensie</w:t>
      </w:r>
      <w:r w:rsidR="00F81D0F">
        <w:t xml:space="preserve"> in het DIM voor bezwaar en beroep</w:t>
      </w:r>
      <w:r>
        <w:t xml:space="preserve"> is voorzien van </w:t>
      </w:r>
      <w:r w:rsidR="000A7CA7">
        <w:t>wijzigings</w:t>
      </w:r>
      <w:r>
        <w:t xml:space="preserve">historie. </w:t>
      </w:r>
      <w:r w:rsidR="005645D2">
        <w:t>Het is b</w:t>
      </w:r>
      <w:r>
        <w:t xml:space="preserve">elangrijk te realiseren dat de historie die beschikbaar is </w:t>
      </w:r>
      <w:r w:rsidRPr="00F81D0F">
        <w:rPr>
          <w:b/>
          <w:bCs/>
        </w:rPr>
        <w:t>pas wordt opgebouwd vanaf het moment dat dit datamodel in productie staat</w:t>
      </w:r>
      <w:r w:rsidR="00917DD6">
        <w:rPr>
          <w:b/>
          <w:bCs/>
        </w:rPr>
        <w:t>.</w:t>
      </w:r>
      <w:r w:rsidR="00917DD6">
        <w:t xml:space="preserve"> Hoewel het mogelijk is om de historie op te bouwen afhankelijk van de beschikbare wijzigingsgeschiedenis in FLEKS, of in de vorm van eerdere FLEKS database kopieën/dumps.</w:t>
      </w:r>
      <w:r>
        <w:t xml:space="preserve"> Ook belangrijk te realiseren dat het, zoals het nu lijkt, de wijzigingen eens per dag worden verwerkt op een</w:t>
      </w:r>
      <w:r w:rsidR="000A7CA7">
        <w:t xml:space="preserve"> van tevoren</w:t>
      </w:r>
      <w:r>
        <w:t xml:space="preserve"> vastgesteld tijdstip. Met andere woorden, als een naam tussen deze twee laadprocedures meerdere keren wordt gewijzigd</w:t>
      </w:r>
      <w:r w:rsidR="00F81D0F">
        <w:t xml:space="preserve"> in FLEKS</w:t>
      </w:r>
      <w:r>
        <w:t xml:space="preserve"> is alleen de wijziging</w:t>
      </w:r>
      <w:r w:rsidR="000A7CA7">
        <w:t xml:space="preserve"> in het DIM</w:t>
      </w:r>
      <w:r>
        <w:t xml:space="preserve"> te zien die van toepassing is op het moment dat de </w:t>
      </w:r>
      <w:r w:rsidR="00917DD6">
        <w:t>het DIM de data krijgt van FLEKS</w:t>
      </w:r>
      <w:r>
        <w:t xml:space="preserve">. </w:t>
      </w:r>
      <w:r w:rsidR="00917DD6">
        <w:t>Dus d</w:t>
      </w:r>
      <w:r w:rsidR="005645D2">
        <w:t>e wijziging zoals deze in FLEKS staat op het moment van het laden van de data.</w:t>
      </w:r>
      <w:r w:rsidR="0045304D">
        <w:t xml:space="preserve"> </w:t>
      </w:r>
      <w:r w:rsidR="00917DD6">
        <w:t>Verder</w:t>
      </w:r>
      <w:r w:rsidR="0045304D">
        <w:t xml:space="preserve"> voert het DIM een correctie uit</w:t>
      </w:r>
      <w:r w:rsidR="00917DD6">
        <w:t>,</w:t>
      </w:r>
      <w:r w:rsidR="0045304D">
        <w:t xml:space="preserve"> </w:t>
      </w:r>
      <w:r w:rsidR="00917DD6">
        <w:t>a</w:t>
      </w:r>
      <w:r w:rsidR="0045304D">
        <w:t>ls er een wijziging in FLEKS wordt gevonden en de laadprocedure start</w:t>
      </w:r>
      <w:r w:rsidR="00917DD6">
        <w:t xml:space="preserve"> om</w:t>
      </w:r>
      <w:r w:rsidR="0045304D">
        <w:t xml:space="preserve"> kwart over 12 ’s nachts dan corrigeert DIM de startdatum (en/of einddatum) naar de dag ervoor. De dag dat de wijziging heeft plaatsgevonden en zodoende zo dicht bij de werkelijkheid te komen. </w:t>
      </w:r>
      <w:r w:rsidR="00382BFD">
        <w:t>Technisch gezien liggen</w:t>
      </w:r>
      <w:r w:rsidR="005645D2">
        <w:t xml:space="preserve"> hier</w:t>
      </w:r>
      <w:r w:rsidR="00382BFD">
        <w:t xml:space="preserve"> procedures aan ten grondslag die</w:t>
      </w:r>
      <w:r w:rsidR="00917DD6">
        <w:t xml:space="preserve"> verder</w:t>
      </w:r>
      <w:r w:rsidR="00382BFD">
        <w:t xml:space="preserve"> buiten scope liggen. De </w:t>
      </w:r>
      <w:r w:rsidR="00917DD6">
        <w:t xml:space="preserve">twee belangrijkste wijzigingshistorie </w:t>
      </w:r>
      <w:r w:rsidR="00382BFD">
        <w:t>velden die in elke tabel</w:t>
      </w:r>
      <w:r w:rsidR="00F81D0F">
        <w:t xml:space="preserve"> (feiten en dimensies)</w:t>
      </w:r>
      <w:r w:rsidR="00382BFD">
        <w:t xml:space="preserve"> te vinden is </w:t>
      </w:r>
      <w:r w:rsidR="00917DD6">
        <w:t>,</w:t>
      </w:r>
      <w:r w:rsidR="00382BFD">
        <w:t>zijn;</w:t>
      </w:r>
    </w:p>
    <w:p w14:paraId="252ED61C" w14:textId="77777777" w:rsidR="00382BFD" w:rsidRPr="00382BFD" w:rsidRDefault="00382BFD" w:rsidP="00382BFD">
      <w:pPr>
        <w:pStyle w:val="Lijstalinea"/>
        <w:numPr>
          <w:ilvl w:val="0"/>
          <w:numId w:val="26"/>
        </w:numPr>
        <w:spacing w:after="0"/>
        <w:rPr>
          <w:b/>
        </w:rPr>
      </w:pPr>
      <w:r w:rsidRPr="00382BFD">
        <w:rPr>
          <w:b/>
        </w:rPr>
        <w:t>DIM_START_DATUM</w:t>
      </w:r>
    </w:p>
    <w:p w14:paraId="10D8BF26" w14:textId="038DB86F" w:rsidR="00382BFD" w:rsidRDefault="00382BFD" w:rsidP="00382BFD">
      <w:pPr>
        <w:pStyle w:val="Lijstalinea"/>
        <w:spacing w:after="0"/>
        <w:ind w:left="776"/>
      </w:pPr>
      <w:r>
        <w:t>Dit is de datum dat het record/rij voor het eerst is geladen. Deze</w:t>
      </w:r>
      <w:r w:rsidR="000A7CA7">
        <w:t xml:space="preserve"> datum</w:t>
      </w:r>
      <w:r>
        <w:t xml:space="preserve"> verander</w:t>
      </w:r>
      <w:r w:rsidR="005645D2">
        <w:t>t</w:t>
      </w:r>
      <w:r>
        <w:t xml:space="preserve"> nooit meer.</w:t>
      </w:r>
    </w:p>
    <w:p w14:paraId="6629D983" w14:textId="77777777" w:rsidR="00382BFD" w:rsidRDefault="00382BFD" w:rsidP="00382BFD">
      <w:pPr>
        <w:pStyle w:val="Lijstalinea"/>
        <w:numPr>
          <w:ilvl w:val="0"/>
          <w:numId w:val="26"/>
        </w:numPr>
        <w:spacing w:after="0"/>
        <w:rPr>
          <w:b/>
        </w:rPr>
      </w:pPr>
      <w:r w:rsidRPr="00382BFD">
        <w:rPr>
          <w:b/>
        </w:rPr>
        <w:t>DIM_EIND_DATUM</w:t>
      </w:r>
    </w:p>
    <w:p w14:paraId="6E8A6615" w14:textId="5C273F0C" w:rsidR="00382BFD" w:rsidRDefault="00382BFD" w:rsidP="00382BFD">
      <w:pPr>
        <w:pStyle w:val="Lijstalinea"/>
        <w:spacing w:after="0"/>
        <w:ind w:left="776"/>
      </w:pPr>
      <w:r>
        <w:t>Zolang het record/rij niet wijzigt blijft deze datum staan op ‘31-12-99 00:00:00’</w:t>
      </w:r>
      <w:r w:rsidR="006E6D26">
        <w:t>. Als een record wijzigt wordt deze datum vervangen met de datum waarop het gewijzigde record is gevonden. Hiermee is dit record niet actueel</w:t>
      </w:r>
      <w:r w:rsidR="000A7CA7">
        <w:t xml:space="preserve"> meer</w:t>
      </w:r>
      <w:r w:rsidR="006E6D26">
        <w:t>. Er wordt vervolgens een nieuw record aangemaakt</w:t>
      </w:r>
      <w:r w:rsidR="007F415B">
        <w:t xml:space="preserve"> met de wijzigingen en</w:t>
      </w:r>
      <w:r w:rsidR="006E6D26">
        <w:t xml:space="preserve"> de einddatum</w:t>
      </w:r>
      <w:r w:rsidR="007F415B">
        <w:t xml:space="preserve"> wordt</w:t>
      </w:r>
      <w:r w:rsidR="006E6D26">
        <w:t xml:space="preserve"> vervolgens weer op ‘31-12-99 00:00:00’ gezet.</w:t>
      </w:r>
      <w:r w:rsidR="007F415B">
        <w:t xml:space="preserve"> Dit record is nu actueel.</w:t>
      </w:r>
    </w:p>
    <w:p w14:paraId="4E7B1842" w14:textId="77777777" w:rsidR="006E6D26" w:rsidRDefault="006E6D26" w:rsidP="006E6D26">
      <w:pPr>
        <w:spacing w:after="0"/>
      </w:pPr>
    </w:p>
    <w:p w14:paraId="635E73B7" w14:textId="47F9109E" w:rsidR="006E6D26" w:rsidRDefault="000A7CA7" w:rsidP="006E6D26">
      <w:pPr>
        <w:spacing w:after="0"/>
      </w:pPr>
      <w:r>
        <w:t>Het is</w:t>
      </w:r>
      <w:r w:rsidR="006E6D26">
        <w:t xml:space="preserve"> </w:t>
      </w:r>
      <w:r w:rsidR="006E6D26" w:rsidRPr="007F415B">
        <w:rPr>
          <w:b/>
        </w:rPr>
        <w:t xml:space="preserve">belangrijk dat </w:t>
      </w:r>
      <w:r w:rsidRPr="007F415B">
        <w:rPr>
          <w:b/>
        </w:rPr>
        <w:t>hie</w:t>
      </w:r>
      <w:r w:rsidR="006E6D26" w:rsidRPr="007F415B">
        <w:rPr>
          <w:b/>
        </w:rPr>
        <w:t>r altijd een filter</w:t>
      </w:r>
      <w:r w:rsidRPr="007F415B">
        <w:rPr>
          <w:b/>
        </w:rPr>
        <w:t xml:space="preserve"> op</w:t>
      </w:r>
      <w:r w:rsidR="006E6D26" w:rsidRPr="007F415B">
        <w:rPr>
          <w:b/>
        </w:rPr>
        <w:t xml:space="preserve"> </w:t>
      </w:r>
      <w:r w:rsidR="00917DD6">
        <w:rPr>
          <w:b/>
        </w:rPr>
        <w:t xml:space="preserve">wordt </w:t>
      </w:r>
      <w:r w:rsidR="006E6D26" w:rsidRPr="007F415B">
        <w:rPr>
          <w:b/>
        </w:rPr>
        <w:t>geplaatst</w:t>
      </w:r>
      <w:r w:rsidR="006E6D26">
        <w:t xml:space="preserve"> anders worden er foutieve </w:t>
      </w:r>
      <w:r>
        <w:t>cijfers</w:t>
      </w:r>
      <w:r w:rsidR="0004108D">
        <w:t xml:space="preserve"> getoond</w:t>
      </w:r>
      <w:r>
        <w:t xml:space="preserve"> </w:t>
      </w:r>
      <w:r w:rsidR="006A0281">
        <w:t>vanwege</w:t>
      </w:r>
      <w:r w:rsidR="0004108D">
        <w:t xml:space="preserve"> dubbeltellingen</w:t>
      </w:r>
      <w:r w:rsidR="006A0281">
        <w:t xml:space="preserve">, namelijk de actuele en niet actuele records die allebei hetzelfde </w:t>
      </w:r>
      <w:r w:rsidR="006A0281">
        <w:lastRenderedPageBreak/>
        <w:t>feit betreffen</w:t>
      </w:r>
      <w:r w:rsidR="00917DD6">
        <w:t xml:space="preserve"> alleen een andere versie (in de tijd)</w:t>
      </w:r>
      <w:r w:rsidR="006A0281">
        <w:t>.</w:t>
      </w:r>
      <w:r w:rsidR="0004108D">
        <w:t xml:space="preserve"> Dit geldt in </w:t>
      </w:r>
      <w:r w:rsidR="0004108D" w:rsidRPr="007F415B">
        <w:rPr>
          <w:b/>
          <w:bCs/>
        </w:rPr>
        <w:t>alle gevallen voor de feitentabellen</w:t>
      </w:r>
      <w:r w:rsidR="00917DD6">
        <w:t xml:space="preserve"> en in</w:t>
      </w:r>
      <w:r w:rsidR="0004108D">
        <w:t xml:space="preserve"> </w:t>
      </w:r>
      <w:r>
        <w:t>uitzonderlijke</w:t>
      </w:r>
      <w:r w:rsidR="0004108D">
        <w:t xml:space="preserve"> gevallen voor de dimensies</w:t>
      </w:r>
      <w:r w:rsidR="00BA7F75">
        <w:t>.</w:t>
      </w:r>
      <w:r w:rsidR="0004108D">
        <w:t xml:space="preserve"> </w:t>
      </w:r>
      <w:r w:rsidR="00BA7F75">
        <w:t>D</w:t>
      </w:r>
      <w:r w:rsidR="0004108D">
        <w:t>at</w:t>
      </w:r>
      <w:r w:rsidR="007F415B">
        <w:t xml:space="preserve"> is namelijk</w:t>
      </w:r>
      <w:r w:rsidR="0004108D">
        <w:t xml:space="preserve"> afhankelijk </w:t>
      </w:r>
      <w:r w:rsidR="007F415B">
        <w:t xml:space="preserve">van </w:t>
      </w:r>
      <w:r w:rsidR="0004108D">
        <w:t>de context</w:t>
      </w:r>
      <w:r>
        <w:t xml:space="preserve"> </w:t>
      </w:r>
      <w:r w:rsidR="007F415B">
        <w:t>waarin deze wordt gebruikt. Zie daarvoor 1.4.2.</w:t>
      </w:r>
    </w:p>
    <w:p w14:paraId="398A2838" w14:textId="77777777" w:rsidR="00B40817" w:rsidRDefault="00B40817" w:rsidP="006E6D26">
      <w:pPr>
        <w:spacing w:after="0"/>
      </w:pPr>
    </w:p>
    <w:p w14:paraId="42E206FF" w14:textId="6EC45399" w:rsidR="00EC12C0" w:rsidRPr="007F415B" w:rsidRDefault="005645D2" w:rsidP="007F415B">
      <w:pPr>
        <w:pStyle w:val="Lijstalinea"/>
        <w:numPr>
          <w:ilvl w:val="0"/>
          <w:numId w:val="31"/>
        </w:numPr>
        <w:spacing w:after="0"/>
        <w:rPr>
          <w:bCs/>
        </w:rPr>
      </w:pPr>
      <w:r w:rsidRPr="007F415B">
        <w:rPr>
          <w:b/>
        </w:rPr>
        <w:t>Voorbeeld</w:t>
      </w:r>
      <w:r w:rsidR="007F415B" w:rsidRPr="007F415B">
        <w:rPr>
          <w:b/>
        </w:rPr>
        <w:t xml:space="preserve"> van een</w:t>
      </w:r>
      <w:r w:rsidRPr="007F415B">
        <w:rPr>
          <w:b/>
        </w:rPr>
        <w:t xml:space="preserve"> vraag: </w:t>
      </w:r>
      <w:r w:rsidRPr="007F415B">
        <w:rPr>
          <w:bCs/>
        </w:rPr>
        <w:t xml:space="preserve">Je wilt de meest actuele lijst </w:t>
      </w:r>
      <w:r w:rsidR="0083463E" w:rsidRPr="007F415B">
        <w:rPr>
          <w:bCs/>
        </w:rPr>
        <w:t xml:space="preserve">hebben </w:t>
      </w:r>
      <w:r w:rsidRPr="007F415B">
        <w:rPr>
          <w:bCs/>
        </w:rPr>
        <w:t xml:space="preserve">van </w:t>
      </w:r>
      <w:r w:rsidR="0083463E" w:rsidRPr="007F415B">
        <w:rPr>
          <w:bCs/>
        </w:rPr>
        <w:t xml:space="preserve">alle </w:t>
      </w:r>
      <w:r w:rsidRPr="007F415B">
        <w:rPr>
          <w:bCs/>
        </w:rPr>
        <w:t xml:space="preserve">bezwaren uit het DIM. </w:t>
      </w:r>
      <w:r w:rsidR="00080B53" w:rsidRPr="007F415B">
        <w:rPr>
          <w:bCs/>
        </w:rPr>
        <w:t xml:space="preserve">Je </w:t>
      </w:r>
      <w:r w:rsidR="00917DD6">
        <w:rPr>
          <w:bCs/>
        </w:rPr>
        <w:t>plaatst</w:t>
      </w:r>
      <w:r w:rsidR="00080B53" w:rsidRPr="007F415B">
        <w:rPr>
          <w:bCs/>
        </w:rPr>
        <w:t xml:space="preserve"> dan een filter dat alleen de feiten selecteert waarvan de einddatum gelijk is aan 31-12-99. Dit zal in de meeste gevallen </w:t>
      </w:r>
      <w:r w:rsidR="0083463E" w:rsidRPr="007F415B">
        <w:rPr>
          <w:bCs/>
        </w:rPr>
        <w:t>ook het standaard filter zijn.</w:t>
      </w:r>
    </w:p>
    <w:p w14:paraId="55F0343D" w14:textId="7B10EB49" w:rsidR="00080B53" w:rsidRDefault="00080B53" w:rsidP="00EC12C0">
      <w:pPr>
        <w:spacing w:after="0"/>
        <w:rPr>
          <w:bCs/>
        </w:rPr>
      </w:pPr>
    </w:p>
    <w:p w14:paraId="531F5BA2" w14:textId="474E19C4" w:rsidR="00080B53" w:rsidRPr="007F415B" w:rsidRDefault="00080B53" w:rsidP="007F415B">
      <w:pPr>
        <w:pStyle w:val="Lijstalinea"/>
        <w:numPr>
          <w:ilvl w:val="0"/>
          <w:numId w:val="31"/>
        </w:numPr>
        <w:spacing w:after="0"/>
        <w:rPr>
          <w:bCs/>
        </w:rPr>
      </w:pPr>
      <w:r w:rsidRPr="007F415B">
        <w:rPr>
          <w:b/>
        </w:rPr>
        <w:t>Voorbeeld</w:t>
      </w:r>
      <w:r w:rsidR="007F415B">
        <w:rPr>
          <w:b/>
        </w:rPr>
        <w:t xml:space="preserve"> van een</w:t>
      </w:r>
      <w:r w:rsidRPr="007F415B">
        <w:rPr>
          <w:b/>
        </w:rPr>
        <w:t xml:space="preserve"> vraag: </w:t>
      </w:r>
      <w:r w:rsidRPr="007F415B">
        <w:rPr>
          <w:bCs/>
        </w:rPr>
        <w:t xml:space="preserve">Je wilt ergens gedurende het jaar 2023 de stand van zaken weten zoals deze was op 31 december 2021. Je plaatst dan een filter op de start datum </w:t>
      </w:r>
      <w:r w:rsidR="006C4C1A" w:rsidRPr="007F415B">
        <w:rPr>
          <w:bCs/>
        </w:rPr>
        <w:t>dat alleen records selecteert die gelijk of kleiner zijn dan 31 december 2021</w:t>
      </w:r>
      <w:r w:rsidR="00A75584" w:rsidRPr="007F415B">
        <w:rPr>
          <w:bCs/>
        </w:rPr>
        <w:t xml:space="preserve"> en een filter op de einddatum dat alleen de records selecteert die gelijk of groter zijn dan 31 december 2021.  Je krijgt nu alleen de records te zien die bestaan op of voor 31 december 2021. Maar dan wel de versie die op 31 december de actuele was</w:t>
      </w:r>
      <w:r w:rsidR="0083463E" w:rsidRPr="007F415B">
        <w:rPr>
          <w:bCs/>
        </w:rPr>
        <w:t>. M</w:t>
      </w:r>
      <w:r w:rsidR="00757F66" w:rsidRPr="007F415B">
        <w:rPr>
          <w:bCs/>
        </w:rPr>
        <w:t xml:space="preserve">ocht een record na 31 december 2021 gewijzigd zijn zie je deze versie van het record dus niet. </w:t>
      </w:r>
    </w:p>
    <w:p w14:paraId="194FB804" w14:textId="07DBDFF1" w:rsidR="00757F66" w:rsidRDefault="00757F66" w:rsidP="00EC12C0">
      <w:pPr>
        <w:spacing w:after="0"/>
        <w:rPr>
          <w:bCs/>
        </w:rPr>
      </w:pPr>
    </w:p>
    <w:p w14:paraId="192AD42E" w14:textId="72CC8AE0" w:rsidR="00757F66" w:rsidRDefault="00757F66" w:rsidP="00EC12C0">
      <w:pPr>
        <w:spacing w:after="0"/>
        <w:rPr>
          <w:bCs/>
        </w:rPr>
      </w:pPr>
      <w:r w:rsidRPr="00757F66">
        <w:rPr>
          <w:b/>
        </w:rPr>
        <w:t>N.B</w:t>
      </w:r>
      <w:r>
        <w:rPr>
          <w:b/>
        </w:rPr>
        <w:t xml:space="preserve"> </w:t>
      </w:r>
      <w:r w:rsidR="009B448F">
        <w:rPr>
          <w:bCs/>
        </w:rPr>
        <w:t xml:space="preserve">In de </w:t>
      </w:r>
      <w:r w:rsidR="009B448F" w:rsidRPr="007F415B">
        <w:rPr>
          <w:b/>
        </w:rPr>
        <w:t xml:space="preserve">meeste gevallen zal het filter alleen op de einddatum </w:t>
      </w:r>
      <w:r w:rsidR="007F415B">
        <w:rPr>
          <w:b/>
        </w:rPr>
        <w:t>staan</w:t>
      </w:r>
      <w:r w:rsidR="009B448F" w:rsidRPr="007F415B">
        <w:rPr>
          <w:b/>
        </w:rPr>
        <w:t xml:space="preserve"> </w:t>
      </w:r>
      <w:r w:rsidR="009B448F">
        <w:rPr>
          <w:bCs/>
        </w:rPr>
        <w:t>waarbij alleen de records worden geselecteerd die gelijk zijn aan 31-12-2999</w:t>
      </w:r>
      <w:r w:rsidR="00917DD6">
        <w:rPr>
          <w:bCs/>
        </w:rPr>
        <w:t xml:space="preserve"> (dit is de standaard datum voor records die actief zijn door het DIM beheerd)</w:t>
      </w:r>
      <w:r w:rsidR="009B448F">
        <w:rPr>
          <w:bCs/>
        </w:rPr>
        <w:t xml:space="preserve">. De meest actuele stand. Alle </w:t>
      </w:r>
      <w:r w:rsidR="009B448F" w:rsidRPr="00BA7F75">
        <w:rPr>
          <w:b/>
          <w:bCs/>
        </w:rPr>
        <w:t>andere selecties zijn altijd een blik terug in de tijd.</w:t>
      </w:r>
    </w:p>
    <w:p w14:paraId="02A4F860" w14:textId="0DD92211" w:rsidR="009B448F" w:rsidRDefault="009B448F" w:rsidP="00EC12C0">
      <w:pPr>
        <w:spacing w:after="0"/>
        <w:rPr>
          <w:bCs/>
        </w:rPr>
      </w:pPr>
    </w:p>
    <w:p w14:paraId="4694D3F7" w14:textId="004F3F39" w:rsidR="009B448F" w:rsidRPr="009B448F" w:rsidRDefault="007F415B" w:rsidP="00EC12C0">
      <w:pPr>
        <w:spacing w:after="0"/>
        <w:rPr>
          <w:b/>
        </w:rPr>
      </w:pPr>
      <w:r>
        <w:rPr>
          <w:b/>
        </w:rPr>
        <w:t>Nog een voorbeeld</w:t>
      </w:r>
      <w:r w:rsidR="00CE4914">
        <w:rPr>
          <w:b/>
        </w:rPr>
        <w:t>:</w:t>
      </w:r>
    </w:p>
    <w:p w14:paraId="07296F78" w14:textId="7496427E" w:rsidR="009B448F" w:rsidRDefault="009B448F" w:rsidP="00EC12C0">
      <w:pPr>
        <w:spacing w:after="0"/>
        <w:rPr>
          <w:bCs/>
        </w:rPr>
      </w:pPr>
      <w:r>
        <w:rPr>
          <w:bCs/>
        </w:rPr>
        <w:t>Stel we hebben een tabel met de volgende records</w:t>
      </w:r>
      <w:r w:rsidR="00A91BED">
        <w:rPr>
          <w:bCs/>
        </w:rPr>
        <w:t>/rijen</w:t>
      </w:r>
      <w:r w:rsidR="007F415B">
        <w:rPr>
          <w:bCs/>
        </w:rPr>
        <w:t xml:space="preserve">. Let goed op de verschillende start en einddatums en zie ook dat de PK (de originele sleutel) </w:t>
      </w:r>
      <w:r w:rsidR="00355793">
        <w:rPr>
          <w:bCs/>
        </w:rPr>
        <w:t>vaker voorkomt maar de SK (vervangende sleutel) uniek is.</w:t>
      </w:r>
      <w:r w:rsidR="00917DD6">
        <w:rPr>
          <w:bCs/>
        </w:rPr>
        <w:t xml:space="preserve"> De PK is de originele sleutel en de SK regelt de versie van het record.</w:t>
      </w:r>
    </w:p>
    <w:p w14:paraId="409FE3A0" w14:textId="7FB059D1" w:rsidR="009B448F" w:rsidRPr="009B448F" w:rsidRDefault="009B448F" w:rsidP="00EC12C0">
      <w:pPr>
        <w:spacing w:after="0"/>
        <w:rPr>
          <w:bCs/>
        </w:rPr>
      </w:pPr>
      <w:r>
        <w:rPr>
          <w:noProof/>
          <w:lang w:eastAsia="nl-NL"/>
        </w:rPr>
        <w:drawing>
          <wp:inline distT="0" distB="0" distL="0" distR="0" wp14:anchorId="2B729F43" wp14:editId="6950A451">
            <wp:extent cx="2376663" cy="20383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904" cy="2046275"/>
                    </a:xfrm>
                    <a:prstGeom prst="rect">
                      <a:avLst/>
                    </a:prstGeom>
                  </pic:spPr>
                </pic:pic>
              </a:graphicData>
            </a:graphic>
          </wp:inline>
        </w:drawing>
      </w:r>
    </w:p>
    <w:p w14:paraId="6B165554" w14:textId="2F9FB168" w:rsidR="004D36F2" w:rsidRDefault="009B448F" w:rsidP="00F5620B">
      <w:r>
        <w:t>En we willen de stand van zaken</w:t>
      </w:r>
      <w:r w:rsidR="00355793">
        <w:t xml:space="preserve"> weten</w:t>
      </w:r>
      <w:r>
        <w:t xml:space="preserve"> zoals deze was op </w:t>
      </w:r>
      <w:r w:rsidR="00CE4914">
        <w:t>17-11-2022. D</w:t>
      </w:r>
      <w:r w:rsidR="0083463E">
        <w:t>i</w:t>
      </w:r>
      <w:r w:rsidR="00CE4914">
        <w:t>t betekent dat we alleen de volgende records willen zien</w:t>
      </w:r>
    </w:p>
    <w:p w14:paraId="4411A17B" w14:textId="6CF8687F" w:rsidR="00CE4914" w:rsidRDefault="00CE4914" w:rsidP="00F5620B">
      <w:r>
        <w:rPr>
          <w:noProof/>
          <w:lang w:eastAsia="nl-NL"/>
        </w:rPr>
        <w:lastRenderedPageBreak/>
        <w:drawing>
          <wp:inline distT="0" distB="0" distL="0" distR="0" wp14:anchorId="1C7B78F3" wp14:editId="78298C4D">
            <wp:extent cx="2393036" cy="18764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9799" cy="1881728"/>
                    </a:xfrm>
                    <a:prstGeom prst="rect">
                      <a:avLst/>
                    </a:prstGeom>
                  </pic:spPr>
                </pic:pic>
              </a:graphicData>
            </a:graphic>
          </wp:inline>
        </w:drawing>
      </w:r>
    </w:p>
    <w:p w14:paraId="3E292BE8" w14:textId="55B8411B" w:rsidR="006B12CE" w:rsidRDefault="006B12CE" w:rsidP="00F5620B">
      <w:r>
        <w:t xml:space="preserve">Als we dan een selectie maken van records waarvan de startdatum gelijk is of kleiner dan 17-11-2022 en de einddatum gelijk is of groter dan 17-11-2022 krijgen </w:t>
      </w:r>
      <w:r w:rsidR="00917DD6">
        <w:t xml:space="preserve">we </w:t>
      </w:r>
      <w:r>
        <w:t>het volgende resultaat terug</w:t>
      </w:r>
      <w:r w:rsidR="00917DD6">
        <w:t>.</w:t>
      </w:r>
    </w:p>
    <w:p w14:paraId="016A5D4B" w14:textId="1144F195" w:rsidR="006B12CE" w:rsidRDefault="006B12CE" w:rsidP="00F5620B">
      <w:r>
        <w:rPr>
          <w:noProof/>
          <w:lang w:eastAsia="nl-NL"/>
        </w:rPr>
        <w:drawing>
          <wp:inline distT="0" distB="0" distL="0" distR="0" wp14:anchorId="1CF49E33" wp14:editId="1AB2EC5D">
            <wp:extent cx="3544958" cy="131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859" cy="1332626"/>
                    </a:xfrm>
                    <a:prstGeom prst="rect">
                      <a:avLst/>
                    </a:prstGeom>
                  </pic:spPr>
                </pic:pic>
              </a:graphicData>
            </a:graphic>
          </wp:inline>
        </w:drawing>
      </w:r>
    </w:p>
    <w:p w14:paraId="14F8F17D" w14:textId="2A701977" w:rsidR="006B12CE" w:rsidRDefault="006B12CE">
      <w:r w:rsidRPr="006B12CE">
        <w:rPr>
          <w:b/>
          <w:bCs/>
        </w:rPr>
        <w:t>N.B</w:t>
      </w:r>
      <w:r>
        <w:rPr>
          <w:b/>
          <w:bCs/>
        </w:rPr>
        <w:t xml:space="preserve"> </w:t>
      </w:r>
      <w:r>
        <w:t>Laat dit goed op je inwerken omdat mogelijkheden groot zijn maar ook</w:t>
      </w:r>
      <w:r w:rsidR="0083463E">
        <w:t xml:space="preserve"> de</w:t>
      </w:r>
      <w:r w:rsidR="00BF0B7A">
        <w:t xml:space="preserve"> kans op</w:t>
      </w:r>
      <w:r>
        <w:t xml:space="preserve"> fouten</w:t>
      </w:r>
      <w:r w:rsidR="0083463E">
        <w:t>.</w:t>
      </w:r>
    </w:p>
    <w:p w14:paraId="3866F54A" w14:textId="25BCE378" w:rsidR="00CE4914" w:rsidRPr="00226B3B" w:rsidRDefault="006B12CE" w:rsidP="00226B3B">
      <w:pPr>
        <w:pStyle w:val="Lijstalinea"/>
        <w:numPr>
          <w:ilvl w:val="2"/>
          <w:numId w:val="8"/>
        </w:numPr>
        <w:spacing w:after="0"/>
        <w:rPr>
          <w:b/>
          <w:bCs/>
        </w:rPr>
      </w:pPr>
      <w:r w:rsidRPr="00226B3B">
        <w:rPr>
          <w:b/>
          <w:bCs/>
        </w:rPr>
        <w:t>Historie voor dimensies</w:t>
      </w:r>
    </w:p>
    <w:p w14:paraId="54D8164B" w14:textId="11E9D619" w:rsidR="001118C6" w:rsidRDefault="005E51E5">
      <w:pPr>
        <w:rPr>
          <w:bCs/>
        </w:rPr>
      </w:pPr>
      <w:r w:rsidRPr="005E51E5">
        <w:rPr>
          <w:bCs/>
        </w:rPr>
        <w:t xml:space="preserve">De </w:t>
      </w:r>
      <w:r w:rsidR="0083463E">
        <w:rPr>
          <w:bCs/>
        </w:rPr>
        <w:t>wijzigings</w:t>
      </w:r>
      <w:r w:rsidRPr="005E51E5">
        <w:rPr>
          <w:bCs/>
        </w:rPr>
        <w:t>historie</w:t>
      </w:r>
      <w:r w:rsidR="0083463E">
        <w:rPr>
          <w:bCs/>
        </w:rPr>
        <w:t xml:space="preserve"> voor de dimensies</w:t>
      </w:r>
      <w:r w:rsidR="00226B3B">
        <w:rPr>
          <w:bCs/>
        </w:rPr>
        <w:t xml:space="preserve"> volgt technisch gezien dezelfde </w:t>
      </w:r>
      <w:r w:rsidR="00A91BED">
        <w:rPr>
          <w:bCs/>
        </w:rPr>
        <w:t>methode</w:t>
      </w:r>
      <w:r w:rsidR="00226B3B">
        <w:rPr>
          <w:bCs/>
        </w:rPr>
        <w:t xml:space="preserve"> als voor de feiten</w:t>
      </w:r>
      <w:r w:rsidR="0083463E">
        <w:rPr>
          <w:bCs/>
        </w:rPr>
        <w:t>.</w:t>
      </w:r>
      <w:r w:rsidR="00226B3B">
        <w:rPr>
          <w:bCs/>
        </w:rPr>
        <w:t xml:space="preserve"> </w:t>
      </w:r>
      <w:r w:rsidR="0083463E">
        <w:rPr>
          <w:bCs/>
        </w:rPr>
        <w:t>H</w:t>
      </w:r>
      <w:r w:rsidR="00EC5C19">
        <w:rPr>
          <w:bCs/>
        </w:rPr>
        <w:t>et voorbeeld in 1.4.1</w:t>
      </w:r>
      <w:r w:rsidR="00226B3B">
        <w:rPr>
          <w:bCs/>
        </w:rPr>
        <w:t xml:space="preserve"> is vrijwel gelijk</w:t>
      </w:r>
      <w:r w:rsidR="001C2363">
        <w:rPr>
          <w:bCs/>
        </w:rPr>
        <w:t>,</w:t>
      </w:r>
      <w:r w:rsidR="00226B3B">
        <w:rPr>
          <w:bCs/>
        </w:rPr>
        <w:t xml:space="preserve"> maar functioneel is er toch een groot verschil. Het ligt buiten scope </w:t>
      </w:r>
      <w:proofErr w:type="spellStart"/>
      <w:r w:rsidR="007520BC" w:rsidRPr="00226B3B">
        <w:rPr>
          <w:bCs/>
          <w:i/>
          <w:iCs/>
        </w:rPr>
        <w:t>slowely</w:t>
      </w:r>
      <w:proofErr w:type="spellEnd"/>
      <w:r w:rsidR="007520BC" w:rsidRPr="00226B3B">
        <w:rPr>
          <w:bCs/>
          <w:i/>
          <w:iCs/>
        </w:rPr>
        <w:t xml:space="preserve"> </w:t>
      </w:r>
      <w:proofErr w:type="spellStart"/>
      <w:r w:rsidR="007520BC" w:rsidRPr="00226B3B">
        <w:rPr>
          <w:bCs/>
          <w:i/>
          <w:iCs/>
        </w:rPr>
        <w:t>changing</w:t>
      </w:r>
      <w:proofErr w:type="spellEnd"/>
      <w:r w:rsidR="007520BC" w:rsidRPr="00226B3B">
        <w:rPr>
          <w:bCs/>
          <w:i/>
          <w:iCs/>
        </w:rPr>
        <w:t xml:space="preserve"> </w:t>
      </w:r>
      <w:proofErr w:type="spellStart"/>
      <w:r w:rsidR="007520BC" w:rsidRPr="00226B3B">
        <w:rPr>
          <w:bCs/>
          <w:i/>
          <w:iCs/>
        </w:rPr>
        <w:t>dimensions</w:t>
      </w:r>
      <w:proofErr w:type="spellEnd"/>
      <w:r w:rsidR="007520BC">
        <w:rPr>
          <w:bCs/>
        </w:rPr>
        <w:t xml:space="preserve"> </w:t>
      </w:r>
      <w:r w:rsidR="007520BC" w:rsidRPr="00226B3B">
        <w:rPr>
          <w:bCs/>
          <w:i/>
          <w:iCs/>
        </w:rPr>
        <w:t xml:space="preserve">en </w:t>
      </w:r>
      <w:proofErr w:type="spellStart"/>
      <w:r w:rsidR="007520BC" w:rsidRPr="00226B3B">
        <w:rPr>
          <w:bCs/>
          <w:i/>
          <w:iCs/>
        </w:rPr>
        <w:t>slowely</w:t>
      </w:r>
      <w:proofErr w:type="spellEnd"/>
      <w:r w:rsidR="007520BC" w:rsidRPr="00226B3B">
        <w:rPr>
          <w:bCs/>
          <w:i/>
          <w:iCs/>
        </w:rPr>
        <w:t xml:space="preserve"> </w:t>
      </w:r>
      <w:proofErr w:type="spellStart"/>
      <w:r w:rsidR="007520BC" w:rsidRPr="00226B3B">
        <w:rPr>
          <w:bCs/>
          <w:i/>
          <w:iCs/>
        </w:rPr>
        <w:t>changing</w:t>
      </w:r>
      <w:proofErr w:type="spellEnd"/>
      <w:r w:rsidR="007520BC" w:rsidRPr="00226B3B">
        <w:rPr>
          <w:bCs/>
          <w:i/>
          <w:iCs/>
        </w:rPr>
        <w:t xml:space="preserve"> </w:t>
      </w:r>
      <w:proofErr w:type="spellStart"/>
      <w:r w:rsidR="007520BC" w:rsidRPr="00226B3B">
        <w:rPr>
          <w:bCs/>
          <w:i/>
          <w:iCs/>
        </w:rPr>
        <w:t>facts</w:t>
      </w:r>
      <w:proofErr w:type="spellEnd"/>
      <w:r w:rsidR="00226B3B">
        <w:rPr>
          <w:bCs/>
        </w:rPr>
        <w:t xml:space="preserve"> uiteen te zetten, maar de essentie is belangrijk</w:t>
      </w:r>
      <w:r w:rsidR="007520BC">
        <w:rPr>
          <w:bCs/>
        </w:rPr>
        <w:t>.</w:t>
      </w:r>
      <w:r w:rsidR="00226B3B">
        <w:rPr>
          <w:bCs/>
        </w:rPr>
        <w:t xml:space="preserve"> </w:t>
      </w:r>
    </w:p>
    <w:p w14:paraId="52D46CC7" w14:textId="39BD0073" w:rsidR="002215F9" w:rsidRPr="005E51E5" w:rsidRDefault="00BC1FBD">
      <w:pPr>
        <w:rPr>
          <w:bCs/>
        </w:rPr>
      </w:pPr>
      <w:r>
        <w:rPr>
          <w:bCs/>
        </w:rPr>
        <w:t xml:space="preserve">Bijvoorbeeld; Jan </w:t>
      </w:r>
      <w:r w:rsidR="001118C6">
        <w:rPr>
          <w:bCs/>
        </w:rPr>
        <w:t>Klaver</w:t>
      </w:r>
      <w:r>
        <w:rPr>
          <w:bCs/>
        </w:rPr>
        <w:t xml:space="preserve"> </w:t>
      </w:r>
      <w:r w:rsidR="001118C6">
        <w:rPr>
          <w:bCs/>
        </w:rPr>
        <w:t>woont in Amsterdam vanaf 2011. Jan Klaver heeft meerdere bezwaren in</w:t>
      </w:r>
      <w:r w:rsidR="001C2363">
        <w:rPr>
          <w:bCs/>
        </w:rPr>
        <w:t>ge</w:t>
      </w:r>
      <w:r w:rsidR="001118C6">
        <w:rPr>
          <w:bCs/>
        </w:rPr>
        <w:t>dien</w:t>
      </w:r>
      <w:r w:rsidR="001C2363">
        <w:rPr>
          <w:bCs/>
        </w:rPr>
        <w:t>d</w:t>
      </w:r>
      <w:r w:rsidR="001118C6">
        <w:rPr>
          <w:bCs/>
        </w:rPr>
        <w:t xml:space="preserve"> van</w:t>
      </w:r>
      <w:r w:rsidR="004F27F5">
        <w:rPr>
          <w:bCs/>
        </w:rPr>
        <w:t>af</w:t>
      </w:r>
      <w:r w:rsidR="001118C6">
        <w:rPr>
          <w:bCs/>
        </w:rPr>
        <w:t xml:space="preserve"> 2011. Als er nu een rapport</w:t>
      </w:r>
      <w:r>
        <w:rPr>
          <w:bCs/>
        </w:rPr>
        <w:t>/overzicht</w:t>
      </w:r>
      <w:r w:rsidR="001118C6">
        <w:rPr>
          <w:bCs/>
        </w:rPr>
        <w:t xml:space="preserve"> wordt gemaakt van alle bezwaren gegroepeerd op Amsterdam komen alle bezwaren van Jan Klaver onder Amsterdam te staan. In 2017 verhuisd Jan Klaver naar Utrecht. Als we geen historie bij zouden houden komen ineens alle bezwaren van Jan Klaver onder Utrecht te staan. Om deze reden is het gebruikelijk dat we bijhouden wanneer Jan Klaver waar woonde zodat de bezwaren, ook in het verleden, bij de juiste versie van Jan Klaver komen te staan. </w:t>
      </w:r>
      <w:r w:rsidR="00FE627B">
        <w:rPr>
          <w:bCs/>
        </w:rPr>
        <w:t xml:space="preserve">Omdat dimensies normaal gesproken niet worden gebruikt voor tellingen hoeft </w:t>
      </w:r>
      <w:r w:rsidR="001C2363">
        <w:rPr>
          <w:bCs/>
        </w:rPr>
        <w:t xml:space="preserve">hier </w:t>
      </w:r>
      <w:r w:rsidR="00FE627B">
        <w:rPr>
          <w:bCs/>
        </w:rPr>
        <w:t xml:space="preserve">onder normale omstandigheden </w:t>
      </w:r>
      <w:r w:rsidR="001C2363">
        <w:rPr>
          <w:bCs/>
        </w:rPr>
        <w:t>bij</w:t>
      </w:r>
      <w:r w:rsidR="00FE627B">
        <w:rPr>
          <w:bCs/>
        </w:rPr>
        <w:t xml:space="preserve"> het rapporteren geen rekening mee gehouden te worden</w:t>
      </w:r>
      <w:r w:rsidR="006A0281">
        <w:rPr>
          <w:bCs/>
        </w:rPr>
        <w:t>,</w:t>
      </w:r>
      <w:r>
        <w:rPr>
          <w:bCs/>
        </w:rPr>
        <w:t xml:space="preserve"> dit gaat in een dimensioneel model ‘vanzelf’, echter is</w:t>
      </w:r>
      <w:r w:rsidR="00FE627B">
        <w:rPr>
          <w:bCs/>
        </w:rPr>
        <w:t xml:space="preserve"> </w:t>
      </w:r>
      <w:r w:rsidR="001C2363">
        <w:rPr>
          <w:bCs/>
        </w:rPr>
        <w:t xml:space="preserve">dit wel het geval met </w:t>
      </w:r>
      <w:r w:rsidR="00FE627B">
        <w:rPr>
          <w:bCs/>
        </w:rPr>
        <w:t xml:space="preserve">feiten. </w:t>
      </w:r>
      <w:r w:rsidR="00EC5C19">
        <w:rPr>
          <w:bCs/>
        </w:rPr>
        <w:t xml:space="preserve"> </w:t>
      </w:r>
      <w:r w:rsidR="00FE627B">
        <w:rPr>
          <w:bCs/>
        </w:rPr>
        <w:t xml:space="preserve">Er ontstaan hierdoor veel mogelijkheden zoals het maken van scenario’s. Historische situaties tegen huidige situaties </w:t>
      </w:r>
      <w:r>
        <w:rPr>
          <w:bCs/>
        </w:rPr>
        <w:t>aanhouden, simulaties maken etc.</w:t>
      </w:r>
      <w:r w:rsidR="00FE627B">
        <w:rPr>
          <w:bCs/>
        </w:rPr>
        <w:t xml:space="preserve"> </w:t>
      </w:r>
      <w:r>
        <w:rPr>
          <w:bCs/>
        </w:rPr>
        <w:t>M</w:t>
      </w:r>
      <w:r w:rsidR="00FE627B">
        <w:rPr>
          <w:bCs/>
        </w:rPr>
        <w:t xml:space="preserve">aar het ligt buiten scope om dit verder toe te lichten. Het is </w:t>
      </w:r>
      <w:r>
        <w:rPr>
          <w:bCs/>
        </w:rPr>
        <w:t>wel</w:t>
      </w:r>
      <w:r w:rsidR="00FE627B">
        <w:rPr>
          <w:bCs/>
        </w:rPr>
        <w:t xml:space="preserve"> zo dat niet voor elke stuk gegeven (kolom) </w:t>
      </w:r>
      <w:r w:rsidR="001C2363">
        <w:rPr>
          <w:bCs/>
        </w:rPr>
        <w:t>wijzigings</w:t>
      </w:r>
      <w:r w:rsidR="00FE627B">
        <w:rPr>
          <w:bCs/>
        </w:rPr>
        <w:t xml:space="preserve">historie </w:t>
      </w:r>
      <w:r w:rsidR="001C2363">
        <w:rPr>
          <w:bCs/>
        </w:rPr>
        <w:t>bij</w:t>
      </w:r>
      <w:r w:rsidR="00FE627B">
        <w:rPr>
          <w:bCs/>
        </w:rPr>
        <w:t xml:space="preserve">gehouden </w:t>
      </w:r>
      <w:r>
        <w:rPr>
          <w:bCs/>
        </w:rPr>
        <w:t>hoeft te</w:t>
      </w:r>
      <w:r w:rsidR="00FE627B">
        <w:rPr>
          <w:bCs/>
        </w:rPr>
        <w:t xml:space="preserve"> worden. Elke wijziging leidt</w:t>
      </w:r>
      <w:r w:rsidR="001C2363">
        <w:rPr>
          <w:bCs/>
        </w:rPr>
        <w:t xml:space="preserve"> namelijk</w:t>
      </w:r>
      <w:r w:rsidR="00FE627B">
        <w:rPr>
          <w:bCs/>
        </w:rPr>
        <w:t xml:space="preserve"> tot een nieuw record en</w:t>
      </w:r>
      <w:r>
        <w:rPr>
          <w:bCs/>
        </w:rPr>
        <w:t xml:space="preserve"> dit bijhouden</w:t>
      </w:r>
      <w:r w:rsidR="00FE627B">
        <w:rPr>
          <w:bCs/>
        </w:rPr>
        <w:t xml:space="preserve"> kan onder bepaalde omstandigheden een</w:t>
      </w:r>
      <w:r>
        <w:rPr>
          <w:bCs/>
        </w:rPr>
        <w:t xml:space="preserve"> dataexplosie tot gevolg hebben, namelijk als een waarde vaak veranderd.</w:t>
      </w:r>
      <w:r w:rsidR="00FE627B">
        <w:rPr>
          <w:bCs/>
        </w:rPr>
        <w:t xml:space="preserve"> Niet elke wijziging is </w:t>
      </w:r>
      <w:r>
        <w:rPr>
          <w:bCs/>
        </w:rPr>
        <w:t>noodzakelijk</w:t>
      </w:r>
      <w:r w:rsidR="00FE627B">
        <w:rPr>
          <w:bCs/>
        </w:rPr>
        <w:t xml:space="preserve"> om bij te houden. Let daarbij wel op dat </w:t>
      </w:r>
      <w:r w:rsidR="00CA582C">
        <w:rPr>
          <w:bCs/>
        </w:rPr>
        <w:t xml:space="preserve">er wettelijke eisen </w:t>
      </w:r>
      <w:r>
        <w:rPr>
          <w:bCs/>
        </w:rPr>
        <w:t xml:space="preserve">kunnen </w:t>
      </w:r>
      <w:r w:rsidR="00CA582C">
        <w:rPr>
          <w:bCs/>
        </w:rPr>
        <w:t>zijn rondom het bijhouden van wijzigingen</w:t>
      </w:r>
      <w:r w:rsidR="004F27F5">
        <w:rPr>
          <w:bCs/>
        </w:rPr>
        <w:t xml:space="preserve"> in de data</w:t>
      </w:r>
      <w:r>
        <w:rPr>
          <w:bCs/>
        </w:rPr>
        <w:t>,</w:t>
      </w:r>
      <w:r w:rsidR="00CA582C">
        <w:rPr>
          <w:bCs/>
        </w:rPr>
        <w:t xml:space="preserve"> maar d</w:t>
      </w:r>
      <w:r w:rsidR="004F27F5">
        <w:rPr>
          <w:bCs/>
        </w:rPr>
        <w:t>at is in</w:t>
      </w:r>
      <w:r w:rsidR="00CA582C">
        <w:rPr>
          <w:bCs/>
        </w:rPr>
        <w:t xml:space="preserve"> dit model</w:t>
      </w:r>
      <w:r>
        <w:rPr>
          <w:bCs/>
        </w:rPr>
        <w:t xml:space="preserve"> en ontwerp</w:t>
      </w:r>
      <w:r w:rsidR="00CA582C">
        <w:rPr>
          <w:bCs/>
        </w:rPr>
        <w:t xml:space="preserve"> buiten scope gelaten.</w:t>
      </w:r>
      <w:r w:rsidR="00FE627B">
        <w:rPr>
          <w:bCs/>
        </w:rPr>
        <w:t xml:space="preserve"> </w:t>
      </w:r>
      <w:r w:rsidR="001C2363">
        <w:rPr>
          <w:bCs/>
        </w:rPr>
        <w:t xml:space="preserve">Op dit moment wordt </w:t>
      </w:r>
      <w:r>
        <w:rPr>
          <w:bCs/>
        </w:rPr>
        <w:t xml:space="preserve">overigens wel </w:t>
      </w:r>
      <w:r w:rsidR="001C2363">
        <w:rPr>
          <w:bCs/>
        </w:rPr>
        <w:t>voor elke waarde</w:t>
      </w:r>
      <w:r w:rsidR="004F27F5">
        <w:rPr>
          <w:bCs/>
        </w:rPr>
        <w:t xml:space="preserve"> in elke tabel</w:t>
      </w:r>
      <w:r w:rsidR="001C2363">
        <w:rPr>
          <w:bCs/>
        </w:rPr>
        <w:t xml:space="preserve"> (kolom) de wijzigingshistorie bijgehouden.</w:t>
      </w:r>
      <w:r w:rsidR="002215F9" w:rsidRPr="005E51E5">
        <w:rPr>
          <w:bCs/>
        </w:rPr>
        <w:br w:type="page"/>
      </w:r>
    </w:p>
    <w:p w14:paraId="3A5DF279" w14:textId="77777777" w:rsidR="0019136C" w:rsidRDefault="002215F9" w:rsidP="002215F9">
      <w:pPr>
        <w:pStyle w:val="Kop1"/>
        <w:numPr>
          <w:ilvl w:val="0"/>
          <w:numId w:val="8"/>
        </w:numPr>
        <w:jc w:val="center"/>
      </w:pPr>
      <w:bookmarkStart w:id="5" w:name="_Toc142921131"/>
      <w:r>
        <w:lastRenderedPageBreak/>
        <w:t>Hoofdprocessen</w:t>
      </w:r>
      <w:bookmarkEnd w:id="5"/>
    </w:p>
    <w:p w14:paraId="412BE02D" w14:textId="77777777" w:rsidR="00A14BA2" w:rsidRPr="00A14BA2" w:rsidRDefault="00A14BA2" w:rsidP="00A14BA2">
      <w:pPr>
        <w:pStyle w:val="Kop2"/>
        <w:numPr>
          <w:ilvl w:val="1"/>
          <w:numId w:val="8"/>
        </w:numPr>
      </w:pPr>
      <w:bookmarkStart w:id="6" w:name="_Toc142921132"/>
      <w:r>
        <w:t>Bezwaar</w:t>
      </w:r>
      <w:bookmarkEnd w:id="6"/>
    </w:p>
    <w:p w14:paraId="4B43FE7B" w14:textId="2ED8BF04" w:rsidR="00382BFD" w:rsidRDefault="00AB0530" w:rsidP="00AB0530">
      <w:r>
        <w:t>Het feit bezwa</w:t>
      </w:r>
      <w:r w:rsidR="00866692">
        <w:t>ar is met ruim 40 dimensies en 9</w:t>
      </w:r>
      <w:r>
        <w:t xml:space="preserve"> attributen de grootste tabel. Ruim de helft da</w:t>
      </w:r>
      <w:r w:rsidR="00866692">
        <w:t>arvan zijn datum dimensies</w:t>
      </w:r>
      <w:r w:rsidR="00540371">
        <w:t xml:space="preserve"> (instroom</w:t>
      </w:r>
      <w:r w:rsidR="009E3E7F">
        <w:t xml:space="preserve"> datum</w:t>
      </w:r>
      <w:r w:rsidR="00540371">
        <w:t>, uitstroom</w:t>
      </w:r>
      <w:r w:rsidR="009E3E7F">
        <w:t xml:space="preserve"> datum</w:t>
      </w:r>
      <w:r w:rsidR="00540371">
        <w:t>, start proces</w:t>
      </w:r>
      <w:r w:rsidR="009E3E7F">
        <w:t xml:space="preserve"> datum</w:t>
      </w:r>
      <w:r w:rsidR="00540371">
        <w:t xml:space="preserve"> etc.)</w:t>
      </w:r>
      <w:r w:rsidR="00866692">
        <w:t>. De 9</w:t>
      </w:r>
      <w:r>
        <w:t xml:space="preserve"> attributen betreffen </w:t>
      </w:r>
      <w:r w:rsidR="00866692">
        <w:t>voornamelijk</w:t>
      </w:r>
      <w:r>
        <w:t xml:space="preserve"> sub processen. De meeste van deze dimensies zijn</w:t>
      </w:r>
      <w:r w:rsidR="00FB2AF5">
        <w:t xml:space="preserve"> een</w:t>
      </w:r>
      <w:r>
        <w:t xml:space="preserve"> directe </w:t>
      </w:r>
      <w:r w:rsidRPr="00AB0530">
        <w:rPr>
          <w:i/>
        </w:rPr>
        <w:t>mapping</w:t>
      </w:r>
      <w:r w:rsidR="00FB2AF5">
        <w:t xml:space="preserve"> uit</w:t>
      </w:r>
      <w:r>
        <w:t xml:space="preserve"> FLEKS</w:t>
      </w:r>
      <w:r w:rsidR="00AD3CA4">
        <w:t>. Deze zullen niet aanbod komen</w:t>
      </w:r>
      <w:r w:rsidR="0084629D">
        <w:t>, hier worden voornamelijk de uitzonderingen</w:t>
      </w:r>
      <w:r w:rsidR="006A0281">
        <w:t>/</w:t>
      </w:r>
      <w:r w:rsidR="006A0281" w:rsidRPr="006A0281">
        <w:rPr>
          <w:i/>
        </w:rPr>
        <w:t xml:space="preserve">business </w:t>
      </w:r>
      <w:proofErr w:type="spellStart"/>
      <w:r w:rsidR="006A0281" w:rsidRPr="006A0281">
        <w:rPr>
          <w:i/>
        </w:rPr>
        <w:t>rules</w:t>
      </w:r>
      <w:proofErr w:type="spellEnd"/>
      <w:r w:rsidR="0084629D">
        <w:t xml:space="preserve"> beschreven</w:t>
      </w:r>
      <w:r w:rsidR="002677FB">
        <w:t>.</w:t>
      </w:r>
      <w:r w:rsidR="00AD3CA4">
        <w:t xml:space="preserve"> </w:t>
      </w:r>
      <w:r>
        <w:t xml:space="preserve"> </w:t>
      </w:r>
    </w:p>
    <w:p w14:paraId="0A869040" w14:textId="170997C5" w:rsidR="00305898" w:rsidRDefault="00305898" w:rsidP="00AB0530">
      <w:r>
        <w:rPr>
          <w:b/>
        </w:rPr>
        <w:t>Proces type</w:t>
      </w:r>
      <w:r w:rsidR="00D912A1">
        <w:rPr>
          <w:b/>
        </w:rPr>
        <w:t xml:space="preserve"> </w:t>
      </w:r>
      <w:r w:rsidR="00D912A1" w:rsidRPr="00D912A1">
        <w:t>(DIM_PROCES_TYPE_ID)</w:t>
      </w:r>
      <w:r w:rsidRPr="00D912A1">
        <w:t>:</w:t>
      </w:r>
      <w:r>
        <w:rPr>
          <w:b/>
        </w:rPr>
        <w:t xml:space="preserve"> </w:t>
      </w:r>
      <w:r>
        <w:t>Voor elk bezwaar is vastgesteld of er vervolgprocessen</w:t>
      </w:r>
      <w:r w:rsidR="009E3E7F">
        <w:t>/procedures</w:t>
      </w:r>
      <w:r>
        <w:t xml:space="preserve"> van toepassing zijn en </w:t>
      </w:r>
      <w:r w:rsidR="00540371">
        <w:t>tevens</w:t>
      </w:r>
      <w:r>
        <w:t xml:space="preserve"> wordt aangegeven welke</w:t>
      </w:r>
      <w:r w:rsidR="0084629D">
        <w:t xml:space="preserve"> vervolgprocedures</w:t>
      </w:r>
      <w:r>
        <w:t xml:space="preserve"> dit zijn. Voor het proces bezwaar kan dit vier waarden opleveren: 1) Bezwaar zonder vervolgprocedures, 2) Bezwaar met een beroep, 3) Bezwaar met een beroep en hoger beroep, 4) Bezwaar met hoger b</w:t>
      </w:r>
      <w:r w:rsidR="009E3E7F">
        <w:t>eroep maar geen beroep. Voor dit</w:t>
      </w:r>
      <w:r>
        <w:t xml:space="preserve"> proces type is een aparte dimensie gemaakt waar alle voorkomende combinaties tussen bezwaar, beroep en hoger beroep </w:t>
      </w:r>
      <w:r w:rsidR="002677FB">
        <w:t xml:space="preserve">in </w:t>
      </w:r>
      <w:r>
        <w:t xml:space="preserve">zijn opgenomen. </w:t>
      </w:r>
      <w:r w:rsidR="00A65372">
        <w:t xml:space="preserve"> Zie 4.11 voor deze dimensie.</w:t>
      </w:r>
    </w:p>
    <w:p w14:paraId="67589960" w14:textId="0BB7CE43" w:rsidR="00203A89" w:rsidRDefault="00203A89" w:rsidP="00AB0530">
      <w:r w:rsidRPr="00203A89">
        <w:rPr>
          <w:b/>
        </w:rPr>
        <w:t>Productgroep</w:t>
      </w:r>
      <w:r w:rsidR="00D912A1">
        <w:rPr>
          <w:b/>
        </w:rPr>
        <w:t xml:space="preserve"> </w:t>
      </w:r>
      <w:r w:rsidR="00D912A1" w:rsidRPr="00D912A1">
        <w:t>(DIM_PRODUCTGROEP_ID)</w:t>
      </w:r>
      <w:r w:rsidRPr="00D912A1">
        <w:t xml:space="preserve">: </w:t>
      </w:r>
      <w:r>
        <w:t>Productgroepen zijn budgetteringscode</w:t>
      </w:r>
      <w:r w:rsidR="002677FB">
        <w:t>s</w:t>
      </w:r>
      <w:r>
        <w:t xml:space="preserve"> die UWV breed</w:t>
      </w:r>
      <w:r w:rsidR="0084629D">
        <w:t xml:space="preserve"> (FEZ)</w:t>
      </w:r>
      <w:r>
        <w:t xml:space="preserve"> word</w:t>
      </w:r>
      <w:r w:rsidR="002677FB">
        <w:t>en</w:t>
      </w:r>
      <w:r>
        <w:t xml:space="preserve"> gebruikt. Voor elk bezwaar wordt</w:t>
      </w:r>
      <w:r w:rsidR="0084629D">
        <w:t xml:space="preserve"> aan de hand van een referentietabel</w:t>
      </w:r>
      <w:r w:rsidR="002677FB">
        <w:t>,</w:t>
      </w:r>
      <w:r w:rsidR="0084629D">
        <w:t xml:space="preserve"> die handmatig is samengesteld</w:t>
      </w:r>
      <w:r w:rsidR="002677FB">
        <w:t>,</w:t>
      </w:r>
      <w:r>
        <w:t xml:space="preserve"> vastgesteld bij welke productgroep deze hoort.</w:t>
      </w:r>
      <w:r w:rsidR="002677FB">
        <w:t xml:space="preserve"> Zie bijlage </w:t>
      </w:r>
      <w:r w:rsidR="00D912A1">
        <w:t>8.1</w:t>
      </w:r>
      <w:r w:rsidR="002677FB">
        <w:t>.</w:t>
      </w:r>
      <w:r>
        <w:t xml:space="preserve"> Dit geldt ook voor beroep en hoger beroep, echter is de productgroep beroep voor elk beroep hetzelfde</w:t>
      </w:r>
      <w:r w:rsidR="002677FB">
        <w:t>,</w:t>
      </w:r>
      <w:r>
        <w:t xml:space="preserve"> net als voor hoger beroep. Om de productgroep te bepalen voor een bezwaar worden drie velden gebruikt</w:t>
      </w:r>
      <w:r w:rsidR="002677FB">
        <w:t>;</w:t>
      </w:r>
      <w:r>
        <w:t xml:space="preserve"> </w:t>
      </w:r>
      <w:r w:rsidR="002677FB">
        <w:t>d</w:t>
      </w:r>
      <w:r>
        <w:t xml:space="preserve">e procesnaam, </w:t>
      </w:r>
      <w:r w:rsidR="002677FB">
        <w:t>(</w:t>
      </w:r>
      <w:r>
        <w:t>bezwaar in dit geval</w:t>
      </w:r>
      <w:r w:rsidR="002677FB">
        <w:t>)</w:t>
      </w:r>
      <w:r>
        <w:t xml:space="preserve"> de wet en de medisch arbeidsdeskundige indicatie. Deze drie bij elkaar</w:t>
      </w:r>
      <w:r w:rsidR="00124FFC">
        <w:t>,</w:t>
      </w:r>
      <w:r w:rsidR="002677FB">
        <w:t xml:space="preserve"> wat daarmee de sleutel is naar de productgroep referentietabel</w:t>
      </w:r>
      <w:r w:rsidR="00124FFC">
        <w:t>,</w:t>
      </w:r>
      <w:r>
        <w:t xml:space="preserve"> bepalen de productgroep.</w:t>
      </w:r>
    </w:p>
    <w:p w14:paraId="4D00E592" w14:textId="322D1AF0" w:rsidR="00BD586E" w:rsidRDefault="00BD586E" w:rsidP="00AB0530">
      <w:r w:rsidRPr="00BD586E">
        <w:rPr>
          <w:b/>
        </w:rPr>
        <w:t>Aanvullende gronden status</w:t>
      </w:r>
      <w:r w:rsidR="00D912A1">
        <w:rPr>
          <w:b/>
        </w:rPr>
        <w:t xml:space="preserve"> </w:t>
      </w:r>
      <w:r w:rsidR="00D912A1" w:rsidRPr="00D912A1">
        <w:t>(AANVULLENDE_GRONDEN_STATUS)</w:t>
      </w:r>
      <w:r w:rsidRPr="00D912A1">
        <w:t>,</w:t>
      </w:r>
      <w:r w:rsidRPr="00BD586E">
        <w:rPr>
          <w:b/>
        </w:rPr>
        <w:t xml:space="preserve"> start en einddatum</w:t>
      </w:r>
      <w:r w:rsidR="00D912A1">
        <w:rPr>
          <w:b/>
        </w:rPr>
        <w:t xml:space="preserve"> </w:t>
      </w:r>
      <w:r w:rsidR="00D912A1" w:rsidRPr="00D912A1">
        <w:t>(DIM_DATUM_START_AANV_GROND_ID, DIM_DATUM_EIND_AANV_GROND_ID)</w:t>
      </w:r>
      <w:r w:rsidRPr="00BD586E">
        <w:rPr>
          <w:b/>
        </w:rPr>
        <w:t>:</w:t>
      </w:r>
      <w:r>
        <w:rPr>
          <w:b/>
        </w:rPr>
        <w:t xml:space="preserve"> </w:t>
      </w:r>
      <w:r>
        <w:t>Deze dimensies zijn onderdeel van het sub proces aanvullende gronden. Zie verder 3.2.9.</w:t>
      </w:r>
    </w:p>
    <w:p w14:paraId="50180545" w14:textId="4C5572E7" w:rsidR="00540371" w:rsidRDefault="00FB5666" w:rsidP="005645D2">
      <w:pPr>
        <w:spacing w:after="0"/>
      </w:pPr>
      <w:r w:rsidRPr="00FB5666">
        <w:rPr>
          <w:b/>
        </w:rPr>
        <w:t>Datum uitstroom</w:t>
      </w:r>
      <w:r w:rsidR="001C7D15">
        <w:rPr>
          <w:b/>
        </w:rPr>
        <w:t xml:space="preserve">: </w:t>
      </w:r>
      <w:r w:rsidR="001C7D15">
        <w:t>De datum uitstroom is de datum waarop het BOB (beslissing op bezwaar) is verstuurd behalve als deze ingetrokken is. Dan is de datum intrekking de datum uitstroom</w:t>
      </w:r>
    </w:p>
    <w:p w14:paraId="0525E9C7" w14:textId="1A863350" w:rsidR="00693910" w:rsidRDefault="00693910" w:rsidP="005645D2">
      <w:pPr>
        <w:spacing w:after="0"/>
      </w:pPr>
    </w:p>
    <w:p w14:paraId="3FF5142D" w14:textId="655E188F" w:rsidR="00540371" w:rsidRPr="00366DB7" w:rsidRDefault="00693910" w:rsidP="005645D2">
      <w:pPr>
        <w:spacing w:after="0"/>
      </w:pPr>
      <w:r w:rsidRPr="00693910">
        <w:rPr>
          <w:b/>
        </w:rPr>
        <w:t>Status gemachtigde</w:t>
      </w:r>
      <w:r w:rsidR="00366DB7">
        <w:rPr>
          <w:b/>
        </w:rPr>
        <w:t xml:space="preserve">: </w:t>
      </w:r>
      <w:r w:rsidR="00366DB7">
        <w:t>De status gemachtigde voor een bezwaar aan of er sprake is van de aanwezigheid van een gemachtigde.</w:t>
      </w:r>
      <w:r>
        <w:rPr>
          <w:b/>
        </w:rPr>
        <w:t xml:space="preserve"> </w:t>
      </w:r>
      <w:r w:rsidR="00366DB7">
        <w:t xml:space="preserve">Dit vindt plaats door het bezwaar te koppelen </w:t>
      </w:r>
      <w:r w:rsidR="00AD6FEA">
        <w:t xml:space="preserve">aan de MI_ADRESSEN tabel in FLEKS en vervolgens naar de velden WG1 GEM AANWEZIG en WG2 GEM AANZWEZIG. Als één van deze velden is gevuld dan </w:t>
      </w:r>
      <w:r w:rsidR="00D03D12">
        <w:t>is er sprake van de aanwezigheid van een gemachtigde, in alle andere gevallen niet.</w:t>
      </w:r>
    </w:p>
    <w:p w14:paraId="4774775E" w14:textId="77777777" w:rsidR="00366DB7" w:rsidRPr="00ED185E" w:rsidRDefault="00366DB7" w:rsidP="005645D2">
      <w:pPr>
        <w:spacing w:after="0"/>
        <w:rPr>
          <w:b/>
        </w:rPr>
      </w:pPr>
    </w:p>
    <w:p w14:paraId="3B46B745" w14:textId="1833F7EF" w:rsidR="00540371" w:rsidRPr="00540371" w:rsidRDefault="00540371" w:rsidP="000462EF">
      <w:pPr>
        <w:spacing w:after="0"/>
        <w:rPr>
          <w:b/>
          <w:bCs/>
        </w:rPr>
      </w:pPr>
      <w:r w:rsidRPr="00540371">
        <w:rPr>
          <w:b/>
          <w:bCs/>
        </w:rPr>
        <w:t>Sub processen in bezwaar feit</w:t>
      </w:r>
    </w:p>
    <w:p w14:paraId="17B9ED96" w14:textId="0CB4CE48" w:rsidR="00BD586E" w:rsidRDefault="00BD586E" w:rsidP="000462EF">
      <w:pPr>
        <w:spacing w:after="0"/>
      </w:pPr>
      <w:r>
        <w:t xml:space="preserve">De onderstaande </w:t>
      </w:r>
      <w:r w:rsidR="000462EF">
        <w:t xml:space="preserve">8 </w:t>
      </w:r>
      <w:r>
        <w:t xml:space="preserve">attributen, wat allemaal sub processen zijn, zijn te vinden in het bezwaar feit, zie verder 3.2. Het is hierin belangrijk te weten dat deze, indien noodzakelijk, </w:t>
      </w:r>
      <w:r w:rsidR="000462EF">
        <w:t>geaggregeerd zijn tot één waarde. Zo kan een bezwaar meerdere terugleggingen hebben maar deze is teruggebracht to</w:t>
      </w:r>
      <w:r w:rsidR="00124FFC">
        <w:t>t één status, zie verder 3.2.2 voor het teruglegging status.</w:t>
      </w:r>
    </w:p>
    <w:p w14:paraId="52DC51E8" w14:textId="4BC2A6EB" w:rsidR="000462EF" w:rsidRDefault="000462EF" w:rsidP="000462EF">
      <w:pPr>
        <w:pStyle w:val="Lijstalinea"/>
        <w:numPr>
          <w:ilvl w:val="0"/>
          <w:numId w:val="11"/>
        </w:numPr>
      </w:pPr>
      <w:r>
        <w:t>Teruglegging</w:t>
      </w:r>
      <w:r w:rsidR="00E16716">
        <w:t xml:space="preserve"> (TERUGLEGGING_STATUS)</w:t>
      </w:r>
      <w:r>
        <w:tab/>
      </w:r>
      <w:r>
        <w:tab/>
      </w:r>
      <w:r>
        <w:tab/>
      </w:r>
    </w:p>
    <w:p w14:paraId="693F16E2" w14:textId="70E04544" w:rsidR="000462EF" w:rsidRDefault="000462EF" w:rsidP="000462EF">
      <w:pPr>
        <w:pStyle w:val="Lijstalinea"/>
        <w:numPr>
          <w:ilvl w:val="0"/>
          <w:numId w:val="11"/>
        </w:numPr>
      </w:pPr>
      <w:r>
        <w:t>Meerdere partijen proces</w:t>
      </w:r>
      <w:r w:rsidR="00E16716">
        <w:t xml:space="preserve"> (MEERDERE_PARTIJEN_PROCES)</w:t>
      </w:r>
      <w:r>
        <w:tab/>
      </w:r>
      <w:r>
        <w:tab/>
      </w:r>
    </w:p>
    <w:p w14:paraId="345DC1A1" w14:textId="730D1481" w:rsidR="000462EF" w:rsidRDefault="000462EF" w:rsidP="000462EF">
      <w:pPr>
        <w:pStyle w:val="Lijstalinea"/>
        <w:numPr>
          <w:ilvl w:val="0"/>
          <w:numId w:val="11"/>
        </w:numPr>
      </w:pPr>
      <w:r>
        <w:t xml:space="preserve">Opschorten </w:t>
      </w:r>
      <w:r w:rsidR="00E16716">
        <w:t>(OPSCHORTEN)</w:t>
      </w:r>
      <w:r>
        <w:tab/>
      </w:r>
      <w:r>
        <w:tab/>
      </w:r>
      <w:r>
        <w:tab/>
      </w:r>
    </w:p>
    <w:p w14:paraId="0BDA1C0D" w14:textId="6257208F" w:rsidR="000462EF" w:rsidRPr="00A91BED" w:rsidRDefault="000462EF" w:rsidP="000462EF">
      <w:pPr>
        <w:pStyle w:val="Lijstalinea"/>
        <w:numPr>
          <w:ilvl w:val="0"/>
          <w:numId w:val="11"/>
        </w:numPr>
        <w:rPr>
          <w:i/>
          <w:iCs/>
        </w:rPr>
      </w:pPr>
      <w:r w:rsidRPr="00A91BED">
        <w:rPr>
          <w:i/>
          <w:iCs/>
        </w:rPr>
        <w:t>Mediation</w:t>
      </w:r>
      <w:r w:rsidR="00E16716">
        <w:rPr>
          <w:i/>
          <w:iCs/>
        </w:rPr>
        <w:t xml:space="preserve"> (MEDIATION)</w:t>
      </w:r>
      <w:r w:rsidRPr="00A91BED">
        <w:rPr>
          <w:i/>
          <w:iCs/>
        </w:rPr>
        <w:tab/>
      </w:r>
      <w:r w:rsidRPr="00A91BED">
        <w:rPr>
          <w:i/>
          <w:iCs/>
        </w:rPr>
        <w:tab/>
      </w:r>
      <w:r w:rsidRPr="00A91BED">
        <w:rPr>
          <w:i/>
          <w:iCs/>
        </w:rPr>
        <w:tab/>
      </w:r>
    </w:p>
    <w:p w14:paraId="4972DB0A" w14:textId="742622E7" w:rsidR="000462EF" w:rsidRDefault="000462EF" w:rsidP="000462EF">
      <w:pPr>
        <w:pStyle w:val="Lijstalinea"/>
        <w:numPr>
          <w:ilvl w:val="0"/>
          <w:numId w:val="11"/>
        </w:numPr>
      </w:pPr>
      <w:r>
        <w:t>Voorgenomen beslissing</w:t>
      </w:r>
      <w:r w:rsidR="00E16716">
        <w:t xml:space="preserve"> (VOORGENOMEN_BESLISSING)</w:t>
      </w:r>
      <w:r>
        <w:tab/>
      </w:r>
      <w:r>
        <w:tab/>
      </w:r>
    </w:p>
    <w:p w14:paraId="5649F0F0" w14:textId="71F0E7A0" w:rsidR="000462EF" w:rsidRDefault="000462EF" w:rsidP="000462EF">
      <w:pPr>
        <w:pStyle w:val="Lijstalinea"/>
        <w:numPr>
          <w:ilvl w:val="0"/>
          <w:numId w:val="11"/>
        </w:numPr>
      </w:pPr>
      <w:r>
        <w:t>Overdracht</w:t>
      </w:r>
      <w:r w:rsidR="00E16716">
        <w:t xml:space="preserve"> (OVERDRACHT)</w:t>
      </w:r>
      <w:r>
        <w:tab/>
      </w:r>
      <w:r>
        <w:tab/>
      </w:r>
      <w:r>
        <w:tab/>
      </w:r>
    </w:p>
    <w:p w14:paraId="6DAD0D03" w14:textId="4034EBE2" w:rsidR="000462EF" w:rsidRDefault="000462EF" w:rsidP="000462EF">
      <w:pPr>
        <w:pStyle w:val="Lijstalinea"/>
        <w:numPr>
          <w:ilvl w:val="0"/>
          <w:numId w:val="11"/>
        </w:numPr>
      </w:pPr>
      <w:r>
        <w:t>Ingebrekestelling</w:t>
      </w:r>
      <w:r w:rsidR="00E16716">
        <w:t xml:space="preserve"> (INGEBREKESTELLING_STATUS)</w:t>
      </w:r>
      <w:r>
        <w:tab/>
      </w:r>
      <w:r>
        <w:tab/>
      </w:r>
    </w:p>
    <w:p w14:paraId="22D92686" w14:textId="06D0B06D" w:rsidR="000462EF" w:rsidRDefault="000462EF" w:rsidP="000462EF">
      <w:pPr>
        <w:pStyle w:val="Lijstalinea"/>
        <w:numPr>
          <w:ilvl w:val="0"/>
          <w:numId w:val="11"/>
        </w:numPr>
      </w:pPr>
      <w:r>
        <w:lastRenderedPageBreak/>
        <w:t>Aanvullende gronden</w:t>
      </w:r>
      <w:r w:rsidR="00E16716">
        <w:t xml:space="preserve"> (AANVULLENDE_GRONDEN_STATUS)</w:t>
      </w:r>
    </w:p>
    <w:p w14:paraId="7FA7B506" w14:textId="13E77659" w:rsidR="00394FCE" w:rsidRDefault="00394FCE" w:rsidP="00AB0530">
      <w:r w:rsidRPr="00394FCE">
        <w:rPr>
          <w:b/>
        </w:rPr>
        <w:t>DIM_JUNK_ID</w:t>
      </w:r>
      <w:r>
        <w:rPr>
          <w:b/>
        </w:rPr>
        <w:t>:</w:t>
      </w:r>
      <w:r w:rsidR="000462EF">
        <w:rPr>
          <w:b/>
        </w:rPr>
        <w:t xml:space="preserve"> </w:t>
      </w:r>
      <w:r w:rsidR="000462EF">
        <w:t>Dit is een technische naam en oplossing voor velden met een lage cardinaliteit (weinig verschillende waardes in</w:t>
      </w:r>
      <w:r w:rsidR="002677FB">
        <w:t xml:space="preserve"> een</w:t>
      </w:r>
      <w:r w:rsidR="000462EF">
        <w:t xml:space="preserve"> veld</w:t>
      </w:r>
      <w:r w:rsidR="002677FB">
        <w:t>,</w:t>
      </w:r>
      <w:r w:rsidR="000462EF">
        <w:t xml:space="preserve"> zoals ja/nee). </w:t>
      </w:r>
      <w:r w:rsidR="00033C03">
        <w:t xml:space="preserve"> De junk dimensie bevat 3 verschillende dimensies/attributen die beschikbaar zijn door bezwaar te koppelen aan deze junk dimensie. Dit betreft; 1) Medisch arbeidsdeskundige indicat</w:t>
      </w:r>
      <w:r w:rsidR="00124FFC">
        <w:t>ie, 2) Verwijderd, 3) S</w:t>
      </w:r>
      <w:r w:rsidR="00033C03">
        <w:t>tatus</w:t>
      </w:r>
    </w:p>
    <w:p w14:paraId="5FD898EB" w14:textId="07333111" w:rsidR="00033C03" w:rsidRDefault="00033C03" w:rsidP="00E16716">
      <w:pPr>
        <w:pStyle w:val="Lijstalinea"/>
        <w:numPr>
          <w:ilvl w:val="0"/>
          <w:numId w:val="18"/>
        </w:numPr>
      </w:pPr>
      <w:r>
        <w:t>Medische arbeidsdeskundig indicatie</w:t>
      </w:r>
      <w:r w:rsidR="00E16716">
        <w:t xml:space="preserve"> (</w:t>
      </w:r>
      <w:r w:rsidR="00E16716" w:rsidRPr="00E16716">
        <w:t>MED_ARBEIDS_DESKUNDIGE_IND</w:t>
      </w:r>
      <w:r w:rsidR="00E16716">
        <w:t>)</w:t>
      </w:r>
      <w:r>
        <w:t>:</w:t>
      </w:r>
    </w:p>
    <w:p w14:paraId="136F6563" w14:textId="77777777" w:rsidR="00033C03" w:rsidRDefault="00033C03" w:rsidP="00033C03">
      <w:pPr>
        <w:pStyle w:val="Lijstalinea"/>
        <w:numPr>
          <w:ilvl w:val="1"/>
          <w:numId w:val="18"/>
        </w:numPr>
      </w:pPr>
      <w:r>
        <w:t>Hier wordt aangegeven of er sprake is van een medisch arbeidsdeskundige indicatie</w:t>
      </w:r>
    </w:p>
    <w:p w14:paraId="33913DAA" w14:textId="0C8E786C" w:rsidR="00033C03" w:rsidRDefault="00033C03" w:rsidP="00E16716">
      <w:pPr>
        <w:pStyle w:val="Lijstalinea"/>
        <w:numPr>
          <w:ilvl w:val="0"/>
          <w:numId w:val="18"/>
        </w:numPr>
      </w:pPr>
      <w:r>
        <w:t>Verwijderd</w:t>
      </w:r>
      <w:r w:rsidR="00E16716">
        <w:t xml:space="preserve"> (</w:t>
      </w:r>
      <w:r w:rsidR="00E16716" w:rsidRPr="00E16716">
        <w:t>VERWIJDERD_CODE</w:t>
      </w:r>
      <w:r w:rsidR="00E16716">
        <w:t>)</w:t>
      </w:r>
      <w:r>
        <w:t>:</w:t>
      </w:r>
    </w:p>
    <w:p w14:paraId="65F76D29" w14:textId="77777777" w:rsidR="00033C03" w:rsidRDefault="00033C03" w:rsidP="00033C03">
      <w:pPr>
        <w:pStyle w:val="Lijstalinea"/>
        <w:numPr>
          <w:ilvl w:val="1"/>
          <w:numId w:val="18"/>
        </w:numPr>
      </w:pPr>
      <w:r>
        <w:t>Hier wordt aangegeven of het bezwaar actief, verwijderd of te verwijderen is.</w:t>
      </w:r>
    </w:p>
    <w:p w14:paraId="6023A5E5" w14:textId="152F94F9" w:rsidR="00866692" w:rsidRDefault="00866692" w:rsidP="00E16716">
      <w:pPr>
        <w:pStyle w:val="Lijstalinea"/>
        <w:numPr>
          <w:ilvl w:val="0"/>
          <w:numId w:val="18"/>
        </w:numPr>
      </w:pPr>
      <w:r>
        <w:t>Status</w:t>
      </w:r>
      <w:r w:rsidR="00E16716">
        <w:t xml:space="preserve"> (</w:t>
      </w:r>
      <w:r w:rsidR="00E16716" w:rsidRPr="00E16716">
        <w:t>STATUS_CODE</w:t>
      </w:r>
      <w:r w:rsidR="00E16716">
        <w:t>)</w:t>
      </w:r>
      <w:r>
        <w:t>:</w:t>
      </w:r>
    </w:p>
    <w:p w14:paraId="52A02086" w14:textId="4A5C6C2C" w:rsidR="00033C03" w:rsidRDefault="00866692" w:rsidP="00AB0530">
      <w:pPr>
        <w:pStyle w:val="Lijstalinea"/>
        <w:numPr>
          <w:ilvl w:val="1"/>
          <w:numId w:val="18"/>
        </w:numPr>
      </w:pPr>
      <w:r>
        <w:t>Hier wordt aangegeven of een bezwaar lopend of afgesloten is.</w:t>
      </w:r>
    </w:p>
    <w:p w14:paraId="56AEA19C" w14:textId="748D7ED6" w:rsidR="00D35C01" w:rsidRDefault="00D35C01" w:rsidP="00D35C01">
      <w:r w:rsidRPr="00D35C01">
        <w:rPr>
          <w:b/>
        </w:rPr>
        <w:t>Doorlooptijd</w:t>
      </w:r>
      <w:r>
        <w:rPr>
          <w:b/>
        </w:rPr>
        <w:t xml:space="preserve">: </w:t>
      </w:r>
      <w:r>
        <w:t>De doorlooptijd van een lopend bezwaar wordt berekend door het aantal dagen te tellen tussen de huidige datum, in het DIM is dat de datum van de laatste verversing die op weekbasis plaatsvindt, minus de ontvangst datum van het bezwaar. Dus datum huidig minus ontvangst datum bezwaar. In het geval van een gesloten bezwaar wordt het verschil genomen tussen de datum uitstroom, zie datum uitstroom voor logica, en de datum ontvangst bezwaar. Dus datum uitstroom minus de datum ontvangst bezwaar.</w:t>
      </w:r>
    </w:p>
    <w:p w14:paraId="7347C762" w14:textId="1751770D" w:rsidR="00D35C01" w:rsidRDefault="00D35C01" w:rsidP="00D35C01">
      <w:r w:rsidRPr="00D35C01">
        <w:rPr>
          <w:b/>
        </w:rPr>
        <w:t>Status tijdigheid:</w:t>
      </w:r>
      <w:r w:rsidR="00F424BE">
        <w:rPr>
          <w:b/>
        </w:rPr>
        <w:t xml:space="preserve"> </w:t>
      </w:r>
      <w:r w:rsidR="00F424BE">
        <w:t>Het status tijdigheid kent twee waarden, tijdig en niet tijdig. Een lopend bezwaar krijgt de waarde tijdig als de wettelijke einddatum groter is dan de huidige datum. In geval van een gesloten bezwaar geldt dat de wettelijke einddatum groter moet zijn dan de datum uitstroom, zie datum uitstroom voor logica. In de gevallen dat de huidige datum (lopend bezwaar) of de datum uitstroom (gesloten bezwaar) groter is dan de wettelijke einddatum is het</w:t>
      </w:r>
      <w:r w:rsidR="001427FE">
        <w:t xml:space="preserve"> status geldigheid niet tijdig.</w:t>
      </w:r>
    </w:p>
    <w:p w14:paraId="5BB2BFD6" w14:textId="1999636E" w:rsidR="002F13BF" w:rsidRDefault="002F13BF" w:rsidP="00D35C01">
      <w:r w:rsidRPr="002F13BF">
        <w:rPr>
          <w:b/>
        </w:rPr>
        <w:t>Indicator verdagen:</w:t>
      </w:r>
      <w:r>
        <w:rPr>
          <w:b/>
        </w:rPr>
        <w:t xml:space="preserve"> </w:t>
      </w:r>
      <w:r>
        <w:t xml:space="preserve">De indicator verdagen kan leeg (NULL) </w:t>
      </w:r>
      <w:r w:rsidR="00A076EA">
        <w:t xml:space="preserve">zijn </w:t>
      </w:r>
      <w:r>
        <w:t xml:space="preserve">of 1. Indien de indicator 1 is, is er sprake van een verdaging op het betreffende bezwaar. Er is sprake van deze verdaging als de verdaging niet geannuleerd is (annulering in de verdagen tabel is anders dan 0) en de datum van de verzending van de brief indiener is gevuld (niet NULL). Met andere woorden, er is sprake van een verdaging als de verdaging niet geannuleerd is én de datum van de ontvangen brief van de indiener </w:t>
      </w:r>
      <w:r w:rsidR="00A076EA">
        <w:t>b</w:t>
      </w:r>
      <w:r>
        <w:t>ekend</w:t>
      </w:r>
      <w:r w:rsidR="00A076EA">
        <w:t xml:space="preserve"> is</w:t>
      </w:r>
      <w:r>
        <w:t>. In alle andere gevallen, bijvoorbeeld als de verdaging is geannuleerd is, dan is er geen sprake van</w:t>
      </w:r>
      <w:r w:rsidR="00A076EA">
        <w:t xml:space="preserve"> een verdaging op het bezwaar.</w:t>
      </w:r>
    </w:p>
    <w:p w14:paraId="2C884336" w14:textId="71436BC8" w:rsidR="00F96F8C" w:rsidRDefault="00F96F8C" w:rsidP="00025FF1">
      <w:pPr>
        <w:spacing w:after="0"/>
      </w:pPr>
      <w:r w:rsidRPr="00F96F8C">
        <w:rPr>
          <w:b/>
        </w:rPr>
        <w:t>Attributen uit ingebrekestelling:</w:t>
      </w:r>
      <w:r>
        <w:rPr>
          <w:b/>
        </w:rPr>
        <w:t xml:space="preserve"> </w:t>
      </w:r>
      <w:r>
        <w:t>De onderstaande attributen komen uit de ingebrekestellingstabel. Omdat een bezwaar meerdere ingebrekestellingen kan hebben wordt de volgende logica toegepast zodat er per bezwaar één ingebrekestelling rij overblijft. Dus een één op één relatie ontstaat. De ingebrekestelling moet geldig zijn bij het hoogste sequentienummer per bezwaar (IGC_GELDIG = 1 en max sequentienummer</w:t>
      </w:r>
      <w:r w:rsidR="00025FF1">
        <w:t xml:space="preserve"> selecteren per bezwaar ID</w:t>
      </w:r>
      <w:r>
        <w:t>). Zie mappingsdocument voor verdere uitleg.</w:t>
      </w:r>
      <w:r w:rsidR="0009128D">
        <w:t xml:space="preserve"> </w:t>
      </w:r>
      <w:r w:rsidR="00025FF1">
        <w:t>Deze logica wordt op de ingebrekestellingtabel toegepast en vervolgens de volgende attributen geselecteerd.</w:t>
      </w:r>
    </w:p>
    <w:p w14:paraId="4AB61C34" w14:textId="350417F2" w:rsidR="0009128D" w:rsidRPr="0009128D" w:rsidRDefault="0009128D" w:rsidP="0009128D">
      <w:pPr>
        <w:pStyle w:val="Lijstalinea"/>
        <w:numPr>
          <w:ilvl w:val="0"/>
          <w:numId w:val="35"/>
        </w:numPr>
      </w:pPr>
      <w:r w:rsidRPr="0009128D">
        <w:t>Ingebrekestelling geldig (Attribuut)</w:t>
      </w:r>
    </w:p>
    <w:p w14:paraId="4764D3A7" w14:textId="3FCBF0C5" w:rsidR="0009128D" w:rsidRPr="0009128D" w:rsidRDefault="0009128D" w:rsidP="0009128D">
      <w:pPr>
        <w:pStyle w:val="Lijstalinea"/>
        <w:numPr>
          <w:ilvl w:val="0"/>
          <w:numId w:val="35"/>
        </w:numPr>
      </w:pPr>
      <w:r w:rsidRPr="0009128D">
        <w:t>Annulering ingebrekestelling (Attribuut)</w:t>
      </w:r>
    </w:p>
    <w:p w14:paraId="02188291" w14:textId="1608FA38" w:rsidR="0009128D" w:rsidRPr="0009128D" w:rsidRDefault="0009128D" w:rsidP="0009128D">
      <w:pPr>
        <w:pStyle w:val="Lijstalinea"/>
        <w:numPr>
          <w:ilvl w:val="0"/>
          <w:numId w:val="35"/>
        </w:numPr>
      </w:pPr>
      <w:r w:rsidRPr="0009128D">
        <w:t>Dwangsom betaald ingebrekestelling (Attribuut)</w:t>
      </w:r>
    </w:p>
    <w:p w14:paraId="184A40D4" w14:textId="167D475D" w:rsidR="00F96F8C" w:rsidRPr="0009128D" w:rsidRDefault="0009128D" w:rsidP="0009128D">
      <w:pPr>
        <w:pStyle w:val="Lijstalinea"/>
        <w:numPr>
          <w:ilvl w:val="0"/>
          <w:numId w:val="35"/>
        </w:numPr>
      </w:pPr>
      <w:r w:rsidRPr="0009128D">
        <w:t>Status ingebrekestelling (Attribuut)</w:t>
      </w:r>
    </w:p>
    <w:p w14:paraId="7670702F" w14:textId="13D437C0" w:rsidR="0009128D" w:rsidRPr="0009128D" w:rsidRDefault="0009128D" w:rsidP="0009128D">
      <w:pPr>
        <w:pStyle w:val="Lijstalinea"/>
        <w:numPr>
          <w:ilvl w:val="0"/>
          <w:numId w:val="35"/>
        </w:numPr>
      </w:pPr>
      <w:r w:rsidRPr="0009128D">
        <w:t>Aantal dagen dwangsom (Meetwaarden)</w:t>
      </w:r>
    </w:p>
    <w:p w14:paraId="78FEDAC0" w14:textId="07A0E7CC" w:rsidR="0009128D" w:rsidRPr="0009128D" w:rsidRDefault="0009128D" w:rsidP="0009128D">
      <w:pPr>
        <w:pStyle w:val="Lijstalinea"/>
        <w:numPr>
          <w:ilvl w:val="0"/>
          <w:numId w:val="35"/>
        </w:numPr>
      </w:pPr>
      <w:r w:rsidRPr="0009128D">
        <w:t>Bedrag dwangsom (Meetwaarden)</w:t>
      </w:r>
    </w:p>
    <w:p w14:paraId="5A32E3E4" w14:textId="3146DB25" w:rsidR="0009128D" w:rsidRPr="0009128D" w:rsidRDefault="0009128D" w:rsidP="0009128D">
      <w:pPr>
        <w:pStyle w:val="Lijstalinea"/>
        <w:numPr>
          <w:ilvl w:val="0"/>
          <w:numId w:val="35"/>
        </w:numPr>
      </w:pPr>
      <w:r w:rsidRPr="0009128D">
        <w:t>Datum ontvangst ingebrekestelling (dimensie)</w:t>
      </w:r>
    </w:p>
    <w:p w14:paraId="6D5D8EEC" w14:textId="60A89095" w:rsidR="0009128D" w:rsidRPr="0009128D" w:rsidRDefault="0009128D" w:rsidP="0009128D">
      <w:pPr>
        <w:pStyle w:val="Lijstalinea"/>
        <w:numPr>
          <w:ilvl w:val="0"/>
          <w:numId w:val="35"/>
        </w:numPr>
        <w:rPr>
          <w:lang w:val="de-DE"/>
        </w:rPr>
      </w:pPr>
      <w:r w:rsidRPr="0009128D">
        <w:rPr>
          <w:lang w:val="de-DE"/>
        </w:rPr>
        <w:lastRenderedPageBreak/>
        <w:t xml:space="preserve">Datum </w:t>
      </w:r>
      <w:proofErr w:type="spellStart"/>
      <w:r w:rsidRPr="00FC76E5">
        <w:rPr>
          <w:lang w:val="de-DE"/>
        </w:rPr>
        <w:t>verzend</w:t>
      </w:r>
      <w:proofErr w:type="spellEnd"/>
      <w:r w:rsidRPr="00FC76E5">
        <w:rPr>
          <w:lang w:val="de-DE"/>
        </w:rPr>
        <w:t xml:space="preserve"> </w:t>
      </w:r>
      <w:proofErr w:type="spellStart"/>
      <w:r w:rsidRPr="00FC76E5">
        <w:rPr>
          <w:lang w:val="de-DE"/>
        </w:rPr>
        <w:t>betstel</w:t>
      </w:r>
      <w:proofErr w:type="spellEnd"/>
      <w:r w:rsidRPr="00FC76E5">
        <w:rPr>
          <w:lang w:val="de-DE"/>
        </w:rPr>
        <w:t xml:space="preserve"> </w:t>
      </w:r>
      <w:proofErr w:type="spellStart"/>
      <w:r w:rsidRPr="00FC76E5">
        <w:rPr>
          <w:lang w:val="de-DE"/>
        </w:rPr>
        <w:t>dwangsom</w:t>
      </w:r>
      <w:proofErr w:type="spellEnd"/>
      <w:r w:rsidRPr="0009128D">
        <w:rPr>
          <w:lang w:val="de-DE"/>
        </w:rPr>
        <w:t xml:space="preserve"> (</w:t>
      </w:r>
      <w:proofErr w:type="spellStart"/>
      <w:r w:rsidRPr="0009128D">
        <w:rPr>
          <w:lang w:val="de-DE"/>
        </w:rPr>
        <w:t>dimensie</w:t>
      </w:r>
      <w:proofErr w:type="spellEnd"/>
      <w:r w:rsidRPr="0009128D">
        <w:rPr>
          <w:lang w:val="de-DE"/>
        </w:rPr>
        <w:t>)</w:t>
      </w:r>
    </w:p>
    <w:p w14:paraId="42E943D8" w14:textId="7492DE6D" w:rsidR="0009128D" w:rsidRPr="002F13BF" w:rsidRDefault="0009128D" w:rsidP="0009128D">
      <w:pPr>
        <w:pStyle w:val="Lijstalinea"/>
        <w:numPr>
          <w:ilvl w:val="0"/>
          <w:numId w:val="35"/>
        </w:numPr>
        <w:rPr>
          <w:b/>
        </w:rPr>
      </w:pPr>
      <w:r w:rsidRPr="0009128D">
        <w:t xml:space="preserve">Datum ontvangst verzend ontvangstbevestiging </w:t>
      </w:r>
      <w:r w:rsidRPr="00C1166E">
        <w:t>ingebrekestelling  (dimensie)</w:t>
      </w:r>
    </w:p>
    <w:p w14:paraId="640CA8D1" w14:textId="77777777" w:rsidR="006A04D5" w:rsidRDefault="006A04D5" w:rsidP="006A04D5">
      <w:pPr>
        <w:pStyle w:val="Kop2"/>
        <w:numPr>
          <w:ilvl w:val="1"/>
          <w:numId w:val="8"/>
        </w:numPr>
      </w:pPr>
      <w:bookmarkStart w:id="7" w:name="_Toc142921133"/>
      <w:r>
        <w:t>Beroep</w:t>
      </w:r>
      <w:bookmarkEnd w:id="7"/>
    </w:p>
    <w:p w14:paraId="54B54898" w14:textId="77777777" w:rsidR="00866692" w:rsidRPr="00866692" w:rsidRDefault="00866692" w:rsidP="00866692">
      <w:r>
        <w:t>Het feit beroep kent zo’n 10 dimensies en enkele attributen. De drie uitzonderingen, zie hieronder, volgen dezelfde logica als het bezwaar feit.</w:t>
      </w:r>
    </w:p>
    <w:p w14:paraId="49AED3EC" w14:textId="77777777" w:rsidR="006A04D5" w:rsidRDefault="006A04D5" w:rsidP="006A04D5">
      <w:r w:rsidRPr="006A04D5">
        <w:rPr>
          <w:b/>
        </w:rPr>
        <w:t>Proces type</w:t>
      </w:r>
      <w:r>
        <w:t>: Zie 2.1</w:t>
      </w:r>
      <w:r w:rsidR="00A65372">
        <w:t xml:space="preserve"> proces type. Zie 4.11 voor deze dimensie.</w:t>
      </w:r>
    </w:p>
    <w:p w14:paraId="5304E35E" w14:textId="77777777" w:rsidR="006A04D5" w:rsidRDefault="006A04D5" w:rsidP="006A04D5">
      <w:r w:rsidRPr="006A04D5">
        <w:rPr>
          <w:b/>
        </w:rPr>
        <w:t>Productgroep</w:t>
      </w:r>
      <w:r w:rsidR="00A65372">
        <w:t xml:space="preserve">: Altijd hetzelfde, zie </w:t>
      </w:r>
      <w:r>
        <w:t>2.1</w:t>
      </w:r>
      <w:r w:rsidR="00A65372">
        <w:t xml:space="preserve"> productgroep</w:t>
      </w:r>
    </w:p>
    <w:p w14:paraId="7D9376CB" w14:textId="77777777" w:rsidR="00866692" w:rsidRPr="00866692" w:rsidRDefault="00866692" w:rsidP="006A04D5">
      <w:r w:rsidRPr="00866692">
        <w:rPr>
          <w:b/>
        </w:rPr>
        <w:t>DIM_JUNK_ID:</w:t>
      </w:r>
      <w:r>
        <w:rPr>
          <w:b/>
        </w:rPr>
        <w:t xml:space="preserve"> </w:t>
      </w:r>
      <w:r>
        <w:t>Zie 2.1.</w:t>
      </w:r>
    </w:p>
    <w:p w14:paraId="1D414E4C" w14:textId="77777777" w:rsidR="006A04D5" w:rsidRDefault="006A04D5" w:rsidP="006A04D5">
      <w:pPr>
        <w:pStyle w:val="Kop2"/>
        <w:numPr>
          <w:ilvl w:val="1"/>
          <w:numId w:val="8"/>
        </w:numPr>
      </w:pPr>
      <w:bookmarkStart w:id="8" w:name="_Toc142921134"/>
      <w:r>
        <w:t>Hoger beroep</w:t>
      </w:r>
      <w:bookmarkEnd w:id="8"/>
    </w:p>
    <w:p w14:paraId="6D657985" w14:textId="77777777" w:rsidR="00D405F3" w:rsidRPr="00866692" w:rsidRDefault="00D405F3" w:rsidP="00D405F3">
      <w:r>
        <w:t>Het feit hoger beroep kent zo’n 10 dimensies en enkele attributen. De drie uitzonderingen, zie hieronder, volgen dezelfde logica als het bezwaar feit.</w:t>
      </w:r>
    </w:p>
    <w:p w14:paraId="68F3E132" w14:textId="77777777" w:rsidR="00D405F3" w:rsidRDefault="00D405F3" w:rsidP="00D405F3">
      <w:r w:rsidRPr="00D405F3">
        <w:rPr>
          <w:b/>
        </w:rPr>
        <w:t>Proces type</w:t>
      </w:r>
      <w:r w:rsidR="00A65372">
        <w:t>: Zie 2.1 proces type. Zie 4.11 voor deze dimensie.</w:t>
      </w:r>
    </w:p>
    <w:p w14:paraId="6F131AFF" w14:textId="77777777" w:rsidR="00D405F3" w:rsidRDefault="00D405F3" w:rsidP="00D405F3">
      <w:r w:rsidRPr="00D405F3">
        <w:rPr>
          <w:b/>
        </w:rPr>
        <w:t>Productgroep</w:t>
      </w:r>
      <w:r>
        <w:t>: Altijd hetzelfde, zie 2.1</w:t>
      </w:r>
      <w:r w:rsidR="00A65372">
        <w:t xml:space="preserve"> productgroep</w:t>
      </w:r>
    </w:p>
    <w:p w14:paraId="4AFF8EB0" w14:textId="77777777" w:rsidR="00D405F3" w:rsidRPr="00866692" w:rsidRDefault="00D405F3" w:rsidP="00D405F3">
      <w:r w:rsidRPr="00D405F3">
        <w:rPr>
          <w:b/>
        </w:rPr>
        <w:t xml:space="preserve">DIM_JUNK_ID: </w:t>
      </w:r>
      <w:r>
        <w:t>Zie 2.1</w:t>
      </w:r>
      <w:r w:rsidR="00A65372">
        <w:t xml:space="preserve"> DIM_JUNK_ID</w:t>
      </w:r>
    </w:p>
    <w:p w14:paraId="4911DF10" w14:textId="77777777" w:rsidR="006A04D5" w:rsidRDefault="006A04D5" w:rsidP="006A04D5">
      <w:pPr>
        <w:pStyle w:val="Kop2"/>
        <w:numPr>
          <w:ilvl w:val="1"/>
          <w:numId w:val="8"/>
        </w:numPr>
      </w:pPr>
      <w:bookmarkStart w:id="9" w:name="_Toc142921135"/>
      <w:r>
        <w:t>Voorlopige voorziening</w:t>
      </w:r>
      <w:bookmarkEnd w:id="9"/>
    </w:p>
    <w:p w14:paraId="4DA73C95" w14:textId="34650EC4" w:rsidR="006A04D5" w:rsidRDefault="00D405F3" w:rsidP="006A04D5">
      <w:r>
        <w:t xml:space="preserve">Het feit voorlopige voorziening </w:t>
      </w:r>
      <w:r>
        <w:tab/>
        <w:t xml:space="preserve">zo’n 16 dimensies, 4 attributen en 3 meetwaarden. Op de junk dimensie na zijn hier geen bijzonderheden. Alles is een directe </w:t>
      </w:r>
      <w:r w:rsidRPr="00D405F3">
        <w:rPr>
          <w:i/>
        </w:rPr>
        <w:t>mapping</w:t>
      </w:r>
      <w:r>
        <w:t xml:space="preserve"> uit één tabel </w:t>
      </w:r>
      <w:r w:rsidR="00124FFC">
        <w:t>in</w:t>
      </w:r>
      <w:r>
        <w:t xml:space="preserve"> FLEKS</w:t>
      </w:r>
    </w:p>
    <w:p w14:paraId="23CBFCD1" w14:textId="77777777" w:rsidR="00D405F3" w:rsidRDefault="00D405F3" w:rsidP="006A04D5">
      <w:r w:rsidRPr="00D405F3">
        <w:rPr>
          <w:b/>
        </w:rPr>
        <w:t xml:space="preserve">DIM_JUNK_ID: </w:t>
      </w:r>
      <w:r>
        <w:t>Zie 2.1</w:t>
      </w:r>
      <w:r w:rsidR="00A65372">
        <w:t xml:space="preserve"> DIM_JUNK_ID</w:t>
      </w:r>
    </w:p>
    <w:p w14:paraId="63AEABD9" w14:textId="77777777" w:rsidR="006A04D5" w:rsidRDefault="006A04D5" w:rsidP="006A04D5">
      <w:pPr>
        <w:pStyle w:val="Kop2"/>
        <w:numPr>
          <w:ilvl w:val="1"/>
          <w:numId w:val="8"/>
        </w:numPr>
      </w:pPr>
      <w:bookmarkStart w:id="10" w:name="_Toc142921136"/>
      <w:r>
        <w:t>Schadebesluit</w:t>
      </w:r>
      <w:bookmarkEnd w:id="10"/>
    </w:p>
    <w:p w14:paraId="3F03A070" w14:textId="77777777" w:rsidR="006A04D5" w:rsidRDefault="00E02BED" w:rsidP="006A04D5">
      <w:r>
        <w:t>Het feit schadebesluit 17 dimensies, 2 attributen en 3 meetwaarden. Het attribuut kenmerkschade besluit omschrijving komt tot st</w:t>
      </w:r>
      <w:r w:rsidR="0089658E">
        <w:t>and door de beschrijving van dat</w:t>
      </w:r>
      <w:r>
        <w:t xml:space="preserve"> kenmerkschadebesluit uit de tabel resultaat schade te halen. Verder geen bijzonderheden. </w:t>
      </w:r>
    </w:p>
    <w:p w14:paraId="092EC527" w14:textId="77777777" w:rsidR="006A04D5" w:rsidRDefault="006A04D5" w:rsidP="006A04D5">
      <w:pPr>
        <w:pStyle w:val="Kop2"/>
        <w:numPr>
          <w:ilvl w:val="1"/>
          <w:numId w:val="8"/>
        </w:numPr>
      </w:pPr>
      <w:bookmarkStart w:id="11" w:name="_Toc142921137"/>
      <w:r>
        <w:t>Verzoekschrift, andere instanties (A.I.)</w:t>
      </w:r>
      <w:bookmarkEnd w:id="11"/>
    </w:p>
    <w:p w14:paraId="624E2230" w14:textId="77777777" w:rsidR="006A04D5" w:rsidRDefault="004B23B6" w:rsidP="006A04D5">
      <w:r>
        <w:t xml:space="preserve">Het feit verzoekschrift telt 14 dimensies, 5 attributen en 8 meetwaarden. Op het attribuut schadevergoeding na is alles een directe </w:t>
      </w:r>
      <w:r w:rsidRPr="004C1090">
        <w:rPr>
          <w:i/>
        </w:rPr>
        <w:t>mapping</w:t>
      </w:r>
      <w:r>
        <w:t xml:space="preserve"> vanuit de tabel in FLEKS (MI_AI). </w:t>
      </w:r>
    </w:p>
    <w:p w14:paraId="6A826E0A" w14:textId="7466393F" w:rsidR="004B23B6" w:rsidRPr="004B23B6" w:rsidRDefault="004B23B6" w:rsidP="006A04D5">
      <w:r w:rsidRPr="004B23B6">
        <w:rPr>
          <w:b/>
        </w:rPr>
        <w:t>Schadevergoeding</w:t>
      </w:r>
      <w:r w:rsidR="00E16716">
        <w:rPr>
          <w:b/>
        </w:rPr>
        <w:t xml:space="preserve"> </w:t>
      </w:r>
      <w:r w:rsidR="00E16716">
        <w:t>(SCHADEVERGOEDING)</w:t>
      </w:r>
      <w:r w:rsidRPr="004B23B6">
        <w:rPr>
          <w:b/>
        </w:rPr>
        <w:t>:</w:t>
      </w:r>
      <w:r>
        <w:rPr>
          <w:b/>
        </w:rPr>
        <w:t xml:space="preserve"> </w:t>
      </w:r>
      <w:r>
        <w:t xml:space="preserve">Dit geeft aan of er sprake is van een schadevergoeding. Als het veld schadevergoeding 1 is dan is er sprake van een schadevergoeding, </w:t>
      </w:r>
      <w:r w:rsidR="001A74B7">
        <w:t>indien</w:t>
      </w:r>
      <w:r>
        <w:t xml:space="preserve"> deze 0 is dan is er geen spr</w:t>
      </w:r>
      <w:r w:rsidR="001A74B7">
        <w:t>ake van een schadevergoeding</w:t>
      </w:r>
      <w:r w:rsidR="00124FFC">
        <w:t>, en als het veld leeg is</w:t>
      </w:r>
      <w:r w:rsidR="001A74B7">
        <w:t xml:space="preserve"> is de schadevergoeding onbekend. </w:t>
      </w:r>
    </w:p>
    <w:p w14:paraId="28C47756" w14:textId="77777777" w:rsidR="006A04D5" w:rsidRPr="006A04D5" w:rsidRDefault="006A04D5" w:rsidP="006A04D5">
      <w:pPr>
        <w:pStyle w:val="Kop2"/>
        <w:numPr>
          <w:ilvl w:val="1"/>
          <w:numId w:val="8"/>
        </w:numPr>
      </w:pPr>
      <w:bookmarkStart w:id="12" w:name="_Toc142921138"/>
      <w:r>
        <w:t>SMO</w:t>
      </w:r>
      <w:bookmarkEnd w:id="12"/>
    </w:p>
    <w:p w14:paraId="1422E1D5" w14:textId="77777777" w:rsidR="006A04D5" w:rsidRDefault="001A74B7" w:rsidP="006A04D5">
      <w:r>
        <w:t xml:space="preserve">Het feit SMO telt 7 dimensies, 5 attributen en 2 meetwaarden, op de junk dimensie na zitten hier geen bijzonderheden in. </w:t>
      </w:r>
    </w:p>
    <w:p w14:paraId="193E55B7" w14:textId="77777777" w:rsidR="001A74B7" w:rsidRDefault="001A74B7" w:rsidP="001A74B7">
      <w:r w:rsidRPr="00D405F3">
        <w:rPr>
          <w:b/>
        </w:rPr>
        <w:t xml:space="preserve">DIM_JUNK_ID: </w:t>
      </w:r>
      <w:r>
        <w:t>Zie 2.1</w:t>
      </w:r>
      <w:r w:rsidR="00A65372">
        <w:t xml:space="preserve"> DIM_JUNK_ID</w:t>
      </w:r>
    </w:p>
    <w:p w14:paraId="076AFCD7" w14:textId="77777777" w:rsidR="001A74B7" w:rsidRPr="006A04D5" w:rsidRDefault="001A74B7" w:rsidP="006A04D5"/>
    <w:p w14:paraId="2E726FCA" w14:textId="77777777" w:rsidR="00305898" w:rsidRPr="00A14BA2" w:rsidRDefault="00305898" w:rsidP="00AB0530"/>
    <w:p w14:paraId="7C53BD01" w14:textId="4E8BE243" w:rsidR="00084204" w:rsidRDefault="00084204">
      <w:pPr>
        <w:rPr>
          <w:rFonts w:asciiTheme="majorHAnsi" w:eastAsiaTheme="majorEastAsia" w:hAnsiTheme="majorHAnsi" w:cstheme="majorBidi"/>
          <w:color w:val="2E74B5" w:themeColor="accent1" w:themeShade="BF"/>
          <w:sz w:val="32"/>
          <w:szCs w:val="32"/>
        </w:rPr>
      </w:pPr>
      <w:r>
        <w:br w:type="page"/>
      </w:r>
    </w:p>
    <w:p w14:paraId="60A4647F" w14:textId="11C2E18E" w:rsidR="002215F9" w:rsidRDefault="00A14BA2" w:rsidP="00A14BA2">
      <w:pPr>
        <w:pStyle w:val="Kop1"/>
        <w:numPr>
          <w:ilvl w:val="0"/>
          <w:numId w:val="8"/>
        </w:numPr>
        <w:jc w:val="center"/>
      </w:pPr>
      <w:bookmarkStart w:id="13" w:name="_Toc142921139"/>
      <w:r>
        <w:lastRenderedPageBreak/>
        <w:t>Sub processen</w:t>
      </w:r>
      <w:bookmarkEnd w:id="13"/>
    </w:p>
    <w:p w14:paraId="1DB043D7" w14:textId="77777777" w:rsidR="00A14BA2" w:rsidRDefault="00A14BA2" w:rsidP="00A14BA2">
      <w:pPr>
        <w:pStyle w:val="Kop2"/>
        <w:numPr>
          <w:ilvl w:val="1"/>
          <w:numId w:val="8"/>
        </w:numPr>
      </w:pPr>
      <w:bookmarkStart w:id="14" w:name="_Toc142921140"/>
      <w:r>
        <w:t>Sub processen met eigen tabel</w:t>
      </w:r>
      <w:bookmarkEnd w:id="14"/>
    </w:p>
    <w:p w14:paraId="0E275192" w14:textId="77777777" w:rsidR="003E44D1" w:rsidRDefault="003E44D1" w:rsidP="00904A1F">
      <w:pPr>
        <w:pStyle w:val="Lijstalinea"/>
        <w:numPr>
          <w:ilvl w:val="2"/>
          <w:numId w:val="8"/>
        </w:numPr>
        <w:spacing w:after="0"/>
        <w:rPr>
          <w:b/>
        </w:rPr>
      </w:pPr>
      <w:r w:rsidRPr="003E44D1">
        <w:rPr>
          <w:b/>
        </w:rPr>
        <w:t>Verzuim</w:t>
      </w:r>
    </w:p>
    <w:p w14:paraId="157105F0" w14:textId="52BF0E50" w:rsidR="00904A1F" w:rsidRDefault="00904A1F" w:rsidP="00904A1F">
      <w:r>
        <w:t xml:space="preserve">Het feit </w:t>
      </w:r>
      <w:r w:rsidR="00E74EB1">
        <w:t>verzuim telt</w:t>
      </w:r>
      <w:r w:rsidR="00124FFC">
        <w:t xml:space="preserve"> </w:t>
      </w:r>
      <w:r>
        <w:t>4 dimensies en 12 attributen. Er is een sleutel van het bijbehorende bezwaar in opgenomen (</w:t>
      </w:r>
      <w:proofErr w:type="spellStart"/>
      <w:r w:rsidRPr="004D4066">
        <w:rPr>
          <w:i/>
        </w:rPr>
        <w:t>classid_parent</w:t>
      </w:r>
      <w:proofErr w:type="spellEnd"/>
      <w:r w:rsidRPr="004D4066">
        <w:rPr>
          <w:i/>
        </w:rPr>
        <w:t xml:space="preserve">, </w:t>
      </w:r>
      <w:proofErr w:type="spellStart"/>
      <w:r w:rsidRPr="004D4066">
        <w:rPr>
          <w:i/>
        </w:rPr>
        <w:t>objectid_parent</w:t>
      </w:r>
      <w:proofErr w:type="spellEnd"/>
      <w:r>
        <w:t xml:space="preserve">). Verder is er een verzuim status in opgenomen wat een </w:t>
      </w:r>
      <w:r w:rsidR="00124FFC">
        <w:t>afgeleid</w:t>
      </w:r>
      <w:r>
        <w:t xml:space="preserve"> veld is</w:t>
      </w:r>
    </w:p>
    <w:p w14:paraId="2BFD8EFF" w14:textId="7D7856A6" w:rsidR="00904A1F" w:rsidRDefault="00904A1F" w:rsidP="00904A1F">
      <w:r w:rsidRPr="00904A1F">
        <w:rPr>
          <w:b/>
        </w:rPr>
        <w:t>Verzuim status</w:t>
      </w:r>
      <w:r w:rsidR="003B0867">
        <w:rPr>
          <w:b/>
        </w:rPr>
        <w:t xml:space="preserve"> </w:t>
      </w:r>
      <w:r w:rsidR="003B0867" w:rsidRPr="003B0867">
        <w:t>(VERZUIM_STATUS)</w:t>
      </w:r>
      <w:r w:rsidRPr="00904A1F">
        <w:rPr>
          <w:b/>
        </w:rPr>
        <w:t>:</w:t>
      </w:r>
      <w:r>
        <w:rPr>
          <w:b/>
        </w:rPr>
        <w:t xml:space="preserve"> </w:t>
      </w:r>
      <w:r>
        <w:t>Als</w:t>
      </w:r>
      <w:r w:rsidR="003B0867">
        <w:t xml:space="preserve"> ‘start verzuim datum’ gevuld is en zowel de ‘datum verzuim hersteld’, veld ‘hersteld ’en</w:t>
      </w:r>
      <w:r>
        <w:t xml:space="preserve"> </w:t>
      </w:r>
      <w:r w:rsidR="003B0867">
        <w:t>‘</w:t>
      </w:r>
      <w:r>
        <w:t>datum einde proces</w:t>
      </w:r>
      <w:r w:rsidR="003B0867">
        <w:t>’</w:t>
      </w:r>
      <w:r>
        <w:t xml:space="preserve"> leeg zijn, het veld </w:t>
      </w:r>
      <w:r w:rsidR="003B0867">
        <w:t>‘</w:t>
      </w:r>
      <w:r>
        <w:t>geannuleerd</w:t>
      </w:r>
      <w:r w:rsidR="003B0867">
        <w:t>’</w:t>
      </w:r>
      <w:r>
        <w:t xml:space="preserve"> ongelijk aan 1 dan is het verzuim lopend. In alle andere gevallen is het verzuim niet lopend.</w:t>
      </w:r>
    </w:p>
    <w:p w14:paraId="39639910" w14:textId="5B863FD6" w:rsidR="00904A1F" w:rsidRPr="00904A1F" w:rsidRDefault="00904A1F" w:rsidP="00904A1F">
      <w:pPr>
        <w:rPr>
          <w:b/>
        </w:rPr>
      </w:pPr>
      <w:r w:rsidRPr="00904A1F">
        <w:rPr>
          <w:b/>
        </w:rPr>
        <w:t>NB:</w:t>
      </w:r>
      <w:r>
        <w:rPr>
          <w:b/>
        </w:rPr>
        <w:t xml:space="preserve"> </w:t>
      </w:r>
      <w:r>
        <w:t xml:space="preserve">Het veld </w:t>
      </w:r>
      <w:r w:rsidR="00C03F50">
        <w:t>‘</w:t>
      </w:r>
      <w:r>
        <w:t>verzuim termijn</w:t>
      </w:r>
      <w:r w:rsidR="00C03F50">
        <w:t>’</w:t>
      </w:r>
      <w:r>
        <w:t xml:space="preserve"> geeft de doorlooptijd</w:t>
      </w:r>
      <w:r w:rsidR="00C03F50">
        <w:t xml:space="preserve"> in dagen</w:t>
      </w:r>
      <w:r>
        <w:t xml:space="preserve"> </w:t>
      </w:r>
      <w:r w:rsidR="004C1090">
        <w:t>aan.</w:t>
      </w:r>
      <w:r>
        <w:t xml:space="preserve"> Deze doorlooptijd is een complexe berekening die in bepaalde gevallen ook afhankelijk is van andere processen.</w:t>
      </w:r>
      <w:r w:rsidR="00C03F50">
        <w:t xml:space="preserve"> Deze berekening wordt in FLEKS beheerd.</w:t>
      </w:r>
      <w:r>
        <w:t xml:space="preserve"> Op basis van de vier </w:t>
      </w:r>
      <w:r w:rsidR="00C03F50">
        <w:t>tijds</w:t>
      </w:r>
      <w:r>
        <w:t xml:space="preserve">dimensies, wat allemaal datumvelden zijn, </w:t>
      </w:r>
      <w:r w:rsidRPr="00E77540">
        <w:rPr>
          <w:b/>
        </w:rPr>
        <w:t xml:space="preserve">is het niet mogelijk deze berekening </w:t>
      </w:r>
      <w:r w:rsidR="00540371" w:rsidRPr="00E77540">
        <w:rPr>
          <w:b/>
        </w:rPr>
        <w:t>te reproduceren</w:t>
      </w:r>
      <w:r w:rsidR="00C03F50" w:rsidRPr="00E77540">
        <w:t xml:space="preserve"> h</w:t>
      </w:r>
      <w:r w:rsidR="00C03F50">
        <w:t>oewel dit wel zo lijkt te zijn.</w:t>
      </w:r>
      <w:r>
        <w:t xml:space="preserve"> De </w:t>
      </w:r>
      <w:r w:rsidR="00C03F50">
        <w:t>‘</w:t>
      </w:r>
      <w:r>
        <w:t>verzuim termijn</w:t>
      </w:r>
      <w:r w:rsidR="00C03F50">
        <w:t>’</w:t>
      </w:r>
      <w:r>
        <w:t xml:space="preserve"> heeft namelijk </w:t>
      </w:r>
      <w:r w:rsidRPr="00E77540">
        <w:rPr>
          <w:b/>
        </w:rPr>
        <w:t xml:space="preserve">niet alleen met die vier velden </w:t>
      </w:r>
      <w:r w:rsidR="00945621" w:rsidRPr="00E77540">
        <w:rPr>
          <w:b/>
        </w:rPr>
        <w:t>te maken</w:t>
      </w:r>
      <w:r w:rsidR="00945621">
        <w:t xml:space="preserve">. Uiteraard kunnen andere doorlooptijden wel worden gemaakt. Het is daarbij handig om te weten </w:t>
      </w:r>
      <w:r w:rsidR="00D77384">
        <w:t>dat startdatums</w:t>
      </w:r>
      <w:r w:rsidR="00945621">
        <w:t xml:space="preserve"> na einddatums kunnen liggen en andere, </w:t>
      </w:r>
      <w:r w:rsidR="00945621" w:rsidRPr="00E77540">
        <w:rPr>
          <w:b/>
        </w:rPr>
        <w:t>niet</w:t>
      </w:r>
      <w:r w:rsidR="00540371" w:rsidRPr="00E77540">
        <w:rPr>
          <w:b/>
        </w:rPr>
        <w:t xml:space="preserve"> functioneel</w:t>
      </w:r>
      <w:r w:rsidR="00945621" w:rsidRPr="00E77540">
        <w:rPr>
          <w:b/>
        </w:rPr>
        <w:t xml:space="preserve"> logische combinaties, mogelijk zijn</w:t>
      </w:r>
      <w:r w:rsidR="00945621">
        <w:t>.</w:t>
      </w:r>
      <w:r w:rsidR="003B0867">
        <w:t xml:space="preserve"> Gebruik deze velden met enige voorzichtigheid.</w:t>
      </w:r>
    </w:p>
    <w:p w14:paraId="3CF3DF24" w14:textId="77777777" w:rsidR="003E44D1" w:rsidRDefault="003E44D1" w:rsidP="0089658E">
      <w:pPr>
        <w:pStyle w:val="Lijstalinea"/>
        <w:numPr>
          <w:ilvl w:val="2"/>
          <w:numId w:val="8"/>
        </w:numPr>
        <w:spacing w:after="0"/>
        <w:rPr>
          <w:b/>
        </w:rPr>
      </w:pPr>
      <w:r w:rsidRPr="003E44D1">
        <w:rPr>
          <w:b/>
        </w:rPr>
        <w:t>Hoorzitting</w:t>
      </w:r>
    </w:p>
    <w:p w14:paraId="72C44A3B" w14:textId="1FE60E26" w:rsidR="0089658E" w:rsidRDefault="0089658E" w:rsidP="0089658E">
      <w:pPr>
        <w:spacing w:after="0"/>
      </w:pPr>
      <w:r>
        <w:t xml:space="preserve">Het feit hoorzitting </w:t>
      </w:r>
      <w:r w:rsidR="00C03F50">
        <w:t xml:space="preserve">kent </w:t>
      </w:r>
      <w:r>
        <w:t xml:space="preserve">5 dimensies en 12 attributen. Van deze attributen zijn er twee sleutelvelden. De primaire sleutel van hoorzitting is een combinatie van </w:t>
      </w:r>
      <w:proofErr w:type="spellStart"/>
      <w:r w:rsidRPr="0089658E">
        <w:rPr>
          <w:i/>
        </w:rPr>
        <w:t>classid</w:t>
      </w:r>
      <w:proofErr w:type="spellEnd"/>
      <w:r w:rsidRPr="0089658E">
        <w:rPr>
          <w:i/>
        </w:rPr>
        <w:t xml:space="preserve">, </w:t>
      </w:r>
      <w:proofErr w:type="spellStart"/>
      <w:r w:rsidRPr="0089658E">
        <w:rPr>
          <w:i/>
        </w:rPr>
        <w:t>objectid</w:t>
      </w:r>
      <w:proofErr w:type="spellEnd"/>
      <w:r>
        <w:t xml:space="preserve"> en sequentienummer. De </w:t>
      </w:r>
      <w:r w:rsidRPr="0089658E">
        <w:rPr>
          <w:i/>
        </w:rPr>
        <w:t xml:space="preserve">proces </w:t>
      </w:r>
      <w:proofErr w:type="spellStart"/>
      <w:r w:rsidRPr="0089658E">
        <w:rPr>
          <w:i/>
        </w:rPr>
        <w:t>key</w:t>
      </w:r>
      <w:proofErr w:type="spellEnd"/>
      <w:r>
        <w:t xml:space="preserve"> is een sleutel bestaande uit de combinatie </w:t>
      </w:r>
      <w:proofErr w:type="spellStart"/>
      <w:r w:rsidRPr="0089658E">
        <w:rPr>
          <w:i/>
        </w:rPr>
        <w:t>classid_parent</w:t>
      </w:r>
      <w:proofErr w:type="spellEnd"/>
      <w:r>
        <w:t xml:space="preserve"> en </w:t>
      </w:r>
      <w:proofErr w:type="spellStart"/>
      <w:r w:rsidRPr="0089658E">
        <w:rPr>
          <w:i/>
        </w:rPr>
        <w:t>objectid_parent</w:t>
      </w:r>
      <w:proofErr w:type="spellEnd"/>
      <w:r w:rsidR="00BB4064">
        <w:rPr>
          <w:i/>
        </w:rPr>
        <w:t xml:space="preserve"> </w:t>
      </w:r>
      <w:r w:rsidR="00BB4064">
        <w:t>die verwijst naar een bezwaar, beroep of een hoger beroep.</w:t>
      </w:r>
      <w:r w:rsidR="00553656">
        <w:t xml:space="preserve"> Een bezwaar, beroep of hoger beroep kan meerdere hoorzittingen hebben.</w:t>
      </w:r>
    </w:p>
    <w:p w14:paraId="6F60B7AF" w14:textId="77777777" w:rsidR="00BB4064" w:rsidRDefault="00BB4064" w:rsidP="0089658E">
      <w:pPr>
        <w:spacing w:after="0"/>
      </w:pPr>
    </w:p>
    <w:p w14:paraId="6C73B752" w14:textId="1C78AEBB" w:rsidR="00BB4064" w:rsidRDefault="00BB4064" w:rsidP="0089658E">
      <w:pPr>
        <w:spacing w:after="0"/>
      </w:pPr>
      <w:r w:rsidRPr="00BB4064">
        <w:rPr>
          <w:b/>
        </w:rPr>
        <w:t>Planningsdagen</w:t>
      </w:r>
      <w:r w:rsidR="003B0867">
        <w:rPr>
          <w:b/>
        </w:rPr>
        <w:t xml:space="preserve"> </w:t>
      </w:r>
      <w:r w:rsidR="003B0867" w:rsidRPr="003B0867">
        <w:t>(PLANNINGS_DAGEN)</w:t>
      </w:r>
      <w:r w:rsidR="003B0867">
        <w:rPr>
          <w:b/>
        </w:rPr>
        <w:t>:</w:t>
      </w:r>
      <w:r w:rsidRPr="00BB4064">
        <w:rPr>
          <w:b/>
        </w:rPr>
        <w:t xml:space="preserve"> </w:t>
      </w:r>
      <w:r w:rsidRPr="00BB4064">
        <w:t>(m</w:t>
      </w:r>
      <w:r>
        <w:t>eetwaarden) is een berekend veld door het verschil</w:t>
      </w:r>
      <w:r w:rsidR="00C03F50">
        <w:t xml:space="preserve"> in dagen</w:t>
      </w:r>
      <w:r>
        <w:t xml:space="preserve"> te berekenen tussen de datum hoorzitting en datum start proces. Dit zijn daarmee het aantal dagen dat verstrijkt/is verstreken tussen de dag van aanmaak van de hoorzitting in FLEKS en het daadwerkelijke plaatsvinden van de hoorzitting</w:t>
      </w:r>
      <w:r w:rsidR="00C03F50">
        <w:t>.</w:t>
      </w:r>
    </w:p>
    <w:p w14:paraId="2E4CC3A5" w14:textId="77777777" w:rsidR="00BB4064" w:rsidRDefault="00BB4064" w:rsidP="0089658E">
      <w:pPr>
        <w:spacing w:after="0"/>
      </w:pPr>
    </w:p>
    <w:p w14:paraId="51FA5859" w14:textId="4F6EDCC2" w:rsidR="00BB4064" w:rsidRDefault="00BB4064" w:rsidP="0089658E">
      <w:pPr>
        <w:spacing w:after="0"/>
      </w:pPr>
      <w:r w:rsidRPr="00BB4064">
        <w:rPr>
          <w:b/>
        </w:rPr>
        <w:t>Hoorzitting status</w:t>
      </w:r>
      <w:r w:rsidR="003B0867" w:rsidRPr="003B0867">
        <w:t xml:space="preserve"> (HOORZITTING_STATUS)</w:t>
      </w:r>
      <w:r w:rsidRPr="00BB4064">
        <w:rPr>
          <w:b/>
        </w:rPr>
        <w:t>:</w:t>
      </w:r>
      <w:r>
        <w:rPr>
          <w:b/>
        </w:rPr>
        <w:t xml:space="preserve"> </w:t>
      </w:r>
      <w:r w:rsidR="004F6A2D">
        <w:t>H</w:t>
      </w:r>
      <w:r w:rsidR="00117BC5">
        <w:t>e</w:t>
      </w:r>
      <w:r w:rsidR="004F6A2D">
        <w:t>t</w:t>
      </w:r>
      <w:r w:rsidR="00117BC5">
        <w:t xml:space="preserve"> hoorzitting s</w:t>
      </w:r>
      <w:r>
        <w:t>tatus</w:t>
      </w:r>
      <w:r w:rsidR="003B0867">
        <w:t xml:space="preserve"> geeft aan of de </w:t>
      </w:r>
      <w:r w:rsidR="00117BC5">
        <w:t xml:space="preserve">hoorzitting heeft plaatsgevonden. Als de </w:t>
      </w:r>
      <w:r w:rsidR="004F6A2D">
        <w:t>‘</w:t>
      </w:r>
      <w:r w:rsidR="00117BC5">
        <w:t>datum hoorzitting</w:t>
      </w:r>
      <w:r w:rsidR="004F6A2D">
        <w:t>’</w:t>
      </w:r>
      <w:r w:rsidR="00117BC5">
        <w:t xml:space="preserve"> leeg is of het veld </w:t>
      </w:r>
      <w:r w:rsidR="004F6A2D">
        <w:t>‘</w:t>
      </w:r>
      <w:r w:rsidR="00117BC5">
        <w:t>geannuleerd</w:t>
      </w:r>
      <w:r w:rsidR="004F6A2D">
        <w:t>’</w:t>
      </w:r>
      <w:r w:rsidR="00C03F50">
        <w:t xml:space="preserve"> gelijk </w:t>
      </w:r>
      <w:r w:rsidR="004F6A2D">
        <w:t xml:space="preserve">is </w:t>
      </w:r>
      <w:r w:rsidR="00C03F50">
        <w:t>aan</w:t>
      </w:r>
      <w:r w:rsidR="00117BC5">
        <w:t xml:space="preserve"> 1 of het veld </w:t>
      </w:r>
      <w:r w:rsidR="004F6A2D">
        <w:t>‘</w:t>
      </w:r>
      <w:r w:rsidR="00117BC5">
        <w:t>hoorzitting niet doorgegaan</w:t>
      </w:r>
      <w:r w:rsidR="004F6A2D">
        <w:t>’</w:t>
      </w:r>
      <w:r w:rsidR="00C03F50">
        <w:t xml:space="preserve"> gelijk is aan</w:t>
      </w:r>
      <w:r w:rsidR="00117BC5">
        <w:t xml:space="preserve"> 1 is dan is het status </w:t>
      </w:r>
      <w:r w:rsidR="00F01D2C">
        <w:t>‘</w:t>
      </w:r>
      <w:r w:rsidR="00117BC5">
        <w:t>hoorzitting niet plaatsgevonden</w:t>
      </w:r>
      <w:r w:rsidR="00F01D2C">
        <w:t>’</w:t>
      </w:r>
      <w:r w:rsidR="00117BC5">
        <w:t xml:space="preserve">. Als aan deze </w:t>
      </w:r>
      <w:r w:rsidR="00F01D2C">
        <w:t xml:space="preserve">voorgaande </w:t>
      </w:r>
      <w:r w:rsidR="00117BC5">
        <w:t xml:space="preserve">voorwaarden niet wordt voldaan én de datum hoorzitting </w:t>
      </w:r>
      <w:r w:rsidR="00553656">
        <w:t xml:space="preserve">in het verleden </w:t>
      </w:r>
      <w:r w:rsidR="00F01D2C">
        <w:t>ligt</w:t>
      </w:r>
      <w:r w:rsidR="00117BC5">
        <w:t xml:space="preserve">  dan heeft de hoorzitting plaatsgevonden. In alle andere gevallen wordt het status hoorzitting op </w:t>
      </w:r>
      <w:r w:rsidR="00F01D2C">
        <w:t>‘</w:t>
      </w:r>
      <w:r w:rsidR="00117BC5">
        <w:t>niet plaatsgevonden</w:t>
      </w:r>
      <w:r w:rsidR="00F01D2C">
        <w:t>’</w:t>
      </w:r>
      <w:r w:rsidR="00117BC5">
        <w:t xml:space="preserve"> gezet. </w:t>
      </w:r>
    </w:p>
    <w:p w14:paraId="58B9F121" w14:textId="706459CC" w:rsidR="00A2340F" w:rsidRDefault="00A2340F" w:rsidP="0089658E">
      <w:pPr>
        <w:spacing w:after="0"/>
      </w:pPr>
    </w:p>
    <w:p w14:paraId="54D5ED01" w14:textId="5A21E39F" w:rsidR="00A2340F" w:rsidRPr="00A2340F" w:rsidRDefault="00A2340F" w:rsidP="0089658E">
      <w:pPr>
        <w:spacing w:after="0"/>
        <w:rPr>
          <w:b/>
        </w:rPr>
      </w:pPr>
      <w:r w:rsidRPr="00A2340F">
        <w:rPr>
          <w:b/>
        </w:rPr>
        <w:t>Hoorzitting annulering:</w:t>
      </w:r>
      <w:r>
        <w:rPr>
          <w:b/>
        </w:rPr>
        <w:t xml:space="preserve"> </w:t>
      </w:r>
      <w:r>
        <w:t>Als de hoorzitting annulering 1 is wordt deze omgezet in ‘geannuleerd’ en anders ‘Niet geannuleerd’.</w:t>
      </w:r>
      <w:r w:rsidRPr="00A2340F">
        <w:rPr>
          <w:b/>
        </w:rPr>
        <w:t xml:space="preserve"> </w:t>
      </w:r>
    </w:p>
    <w:p w14:paraId="0C1C2C25" w14:textId="77777777" w:rsidR="00117BC5" w:rsidRDefault="00117BC5" w:rsidP="0089658E">
      <w:pPr>
        <w:spacing w:after="0"/>
      </w:pPr>
    </w:p>
    <w:p w14:paraId="2FD64ACE" w14:textId="67102FE1" w:rsidR="00117BC5" w:rsidRPr="00117BC5" w:rsidRDefault="00117BC5" w:rsidP="0089658E">
      <w:pPr>
        <w:spacing w:after="0"/>
      </w:pPr>
      <w:r w:rsidRPr="00117BC5">
        <w:rPr>
          <w:b/>
        </w:rPr>
        <w:t>Hoorzitting proces status</w:t>
      </w:r>
      <w:r w:rsidR="004F6A2D">
        <w:rPr>
          <w:b/>
        </w:rPr>
        <w:t xml:space="preserve"> </w:t>
      </w:r>
      <w:r w:rsidR="004F6A2D" w:rsidRPr="004F6A2D">
        <w:t>(HOORZITTING_PROCES_STATUS)</w:t>
      </w:r>
      <w:r w:rsidRPr="00117BC5">
        <w:rPr>
          <w:b/>
        </w:rPr>
        <w:t>:</w:t>
      </w:r>
      <w:r>
        <w:rPr>
          <w:b/>
        </w:rPr>
        <w:t xml:space="preserve"> </w:t>
      </w:r>
      <w:r w:rsidRPr="00117BC5">
        <w:t xml:space="preserve">De hoorzitting proces status geeft aan of een hoorzitting nog lopende is. </w:t>
      </w:r>
      <w:r w:rsidR="006E08B6">
        <w:t>Is</w:t>
      </w:r>
      <w:r w:rsidRPr="00117BC5">
        <w:t xml:space="preserve"> de </w:t>
      </w:r>
      <w:r w:rsidR="006E08B6">
        <w:t>‘</w:t>
      </w:r>
      <w:r w:rsidRPr="00117BC5">
        <w:t>datum einde proces</w:t>
      </w:r>
      <w:r w:rsidR="006E08B6">
        <w:t>’</w:t>
      </w:r>
      <w:r w:rsidRPr="00117BC5">
        <w:t xml:space="preserve"> leeg </w:t>
      </w:r>
      <w:r w:rsidR="006E08B6">
        <w:t>dan is het een lopende hoorzitting, i</w:t>
      </w:r>
      <w:r w:rsidRPr="00117BC5">
        <w:t>n alle andere gevallen is het een niet lopende hoorzitting</w:t>
      </w:r>
      <w:r w:rsidR="00A2340F">
        <w:t>.</w:t>
      </w:r>
    </w:p>
    <w:p w14:paraId="4B007FA0" w14:textId="77777777" w:rsidR="00BB4064" w:rsidRPr="00117BC5" w:rsidRDefault="00BB4064" w:rsidP="0089658E">
      <w:pPr>
        <w:spacing w:after="0"/>
      </w:pPr>
    </w:p>
    <w:p w14:paraId="40978F3F" w14:textId="5ACFC302" w:rsidR="00553656" w:rsidRPr="00553656" w:rsidRDefault="00553656" w:rsidP="00553656">
      <w:pPr>
        <w:spacing w:after="0"/>
        <w:rPr>
          <w:b/>
        </w:rPr>
      </w:pPr>
    </w:p>
    <w:p w14:paraId="128FD3BA" w14:textId="77777777" w:rsidR="00553656" w:rsidRDefault="00553656">
      <w:pPr>
        <w:rPr>
          <w:b/>
        </w:rPr>
      </w:pPr>
      <w:r>
        <w:rPr>
          <w:b/>
        </w:rPr>
        <w:br w:type="page"/>
      </w:r>
    </w:p>
    <w:p w14:paraId="6D2CFF34" w14:textId="6F79110B" w:rsidR="00945621" w:rsidRDefault="003E44D1" w:rsidP="00945621">
      <w:pPr>
        <w:pStyle w:val="Lijstalinea"/>
        <w:numPr>
          <w:ilvl w:val="2"/>
          <w:numId w:val="8"/>
        </w:numPr>
        <w:spacing w:after="0"/>
        <w:rPr>
          <w:b/>
        </w:rPr>
      </w:pPr>
      <w:r w:rsidRPr="003E44D1">
        <w:rPr>
          <w:b/>
        </w:rPr>
        <w:lastRenderedPageBreak/>
        <w:t>Verdagen</w:t>
      </w:r>
    </w:p>
    <w:p w14:paraId="7247652C" w14:textId="354EC29B" w:rsidR="00945621" w:rsidRDefault="00945621" w:rsidP="00945621">
      <w:r>
        <w:t>Het feit verdagen is met 3 dimensies en twee attribu</w:t>
      </w:r>
      <w:r w:rsidR="00766AAC">
        <w:t xml:space="preserve">ten een relatief kleine tabel. </w:t>
      </w:r>
      <w:r>
        <w:t>Er zijn drie zaken die belangrijk zijn om te weten.</w:t>
      </w:r>
    </w:p>
    <w:p w14:paraId="38014FC8" w14:textId="77777777" w:rsidR="00945621" w:rsidRDefault="00945621" w:rsidP="00945621">
      <w:pPr>
        <w:pStyle w:val="Lijstalinea"/>
        <w:numPr>
          <w:ilvl w:val="0"/>
          <w:numId w:val="19"/>
        </w:numPr>
      </w:pPr>
      <w:r>
        <w:t>Er is een sleutel opgenomen die naar het bezwaar verwijst</w:t>
      </w:r>
    </w:p>
    <w:p w14:paraId="255E7CCE" w14:textId="691F9213" w:rsidR="00945621" w:rsidRDefault="00945621" w:rsidP="00945621">
      <w:pPr>
        <w:pStyle w:val="Lijstalinea"/>
        <w:numPr>
          <w:ilvl w:val="0"/>
          <w:numId w:val="19"/>
        </w:numPr>
      </w:pPr>
      <w:r>
        <w:t xml:space="preserve">De primaire sleutel van de verdagen tabel is de combinatie van een </w:t>
      </w:r>
      <w:proofErr w:type="spellStart"/>
      <w:r w:rsidRPr="008332AF">
        <w:rPr>
          <w:i/>
        </w:rPr>
        <w:t>classid</w:t>
      </w:r>
      <w:proofErr w:type="spellEnd"/>
      <w:r w:rsidRPr="008332AF">
        <w:rPr>
          <w:i/>
        </w:rPr>
        <w:t xml:space="preserve">, </w:t>
      </w:r>
      <w:proofErr w:type="spellStart"/>
      <w:r w:rsidRPr="008332AF">
        <w:rPr>
          <w:i/>
        </w:rPr>
        <w:t>objectid</w:t>
      </w:r>
      <w:proofErr w:type="spellEnd"/>
      <w:r>
        <w:t xml:space="preserve"> </w:t>
      </w:r>
      <w:r w:rsidR="0005332D">
        <w:t>é</w:t>
      </w:r>
      <w:r>
        <w:t xml:space="preserve">n </w:t>
      </w:r>
      <w:r w:rsidRPr="006E08B6">
        <w:rPr>
          <w:b/>
        </w:rPr>
        <w:t>sequentienummer</w:t>
      </w:r>
      <w:r w:rsidR="0005332D" w:rsidRPr="006E08B6">
        <w:rPr>
          <w:b/>
        </w:rPr>
        <w:t>.</w:t>
      </w:r>
      <w:r>
        <w:t xml:space="preserve"> </w:t>
      </w:r>
    </w:p>
    <w:p w14:paraId="0D44FB5D" w14:textId="4F17928A" w:rsidR="00766AAC" w:rsidRDefault="00945621" w:rsidP="00766AAC">
      <w:pPr>
        <w:pStyle w:val="Lijstalinea"/>
        <w:numPr>
          <w:ilvl w:val="0"/>
          <w:numId w:val="19"/>
        </w:numPr>
      </w:pPr>
      <w:r>
        <w:t>Er is een verdagen toestemming dimensie</w:t>
      </w:r>
      <w:r w:rsidR="0005332D">
        <w:t>.</w:t>
      </w:r>
      <w:r>
        <w:t xml:space="preserve"> </w:t>
      </w:r>
      <w:r w:rsidR="0005332D">
        <w:t>D</w:t>
      </w:r>
      <w:r>
        <w:t xml:space="preserve">e sleutel naar deze dimensie is een combinatie van het veld </w:t>
      </w:r>
      <w:r w:rsidR="0005332D">
        <w:t>‘</w:t>
      </w:r>
      <w:r>
        <w:t>telefonische toestemming</w:t>
      </w:r>
      <w:r w:rsidR="0005332D">
        <w:t>’</w:t>
      </w:r>
      <w:r>
        <w:t xml:space="preserve"> en </w:t>
      </w:r>
      <w:r w:rsidR="0005332D">
        <w:t>‘</w:t>
      </w:r>
      <w:r>
        <w:t>schriftelijke toestemming</w:t>
      </w:r>
      <w:r w:rsidR="0005332D">
        <w:t>’</w:t>
      </w:r>
      <w:r w:rsidR="006E08B6">
        <w:t xml:space="preserve"> Zie 4.15 voor deze dimensie.</w:t>
      </w:r>
    </w:p>
    <w:p w14:paraId="521474E6" w14:textId="77777777" w:rsidR="00766AAC" w:rsidRPr="0005332D" w:rsidRDefault="00766AAC" w:rsidP="00766AAC">
      <w:pPr>
        <w:pStyle w:val="Lijstalinea"/>
      </w:pPr>
    </w:p>
    <w:p w14:paraId="6669B78F" w14:textId="77777777" w:rsidR="005972C8" w:rsidRPr="003E44D1" w:rsidRDefault="00C23B9F" w:rsidP="00DF3F5A">
      <w:pPr>
        <w:pStyle w:val="Lijstalinea"/>
        <w:numPr>
          <w:ilvl w:val="2"/>
          <w:numId w:val="8"/>
        </w:numPr>
        <w:spacing w:after="0"/>
        <w:rPr>
          <w:b/>
        </w:rPr>
      </w:pPr>
      <w:r w:rsidRPr="003E44D1">
        <w:rPr>
          <w:b/>
        </w:rPr>
        <w:t>Inschakeling</w:t>
      </w:r>
    </w:p>
    <w:p w14:paraId="31333D3D" w14:textId="0A00785D" w:rsidR="001837D0" w:rsidRDefault="0078717E" w:rsidP="001837D0">
      <w:r>
        <w:t xml:space="preserve">De feitentabel inschakeling is een combinatie feitentabel van een arbeidsdeskundige </w:t>
      </w:r>
      <w:r w:rsidR="0005332D">
        <w:t>en</w:t>
      </w:r>
      <w:r>
        <w:t xml:space="preserve"> een verzekeringsarts</w:t>
      </w:r>
      <w:r w:rsidR="00425463">
        <w:t xml:space="preserve"> inschakeling</w:t>
      </w:r>
      <w:r>
        <w:t xml:space="preserve">. Elke rij in deze feitentabel is </w:t>
      </w:r>
      <w:r w:rsidR="00425463">
        <w:t>betreft</w:t>
      </w:r>
      <w:r>
        <w:t xml:space="preserve"> één inschakeling, de inschakeling van een verzekeringsarts of de inschakeling van een arbeidsdeskundige. Er is</w:t>
      </w:r>
      <w:r w:rsidR="00425463">
        <w:t xml:space="preserve"> </w:t>
      </w:r>
      <w:r>
        <w:t xml:space="preserve">een kolom aanwezig om </w:t>
      </w:r>
      <w:r w:rsidR="0005332D">
        <w:t>dit</w:t>
      </w:r>
      <w:r>
        <w:t xml:space="preserve"> type inschakeling te kunnen identificeren. Verder is het </w:t>
      </w:r>
      <w:r w:rsidR="0005332D">
        <w:t xml:space="preserve">sub </w:t>
      </w:r>
      <w:r>
        <w:t xml:space="preserve">proces medische onderzoek opgenomen in deze feitentabel. Een verzekeringsarts inschakeling kan leiden tot één of meerdere medische onderzoeken. </w:t>
      </w:r>
      <w:r w:rsidR="00425463">
        <w:t xml:space="preserve"> Het proces medisch onderzoek kent </w:t>
      </w:r>
      <w:r w:rsidR="00CC55FF">
        <w:t>2</w:t>
      </w:r>
      <w:r w:rsidR="00425463">
        <w:t xml:space="preserve"> kolommen namelijk, soort medisch onderz</w:t>
      </w:r>
      <w:r w:rsidR="001837D0">
        <w:t>oek en datum medisch onderzoek. Technisch gezien is de feitentabel inschakeling een stapeling (</w:t>
      </w:r>
      <w:proofErr w:type="spellStart"/>
      <w:r w:rsidR="001837D0" w:rsidRPr="003224AD">
        <w:rPr>
          <w:i/>
          <w:iCs/>
        </w:rPr>
        <w:t>union</w:t>
      </w:r>
      <w:proofErr w:type="spellEnd"/>
      <w:r w:rsidR="001837D0">
        <w:t>) van twee tabellen. Met andere woorden, de tabel inschakeling arbeidsdeskundige en de tabel inschakeling verzekeringsarts zijn onder</w:t>
      </w:r>
      <w:r w:rsidR="00A72297">
        <w:t>/op</w:t>
      </w:r>
      <w:r w:rsidR="001837D0">
        <w:t xml:space="preserve"> elkaar gezet. Zie figuur 3.1. Niet alle kolommen zijn overigens gelijk in beide tabellen maar er is wel besloten om ze aan elkaar te conformeren.</w:t>
      </w:r>
    </w:p>
    <w:p w14:paraId="66594D50" w14:textId="44CB5C77" w:rsidR="000C1880" w:rsidRDefault="000C1880" w:rsidP="0078717E">
      <w:r w:rsidRPr="000C1880">
        <w:rPr>
          <w:b/>
        </w:rPr>
        <w:t>Medisch onderzoek:</w:t>
      </w:r>
      <w:r>
        <w:t xml:space="preserve"> </w:t>
      </w:r>
      <w:r w:rsidR="00425463">
        <w:t xml:space="preserve">Eén inschakeling kan twee verschillende soort medische onderzoeken hebben, </w:t>
      </w:r>
      <w:r w:rsidR="0005332D">
        <w:t>‘</w:t>
      </w:r>
      <w:r w:rsidR="00E43FD7" w:rsidRPr="00E43FD7">
        <w:t>MO</w:t>
      </w:r>
      <w:r w:rsidR="0005332D">
        <w:t>’</w:t>
      </w:r>
      <w:r w:rsidR="00425463">
        <w:t xml:space="preserve"> en </w:t>
      </w:r>
      <w:r w:rsidR="0005332D">
        <w:t>‘</w:t>
      </w:r>
      <w:r w:rsidR="00E43FD7" w:rsidRPr="00E43FD7">
        <w:t>MO</w:t>
      </w:r>
      <w:r w:rsidR="0005332D">
        <w:t>-</w:t>
      </w:r>
      <w:r w:rsidR="00E43FD7" w:rsidRPr="00E43FD7">
        <w:t>en</w:t>
      </w:r>
      <w:r w:rsidR="0005332D">
        <w:t>-</w:t>
      </w:r>
      <w:r w:rsidR="00E43FD7" w:rsidRPr="00E43FD7">
        <w:t>HZ</w:t>
      </w:r>
      <w:r w:rsidR="0005332D">
        <w:t>’</w:t>
      </w:r>
      <w:r w:rsidR="006E08B6">
        <w:t xml:space="preserve"> (alleen</w:t>
      </w:r>
      <w:r w:rsidR="00A72297">
        <w:t xml:space="preserve"> waarde</w:t>
      </w:r>
      <w:r w:rsidR="006E08B6">
        <w:t xml:space="preserve"> </w:t>
      </w:r>
      <w:r w:rsidR="00A72297">
        <w:t>‘</w:t>
      </w:r>
      <w:r w:rsidR="006E08B6">
        <w:t>HZ</w:t>
      </w:r>
      <w:r w:rsidR="00A72297">
        <w:t>’</w:t>
      </w:r>
      <w:r w:rsidR="006E08B6">
        <w:t xml:space="preserve"> komt niet voor)</w:t>
      </w:r>
      <w:r w:rsidR="00425463">
        <w:t xml:space="preserve">. Als bij één inschakeling alleen het soort medisch onderzoek </w:t>
      </w:r>
      <w:r w:rsidR="00A72297">
        <w:t>‘</w:t>
      </w:r>
      <w:r w:rsidR="00E43FD7">
        <w:t>MO</w:t>
      </w:r>
      <w:r w:rsidR="00A72297">
        <w:t>’</w:t>
      </w:r>
      <w:r w:rsidR="00425463">
        <w:t xml:space="preserve"> aanwezig is</w:t>
      </w:r>
      <w:r w:rsidR="003524AC">
        <w:t xml:space="preserve"> (of meerdere medische onderzoeken </w:t>
      </w:r>
      <w:r w:rsidR="00766AAC">
        <w:t>m</w:t>
      </w:r>
      <w:r w:rsidR="00A72297">
        <w:t>et</w:t>
      </w:r>
      <w:r w:rsidR="003524AC">
        <w:t xml:space="preserve"> allemaal </w:t>
      </w:r>
      <w:r w:rsidR="00A72297">
        <w:t>‘</w:t>
      </w:r>
      <w:r w:rsidR="003524AC">
        <w:t>MO</w:t>
      </w:r>
      <w:r w:rsidR="00A72297">
        <w:t>’</w:t>
      </w:r>
      <w:r w:rsidR="003524AC">
        <w:t>)</w:t>
      </w:r>
      <w:r w:rsidR="00425463">
        <w:t xml:space="preserve"> dan is het soort medisch onderzoek </w:t>
      </w:r>
      <w:r w:rsidR="00A72297">
        <w:t>‘</w:t>
      </w:r>
      <w:r w:rsidR="003524AC">
        <w:t>MO</w:t>
      </w:r>
      <w:r w:rsidR="00A72297">
        <w:t>’</w:t>
      </w:r>
      <w:r w:rsidR="003524AC">
        <w:t>.</w:t>
      </w:r>
      <w:r w:rsidR="00425463">
        <w:t xml:space="preserve"> </w:t>
      </w:r>
      <w:r w:rsidR="003524AC">
        <w:t>I</w:t>
      </w:r>
      <w:r w:rsidR="00425463">
        <w:t xml:space="preserve">n alle andere gevallen is dit </w:t>
      </w:r>
      <w:r w:rsidR="00A72297">
        <w:t>‘</w:t>
      </w:r>
      <w:r w:rsidR="00E43FD7" w:rsidRPr="00E43FD7">
        <w:t>MO</w:t>
      </w:r>
      <w:r w:rsidR="00E43FD7">
        <w:t xml:space="preserve"> </w:t>
      </w:r>
      <w:r w:rsidR="00E43FD7" w:rsidRPr="00E43FD7">
        <w:t>en</w:t>
      </w:r>
      <w:r w:rsidR="00E43FD7">
        <w:t xml:space="preserve"> </w:t>
      </w:r>
      <w:r w:rsidR="00E43FD7" w:rsidRPr="00E43FD7">
        <w:t>HZ</w:t>
      </w:r>
      <w:r w:rsidR="00A72297">
        <w:t>’</w:t>
      </w:r>
      <w:r w:rsidR="00425463">
        <w:t xml:space="preserve">. </w:t>
      </w:r>
    </w:p>
    <w:p w14:paraId="0CE27E6F" w14:textId="180AC4F4" w:rsidR="00425463" w:rsidRDefault="000C1880" w:rsidP="0078717E">
      <w:r w:rsidRPr="001837D0">
        <w:rPr>
          <w:b/>
        </w:rPr>
        <w:t>Datum medisch onderzoek</w:t>
      </w:r>
      <w:r>
        <w:t xml:space="preserve">: </w:t>
      </w:r>
      <w:r w:rsidR="00425463">
        <w:t>Voor de datum medisch onderzoek gel</w:t>
      </w:r>
      <w:r w:rsidR="00766AAC">
        <w:t xml:space="preserve">dt dat de laatste datum wordt </w:t>
      </w:r>
      <w:r w:rsidR="006E08B6">
        <w:t>genomen,</w:t>
      </w:r>
      <w:r w:rsidR="00425463">
        <w:t xml:space="preserve"> </w:t>
      </w:r>
      <w:r w:rsidR="006E08B6">
        <w:t>d</w:t>
      </w:r>
      <w:r w:rsidR="00425463">
        <w:t xml:space="preserve">us datum van het medisch onderzoek dat het laatste heeft plaatsgevonden. Individuele medische onderzoeken zijn niet </w:t>
      </w:r>
      <w:r w:rsidR="00A72297">
        <w:t>beschikbaar in deze feitentabel maar alleen het laatste medisch onderzoek horende bij één inschakeling</w:t>
      </w:r>
      <w:r w:rsidR="00425463">
        <w:t xml:space="preserve"> </w:t>
      </w:r>
    </w:p>
    <w:p w14:paraId="495C992E" w14:textId="77777777" w:rsidR="000C1880" w:rsidRPr="000C1880" w:rsidRDefault="000C1880" w:rsidP="000C1880">
      <w:r w:rsidRPr="000C1880">
        <w:rPr>
          <w:b/>
        </w:rPr>
        <w:t>Procesnaam:</w:t>
      </w:r>
      <w:r>
        <w:rPr>
          <w:b/>
        </w:rPr>
        <w:t xml:space="preserve"> </w:t>
      </w:r>
      <w:r w:rsidRPr="000C1880">
        <w:t xml:space="preserve">De </w:t>
      </w:r>
      <w:r>
        <w:t>procesnaam geeft aan of er sprake is van een arbeidsdeskundige inschakeling of een verzekeringsarts inschakeling</w:t>
      </w:r>
      <w:r w:rsidRPr="000C1880">
        <w:t xml:space="preserve"> </w:t>
      </w:r>
    </w:p>
    <w:p w14:paraId="1B0DF077" w14:textId="598F2DF6" w:rsidR="00993A48" w:rsidRPr="00993A48" w:rsidRDefault="001837D0" w:rsidP="00993A48">
      <w:r>
        <w:rPr>
          <w:b/>
        </w:rPr>
        <w:t>Contrasigneren</w:t>
      </w:r>
      <w:r w:rsidR="00E12BA7">
        <w:rPr>
          <w:b/>
        </w:rPr>
        <w:t xml:space="preserve"> status:</w:t>
      </w:r>
      <w:r w:rsidR="00E12BA7">
        <w:t xml:space="preserve"> Het contrasigneren </w:t>
      </w:r>
      <w:r w:rsidR="009A1FE2">
        <w:t>status kijkt naar drie kolommen bei</w:t>
      </w:r>
      <w:r w:rsidR="00A72297">
        <w:t>de uit de inschakeling tabellen</w:t>
      </w:r>
      <w:r w:rsidR="009A1FE2">
        <w:t xml:space="preserve"> verzekeringsarts en arbeidsdeskundige. De velden contrasigneren </w:t>
      </w:r>
      <w:proofErr w:type="spellStart"/>
      <w:r w:rsidR="009A1FE2">
        <w:t>rapp</w:t>
      </w:r>
      <w:proofErr w:type="spellEnd"/>
      <w:r w:rsidR="009A1FE2">
        <w:t xml:space="preserve"> (2x) en contrasigneren </w:t>
      </w:r>
      <w:proofErr w:type="spellStart"/>
      <w:r w:rsidR="009A1FE2">
        <w:t>rapp</w:t>
      </w:r>
      <w:proofErr w:type="spellEnd"/>
      <w:r w:rsidR="009A1FE2">
        <w:t xml:space="preserve"> extra. Als één van deze gevuld is het status contrasigneren, anders staat er geen contrasigneren. </w:t>
      </w:r>
    </w:p>
    <w:p w14:paraId="00CEC560" w14:textId="77777777" w:rsidR="00993A48" w:rsidRPr="00AA3290" w:rsidRDefault="00993A48" w:rsidP="00993A48">
      <w:pPr>
        <w:spacing w:after="0"/>
        <w:rPr>
          <w:b/>
        </w:rPr>
      </w:pPr>
      <w:r w:rsidRPr="00AA3290">
        <w:rPr>
          <w:b/>
        </w:rPr>
        <w:t xml:space="preserve">Figuur </w:t>
      </w:r>
      <w:r>
        <w:rPr>
          <w:b/>
        </w:rPr>
        <w:t>3.</w:t>
      </w:r>
      <w:r w:rsidRPr="00AA3290">
        <w:rPr>
          <w:b/>
        </w:rPr>
        <w:t>1. Stapeling inschakeling verzekeringsarts en arbeidsdeskundige</w:t>
      </w:r>
    </w:p>
    <w:p w14:paraId="0CA18558" w14:textId="698A5B4D" w:rsidR="00445AEC" w:rsidRPr="00993A48" w:rsidRDefault="00993A48" w:rsidP="00993A48">
      <w:r>
        <w:rPr>
          <w:noProof/>
          <w:lang w:eastAsia="nl-NL"/>
        </w:rPr>
        <w:drawing>
          <wp:inline distT="0" distB="0" distL="0" distR="0" wp14:anchorId="3B081B83" wp14:editId="4AEC6F66">
            <wp:extent cx="5967824" cy="14287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4896" cy="1444808"/>
                    </a:xfrm>
                    <a:prstGeom prst="rect">
                      <a:avLst/>
                    </a:prstGeom>
                  </pic:spPr>
                </pic:pic>
              </a:graphicData>
            </a:graphic>
          </wp:inline>
        </w:drawing>
      </w:r>
    </w:p>
    <w:p w14:paraId="2C7BFE25" w14:textId="57770902" w:rsidR="00CD53EA" w:rsidRDefault="00CD53EA" w:rsidP="00CD53EA">
      <w:pPr>
        <w:pStyle w:val="Lijstalinea"/>
        <w:numPr>
          <w:ilvl w:val="2"/>
          <w:numId w:val="8"/>
        </w:numPr>
        <w:spacing w:after="0"/>
        <w:rPr>
          <w:b/>
        </w:rPr>
      </w:pPr>
      <w:r>
        <w:rPr>
          <w:b/>
        </w:rPr>
        <w:lastRenderedPageBreak/>
        <w:t>Zitting</w:t>
      </w:r>
    </w:p>
    <w:p w14:paraId="66253D52" w14:textId="337D9E16" w:rsidR="00445AEC" w:rsidRDefault="00CD53EA" w:rsidP="00CD53EA">
      <w:pPr>
        <w:spacing w:after="0"/>
      </w:pPr>
      <w:r>
        <w:t>De feitentabel zitting betreft het zittingsproces (bij een rechtbank). De zitting</w:t>
      </w:r>
      <w:r w:rsidR="006D234C">
        <w:t xml:space="preserve"> kan zijn oorsprong vinden in éé</w:t>
      </w:r>
      <w:r>
        <w:t>n van de volgende hoofdprocessen; beroep, hoger beroep, voorlopige voorziening en verzoekschrift (and</w:t>
      </w:r>
      <w:r w:rsidR="006D234C">
        <w:t>ere instanties), te vinden in de zittingstabel in het veld;</w:t>
      </w:r>
      <w:bookmarkStart w:id="15" w:name="_GoBack"/>
      <w:bookmarkEnd w:id="15"/>
      <w:r>
        <w:t xml:space="preserve"> procesnaam </w:t>
      </w:r>
      <w:proofErr w:type="spellStart"/>
      <w:r>
        <w:t>parent</w:t>
      </w:r>
      <w:proofErr w:type="spellEnd"/>
      <w:r w:rsidR="006D234C">
        <w:t xml:space="preserve"> </w:t>
      </w:r>
      <w:r>
        <w:t>. De</w:t>
      </w:r>
      <w:r w:rsidR="00445AEC">
        <w:t xml:space="preserve"> sleutel naar deze processen is ook opgenomen in deze tabel. Hierdoor is het mogelijk de zitting(en) die bij bijvoorbeeld een beroep horen te zoeken. Eén hoofdproces</w:t>
      </w:r>
      <w:r>
        <w:t xml:space="preserve"> </w:t>
      </w:r>
      <w:r w:rsidR="00445AEC">
        <w:t>kan namelijk meerdere zittingen hebben (één op veel relatie). Er zijn twee velden die niet direct een mapping zijn uit de tabel waar binnen FLEKS de zittingen worden bijgehouden.</w:t>
      </w:r>
    </w:p>
    <w:p w14:paraId="74E48784" w14:textId="2B853EDC" w:rsidR="00445AEC" w:rsidRDefault="00445AEC" w:rsidP="00445AEC">
      <w:pPr>
        <w:pStyle w:val="Lijstalinea"/>
        <w:numPr>
          <w:ilvl w:val="0"/>
          <w:numId w:val="34"/>
        </w:numPr>
        <w:spacing w:after="0"/>
        <w:rPr>
          <w:b/>
        </w:rPr>
      </w:pPr>
      <w:r>
        <w:rPr>
          <w:b/>
        </w:rPr>
        <w:t>Aantal dagen start zaak zittingen</w:t>
      </w:r>
    </w:p>
    <w:p w14:paraId="31C9591C" w14:textId="11F9D83B" w:rsidR="00445AEC" w:rsidRPr="00445AEC" w:rsidRDefault="00445AEC" w:rsidP="00445AEC">
      <w:pPr>
        <w:pStyle w:val="Lijstalinea"/>
        <w:numPr>
          <w:ilvl w:val="1"/>
          <w:numId w:val="34"/>
        </w:numPr>
        <w:spacing w:after="0"/>
        <w:rPr>
          <w:b/>
        </w:rPr>
      </w:pPr>
      <w:r>
        <w:t>Dit is het verschil tussen start van de zaak en de datum zitting</w:t>
      </w:r>
    </w:p>
    <w:p w14:paraId="38E908AE" w14:textId="0DEDF734" w:rsidR="00445AEC" w:rsidRDefault="00445AEC" w:rsidP="00445AEC">
      <w:pPr>
        <w:pStyle w:val="Lijstalinea"/>
        <w:numPr>
          <w:ilvl w:val="0"/>
          <w:numId w:val="34"/>
        </w:numPr>
        <w:spacing w:after="0"/>
        <w:rPr>
          <w:b/>
        </w:rPr>
      </w:pPr>
      <w:r w:rsidRPr="00445AEC">
        <w:rPr>
          <w:b/>
        </w:rPr>
        <w:t>Rechtbank:</w:t>
      </w:r>
    </w:p>
    <w:p w14:paraId="49939198" w14:textId="77777777" w:rsidR="00445AEC" w:rsidRPr="00445AEC" w:rsidRDefault="00445AEC" w:rsidP="00445AEC">
      <w:pPr>
        <w:pStyle w:val="Lijstalinea"/>
        <w:numPr>
          <w:ilvl w:val="1"/>
          <w:numId w:val="34"/>
        </w:numPr>
        <w:spacing w:after="0"/>
        <w:rPr>
          <w:b/>
        </w:rPr>
      </w:pPr>
      <w:r>
        <w:t>De rechtbank staat niet in de zitting tabel zelf maar is de vinden in de tabel van het hoofdproces waar de zitting aan gerelateerd is (zie ook eerste alinea van zitting).</w:t>
      </w:r>
    </w:p>
    <w:p w14:paraId="7D314BF2" w14:textId="4B6117D9" w:rsidR="00445AEC" w:rsidRPr="00445AEC" w:rsidRDefault="00445AEC" w:rsidP="00445AEC">
      <w:pPr>
        <w:pStyle w:val="Lijstalinea"/>
        <w:numPr>
          <w:ilvl w:val="2"/>
          <w:numId w:val="34"/>
        </w:numPr>
        <w:spacing w:after="0"/>
        <w:rPr>
          <w:b/>
        </w:rPr>
      </w:pPr>
      <w:r>
        <w:t>Voor beroep is dit het attribuut rechtbank</w:t>
      </w:r>
    </w:p>
    <w:p w14:paraId="66DCAF07" w14:textId="21E7A404" w:rsidR="00445AEC" w:rsidRPr="00445AEC" w:rsidRDefault="00445AEC" w:rsidP="00445AEC">
      <w:pPr>
        <w:pStyle w:val="Lijstalinea"/>
        <w:numPr>
          <w:ilvl w:val="2"/>
          <w:numId w:val="34"/>
        </w:numPr>
        <w:spacing w:after="0"/>
        <w:rPr>
          <w:b/>
        </w:rPr>
      </w:pPr>
      <w:r>
        <w:t>Voor hoger beroep is dit het attribuut rechtbank</w:t>
      </w:r>
    </w:p>
    <w:p w14:paraId="4E8BE37A" w14:textId="2FA5B76C" w:rsidR="00445AEC" w:rsidRPr="00445AEC" w:rsidRDefault="00445AEC" w:rsidP="00445AEC">
      <w:pPr>
        <w:pStyle w:val="Lijstalinea"/>
        <w:numPr>
          <w:ilvl w:val="2"/>
          <w:numId w:val="34"/>
        </w:numPr>
        <w:spacing w:after="0"/>
        <w:rPr>
          <w:b/>
        </w:rPr>
      </w:pPr>
      <w:r>
        <w:t>Voor voorlopige voorziening is dit het attribuut ingediend bij</w:t>
      </w:r>
    </w:p>
    <w:p w14:paraId="037A8161" w14:textId="75DC7573" w:rsidR="00445AEC" w:rsidRPr="00445AEC" w:rsidRDefault="00445AEC" w:rsidP="00445AEC">
      <w:pPr>
        <w:pStyle w:val="Lijstalinea"/>
        <w:numPr>
          <w:ilvl w:val="2"/>
          <w:numId w:val="34"/>
        </w:numPr>
        <w:spacing w:after="0"/>
        <w:rPr>
          <w:b/>
        </w:rPr>
      </w:pPr>
      <w:r>
        <w:t>Voor verzoekschrift (andere instanties) is dit het attribuut instantie code</w:t>
      </w:r>
    </w:p>
    <w:p w14:paraId="548F5AC6" w14:textId="77777777" w:rsidR="00445AEC" w:rsidRDefault="00445AEC" w:rsidP="00445AEC">
      <w:pPr>
        <w:pStyle w:val="Lijstalinea"/>
        <w:spacing w:after="0"/>
        <w:ind w:left="1440"/>
        <w:rPr>
          <w:b/>
        </w:rPr>
      </w:pPr>
    </w:p>
    <w:p w14:paraId="0967CC3B" w14:textId="1F2D14BC" w:rsidR="00A14BA2" w:rsidRDefault="00A14BA2" w:rsidP="00A14BA2">
      <w:pPr>
        <w:pStyle w:val="Kop2"/>
        <w:numPr>
          <w:ilvl w:val="1"/>
          <w:numId w:val="8"/>
        </w:numPr>
      </w:pPr>
      <w:bookmarkStart w:id="16" w:name="_Toc142921141"/>
      <w:r>
        <w:t>Sub processen als onderdeel van een ander feitentabel</w:t>
      </w:r>
      <w:bookmarkEnd w:id="16"/>
    </w:p>
    <w:p w14:paraId="6E12A58F" w14:textId="77777777" w:rsidR="00A14BA2" w:rsidRPr="00DF3F5A" w:rsidRDefault="00A14BA2" w:rsidP="00DF3F5A">
      <w:pPr>
        <w:pStyle w:val="Lijstalinea"/>
        <w:numPr>
          <w:ilvl w:val="2"/>
          <w:numId w:val="8"/>
        </w:numPr>
        <w:spacing w:after="0"/>
        <w:rPr>
          <w:b/>
        </w:rPr>
      </w:pPr>
      <w:r w:rsidRPr="00DF3F5A">
        <w:rPr>
          <w:b/>
        </w:rPr>
        <w:t>Medisch onderzoek</w:t>
      </w:r>
    </w:p>
    <w:p w14:paraId="5C664CA5" w14:textId="7CD40477" w:rsidR="00A14BA2" w:rsidRDefault="00A14BA2" w:rsidP="00A14BA2">
      <w:pPr>
        <w:rPr>
          <w:b/>
        </w:rPr>
      </w:pPr>
      <w:r>
        <w:t>Het medisch onderzoek is opgenomen als onderdeel van het inschakeling proces. Er zijn twee attributen opgenomen in het inschakeling feit, de medische onderzoek datum en het medische onderzoek soort.</w:t>
      </w:r>
      <w:r w:rsidR="00CC55FF">
        <w:t xml:space="preserve"> In 3.1.4 is te lezen hoe dit aan de inschakelfeitentabel is gekoppeld en geaggregeerd</w:t>
      </w:r>
      <w:r w:rsidR="006E08B6">
        <w:t xml:space="preserve"> wordt</w:t>
      </w:r>
      <w:r w:rsidR="00182FD7">
        <w:t xml:space="preserve"> omdat bij één inschakeling meerdere medische onderzoeken kunnen horen.</w:t>
      </w:r>
      <w:r w:rsidR="00CC55FF">
        <w:t xml:space="preserve"> </w:t>
      </w:r>
    </w:p>
    <w:p w14:paraId="5B972CC8" w14:textId="77777777" w:rsidR="00A14BA2" w:rsidRPr="00DF3F5A" w:rsidRDefault="00A14BA2" w:rsidP="00DF3F5A">
      <w:pPr>
        <w:pStyle w:val="Lijstalinea"/>
        <w:numPr>
          <w:ilvl w:val="2"/>
          <w:numId w:val="8"/>
        </w:numPr>
        <w:spacing w:after="0"/>
        <w:rPr>
          <w:b/>
        </w:rPr>
      </w:pPr>
      <w:r w:rsidRPr="00DF3F5A">
        <w:rPr>
          <w:b/>
        </w:rPr>
        <w:t xml:space="preserve">Teruglegging: </w:t>
      </w:r>
    </w:p>
    <w:p w14:paraId="519DE280" w14:textId="3FB128B8" w:rsidR="00A14BA2" w:rsidRDefault="00A14BA2" w:rsidP="00A14BA2">
      <w:r>
        <w:t xml:space="preserve">Het terugleggingsproces is in het feit bezwaar opgenomen als kolom </w:t>
      </w:r>
      <w:r w:rsidR="006E08B6">
        <w:t>‘</w:t>
      </w:r>
      <w:r>
        <w:t>teruglegging status</w:t>
      </w:r>
      <w:r w:rsidR="006E08B6">
        <w:t>’</w:t>
      </w:r>
      <w:r>
        <w:t>. Een teruglegging status kan drie statussen hebben; 1) Lopende teruglegging, 2) Afgesloten teruglegging, 3) Geen teruglegging. Als een bezwaar meerdere terugleggingen heeft</w:t>
      </w:r>
      <w:r w:rsidR="00CC55FF">
        <w:t>,</w:t>
      </w:r>
      <w:r>
        <w:t xml:space="preserve"> en in ieder geval één van de statussen lopend is</w:t>
      </w:r>
      <w:r w:rsidR="00CC55FF">
        <w:t>,</w:t>
      </w:r>
      <w:r>
        <w:t xml:space="preserve"> krijgt het bezwaar het status </w:t>
      </w:r>
      <w:r w:rsidR="00CC55FF">
        <w:t>‘</w:t>
      </w:r>
      <w:r>
        <w:t>lopende teruglegging</w:t>
      </w:r>
      <w:r w:rsidR="00CC55FF">
        <w:t>’</w:t>
      </w:r>
      <w:r>
        <w:t xml:space="preserve">. Als alle terugleggingen afgesloten zijn is het status </w:t>
      </w:r>
      <w:r w:rsidR="00CC55FF">
        <w:t>‘</w:t>
      </w:r>
      <w:r>
        <w:t>afgesloten teruglegging</w:t>
      </w:r>
      <w:r w:rsidR="00CC55FF">
        <w:t>’</w:t>
      </w:r>
      <w:r>
        <w:t xml:space="preserve">. Als er geen teruglegging is dan is het status </w:t>
      </w:r>
      <w:r w:rsidR="00CC55FF">
        <w:t>‘</w:t>
      </w:r>
      <w:r>
        <w:t>geen teruglegging</w:t>
      </w:r>
      <w:r w:rsidR="00CC55FF">
        <w:t>’</w:t>
      </w:r>
      <w:r>
        <w:t xml:space="preserve">. Dit </w:t>
      </w:r>
      <w:r w:rsidR="00CC55FF">
        <w:t xml:space="preserve">laatste </w:t>
      </w:r>
      <w:r>
        <w:t>geldt ook voor de terugleggingen die geannuleerd zijn</w:t>
      </w:r>
      <w:r w:rsidR="00C91318">
        <w:t>.</w:t>
      </w:r>
      <w:r>
        <w:t xml:space="preserve"> </w:t>
      </w:r>
      <w:r w:rsidR="00C91318">
        <w:t>M</w:t>
      </w:r>
      <w:r>
        <w:t>et andere woorden</w:t>
      </w:r>
      <w:r w:rsidR="00CC55FF">
        <w:t>,</w:t>
      </w:r>
      <w:r>
        <w:t xml:space="preserve"> </w:t>
      </w:r>
      <w:r w:rsidR="00CC55FF">
        <w:t>e</w:t>
      </w:r>
      <w:r>
        <w:t xml:space="preserve">en teruglegging die geannuleerd is wordt als niet bestaand beschouwd en bezwaren die daar aan gekoppeld zijn krijgen het status </w:t>
      </w:r>
      <w:r w:rsidR="00CC55FF">
        <w:t>‘</w:t>
      </w:r>
      <w:r>
        <w:t>geen teruglegging</w:t>
      </w:r>
      <w:r w:rsidR="00CC55FF">
        <w:t>’</w:t>
      </w:r>
      <w:r>
        <w:t>. Er is sprake van een lopende teruglegging als de datum ‘memo verzonden’ gevuld is maar de datum ‘reactie’ en datum ‘niet langer wachten’ leeg</w:t>
      </w:r>
      <w:r w:rsidR="006E08B6">
        <w:t xml:space="preserve"> zijn</w:t>
      </w:r>
      <w:r w:rsidR="00C91318">
        <w:t>.</w:t>
      </w:r>
      <w:r>
        <w:t xml:space="preserve"> In alle andere gevallen wordt de teruglegging als gesloten beschouwd. </w:t>
      </w:r>
    </w:p>
    <w:p w14:paraId="31072D48" w14:textId="77777777" w:rsidR="00A14BA2" w:rsidRPr="00220951" w:rsidRDefault="00A14BA2" w:rsidP="009D1620">
      <w:pPr>
        <w:pStyle w:val="Lijstalinea"/>
        <w:numPr>
          <w:ilvl w:val="2"/>
          <w:numId w:val="8"/>
        </w:numPr>
        <w:spacing w:after="0"/>
        <w:rPr>
          <w:b/>
        </w:rPr>
      </w:pPr>
      <w:r w:rsidRPr="00220951">
        <w:rPr>
          <w:b/>
        </w:rPr>
        <w:t>Meerdere partijen proces</w:t>
      </w:r>
    </w:p>
    <w:p w14:paraId="7B60E264" w14:textId="1872C351" w:rsidR="00A14BA2" w:rsidRDefault="009D1620" w:rsidP="00A14BA2">
      <w:r>
        <w:t>Het Meerdere partijen p</w:t>
      </w:r>
      <w:r w:rsidR="00A14BA2">
        <w:t>roces m</w:t>
      </w:r>
      <w:r>
        <w:t>aakt gebruik van het bestaande M</w:t>
      </w:r>
      <w:r w:rsidR="00A14BA2">
        <w:t>eerdere partijen proces attribuut in de bezwaar tabel</w:t>
      </w:r>
      <w:r w:rsidR="00D36C5C">
        <w:t xml:space="preserve"> van FLEKS (MI_BZ).</w:t>
      </w:r>
      <w:r w:rsidR="00E25579">
        <w:t xml:space="preserve"> Directe </w:t>
      </w:r>
      <w:r w:rsidR="00E25579" w:rsidRPr="00E25579">
        <w:rPr>
          <w:i/>
          <w:iCs/>
        </w:rPr>
        <w:t>mapping</w:t>
      </w:r>
    </w:p>
    <w:p w14:paraId="4EDA2238" w14:textId="77777777" w:rsidR="00A14BA2" w:rsidRPr="009D1620" w:rsidRDefault="00A14BA2" w:rsidP="009D1620">
      <w:pPr>
        <w:pStyle w:val="Lijstalinea"/>
        <w:numPr>
          <w:ilvl w:val="2"/>
          <w:numId w:val="8"/>
        </w:numPr>
        <w:spacing w:after="0"/>
        <w:rPr>
          <w:b/>
        </w:rPr>
      </w:pPr>
      <w:r w:rsidRPr="009D1620">
        <w:rPr>
          <w:b/>
        </w:rPr>
        <w:t>Opschorten</w:t>
      </w:r>
    </w:p>
    <w:p w14:paraId="215F9CFB" w14:textId="3DC90D04" w:rsidR="00A14BA2" w:rsidRPr="0052067B" w:rsidRDefault="00A14BA2" w:rsidP="00A14BA2">
      <w:r>
        <w:t>H</w:t>
      </w:r>
      <w:r w:rsidR="009D1620">
        <w:t>et O</w:t>
      </w:r>
      <w:r>
        <w:t>pschorten proces maakt gebruik van het bestaande opschorten proce</w:t>
      </w:r>
      <w:r w:rsidR="00D36C5C">
        <w:t>s attribuut in de bezwaar tabel van FLEKS (MI_BZ).</w:t>
      </w:r>
      <w:r w:rsidR="00E25579">
        <w:t xml:space="preserve"> Directe </w:t>
      </w:r>
      <w:r w:rsidR="00E25579" w:rsidRPr="00E25579">
        <w:rPr>
          <w:i/>
          <w:iCs/>
        </w:rPr>
        <w:t>mapping</w:t>
      </w:r>
      <w:r w:rsidR="0052067B">
        <w:rPr>
          <w:i/>
          <w:iCs/>
        </w:rPr>
        <w:t xml:space="preserve">. </w:t>
      </w:r>
      <w:r w:rsidR="0052067B">
        <w:rPr>
          <w:iCs/>
        </w:rPr>
        <w:t>Op het moment van schrijven is deze overigens in alle gevallen leeg.</w:t>
      </w:r>
    </w:p>
    <w:p w14:paraId="6C160C78" w14:textId="77777777" w:rsidR="00A14BA2" w:rsidRPr="009D1620" w:rsidRDefault="00A14BA2" w:rsidP="009D1620">
      <w:pPr>
        <w:pStyle w:val="Lijstalinea"/>
        <w:numPr>
          <w:ilvl w:val="2"/>
          <w:numId w:val="8"/>
        </w:numPr>
        <w:spacing w:after="0"/>
        <w:rPr>
          <w:b/>
        </w:rPr>
      </w:pPr>
      <w:r w:rsidRPr="009D1620">
        <w:rPr>
          <w:b/>
        </w:rPr>
        <w:t>Mediation</w:t>
      </w:r>
    </w:p>
    <w:p w14:paraId="24E935C8" w14:textId="41761D9E" w:rsidR="00A14BA2" w:rsidRDefault="00A14BA2" w:rsidP="00A14BA2">
      <w:r>
        <w:t xml:space="preserve">Het </w:t>
      </w:r>
      <w:r w:rsidR="009D1620" w:rsidRPr="002039EC">
        <w:rPr>
          <w:i/>
          <w:iCs/>
        </w:rPr>
        <w:t>Mediation</w:t>
      </w:r>
      <w:r>
        <w:t xml:space="preserve"> proces maakt gebruik van het bestaande </w:t>
      </w:r>
      <w:r w:rsidR="009D1620" w:rsidRPr="002039EC">
        <w:rPr>
          <w:i/>
          <w:iCs/>
        </w:rPr>
        <w:t>Mediation</w:t>
      </w:r>
      <w:r>
        <w:t xml:space="preserve"> proce</w:t>
      </w:r>
      <w:r w:rsidR="00D36C5C">
        <w:t>s attribuut in de bezwaar tabel van FLEKS (MI_BZ).</w:t>
      </w:r>
      <w:r w:rsidR="00E25579">
        <w:t xml:space="preserve"> Directe </w:t>
      </w:r>
      <w:r w:rsidR="00E25579" w:rsidRPr="00E25579">
        <w:rPr>
          <w:i/>
          <w:iCs/>
        </w:rPr>
        <w:t>mapping</w:t>
      </w:r>
    </w:p>
    <w:p w14:paraId="21C0F992" w14:textId="77777777" w:rsidR="00A14BA2" w:rsidRPr="009D1620" w:rsidRDefault="009D1620" w:rsidP="009D1620">
      <w:pPr>
        <w:pStyle w:val="Lijstalinea"/>
        <w:numPr>
          <w:ilvl w:val="2"/>
          <w:numId w:val="8"/>
        </w:numPr>
        <w:spacing w:after="0"/>
        <w:rPr>
          <w:b/>
        </w:rPr>
      </w:pPr>
      <w:r w:rsidRPr="009D1620">
        <w:rPr>
          <w:b/>
        </w:rPr>
        <w:lastRenderedPageBreak/>
        <w:t>Voorgenomen beslissing</w:t>
      </w:r>
    </w:p>
    <w:p w14:paraId="03332D8F" w14:textId="79CFAC93" w:rsidR="00A14BA2" w:rsidRDefault="00A14BA2" w:rsidP="00A14BA2">
      <w:r>
        <w:t>Het voorgenomen beslissing proces maakt gebruik van het bestaande voorgenomen beslissing proce</w:t>
      </w:r>
      <w:r w:rsidR="00D36C5C">
        <w:t>s attribuut in de bezwaar tabel van FLEKS (MI_BZ).</w:t>
      </w:r>
      <w:r w:rsidR="00E25579">
        <w:t xml:space="preserve"> Directe </w:t>
      </w:r>
      <w:r w:rsidR="00E25579" w:rsidRPr="00E25579">
        <w:rPr>
          <w:i/>
          <w:iCs/>
        </w:rPr>
        <w:t>mapping</w:t>
      </w:r>
    </w:p>
    <w:p w14:paraId="5D67806B" w14:textId="77777777" w:rsidR="00A14BA2" w:rsidRPr="009D1620" w:rsidRDefault="00A14BA2" w:rsidP="009D1620">
      <w:pPr>
        <w:pStyle w:val="Lijstalinea"/>
        <w:numPr>
          <w:ilvl w:val="2"/>
          <w:numId w:val="8"/>
        </w:numPr>
        <w:spacing w:after="0"/>
        <w:rPr>
          <w:b/>
        </w:rPr>
      </w:pPr>
      <w:r w:rsidRPr="009D1620">
        <w:rPr>
          <w:b/>
        </w:rPr>
        <w:t>Overdracht</w:t>
      </w:r>
    </w:p>
    <w:p w14:paraId="66B66EEC" w14:textId="77777777" w:rsidR="00A14BA2" w:rsidRDefault="00A14BA2" w:rsidP="00A14BA2">
      <w:r>
        <w:t>Er is sprake van een overdracht als de kantoornaam niet gelijk is aan de oorspronkelijke kantoornaam, beide komende uit de bezwaar tabel. In alle andere gevallen is er geen sprake van een overdracht.</w:t>
      </w:r>
    </w:p>
    <w:p w14:paraId="7FCA53B5" w14:textId="77777777" w:rsidR="00A14BA2" w:rsidRPr="009D1620" w:rsidRDefault="00A14BA2" w:rsidP="009D1620">
      <w:pPr>
        <w:pStyle w:val="Lijstalinea"/>
        <w:numPr>
          <w:ilvl w:val="2"/>
          <w:numId w:val="8"/>
        </w:numPr>
        <w:spacing w:after="0"/>
        <w:rPr>
          <w:b/>
        </w:rPr>
      </w:pPr>
      <w:r w:rsidRPr="009D1620">
        <w:rPr>
          <w:b/>
        </w:rPr>
        <w:t>In gebrekestelling</w:t>
      </w:r>
    </w:p>
    <w:p w14:paraId="10E566B8" w14:textId="759E6128" w:rsidR="00394FCE" w:rsidRPr="00E25579" w:rsidRDefault="00A14BA2">
      <w:r>
        <w:t>Het ingebrekestelling proces is in het feit bezwaar opgenomen als kolom ingebrekestelling status. Een ingebrekestelling proces status kan twee waarden hebben</w:t>
      </w:r>
      <w:r w:rsidR="006E08B6">
        <w:t>;</w:t>
      </w:r>
      <w:r>
        <w:t xml:space="preserve"> wel of geen ingebrekestelling. Als de datum berekening dwangsom gevuld is dan is er sprake van een ingebrekestelling, in alle andere gevallen is er geen ingebrekestelling. Alle ingebrekestellingen die geannuleerd zijn worden </w:t>
      </w:r>
      <w:r w:rsidR="00E25579">
        <w:t xml:space="preserve">als </w:t>
      </w:r>
      <w:r>
        <w:t>niet bestaa</w:t>
      </w:r>
      <w:r w:rsidR="00E25579">
        <w:t>n</w:t>
      </w:r>
      <w:r>
        <w:t xml:space="preserve"> beschouwd, er is dan sprake van geen ingebrekestelling. Er wordt niet geregistreerd of er meerdere ingebrekestellingen van toepassing zijn</w:t>
      </w:r>
      <w:r w:rsidR="006E08B6">
        <w:t xml:space="preserve"> in dit datamodel.</w:t>
      </w:r>
    </w:p>
    <w:p w14:paraId="55E325B1" w14:textId="77777777" w:rsidR="00E25579" w:rsidRDefault="00E25579">
      <w:pPr>
        <w:rPr>
          <w:b/>
        </w:rPr>
      </w:pPr>
      <w:r>
        <w:rPr>
          <w:b/>
        </w:rPr>
        <w:br w:type="page"/>
      </w:r>
    </w:p>
    <w:p w14:paraId="4BA24E8D" w14:textId="2886C93E" w:rsidR="00A14BA2" w:rsidRPr="009D1620" w:rsidRDefault="00A14BA2" w:rsidP="009D1620">
      <w:pPr>
        <w:pStyle w:val="Lijstalinea"/>
        <w:numPr>
          <w:ilvl w:val="2"/>
          <w:numId w:val="8"/>
        </w:numPr>
        <w:spacing w:after="0"/>
        <w:rPr>
          <w:b/>
        </w:rPr>
      </w:pPr>
      <w:r w:rsidRPr="009D1620">
        <w:rPr>
          <w:b/>
        </w:rPr>
        <w:lastRenderedPageBreak/>
        <w:t>Aanvullende gronden</w:t>
      </w:r>
    </w:p>
    <w:p w14:paraId="2CAC496C" w14:textId="65735727" w:rsidR="00A14BA2" w:rsidRDefault="00A14BA2" w:rsidP="00A14BA2">
      <w:r>
        <w:t>Het aanvullende gronden proces is in het feit bezwaar opgenomen. Voor aanvullende gronden wordt in het bezwaar feit de volgende drie zaken bijgehouden</w:t>
      </w:r>
      <w:r w:rsidR="00E25579">
        <w:t>;</w:t>
      </w:r>
      <w:r>
        <w:t xml:space="preserve"> het aanvullende gronden status, de aanvullende gronden </w:t>
      </w:r>
      <w:r w:rsidR="00B558C2">
        <w:t>startdatum</w:t>
      </w:r>
      <w:r>
        <w:t xml:space="preserve"> en de aanvullende gronden </w:t>
      </w:r>
      <w:r w:rsidR="00B558C2">
        <w:t>einddatum</w:t>
      </w:r>
      <w:r>
        <w:t xml:space="preserve">. Een aanvullende gronden kan drie verschillende statussen hebben: geen gronden, gesloten gronden, lopende gronden. Deze verschillende statussen worden bepaald met behulp van 4 velden in de bezwaar tabel in FLEKS; </w:t>
      </w:r>
      <w:r w:rsidRPr="00091592">
        <w:t xml:space="preserve">1) </w:t>
      </w:r>
      <w:r w:rsidR="00B558C2" w:rsidRPr="00091592">
        <w:t>startdatum</w:t>
      </w:r>
      <w:r w:rsidRPr="00091592">
        <w:t xml:space="preserve"> termijn aanvullende gronden, 2) aanvullende gronden indicator, 3) ontvangst datum aanvullende gronden, 4) </w:t>
      </w:r>
      <w:proofErr w:type="spellStart"/>
      <w:r w:rsidRPr="00091592">
        <w:t>nlw</w:t>
      </w:r>
      <w:proofErr w:type="spellEnd"/>
      <w:r w:rsidRPr="00091592">
        <w:t xml:space="preserve"> datum aanvullende gronden</w:t>
      </w:r>
      <w:r>
        <w:t>.</w:t>
      </w:r>
    </w:p>
    <w:p w14:paraId="688971AC" w14:textId="77777777" w:rsidR="00A14BA2" w:rsidRDefault="00A14BA2" w:rsidP="009D1620">
      <w:r w:rsidRPr="00091592">
        <w:rPr>
          <w:b/>
        </w:rPr>
        <w:t>Status lopende gronden:</w:t>
      </w:r>
      <w:r>
        <w:rPr>
          <w:b/>
        </w:rPr>
        <w:t xml:space="preserve"> </w:t>
      </w:r>
      <w:r>
        <w:t xml:space="preserve">Als de start datum aanvullende gronden is gevuld en de aanvullende gronden indicator 1 is, maar zowel de ontvangstdatum als de </w:t>
      </w:r>
      <w:proofErr w:type="spellStart"/>
      <w:r>
        <w:t>nlw</w:t>
      </w:r>
      <w:proofErr w:type="spellEnd"/>
      <w:r>
        <w:t xml:space="preserve"> datum aanvullende gronden leeg zijn wordt de aanvullende gronden als lopend beschouwd.</w:t>
      </w:r>
    </w:p>
    <w:p w14:paraId="7BDAD196" w14:textId="77777777" w:rsidR="00A14BA2" w:rsidRDefault="00A14BA2" w:rsidP="009D1620">
      <w:r w:rsidRPr="00091592">
        <w:rPr>
          <w:b/>
        </w:rPr>
        <w:t>Status gesloten gronden:</w:t>
      </w:r>
      <w:r>
        <w:t xml:space="preserve"> Als de start datum aanvullende gronden is gevuld en de aanvullende gronden indicator 1 is en de ontvangst datum aanvullende gronden of de </w:t>
      </w:r>
      <w:proofErr w:type="spellStart"/>
      <w:r>
        <w:t>nlw</w:t>
      </w:r>
      <w:proofErr w:type="spellEnd"/>
      <w:r>
        <w:t xml:space="preserve"> datum aanvullende gronden gevuld is wordt de aanvullende gronden als gesloten beschouwd.</w:t>
      </w:r>
    </w:p>
    <w:p w14:paraId="14A75C3C" w14:textId="002BC466" w:rsidR="00A14BA2" w:rsidRDefault="00A14BA2" w:rsidP="009D1620">
      <w:r w:rsidRPr="00836E8D">
        <w:rPr>
          <w:b/>
        </w:rPr>
        <w:t xml:space="preserve">Status geen </w:t>
      </w:r>
      <w:r w:rsidR="00B558C2" w:rsidRPr="00836E8D">
        <w:rPr>
          <w:b/>
        </w:rPr>
        <w:t>gronden</w:t>
      </w:r>
      <w:r w:rsidR="00B558C2" w:rsidRPr="006E08B6">
        <w:t>: In</w:t>
      </w:r>
      <w:r>
        <w:t xml:space="preserve"> alle andere gevallen worden het betreffende bezwaar als geen gronden gekenmerkt </w:t>
      </w:r>
      <w:r w:rsidR="00E25579">
        <w:t>v</w:t>
      </w:r>
      <w:r>
        <w:t xml:space="preserve">oor het status </w:t>
      </w:r>
      <w:r w:rsidR="00E25579">
        <w:t>aanvullende</w:t>
      </w:r>
      <w:r>
        <w:t xml:space="preserve"> gronden in de feitentabel.</w:t>
      </w:r>
    </w:p>
    <w:p w14:paraId="738A1D45" w14:textId="2CAFA1F0" w:rsidR="00A14BA2" w:rsidRDefault="00A14BA2" w:rsidP="00A14BA2">
      <w:r w:rsidRPr="00836E8D">
        <w:rPr>
          <w:b/>
        </w:rPr>
        <w:t>NB:</w:t>
      </w:r>
      <w:r>
        <w:t xml:space="preserve"> Het kan voorkomen dat de aanvullende gronden indicator op 1 staat maar het aanvullende gronden status geen gronden aangeeft. Het kan ook voorkomen dat de start datum aanvullende gronden gevuld is maar het status geen gronden is. Alleen gevulde combinatie, aanvullende gronden indicator 1 en een gevulde start datum aanvullende gronden leidt tot een ander status dan geen gronden, namelijk een lopende of gesloten gronden</w:t>
      </w:r>
      <w:r w:rsidR="006E08B6">
        <w:t xml:space="preserve"> status</w:t>
      </w:r>
      <w:r>
        <w:t>.</w:t>
      </w:r>
    </w:p>
    <w:p w14:paraId="1491D81B" w14:textId="36E90E89" w:rsidR="00A14BA2" w:rsidRPr="00EF7AC8" w:rsidRDefault="00A14BA2" w:rsidP="009D1620">
      <w:r w:rsidRPr="00836E8D">
        <w:rPr>
          <w:b/>
        </w:rPr>
        <w:t xml:space="preserve">Aanvullende gronden </w:t>
      </w:r>
      <w:r w:rsidR="00B558C2" w:rsidRPr="00836E8D">
        <w:rPr>
          <w:b/>
        </w:rPr>
        <w:t>startdatum</w:t>
      </w:r>
      <w:r w:rsidRPr="00836E8D">
        <w:rPr>
          <w:b/>
        </w:rPr>
        <w:t>:</w:t>
      </w:r>
      <w:r>
        <w:rPr>
          <w:b/>
        </w:rPr>
        <w:t xml:space="preserve"> </w:t>
      </w:r>
      <w:r>
        <w:t xml:space="preserve">Als er sprake is van een bezwaar met aanvullende gronden, gesloten of lopende, is de start datum aanvullende gronden de start datum. In alle andere gevallen, dus wanneer het status gronden geen gronden is, is de start datum leeg. </w:t>
      </w:r>
    </w:p>
    <w:p w14:paraId="3A1C36FC" w14:textId="28D3FF76" w:rsidR="00A14BA2" w:rsidRDefault="00A14BA2" w:rsidP="009D1620">
      <w:r>
        <w:rPr>
          <w:b/>
        </w:rPr>
        <w:t xml:space="preserve">Aanvullende gronden </w:t>
      </w:r>
      <w:r w:rsidR="00B558C2">
        <w:rPr>
          <w:b/>
        </w:rPr>
        <w:t>einddatum</w:t>
      </w:r>
      <w:r>
        <w:rPr>
          <w:b/>
        </w:rPr>
        <w:t xml:space="preserve">: </w:t>
      </w:r>
      <w:r>
        <w:t>Als er sprake is van een bezwaar met aanvullende gronden</w:t>
      </w:r>
      <w:r w:rsidR="003A6DD9">
        <w:t xml:space="preserve"> die </w:t>
      </w:r>
      <w:r>
        <w:t>gesloten</w:t>
      </w:r>
      <w:r w:rsidR="003A6DD9">
        <w:t xml:space="preserve"> is</w:t>
      </w:r>
      <w:r>
        <w:t xml:space="preserve">, is de </w:t>
      </w:r>
      <w:r w:rsidR="00B558C2">
        <w:t>einddatum</w:t>
      </w:r>
      <w:r>
        <w:t xml:space="preserve"> de ontvangstdatum aanvullende gronden</w:t>
      </w:r>
      <w:r w:rsidR="003A6DD9">
        <w:t>,</w:t>
      </w:r>
      <w:r>
        <w:t xml:space="preserve"> als deze leeg is </w:t>
      </w:r>
      <w:r w:rsidR="003A6DD9">
        <w:t xml:space="preserve">wordt </w:t>
      </w:r>
      <w:r>
        <w:t xml:space="preserve">de </w:t>
      </w:r>
      <w:proofErr w:type="spellStart"/>
      <w:r>
        <w:t>nlw</w:t>
      </w:r>
      <w:proofErr w:type="spellEnd"/>
      <w:r>
        <w:t xml:space="preserve"> datum aanvullende gronden</w:t>
      </w:r>
      <w:r w:rsidR="003A6DD9">
        <w:t xml:space="preserve"> de einddatum</w:t>
      </w:r>
      <w:r>
        <w:t xml:space="preserve">. In alle andere gevallen, dus wanneer het status gronden geen gronden is, is de </w:t>
      </w:r>
      <w:r w:rsidR="00B558C2">
        <w:t>einddatum</w:t>
      </w:r>
      <w:r>
        <w:t xml:space="preserve"> leeg.</w:t>
      </w:r>
    </w:p>
    <w:p w14:paraId="67763DB5" w14:textId="77777777" w:rsidR="00AA3290" w:rsidRDefault="00AA3290" w:rsidP="00A14BA2">
      <w:pPr>
        <w:pStyle w:val="Kop2"/>
      </w:pPr>
      <w:r>
        <w:br w:type="page"/>
      </w:r>
    </w:p>
    <w:p w14:paraId="3E2A32A1" w14:textId="77777777" w:rsidR="00964582" w:rsidRDefault="00964582" w:rsidP="00964582">
      <w:pPr>
        <w:pStyle w:val="Kop1"/>
        <w:numPr>
          <w:ilvl w:val="0"/>
          <w:numId w:val="8"/>
        </w:numPr>
      </w:pPr>
      <w:bookmarkStart w:id="17" w:name="_Toc142921142"/>
      <w:r>
        <w:lastRenderedPageBreak/>
        <w:t>Dimensies</w:t>
      </w:r>
      <w:bookmarkEnd w:id="17"/>
    </w:p>
    <w:p w14:paraId="73E51736" w14:textId="77777777" w:rsidR="00964582" w:rsidRDefault="00964582" w:rsidP="00964582">
      <w:pPr>
        <w:pStyle w:val="Kop2"/>
        <w:numPr>
          <w:ilvl w:val="1"/>
          <w:numId w:val="8"/>
        </w:numPr>
      </w:pPr>
      <w:bookmarkStart w:id="18" w:name="_Toc142921143"/>
      <w:r>
        <w:t>Geschil</w:t>
      </w:r>
      <w:bookmarkEnd w:id="18"/>
    </w:p>
    <w:p w14:paraId="36B872D2" w14:textId="56C89F8F" w:rsidR="0057147E" w:rsidRDefault="00667C0D" w:rsidP="00FB2AF5">
      <w:r>
        <w:t>De</w:t>
      </w:r>
      <w:r w:rsidR="00C85BE3">
        <w:t xml:space="preserve"> geschil dimensie kent één</w:t>
      </w:r>
      <w:r>
        <w:t xml:space="preserve"> niveau namelijk </w:t>
      </w:r>
      <w:r w:rsidR="00C15852">
        <w:t>de</w:t>
      </w:r>
      <w:r>
        <w:t xml:space="preserve"> code </w:t>
      </w:r>
      <w:r w:rsidR="00C15852">
        <w:t xml:space="preserve">van het geschil </w:t>
      </w:r>
      <w:r>
        <w:t>en de bijbehorende omschrijving.</w:t>
      </w:r>
    </w:p>
    <w:p w14:paraId="5D19B409" w14:textId="54F18B69" w:rsidR="00FB2AF5" w:rsidRPr="00FB2AF5" w:rsidRDefault="0057147E" w:rsidP="00FB2AF5">
      <w:r w:rsidRPr="0057147E">
        <w:rPr>
          <w:b/>
        </w:rPr>
        <w:t>Uitzondering</w:t>
      </w:r>
      <w:r>
        <w:rPr>
          <w:b/>
        </w:rPr>
        <w:t xml:space="preserve"> 1</w:t>
      </w:r>
      <w:r w:rsidRPr="0057147E">
        <w:rPr>
          <w:b/>
        </w:rPr>
        <w:t>:</w:t>
      </w:r>
      <w:r w:rsidR="00667C0D">
        <w:t xml:space="preserve"> Code geschil 791 bestaat op dit moment twee keer met verschillende omschrijvingen. Er wordt nu arbitrair (sortering</w:t>
      </w:r>
      <w:r w:rsidR="00C85BE3">
        <w:t xml:space="preserve"> a-</w:t>
      </w:r>
      <w:proofErr w:type="spellStart"/>
      <w:r w:rsidR="00C85BE3">
        <w:t>z</w:t>
      </w:r>
      <w:proofErr w:type="spellEnd"/>
      <w:r w:rsidR="00667C0D">
        <w:t>) één versie doorgelaten.</w:t>
      </w:r>
    </w:p>
    <w:p w14:paraId="3E1C9DA1" w14:textId="77777777" w:rsidR="00964582" w:rsidRDefault="00964582" w:rsidP="00964582">
      <w:pPr>
        <w:pStyle w:val="Kop2"/>
        <w:numPr>
          <w:ilvl w:val="1"/>
          <w:numId w:val="8"/>
        </w:numPr>
      </w:pPr>
      <w:bookmarkStart w:id="19" w:name="_Toc142921144"/>
      <w:r>
        <w:t>Briefcode</w:t>
      </w:r>
      <w:bookmarkEnd w:id="19"/>
    </w:p>
    <w:p w14:paraId="6AD7F397" w14:textId="0750AF8C" w:rsidR="00164E4C" w:rsidRDefault="00C85BE3" w:rsidP="0057147E">
      <w:r>
        <w:t>De briefcode kent één</w:t>
      </w:r>
      <w:r w:rsidR="00164E4C">
        <w:t xml:space="preserve"> niveau namelijk de briefcode en de omschrijving. </w:t>
      </w:r>
    </w:p>
    <w:p w14:paraId="79A8DA58" w14:textId="23A94F22" w:rsidR="0057147E" w:rsidRPr="0057147E" w:rsidRDefault="00164E4C" w:rsidP="0057147E">
      <w:r w:rsidRPr="00164E4C">
        <w:rPr>
          <w:b/>
        </w:rPr>
        <w:t>N.B:</w:t>
      </w:r>
      <w:r>
        <w:t xml:space="preserve"> In de briefcode</w:t>
      </w:r>
      <w:r w:rsidR="00C85BE3">
        <w:t xml:space="preserve"> zelf</w:t>
      </w:r>
      <w:r>
        <w:t xml:space="preserve"> lijken hiërarchieën aanwezig te zijn, een combinatie van wet, geschil en primaire afdeling bijvoorbeeld. Dit z</w:t>
      </w:r>
      <w:r w:rsidR="00587755">
        <w:t>ou</w:t>
      </w:r>
      <w:r>
        <w:t xml:space="preserve"> anders/beter kunnen worden gemodelleerd. </w:t>
      </w:r>
      <w:r>
        <w:tab/>
      </w:r>
    </w:p>
    <w:p w14:paraId="5DCD50C9" w14:textId="77777777" w:rsidR="00964582" w:rsidRDefault="00964582" w:rsidP="00964582">
      <w:pPr>
        <w:pStyle w:val="Kop2"/>
        <w:numPr>
          <w:ilvl w:val="1"/>
          <w:numId w:val="8"/>
        </w:numPr>
      </w:pPr>
      <w:bookmarkStart w:id="20" w:name="_Toc142921145"/>
      <w:r>
        <w:t>Dictum</w:t>
      </w:r>
      <w:bookmarkEnd w:id="20"/>
    </w:p>
    <w:p w14:paraId="28A121BD" w14:textId="77777777" w:rsidR="00306B65" w:rsidRDefault="00306B65" w:rsidP="00F24C8D">
      <w:r>
        <w:t>De dictum dimensie kent meerdere hiërarchische mogelijkheden/indelingen. Het laagste niveau/primaire sleutel is een combinatie van; proces (bezwaar, hoger beroep etc.), categorie (normaal, verzet, etc.) en omschrijving (Niet ontvankelijk, gegrond etc.). Bijvoorbeeld: ‘</w:t>
      </w:r>
      <w:proofErr w:type="spellStart"/>
      <w:r w:rsidRPr="00306B65">
        <w:t>HB_Z_Niet</w:t>
      </w:r>
      <w:proofErr w:type="spellEnd"/>
      <w:r w:rsidRPr="00306B65">
        <w:t xml:space="preserve"> ontvankelijk</w:t>
      </w:r>
      <w:r>
        <w:t xml:space="preserve">’. De omschrijving kent vervolgens een groepering, omschrijving groep. Zie voorbeeld in figuur 4.2. </w:t>
      </w:r>
    </w:p>
    <w:p w14:paraId="489806A8" w14:textId="1524889C" w:rsidR="00306B65" w:rsidRDefault="00306B65" w:rsidP="00F24C8D">
      <w:r w:rsidRPr="00306B65">
        <w:rPr>
          <w:b/>
        </w:rPr>
        <w:t>N.B:</w:t>
      </w:r>
      <w:r>
        <w:t xml:space="preserve"> De omschrijving groep komt tot stand door gebruik te maken van een referentietabel welke handmatig bijgehouden moet worden</w:t>
      </w:r>
      <w:r w:rsidR="00C15852">
        <w:t>.</w:t>
      </w:r>
    </w:p>
    <w:p w14:paraId="0B444150" w14:textId="77777777" w:rsidR="00F24C8D" w:rsidRDefault="00306B65" w:rsidP="00FB5666">
      <w:pPr>
        <w:spacing w:after="0"/>
      </w:pPr>
      <w:r w:rsidRPr="00306B65">
        <w:rPr>
          <w:b/>
        </w:rPr>
        <w:t>Figuur 4.2.</w:t>
      </w:r>
      <w:r>
        <w:t xml:space="preserve"> Dictum omschrijving en omschrijving groep: </w:t>
      </w:r>
    </w:p>
    <w:p w14:paraId="548A4B37" w14:textId="77777777" w:rsidR="00306B65" w:rsidRPr="00F24C8D" w:rsidRDefault="00306B65" w:rsidP="00F24C8D">
      <w:r>
        <w:rPr>
          <w:noProof/>
          <w:lang w:eastAsia="nl-NL"/>
        </w:rPr>
        <w:drawing>
          <wp:inline distT="0" distB="0" distL="0" distR="0" wp14:anchorId="04F40298" wp14:editId="201441E2">
            <wp:extent cx="5760720" cy="99187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1870"/>
                    </a:xfrm>
                    <a:prstGeom prst="rect">
                      <a:avLst/>
                    </a:prstGeom>
                  </pic:spPr>
                </pic:pic>
              </a:graphicData>
            </a:graphic>
          </wp:inline>
        </w:drawing>
      </w:r>
    </w:p>
    <w:p w14:paraId="58745CD0" w14:textId="77777777" w:rsidR="00964582" w:rsidRDefault="00164E4C" w:rsidP="00964582">
      <w:pPr>
        <w:pStyle w:val="Kop2"/>
        <w:numPr>
          <w:ilvl w:val="1"/>
          <w:numId w:val="8"/>
        </w:numPr>
      </w:pPr>
      <w:bookmarkStart w:id="21" w:name="_Toc142921146"/>
      <w:r>
        <w:t xml:space="preserve">Indiener </w:t>
      </w:r>
      <w:r w:rsidR="00964582">
        <w:t>Type</w:t>
      </w:r>
      <w:bookmarkEnd w:id="21"/>
    </w:p>
    <w:p w14:paraId="03197D9E" w14:textId="2C150503" w:rsidR="00DD2A1F" w:rsidRDefault="00DD2A1F" w:rsidP="00DD2A1F">
      <w:r>
        <w:t>De indiener type</w:t>
      </w:r>
      <w:r w:rsidR="00E06111">
        <w:t xml:space="preserve"> dimensie</w:t>
      </w:r>
      <w:r>
        <w:t xml:space="preserve"> kent twee niveaus hoewel deze vrijwel gelijk zijn. </w:t>
      </w:r>
      <w:r w:rsidR="00D3383E">
        <w:t xml:space="preserve">De vijf verschillende indiener types zijn: Derde, UWV, Verzekerde, Werkgever1, Werkgever2. Vervolgens wordt in het indiener type omschrijving de getallen (1,2) verwijderd waardoor er maar één type </w:t>
      </w:r>
      <w:r w:rsidR="00907043">
        <w:t>‘</w:t>
      </w:r>
      <w:r w:rsidR="00D3383E">
        <w:t>Werkgever</w:t>
      </w:r>
      <w:r w:rsidR="00907043">
        <w:t>’</w:t>
      </w:r>
      <w:r w:rsidR="00587755">
        <w:t xml:space="preserve"> overblijft en dus drie unieke waarden,</w:t>
      </w:r>
    </w:p>
    <w:p w14:paraId="03F4D904" w14:textId="385D2345" w:rsidR="00D3383E" w:rsidRPr="00DD2A1F" w:rsidRDefault="00D3383E" w:rsidP="00DD2A1F">
      <w:r w:rsidRPr="00F24C8D">
        <w:rPr>
          <w:b/>
        </w:rPr>
        <w:t>N.B:</w:t>
      </w:r>
      <w:r w:rsidR="00F24C8D">
        <w:t xml:space="preserve"> Omdat het ontbreekt aan een referentietabel voor indiener type in FLEKS worden de unieke waarden uit de volgende tabellen gehaald: MI_BZ (bezwaar), MI_HB (Hoger beroep), MI_BR (Beroep) en MI_AI (Andere instanties). Dit betekent dat als er andere indiener types gewenst zijn die niet in </w:t>
      </w:r>
      <w:r w:rsidR="00587755">
        <w:t xml:space="preserve">één van </w:t>
      </w:r>
      <w:r w:rsidR="00F24C8D">
        <w:t>deze tabellen voorkom</w:t>
      </w:r>
      <w:r w:rsidR="00587755">
        <w:t>t</w:t>
      </w:r>
      <w:r w:rsidR="00F24C8D">
        <w:t xml:space="preserve"> de procedure moet worden aangepast.</w:t>
      </w:r>
    </w:p>
    <w:p w14:paraId="63360DEC" w14:textId="77777777" w:rsidR="00964582" w:rsidRDefault="00964582" w:rsidP="00964582">
      <w:pPr>
        <w:pStyle w:val="Kop2"/>
        <w:numPr>
          <w:ilvl w:val="1"/>
          <w:numId w:val="8"/>
        </w:numPr>
      </w:pPr>
      <w:bookmarkStart w:id="22" w:name="_Toc142921147"/>
      <w:r>
        <w:t>Medisch Arbeidsdeskundig</w:t>
      </w:r>
      <w:r w:rsidR="00FA7290">
        <w:t xml:space="preserve"> (Dimensie Junk)</w:t>
      </w:r>
      <w:bookmarkEnd w:id="22"/>
    </w:p>
    <w:p w14:paraId="2BC112A8" w14:textId="3BF75F23" w:rsidR="00F5392C" w:rsidRPr="00F5392C" w:rsidRDefault="00F5392C" w:rsidP="00F5392C">
      <w:r>
        <w:t>De medisch arbeidsdeskundige indicatie is in de junk dimensie opgeslagen, zie verder 6.1</w:t>
      </w:r>
      <w:r w:rsidR="00FB5666">
        <w:t xml:space="preserve">. Deze geeft aan of het </w:t>
      </w:r>
      <w:r w:rsidR="00587755">
        <w:t xml:space="preserve">proces </w:t>
      </w:r>
      <w:r w:rsidR="00FB5666">
        <w:t xml:space="preserve">medisch of </w:t>
      </w:r>
      <w:r w:rsidR="00587755">
        <w:t>niet medisch is van aard is.</w:t>
      </w:r>
    </w:p>
    <w:p w14:paraId="28F59239" w14:textId="77777777" w:rsidR="00964582" w:rsidRDefault="00964582" w:rsidP="00964582">
      <w:pPr>
        <w:pStyle w:val="Kop2"/>
        <w:numPr>
          <w:ilvl w:val="1"/>
          <w:numId w:val="8"/>
        </w:numPr>
      </w:pPr>
      <w:bookmarkStart w:id="23" w:name="_Toc142921148"/>
      <w:r>
        <w:t>Status</w:t>
      </w:r>
      <w:r w:rsidR="00FA7290">
        <w:t xml:space="preserve"> (Dimensie Junk)</w:t>
      </w:r>
      <w:bookmarkEnd w:id="23"/>
    </w:p>
    <w:p w14:paraId="6FF74A5A" w14:textId="77777777" w:rsidR="00FB5666" w:rsidRPr="00FB5666" w:rsidRDefault="00FB5666" w:rsidP="00FB5666">
      <w:r>
        <w:t xml:space="preserve">Het status is in de junk dimensie opgeslagen, zie verder 6.1. Deze geeft aan of het betreffende feit, bijvoorbeeld bezwaar, lopend of niet lopend is. </w:t>
      </w:r>
    </w:p>
    <w:p w14:paraId="7CEC60FE" w14:textId="77777777" w:rsidR="00964582" w:rsidRDefault="00964582" w:rsidP="00964582">
      <w:pPr>
        <w:pStyle w:val="Kop2"/>
        <w:numPr>
          <w:ilvl w:val="1"/>
          <w:numId w:val="8"/>
        </w:numPr>
      </w:pPr>
      <w:bookmarkStart w:id="24" w:name="_Toc142921149"/>
      <w:r>
        <w:lastRenderedPageBreak/>
        <w:t>Verwijderd</w:t>
      </w:r>
      <w:r w:rsidR="00FA7290">
        <w:t xml:space="preserve"> (Dimensie Junk)</w:t>
      </w:r>
      <w:bookmarkEnd w:id="24"/>
    </w:p>
    <w:p w14:paraId="1351EBAF" w14:textId="35998823" w:rsidR="00FB5666" w:rsidRDefault="00FB5666" w:rsidP="00FB5666">
      <w:r>
        <w:t>Het status verwijderd geeft aan of het betreffende feit, zoals een beroep bijvoorbeeld</w:t>
      </w:r>
      <w:r w:rsidR="00C15852">
        <w:t>,</w:t>
      </w:r>
      <w:r>
        <w:t xml:space="preserve"> actief is, verwijderd is of nog verwijderd moet worden. </w:t>
      </w:r>
    </w:p>
    <w:p w14:paraId="48CB5258" w14:textId="3C2B5FBA" w:rsidR="00FB5666" w:rsidRPr="00FB5666" w:rsidRDefault="00FB5666" w:rsidP="00FB5666">
      <w:r>
        <w:rPr>
          <w:b/>
        </w:rPr>
        <w:t xml:space="preserve">N.B: </w:t>
      </w:r>
      <w:r>
        <w:t>In alle feiten</w:t>
      </w:r>
      <w:r w:rsidR="00C15852">
        <w:t xml:space="preserve"> moet</w:t>
      </w:r>
      <w:r>
        <w:t xml:space="preserve"> altijd gefilterd worden op alleen actieve feiten. Dit zou in de bedrijfszone</w:t>
      </w:r>
      <w:r w:rsidR="00C15852">
        <w:t>,</w:t>
      </w:r>
      <w:r>
        <w:t xml:space="preserve"> in een view </w:t>
      </w:r>
      <w:r w:rsidR="00C15852">
        <w:t xml:space="preserve">bijvoorbeeld, </w:t>
      </w:r>
      <w:r>
        <w:t>al kunnen worden opgelost. Deze feiten/records zijn in bijna alle gevallen niet relevant. Om verwarring te voorkomen wordt aangeraden deze dan ook ten alle tijden te filteren op alleen actieve feiten/records en alleen op speciaal verzoek ook de andere feiten/records te tonen.</w:t>
      </w:r>
    </w:p>
    <w:p w14:paraId="3B22D588" w14:textId="77777777" w:rsidR="00964582" w:rsidRDefault="00964582" w:rsidP="00964582">
      <w:pPr>
        <w:pStyle w:val="Kop2"/>
        <w:numPr>
          <w:ilvl w:val="1"/>
          <w:numId w:val="8"/>
        </w:numPr>
      </w:pPr>
      <w:bookmarkStart w:id="25" w:name="_Toc142921150"/>
      <w:r>
        <w:t>Kantoor</w:t>
      </w:r>
      <w:bookmarkEnd w:id="25"/>
    </w:p>
    <w:p w14:paraId="42669AE6" w14:textId="6330052C" w:rsidR="00667C0D" w:rsidRDefault="00667C0D" w:rsidP="00667C0D">
      <w:r>
        <w:t xml:space="preserve">De kantoor dimensie is eigenlijk een kantoor/team dimensie. De combinatie van kantoor en team is de primaire sleutel. </w:t>
      </w:r>
      <w:r w:rsidR="0057147E">
        <w:t>Deze dimensie kent verder twee extra velden, het kantoordistrict en het kantoordistrict gebied, die handmatig via een referentietabel worden gevuld</w:t>
      </w:r>
      <w:r w:rsidR="00C15852">
        <w:t xml:space="preserve"> en beheerd moet worden.</w:t>
      </w:r>
    </w:p>
    <w:p w14:paraId="755130E2" w14:textId="77777777" w:rsidR="0057147E" w:rsidRDefault="0057147E" w:rsidP="00667C0D">
      <w:r w:rsidRPr="0057147E">
        <w:rPr>
          <w:b/>
        </w:rPr>
        <w:t>Uitzondering 1:</w:t>
      </w:r>
      <w:r>
        <w:rPr>
          <w:b/>
        </w:rPr>
        <w:t xml:space="preserve"> </w:t>
      </w:r>
      <w:r>
        <w:t>De genoemden kantoordistrict en kantoordistrict gebieden moeten handmatig worden aangevuld/beheerd. Als een nieuwe combinatie kantoor/team in FLEKS wordt aangemaakt moet de referentietabel worden aangepast om te bepalen bij welk kantoordistrict(gebied) deze behoort.</w:t>
      </w:r>
    </w:p>
    <w:p w14:paraId="46CD4B4F" w14:textId="257145C3" w:rsidR="0057147E" w:rsidRPr="00164E4C" w:rsidRDefault="0057147E" w:rsidP="00667C0D">
      <w:r w:rsidRPr="0057147E">
        <w:rPr>
          <w:b/>
        </w:rPr>
        <w:t>Uitzondering 2:</w:t>
      </w:r>
      <w:r>
        <w:rPr>
          <w:b/>
        </w:rPr>
        <w:t xml:space="preserve"> </w:t>
      </w:r>
      <w:r>
        <w:t>Er komen in de procestabellen</w:t>
      </w:r>
      <w:r w:rsidR="00C15852">
        <w:t>,</w:t>
      </w:r>
      <w:r>
        <w:t xml:space="preserve"> zoals </w:t>
      </w:r>
      <w:r w:rsidR="00C15852">
        <w:t xml:space="preserve">de </w:t>
      </w:r>
      <w:r w:rsidR="008E4149">
        <w:t>kolom teams in</w:t>
      </w:r>
      <w:r w:rsidR="00C15852">
        <w:t xml:space="preserve"> bezwaar, teams </w:t>
      </w:r>
      <w:r>
        <w:t>voor die niet bestaan in de referentietabel kantoor/team. Daarom is er gekozen om voor elk kantoor een ‘team onbekend’ waarde op te nemen. Als het kantoor bekend is maar het team niet dan wordt de kantoornaam wel weergegeven maar de waarde in team is dan ‘team onbekend’. Als de kantoornaam leeg is maar de teamnaam wel bekend is, is gekozen ze beide als onbekend te zetten. Een teamnaam is namelijk niet uniek over de kantoren heen.</w:t>
      </w:r>
    </w:p>
    <w:p w14:paraId="4CCEDD41" w14:textId="77777777" w:rsidR="00164E4C" w:rsidRDefault="00964582" w:rsidP="00964582">
      <w:pPr>
        <w:pStyle w:val="Kop2"/>
        <w:numPr>
          <w:ilvl w:val="1"/>
          <w:numId w:val="8"/>
        </w:numPr>
      </w:pPr>
      <w:bookmarkStart w:id="26" w:name="_Toc142921151"/>
      <w:r>
        <w:t>Kenmerk Primaire Beslissing</w:t>
      </w:r>
      <w:bookmarkEnd w:id="26"/>
    </w:p>
    <w:p w14:paraId="370AF25C" w14:textId="77777777" w:rsidR="00964582" w:rsidRDefault="00FA7290" w:rsidP="00FA7290">
      <w:r>
        <w:t xml:space="preserve">Deze dimensie bestaat uit 1 niveau, een code en omschrijving van de primaire beslissing. </w:t>
      </w:r>
    </w:p>
    <w:p w14:paraId="3A0094E7" w14:textId="77777777" w:rsidR="00AB123F" w:rsidRPr="00FB5666" w:rsidRDefault="00FA7290">
      <w:r w:rsidRPr="00FB5666">
        <w:rPr>
          <w:b/>
        </w:rPr>
        <w:t>N.B</w:t>
      </w:r>
      <w:r w:rsidR="00FB5666" w:rsidRPr="00FB5666">
        <w:rPr>
          <w:b/>
        </w:rPr>
        <w:t>:</w:t>
      </w:r>
      <w:r w:rsidRPr="00FB5666">
        <w:t xml:space="preserve"> In</w:t>
      </w:r>
      <w:r>
        <w:t xml:space="preserve"> FLEKS komen dezelfde omschrijvingen voor waarbij het enige verschil is dat er spaties aan het begin of einde aanwezig zijn. D</w:t>
      </w:r>
      <w:r w:rsidR="00FB5666">
        <w:t>eze worden technisch ontdubbeld.</w:t>
      </w:r>
    </w:p>
    <w:p w14:paraId="435D47D2" w14:textId="77777777" w:rsidR="00964582" w:rsidRDefault="00964582" w:rsidP="00964582">
      <w:pPr>
        <w:pStyle w:val="Kop2"/>
        <w:numPr>
          <w:ilvl w:val="1"/>
          <w:numId w:val="8"/>
        </w:numPr>
      </w:pPr>
      <w:bookmarkStart w:id="27" w:name="_Toc142921152"/>
      <w:r>
        <w:t>Primaire Afdeling</w:t>
      </w:r>
      <w:bookmarkEnd w:id="27"/>
    </w:p>
    <w:p w14:paraId="6C991E53" w14:textId="77777777" w:rsidR="00FA7290" w:rsidRPr="00FA7290" w:rsidRDefault="00FA7290" w:rsidP="00FA7290">
      <w:r>
        <w:t>De primaire afdeling dimensie kent 1 niveau, de primaire afdeling code en bijbehorende omschrijving</w:t>
      </w:r>
    </w:p>
    <w:p w14:paraId="492D4A97" w14:textId="77777777" w:rsidR="00FB5666" w:rsidRDefault="00FB5666">
      <w:pPr>
        <w:rPr>
          <w:rFonts w:asciiTheme="majorHAnsi" w:eastAsiaTheme="majorEastAsia" w:hAnsiTheme="majorHAnsi" w:cstheme="majorBidi"/>
          <w:color w:val="2E74B5" w:themeColor="accent1" w:themeShade="BF"/>
          <w:sz w:val="26"/>
          <w:szCs w:val="26"/>
        </w:rPr>
      </w:pPr>
      <w:r>
        <w:br w:type="page"/>
      </w:r>
    </w:p>
    <w:p w14:paraId="6993672F" w14:textId="77777777" w:rsidR="00964582" w:rsidRDefault="00964582" w:rsidP="00964582">
      <w:pPr>
        <w:pStyle w:val="Kop2"/>
        <w:numPr>
          <w:ilvl w:val="1"/>
          <w:numId w:val="8"/>
        </w:numPr>
      </w:pPr>
      <w:bookmarkStart w:id="28" w:name="_Toc142921153"/>
      <w:r>
        <w:lastRenderedPageBreak/>
        <w:t>Proces Type</w:t>
      </w:r>
      <w:bookmarkEnd w:id="28"/>
    </w:p>
    <w:p w14:paraId="56EA583B" w14:textId="5AD0669D" w:rsidR="00F5392C" w:rsidRDefault="00A65372">
      <w:r>
        <w:t xml:space="preserve">Bezwaar, beroep en hoger beroep kunnen een relatie met elkaar hebben. Een bezwaar kan bijvoorbeeld één of meerdere gerelateerde beroepen hebben maar ook geen enkele vervolgprocedure. Door middel van de CLASSID/OBJECTID en CLASSID_PARENT/OBJECTID_PARENT worden deze drie processen aan elkaar gerelateerd. In deze dimensie staan alle unieke combinaties, zie figuur 4.3. In bezwaar, beroep en hoger beroep is een sleutel aanwezig die </w:t>
      </w:r>
      <w:r w:rsidR="008E4149">
        <w:t>ge</w:t>
      </w:r>
      <w:r>
        <w:t>relateer</w:t>
      </w:r>
      <w:r w:rsidR="008E4149">
        <w:t>d</w:t>
      </w:r>
      <w:r>
        <w:t xml:space="preserve"> kan worden aan</w:t>
      </w:r>
      <w:r w:rsidR="008E4149">
        <w:t xml:space="preserve"> de</w:t>
      </w:r>
      <w:r>
        <w:t xml:space="preserve"> primaire sleutel van deze dimensie. Zodoende kan gefilterd worden op bijvoorbeeld bezwaren met een beroep en een hoger beroep. </w:t>
      </w:r>
      <w:r w:rsidR="00F5392C">
        <w:t>Tevens zijn er drie indicatoren opgenomen dat aangeeft welke procedure(s) er van toepassing zijn, zie ook figuur 4.3. In combinatie met de bridge tabel kunnen ook doorsneden worden gemaakt die de gerelateerde processen (bijvoorbeeld zaaknummers) tonen.  Zie hoofdstuk 5 voor</w:t>
      </w:r>
      <w:r w:rsidR="00587755">
        <w:t xml:space="preserve"> de functionele uitleg</w:t>
      </w:r>
      <w:r w:rsidR="008E4149">
        <w:t xml:space="preserve"> van de</w:t>
      </w:r>
      <w:r w:rsidR="00F5392C">
        <w:t xml:space="preserve"> bridge tabel.</w:t>
      </w:r>
      <w:r w:rsidR="004A7822">
        <w:t xml:space="preserve"> Verder </w:t>
      </w:r>
      <w:r w:rsidR="00587755">
        <w:t xml:space="preserve">is </w:t>
      </w:r>
      <w:r w:rsidR="004A7822">
        <w:t>belangrijk te weten dat de com</w:t>
      </w:r>
      <w:r w:rsidR="00587755">
        <w:t>binaties die hier staan genoemd, zie f</w:t>
      </w:r>
      <w:r w:rsidR="004A7822">
        <w:t>iguur 4.3 kolom proces type omschrijving</w:t>
      </w:r>
      <w:r w:rsidR="00587755">
        <w:t>,</w:t>
      </w:r>
      <w:r w:rsidR="004A7822">
        <w:t xml:space="preserve"> uit een referentietabel komen. Mocht de wens er zijn deze dimensie uit te breiden met meer combinaties dan zullen deze nieuwe combinaties opgenomen moeten worden in de referentietabel.</w:t>
      </w:r>
    </w:p>
    <w:p w14:paraId="45BBF39B" w14:textId="77777777" w:rsidR="00424BEA" w:rsidRDefault="00424BEA"/>
    <w:p w14:paraId="7747A752" w14:textId="77777777" w:rsidR="00F5392C" w:rsidRDefault="00F5392C" w:rsidP="00F5392C">
      <w:pPr>
        <w:spacing w:after="0"/>
      </w:pPr>
      <w:r w:rsidRPr="00F5392C">
        <w:rPr>
          <w:b/>
        </w:rPr>
        <w:t>Figuur 4.3.</w:t>
      </w:r>
      <w:r>
        <w:t xml:space="preserve"> De verschillende procestypes.</w:t>
      </w:r>
    </w:p>
    <w:p w14:paraId="12EAF778" w14:textId="77777777" w:rsidR="00F5392C" w:rsidRDefault="00F5392C">
      <w:r>
        <w:rPr>
          <w:noProof/>
          <w:lang w:eastAsia="nl-NL"/>
        </w:rPr>
        <w:drawing>
          <wp:inline distT="0" distB="0" distL="0" distR="0" wp14:anchorId="44304B93" wp14:editId="0BD02364">
            <wp:extent cx="4371975" cy="15240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524000"/>
                    </a:xfrm>
                    <a:prstGeom prst="rect">
                      <a:avLst/>
                    </a:prstGeom>
                  </pic:spPr>
                </pic:pic>
              </a:graphicData>
            </a:graphic>
          </wp:inline>
        </w:drawing>
      </w:r>
    </w:p>
    <w:p w14:paraId="1DC414B3" w14:textId="77777777" w:rsidR="00164E4C" w:rsidRDefault="00964582" w:rsidP="00964582">
      <w:pPr>
        <w:pStyle w:val="Kop2"/>
        <w:numPr>
          <w:ilvl w:val="1"/>
          <w:numId w:val="8"/>
        </w:numPr>
      </w:pPr>
      <w:bookmarkStart w:id="29" w:name="_Toc142921154"/>
      <w:r>
        <w:t>Product Groep</w:t>
      </w:r>
      <w:bookmarkEnd w:id="29"/>
    </w:p>
    <w:p w14:paraId="065ACB42" w14:textId="4BA8A323" w:rsidR="00AB123F" w:rsidRDefault="00164E4C" w:rsidP="00AB123F">
      <w:pPr>
        <w:spacing w:after="0"/>
      </w:pPr>
      <w:r>
        <w:t xml:space="preserve">De dimensie </w:t>
      </w:r>
      <w:r w:rsidR="00D82C03">
        <w:t>productgroep</w:t>
      </w:r>
      <w:r>
        <w:t xml:space="preserve"> wordt volledig vanuit een referentietabel opgebouwd.</w:t>
      </w:r>
      <w:r w:rsidR="00FB5666">
        <w:t xml:space="preserve"> Deze tabel moet</w:t>
      </w:r>
      <w:r w:rsidR="00AB123F">
        <w:t xml:space="preserve"> volledig handmatig beheer</w:t>
      </w:r>
      <w:r w:rsidR="00FB5666">
        <w:t>d worden</w:t>
      </w:r>
      <w:r w:rsidR="00AB123F">
        <w:t xml:space="preserve"> en komt </w:t>
      </w:r>
      <w:r w:rsidR="00FB5666">
        <w:t xml:space="preserve">dus </w:t>
      </w:r>
      <w:r w:rsidR="00AB123F">
        <w:t>niet in FLEKS voor. Deze productgroepen zijn budget codes/groeperingen van FEZ. De primaire sleutel naar de feitentabellen is een combinatie van:</w:t>
      </w:r>
    </w:p>
    <w:p w14:paraId="6434473D" w14:textId="77777777" w:rsidR="00AB123F" w:rsidRPr="00AB123F" w:rsidRDefault="00AB123F" w:rsidP="00AB123F">
      <w:pPr>
        <w:pStyle w:val="Lijstalinea"/>
        <w:numPr>
          <w:ilvl w:val="0"/>
          <w:numId w:val="24"/>
        </w:numPr>
        <w:rPr>
          <w:rFonts w:asciiTheme="majorHAnsi" w:eastAsiaTheme="majorEastAsia" w:hAnsiTheme="majorHAnsi" w:cstheme="majorBidi"/>
          <w:color w:val="2E74B5" w:themeColor="accent1" w:themeShade="BF"/>
          <w:sz w:val="26"/>
          <w:szCs w:val="26"/>
        </w:rPr>
      </w:pPr>
      <w:r>
        <w:t>Procesnaam (bezwaar, beroep, hoger beroep)</w:t>
      </w:r>
    </w:p>
    <w:p w14:paraId="449DEC11" w14:textId="77777777" w:rsidR="00AB123F" w:rsidRPr="00AB123F" w:rsidRDefault="00AB123F" w:rsidP="00AB123F">
      <w:pPr>
        <w:pStyle w:val="Lijstalinea"/>
        <w:numPr>
          <w:ilvl w:val="0"/>
          <w:numId w:val="24"/>
        </w:numPr>
        <w:rPr>
          <w:rFonts w:asciiTheme="majorHAnsi" w:eastAsiaTheme="majorEastAsia" w:hAnsiTheme="majorHAnsi" w:cstheme="majorBidi"/>
          <w:color w:val="2E74B5" w:themeColor="accent1" w:themeShade="BF"/>
          <w:sz w:val="26"/>
          <w:szCs w:val="26"/>
        </w:rPr>
      </w:pPr>
      <w:r>
        <w:t>Wet</w:t>
      </w:r>
    </w:p>
    <w:p w14:paraId="79761A25" w14:textId="77777777" w:rsidR="00AB123F" w:rsidRPr="00AB123F" w:rsidRDefault="00AB123F" w:rsidP="00FB5666">
      <w:pPr>
        <w:pStyle w:val="Lijstalinea"/>
        <w:numPr>
          <w:ilvl w:val="0"/>
          <w:numId w:val="24"/>
        </w:numPr>
        <w:spacing w:after="0"/>
        <w:rPr>
          <w:rFonts w:asciiTheme="majorHAnsi" w:eastAsiaTheme="majorEastAsia" w:hAnsiTheme="majorHAnsi" w:cstheme="majorBidi"/>
          <w:color w:val="2E74B5" w:themeColor="accent1" w:themeShade="BF"/>
          <w:sz w:val="26"/>
          <w:szCs w:val="26"/>
        </w:rPr>
      </w:pPr>
      <w:r>
        <w:t>Medisch arbeidsdeskundige indicator</w:t>
      </w:r>
    </w:p>
    <w:p w14:paraId="42D5F2B4" w14:textId="025EECA4" w:rsidR="00964582" w:rsidRPr="00306B65" w:rsidRDefault="00FB5666" w:rsidP="00306B65">
      <w:pPr>
        <w:rPr>
          <w:rFonts w:asciiTheme="majorHAnsi" w:eastAsiaTheme="majorEastAsia" w:hAnsiTheme="majorHAnsi" w:cstheme="majorBidi"/>
          <w:color w:val="2E74B5" w:themeColor="accent1" w:themeShade="BF"/>
          <w:sz w:val="26"/>
          <w:szCs w:val="26"/>
        </w:rPr>
      </w:pPr>
      <w:r>
        <w:t xml:space="preserve">De procedure voor de </w:t>
      </w:r>
      <w:r w:rsidR="00AB123F">
        <w:t xml:space="preserve">sleutel in de feitentabellen bezwaar, beroep en hoger beroep </w:t>
      </w:r>
      <w:r>
        <w:t>is hetzelfde.</w:t>
      </w:r>
      <w:r w:rsidR="008E4149">
        <w:t xml:space="preserve"> Zie bijlage </w:t>
      </w:r>
      <w:r w:rsidR="00907043">
        <w:t>8.1</w:t>
      </w:r>
      <w:r w:rsidR="008E4149">
        <w:t xml:space="preserve"> voor deze referentietabel.</w:t>
      </w:r>
      <w:r w:rsidR="00164E4C">
        <w:br w:type="page"/>
      </w:r>
    </w:p>
    <w:p w14:paraId="24CCC792" w14:textId="77777777" w:rsidR="00964582" w:rsidRDefault="00964582" w:rsidP="00964582">
      <w:pPr>
        <w:pStyle w:val="Kop2"/>
        <w:numPr>
          <w:ilvl w:val="1"/>
          <w:numId w:val="8"/>
        </w:numPr>
      </w:pPr>
      <w:bookmarkStart w:id="30" w:name="_Toc142921155"/>
      <w:r>
        <w:lastRenderedPageBreak/>
        <w:t>Reden Intrekking</w:t>
      </w:r>
      <w:bookmarkEnd w:id="30"/>
    </w:p>
    <w:p w14:paraId="5F110042" w14:textId="77777777" w:rsidR="00306B65" w:rsidRDefault="005328EC" w:rsidP="00306B65">
      <w:r>
        <w:t>De dimensie reden intrekking heeft 1 niveau en dat is reden intrekking omschrijving. Elk reden intrekking code is per proces (bezwaar, beroep etc.) verschillend maar de omschrijving niet. Zie figuur 4.1 voor voorbeeld</w:t>
      </w:r>
    </w:p>
    <w:p w14:paraId="2A43C41C" w14:textId="77777777" w:rsidR="005328EC" w:rsidRDefault="005328EC" w:rsidP="00FB5666">
      <w:pPr>
        <w:spacing w:after="0"/>
      </w:pPr>
      <w:r w:rsidRPr="0049573B">
        <w:rPr>
          <w:b/>
        </w:rPr>
        <w:t>Figuur 4.1.</w:t>
      </w:r>
      <w:r>
        <w:t xml:space="preserve"> Reden intrekking code en omschrijving</w:t>
      </w:r>
    </w:p>
    <w:p w14:paraId="04C741BD" w14:textId="77777777" w:rsidR="005328EC" w:rsidRPr="00306B65" w:rsidRDefault="005328EC" w:rsidP="00306B65">
      <w:r>
        <w:rPr>
          <w:noProof/>
          <w:lang w:eastAsia="nl-NL"/>
        </w:rPr>
        <w:drawing>
          <wp:inline distT="0" distB="0" distL="0" distR="0" wp14:anchorId="4AEA76C3" wp14:editId="1FDB02F7">
            <wp:extent cx="2181225" cy="11811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1181100"/>
                    </a:xfrm>
                    <a:prstGeom prst="rect">
                      <a:avLst/>
                    </a:prstGeom>
                  </pic:spPr>
                </pic:pic>
              </a:graphicData>
            </a:graphic>
          </wp:inline>
        </w:drawing>
      </w:r>
    </w:p>
    <w:p w14:paraId="6B31A1C9" w14:textId="77777777" w:rsidR="00964582" w:rsidRDefault="00964582" w:rsidP="00964582">
      <w:pPr>
        <w:pStyle w:val="Kop2"/>
        <w:numPr>
          <w:ilvl w:val="1"/>
          <w:numId w:val="8"/>
        </w:numPr>
      </w:pPr>
      <w:bookmarkStart w:id="31" w:name="_Toc142921156"/>
      <w:r>
        <w:t>Resultaat Afhandeling</w:t>
      </w:r>
      <w:bookmarkEnd w:id="31"/>
    </w:p>
    <w:p w14:paraId="6A1889B6" w14:textId="2C67C601" w:rsidR="00DD2A1F" w:rsidRDefault="0049573B" w:rsidP="00DD2A1F">
      <w:r>
        <w:t>De dimensie resultaat afhandeling (alleen</w:t>
      </w:r>
      <w:r w:rsidR="00A1128B">
        <w:t xml:space="preserve"> van toepassing op </w:t>
      </w:r>
      <w:r w:rsidR="00587755">
        <w:t>het feit</w:t>
      </w:r>
      <w:r>
        <w:t xml:space="preserve"> schade besluit) kent een code, een omschrijving en een indicatorveld of er betaald moet worden. Deze dimensie is alleen van toepassing op het feit schade besluit.</w:t>
      </w:r>
    </w:p>
    <w:p w14:paraId="4A680852" w14:textId="77777777" w:rsidR="00964582" w:rsidRDefault="00964582" w:rsidP="00964582">
      <w:pPr>
        <w:pStyle w:val="Kop2"/>
        <w:numPr>
          <w:ilvl w:val="1"/>
          <w:numId w:val="8"/>
        </w:numPr>
      </w:pPr>
      <w:bookmarkStart w:id="32" w:name="_Toc142921157"/>
      <w:r>
        <w:t>Verdagen Toestemming</w:t>
      </w:r>
      <w:bookmarkEnd w:id="32"/>
    </w:p>
    <w:p w14:paraId="14141FA3" w14:textId="77777777" w:rsidR="002A1183" w:rsidRDefault="002A1183" w:rsidP="00A1128B">
      <w:pPr>
        <w:spacing w:after="0"/>
      </w:pPr>
      <w:r>
        <w:t>De dimensie verd</w:t>
      </w:r>
      <w:r w:rsidR="00A73BE6">
        <w:t>agen toestemming kent 3 niveaus.</w:t>
      </w:r>
    </w:p>
    <w:p w14:paraId="630E6EA1" w14:textId="77777777" w:rsidR="002A1183" w:rsidRPr="002A1183" w:rsidRDefault="002A1183" w:rsidP="002A1183">
      <w:pPr>
        <w:pStyle w:val="Lijstalinea"/>
        <w:numPr>
          <w:ilvl w:val="0"/>
          <w:numId w:val="25"/>
        </w:numPr>
        <w:rPr>
          <w:b/>
        </w:rPr>
      </w:pPr>
      <w:r w:rsidRPr="002A1183">
        <w:rPr>
          <w:b/>
        </w:rPr>
        <w:t xml:space="preserve">Toestemming vereiste: </w:t>
      </w:r>
      <w:r>
        <w:t>Hier wordt aangegeven of toestemming voor het verdagen noodzakelijk is</w:t>
      </w:r>
    </w:p>
    <w:p w14:paraId="3BB6FC17" w14:textId="77777777" w:rsidR="002A1183" w:rsidRPr="002A1183" w:rsidRDefault="002A1183" w:rsidP="002A1183">
      <w:pPr>
        <w:pStyle w:val="Lijstalinea"/>
        <w:numPr>
          <w:ilvl w:val="0"/>
          <w:numId w:val="25"/>
        </w:numPr>
        <w:rPr>
          <w:b/>
        </w:rPr>
      </w:pPr>
      <w:r>
        <w:rPr>
          <w:b/>
        </w:rPr>
        <w:t xml:space="preserve">Toestemming type: </w:t>
      </w:r>
      <w:r>
        <w:t>Hier wordt aangegeven of er sprake is van een telefonische of een schriftelijke afstemming</w:t>
      </w:r>
    </w:p>
    <w:p w14:paraId="75F1E3E1" w14:textId="5879DC7F" w:rsidR="002A1183" w:rsidRPr="008E4149" w:rsidRDefault="002A1183" w:rsidP="008E4149">
      <w:pPr>
        <w:pStyle w:val="Lijstalinea"/>
        <w:numPr>
          <w:ilvl w:val="0"/>
          <w:numId w:val="25"/>
        </w:numPr>
        <w:rPr>
          <w:b/>
        </w:rPr>
      </w:pPr>
      <w:r>
        <w:rPr>
          <w:b/>
        </w:rPr>
        <w:t xml:space="preserve">Toestemming: </w:t>
      </w:r>
      <w:r>
        <w:t>Hier wordt aangegeven of er toestemming is verleend en indien dit het geval is hoe</w:t>
      </w:r>
      <w:r w:rsidR="008E4149">
        <w:t xml:space="preserve"> deze tot stand is gekomen</w:t>
      </w:r>
      <w:r>
        <w:t>,</w:t>
      </w:r>
      <w:r w:rsidR="008E4149">
        <w:t xml:space="preserve"> bijvoorbeeld</w:t>
      </w:r>
      <w:r>
        <w:t xml:space="preserve"> </w:t>
      </w:r>
      <w:r w:rsidR="002311E6">
        <w:t xml:space="preserve">een </w:t>
      </w:r>
      <w:r>
        <w:t>schriftelijke toestemming.</w:t>
      </w:r>
    </w:p>
    <w:p w14:paraId="5BC033A9" w14:textId="091EF499" w:rsidR="002A1183" w:rsidRDefault="002A1183" w:rsidP="002A1183">
      <w:r>
        <w:rPr>
          <w:b/>
        </w:rPr>
        <w:t xml:space="preserve">N.B: </w:t>
      </w:r>
      <w:r>
        <w:t>De waarden in de</w:t>
      </w:r>
      <w:r w:rsidR="008E4149">
        <w:t>ze</w:t>
      </w:r>
      <w:r>
        <w:t xml:space="preserve"> velden worden bepaald op basis van twee velden in FLEKS,</w:t>
      </w:r>
      <w:r w:rsidR="008E4149">
        <w:t xml:space="preserve"> het</w:t>
      </w:r>
      <w:r>
        <w:t xml:space="preserve"> schriftelijke en telefonische toestemming veld. De inhoud van de waarden is vastgelegd in de procedure die de data van FLEKS naar DIM laat stromen (in een </w:t>
      </w:r>
      <w:r w:rsidR="003224AD">
        <w:t>SQL-script</w:t>
      </w:r>
      <w:r>
        <w:t>). Zi</w:t>
      </w:r>
      <w:r w:rsidR="005328EC">
        <w:t>e figuur 4.2</w:t>
      </w:r>
      <w:r w:rsidR="002E5D30">
        <w:t xml:space="preserve"> voor deze dimensie. Het is belangrijk dat als er nieuwe toestemmingsmogelijkheden (via chat/WhatsApp bijvoorbeeld) worden toegevoegd het script </w:t>
      </w:r>
      <w:r w:rsidR="00A1128B">
        <w:t xml:space="preserve">hierop </w:t>
      </w:r>
      <w:r w:rsidR="002E5D30">
        <w:t>word</w:t>
      </w:r>
      <w:r w:rsidR="008E4149">
        <w:t>t</w:t>
      </w:r>
      <w:r w:rsidR="002E5D30">
        <w:t xml:space="preserve"> aangepast.</w:t>
      </w:r>
    </w:p>
    <w:p w14:paraId="778ABD39" w14:textId="77777777" w:rsidR="002A1183" w:rsidRDefault="002A1183" w:rsidP="00FB5666">
      <w:pPr>
        <w:spacing w:after="0"/>
      </w:pPr>
      <w:r w:rsidRPr="00DD2A1F">
        <w:rPr>
          <w:b/>
        </w:rPr>
        <w:t>Figuur 4.</w:t>
      </w:r>
      <w:r w:rsidR="005328EC">
        <w:rPr>
          <w:b/>
        </w:rPr>
        <w:t>2</w:t>
      </w:r>
      <w:r w:rsidRPr="00DD2A1F">
        <w:rPr>
          <w:b/>
        </w:rPr>
        <w:t>.</w:t>
      </w:r>
      <w:r>
        <w:t xml:space="preserve"> Verdagen toestemming dimensie</w:t>
      </w:r>
    </w:p>
    <w:p w14:paraId="208A23F4" w14:textId="77777777" w:rsidR="002A1183" w:rsidRPr="002A1183" w:rsidRDefault="002A1183" w:rsidP="002A1183">
      <w:r>
        <w:rPr>
          <w:noProof/>
          <w:lang w:eastAsia="nl-NL"/>
        </w:rPr>
        <w:drawing>
          <wp:inline distT="0" distB="0" distL="0" distR="0" wp14:anchorId="300D7554" wp14:editId="0F5AE8D1">
            <wp:extent cx="4905375" cy="145290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0886" cy="1457498"/>
                    </a:xfrm>
                    <a:prstGeom prst="rect">
                      <a:avLst/>
                    </a:prstGeom>
                  </pic:spPr>
                </pic:pic>
              </a:graphicData>
            </a:graphic>
          </wp:inline>
        </w:drawing>
      </w:r>
    </w:p>
    <w:p w14:paraId="6E91FF03" w14:textId="77777777" w:rsidR="00164E4C" w:rsidRDefault="00164E4C">
      <w:pPr>
        <w:rPr>
          <w:rFonts w:asciiTheme="majorHAnsi" w:eastAsiaTheme="majorEastAsia" w:hAnsiTheme="majorHAnsi" w:cstheme="majorBidi"/>
          <w:color w:val="2E74B5" w:themeColor="accent1" w:themeShade="BF"/>
          <w:sz w:val="26"/>
          <w:szCs w:val="26"/>
        </w:rPr>
      </w:pPr>
      <w:r>
        <w:br w:type="page"/>
      </w:r>
    </w:p>
    <w:p w14:paraId="71F0F8D8" w14:textId="77777777" w:rsidR="00974812" w:rsidRDefault="00964582" w:rsidP="00964582">
      <w:pPr>
        <w:pStyle w:val="Kop2"/>
        <w:numPr>
          <w:ilvl w:val="1"/>
          <w:numId w:val="8"/>
        </w:numPr>
      </w:pPr>
      <w:bookmarkStart w:id="33" w:name="_Toc142921158"/>
      <w:r>
        <w:lastRenderedPageBreak/>
        <w:t>Wet</w:t>
      </w:r>
      <w:bookmarkEnd w:id="33"/>
    </w:p>
    <w:p w14:paraId="44875FE5" w14:textId="77777777" w:rsidR="00164E4C" w:rsidRDefault="00164E4C" w:rsidP="00164E4C">
      <w:r>
        <w:t xml:space="preserve">De wetsdimensie kent 2 </w:t>
      </w:r>
      <w:r w:rsidR="00F71BAC">
        <w:t>niveaus</w:t>
      </w:r>
      <w:r>
        <w:t>, de wet (code) en bijbehorende omschrijving en de wetsgroep.</w:t>
      </w:r>
    </w:p>
    <w:p w14:paraId="18769D8D" w14:textId="6B1A8262" w:rsidR="00164E4C" w:rsidRPr="00164E4C" w:rsidRDefault="00164E4C" w:rsidP="00164E4C">
      <w:r w:rsidRPr="00164E4C">
        <w:rPr>
          <w:b/>
        </w:rPr>
        <w:t xml:space="preserve">Uitzondering 1: </w:t>
      </w:r>
      <w:r>
        <w:t>De wetsgroep moet handmatig worden aangevuld/beheerd. Mocht er een nieuwe wet in FLEKS worden aangemaakt moet deze wet ook in de referentietabel een wetsgroep krijgen.</w:t>
      </w:r>
      <w:r w:rsidR="00392176">
        <w:t xml:space="preserve"> Zie ook bijlage </w:t>
      </w:r>
      <w:r w:rsidR="00A1128B">
        <w:t>8.2</w:t>
      </w:r>
      <w:r w:rsidR="00392176">
        <w:t xml:space="preserve"> voor deze wetsgroepen</w:t>
      </w:r>
    </w:p>
    <w:p w14:paraId="1986D708" w14:textId="77777777" w:rsidR="00974812" w:rsidRPr="00974812" w:rsidRDefault="00F5392C" w:rsidP="00974812">
      <w:pPr>
        <w:pStyle w:val="Kop2"/>
        <w:numPr>
          <w:ilvl w:val="1"/>
          <w:numId w:val="8"/>
        </w:numPr>
      </w:pPr>
      <w:bookmarkStart w:id="34" w:name="_Toc142921159"/>
      <w:r>
        <w:t>Datum dimensies</w:t>
      </w:r>
      <w:bookmarkEnd w:id="34"/>
    </w:p>
    <w:p w14:paraId="64F41935" w14:textId="602203E6" w:rsidR="00974812" w:rsidRDefault="0049573B" w:rsidP="00974812">
      <w:r>
        <w:t>Er zijn vele datum dimensies aanwezig binnen dit datamodel. De</w:t>
      </w:r>
      <w:r w:rsidR="00392176">
        <w:t>ze</w:t>
      </w:r>
      <w:r>
        <w:t xml:space="preserve"> beginnen met </w:t>
      </w:r>
      <w:r w:rsidR="00960123">
        <w:t>‘DIM_DATUM’</w:t>
      </w:r>
      <w:r>
        <w:t xml:space="preserve"> (behalve de technische velden). Voor deze datum dimensies is één generieke datum dimensie aanwezig binnen het DIM die hergebruikt kan worden. Op het moment van schrijven is het overigens aan te raden nog eens goed te kijken naar het conformeren van deze dimensies over de feiten heen, zoals de start en einddatums die voor vele processen gelijk zijn. Hierdoor kunnen makkelijker dashboard worden gemaakt en in</w:t>
      </w:r>
      <w:r w:rsidR="00D916D0">
        <w:t>-</w:t>
      </w:r>
      <w:r>
        <w:t>en</w:t>
      </w:r>
      <w:r w:rsidR="00D916D0">
        <w:t>-</w:t>
      </w:r>
      <w:r w:rsidR="00526B83">
        <w:t>uitstroomcijfers</w:t>
      </w:r>
      <w:r w:rsidR="00D916D0">
        <w:t xml:space="preserve"> vergeleken</w:t>
      </w:r>
      <w:r>
        <w:t xml:space="preserve">. De tabel naam van de generieke DIM datum dimensie is: </w:t>
      </w:r>
      <w:r w:rsidRPr="0049573B">
        <w:t>BDR_CONFORME_DIMENSIES.BDR_DATUM_DT</w:t>
      </w:r>
      <w:r>
        <w:t xml:space="preserve">. Hier kunnen net zoveel </w:t>
      </w:r>
      <w:r w:rsidR="00D916D0">
        <w:t xml:space="preserve">kopieën van </w:t>
      </w:r>
      <w:r>
        <w:t xml:space="preserve">worden gemaakt als nodig. Dit noemen we </w:t>
      </w:r>
      <w:r w:rsidR="00D916D0">
        <w:t xml:space="preserve">overigens </w:t>
      </w:r>
      <w:proofErr w:type="spellStart"/>
      <w:r w:rsidRPr="0049573B">
        <w:rPr>
          <w:i/>
        </w:rPr>
        <w:t>role</w:t>
      </w:r>
      <w:proofErr w:type="spellEnd"/>
      <w:r w:rsidRPr="0049573B">
        <w:rPr>
          <w:i/>
        </w:rPr>
        <w:t xml:space="preserve"> </w:t>
      </w:r>
      <w:proofErr w:type="spellStart"/>
      <w:r w:rsidRPr="0049573B">
        <w:rPr>
          <w:i/>
        </w:rPr>
        <w:t>playing</w:t>
      </w:r>
      <w:proofErr w:type="spellEnd"/>
      <w:r>
        <w:t xml:space="preserve"> dimensies</w:t>
      </w:r>
      <w:r w:rsidR="00960123">
        <w:t>,</w:t>
      </w:r>
      <w:r w:rsidR="00392176">
        <w:t xml:space="preserve"> </w:t>
      </w:r>
      <w:r w:rsidR="00960123">
        <w:t>z</w:t>
      </w:r>
      <w:r w:rsidR="00392176">
        <w:t>ie ook 6.2.</w:t>
      </w:r>
    </w:p>
    <w:p w14:paraId="13FC6F11" w14:textId="635B0ED7" w:rsidR="00B353A5" w:rsidRDefault="00B353A5" w:rsidP="00B353A5">
      <w:pPr>
        <w:pStyle w:val="Kop2"/>
        <w:numPr>
          <w:ilvl w:val="1"/>
          <w:numId w:val="8"/>
        </w:numPr>
      </w:pPr>
      <w:bookmarkStart w:id="35" w:name="_Toc142921160"/>
      <w:r>
        <w:t>Juridisch medewerker</w:t>
      </w:r>
      <w:bookmarkEnd w:id="35"/>
    </w:p>
    <w:p w14:paraId="37554B50" w14:textId="3E063B0A" w:rsidR="00B353A5" w:rsidRDefault="00B353A5" w:rsidP="0004787C">
      <w:pPr>
        <w:spacing w:after="0"/>
      </w:pPr>
      <w:r>
        <w:t xml:space="preserve">De juridisch medewerker </w:t>
      </w:r>
      <w:r w:rsidR="0004787C">
        <w:t>kent twee velden, de inlogcode (PUIK ID) en de naam van de betreffende medewerker. Binnen de FLEKS database is deze meestal te herkennen aan de inlognaam</w:t>
      </w:r>
      <w:r w:rsidR="00EE67A8">
        <w:t xml:space="preserve"> met prefix</w:t>
      </w:r>
      <w:r w:rsidR="0004787C">
        <w:t xml:space="preserve"> binnen de diver</w:t>
      </w:r>
      <w:r w:rsidR="00EE67A8">
        <w:t>se procestabellen zoals bezwaar en schade besluit</w:t>
      </w:r>
      <w:r w:rsidR="0004787C">
        <w:t xml:space="preserve">. Omdat er geen lijst is met alle unieke medewerkers wordt er een unieke lijst van alle aanwezige medewerkers gemaakt door </w:t>
      </w:r>
      <w:r w:rsidR="00EE67A8">
        <w:t>een</w:t>
      </w:r>
      <w:r w:rsidR="0004787C">
        <w:t xml:space="preserve"> combin</w:t>
      </w:r>
      <w:r w:rsidR="00EE67A8">
        <w:t>atie te maken</w:t>
      </w:r>
      <w:r w:rsidR="0004787C">
        <w:t xml:space="preserve"> van alle medewerkers die voorkomen in de volgende tabellen/processen:</w:t>
      </w:r>
    </w:p>
    <w:p w14:paraId="49B95834" w14:textId="3263ADA4" w:rsidR="0004787C" w:rsidRDefault="0004787C" w:rsidP="0004787C">
      <w:pPr>
        <w:pStyle w:val="Lijstalinea"/>
        <w:numPr>
          <w:ilvl w:val="0"/>
          <w:numId w:val="33"/>
        </w:numPr>
      </w:pPr>
      <w:r>
        <w:t>User info</w:t>
      </w:r>
      <w:r w:rsidR="00EE67A8">
        <w:t xml:space="preserve"> (Zou alle medewerkers idealiter bevatten)</w:t>
      </w:r>
    </w:p>
    <w:p w14:paraId="1B6E5FAD" w14:textId="7C4C2B03" w:rsidR="0004787C" w:rsidRDefault="0004787C" w:rsidP="0004787C">
      <w:pPr>
        <w:pStyle w:val="Lijstalinea"/>
        <w:numPr>
          <w:ilvl w:val="0"/>
          <w:numId w:val="33"/>
        </w:numPr>
      </w:pPr>
      <w:r>
        <w:t>Bezwaar</w:t>
      </w:r>
    </w:p>
    <w:p w14:paraId="745931B5" w14:textId="5692E9CB" w:rsidR="0004787C" w:rsidRPr="0004787C" w:rsidRDefault="0004787C" w:rsidP="0004787C">
      <w:pPr>
        <w:pStyle w:val="Lijstalinea"/>
        <w:numPr>
          <w:ilvl w:val="0"/>
          <w:numId w:val="33"/>
        </w:numPr>
        <w:rPr>
          <w:lang w:val="de-DE"/>
        </w:rPr>
      </w:pPr>
      <w:proofErr w:type="spellStart"/>
      <w:r>
        <w:rPr>
          <w:lang w:val="de-DE"/>
        </w:rPr>
        <w:t>Beroep</w:t>
      </w:r>
      <w:proofErr w:type="spellEnd"/>
    </w:p>
    <w:p w14:paraId="1CD4DFFF" w14:textId="0E82411C" w:rsidR="0004787C" w:rsidRDefault="0004787C" w:rsidP="0004787C">
      <w:pPr>
        <w:pStyle w:val="Lijstalinea"/>
        <w:numPr>
          <w:ilvl w:val="0"/>
          <w:numId w:val="33"/>
        </w:numPr>
      </w:pPr>
      <w:r>
        <w:t>Hoger beroep</w:t>
      </w:r>
    </w:p>
    <w:p w14:paraId="2DA1FB33" w14:textId="7970272F" w:rsidR="0004787C" w:rsidRDefault="0004787C" w:rsidP="0004787C">
      <w:pPr>
        <w:pStyle w:val="Lijstalinea"/>
        <w:numPr>
          <w:ilvl w:val="0"/>
          <w:numId w:val="33"/>
        </w:numPr>
      </w:pPr>
      <w:r>
        <w:t>Schade besluit</w:t>
      </w:r>
    </w:p>
    <w:p w14:paraId="3A2EAAE5" w14:textId="3E7F96A0" w:rsidR="0004787C" w:rsidRDefault="0004787C" w:rsidP="0004787C">
      <w:pPr>
        <w:pStyle w:val="Lijstalinea"/>
        <w:numPr>
          <w:ilvl w:val="0"/>
          <w:numId w:val="33"/>
        </w:numPr>
      </w:pPr>
      <w:r>
        <w:t>Voorlopige voorziening</w:t>
      </w:r>
    </w:p>
    <w:p w14:paraId="2B5EE517" w14:textId="00984CBE" w:rsidR="0004787C" w:rsidRDefault="0004787C" w:rsidP="0004787C">
      <w:pPr>
        <w:pStyle w:val="Lijstalinea"/>
        <w:numPr>
          <w:ilvl w:val="0"/>
          <w:numId w:val="33"/>
        </w:numPr>
      </w:pPr>
      <w:r>
        <w:t>Andere instanties</w:t>
      </w:r>
    </w:p>
    <w:p w14:paraId="6C99FAF2" w14:textId="742117F9" w:rsidR="0004787C" w:rsidRDefault="0004787C" w:rsidP="0004787C">
      <w:pPr>
        <w:pStyle w:val="Lijstalinea"/>
        <w:numPr>
          <w:ilvl w:val="0"/>
          <w:numId w:val="33"/>
        </w:numPr>
      </w:pPr>
      <w:r>
        <w:t>Sociaal medisch onderzoek</w:t>
      </w:r>
    </w:p>
    <w:p w14:paraId="34A19050" w14:textId="35094A77" w:rsidR="0004787C" w:rsidRDefault="0004787C" w:rsidP="0004787C">
      <w:r>
        <w:t>Dit levert vervolgens een overzicht van alle aanwezige medewerkers in de bovenstaande tabellen. Als er ooit een complete referentietabel komt met alle medewerkers dient deze procedure te worden aangepast. Er is een wens om deze dimensie te combineren met kantoren en teams maar omdat een medewerker op meerdere kantoren werkzaam kan zijn (en meerdere teams) leidt dit tot dubbelen medewerkers (voor elke kantoor dat de medewerker werkzaam is een PUIK code). Voortschrijdend inzicht zou deze in te toekomst alsnog kunnen samenvoegen.</w:t>
      </w:r>
    </w:p>
    <w:p w14:paraId="5ECFA814" w14:textId="1DB58E9E" w:rsidR="00EE67A8" w:rsidRDefault="007B5DBE">
      <w:r>
        <w:rPr>
          <w:b/>
        </w:rPr>
        <w:t>N.B:</w:t>
      </w:r>
      <w:r w:rsidR="00EE67A8">
        <w:rPr>
          <w:b/>
        </w:rPr>
        <w:t xml:space="preserve"> </w:t>
      </w:r>
      <w:r w:rsidR="00EE67A8">
        <w:t>Omdat de user info tabel niet alle PUIK codes bevat in combinatie met een medewerkersnaam worden er PUIK codes uit de bovenstaande tabellen gehaald. Deze bevatten echter geen namen. Hierdoor</w:t>
      </w:r>
      <w:r>
        <w:t xml:space="preserve"> zal de medewerkers</w:t>
      </w:r>
      <w:r w:rsidR="00EE67A8">
        <w:t xml:space="preserve">naam in deze dimensie op ‘naam onbekend’ worden gezet, dit betreft alle PUIK codes die niet in user info voorkomen maar wel in de bovenstaande tabellen. Mogelijk kan hier een </w:t>
      </w:r>
      <w:r>
        <w:t>referentietabel voor worden gebruikt.</w:t>
      </w:r>
    </w:p>
    <w:p w14:paraId="592CF5F9" w14:textId="71872EE2" w:rsidR="00C1166E" w:rsidRDefault="00C1166E" w:rsidP="00C1166E">
      <w:pPr>
        <w:pStyle w:val="Kop2"/>
        <w:numPr>
          <w:ilvl w:val="1"/>
          <w:numId w:val="8"/>
        </w:numPr>
      </w:pPr>
      <w:bookmarkStart w:id="36" w:name="_Toc142921161"/>
      <w:r>
        <w:t>Fases</w:t>
      </w:r>
      <w:bookmarkEnd w:id="36"/>
    </w:p>
    <w:p w14:paraId="01367F8B" w14:textId="77777777" w:rsidR="00BD4B5B" w:rsidRDefault="00FC76E5" w:rsidP="00C1166E">
      <w:pPr>
        <w:spacing w:after="0"/>
      </w:pPr>
      <w:r>
        <w:t>De fase dimensie is theoretisch geen dimensie</w:t>
      </w:r>
      <w:r w:rsidR="00C1166E">
        <w:t xml:space="preserve">. Door </w:t>
      </w:r>
      <w:r>
        <w:t>een g</w:t>
      </w:r>
      <w:r w:rsidR="00C1166E">
        <w:t>ebrek aan context op het moment van ontwerpen over het gebruik</w:t>
      </w:r>
      <w:r>
        <w:t xml:space="preserve"> van deze informatie</w:t>
      </w:r>
      <w:r w:rsidR="00C1166E">
        <w:t xml:space="preserve"> wordt deze </w:t>
      </w:r>
      <w:r>
        <w:t xml:space="preserve">voor nu </w:t>
      </w:r>
      <w:r w:rsidR="00C1166E">
        <w:t>als dimensie geïdentificeerd</w:t>
      </w:r>
      <w:r>
        <w:t>. Elke bezwaar verkeerd op een bepaald</w:t>
      </w:r>
      <w:r w:rsidR="00C1166E">
        <w:t xml:space="preserve"> moment in een fase</w:t>
      </w:r>
      <w:r>
        <w:t xml:space="preserve"> zoals</w:t>
      </w:r>
      <w:r w:rsidR="00C1166E">
        <w:t>; in behandeling, binnengekomen, uitgestroomd ect. Binnen de bezwaarfeit wordt deze, ook in FLEKS</w:t>
      </w:r>
      <w:r>
        <w:t xml:space="preserve"> (MI_BZ tabel)</w:t>
      </w:r>
      <w:r w:rsidR="00C1166E">
        <w:t xml:space="preserve">, </w:t>
      </w:r>
      <w:r>
        <w:t xml:space="preserve">bewaard. Elke keer </w:t>
      </w:r>
      <w:r>
        <w:lastRenderedPageBreak/>
        <w:t>als de fase van het bezwaar wijzigt wordt deze hier overschreven.</w:t>
      </w:r>
      <w:r w:rsidR="00C1166E">
        <w:t xml:space="preserve"> </w:t>
      </w:r>
      <w:r>
        <w:t>Met andere woorden, d</w:t>
      </w:r>
      <w:r w:rsidR="00C1166E">
        <w:t xml:space="preserve">e historie wordt niet bijgehouden in </w:t>
      </w:r>
      <w:r>
        <w:t xml:space="preserve">de </w:t>
      </w:r>
      <w:r w:rsidR="00C1166E">
        <w:t xml:space="preserve">bezwaar tabel. </w:t>
      </w:r>
      <w:r>
        <w:t>In d</w:t>
      </w:r>
      <w:r w:rsidR="00C1166E">
        <w:t>e fase tabel, wat in deze dimensie wordt opgeslagen, staat</w:t>
      </w:r>
      <w:r>
        <w:t xml:space="preserve"> wel</w:t>
      </w:r>
      <w:r w:rsidR="00C1166E">
        <w:t xml:space="preserve"> </w:t>
      </w:r>
      <w:r>
        <w:t>d</w:t>
      </w:r>
      <w:r w:rsidR="00C1166E">
        <w:t>e</w:t>
      </w:r>
      <w:r>
        <w:t>ze</w:t>
      </w:r>
      <w:r w:rsidR="00C1166E">
        <w:t xml:space="preserve"> historie</w:t>
      </w:r>
      <w:r>
        <w:t xml:space="preserve">. </w:t>
      </w:r>
      <w:r w:rsidR="00C1166E">
        <w:t>Elke keer als een bezwaar een andere fase ingaat wordt in de fase tabel een rij aangemaakt met</w:t>
      </w:r>
      <w:r>
        <w:t>;</w:t>
      </w:r>
      <w:r w:rsidR="00C1166E">
        <w:t xml:space="preserve"> de ID van het bezwaar, de fase, de startdatum/tijd en de einddatum/tijd.</w:t>
      </w:r>
      <w:r>
        <w:t xml:space="preserve"> Daarmee is de primaire sleutel van deze fase dimensie de bezwaar ID en startdatum/tijd. Deze dimensie is daarmee via de bezwaar ID in deze tabel (dus zonder startdatum/tijd) te koppelen aan het bezwaarfeit.  </w:t>
      </w:r>
    </w:p>
    <w:p w14:paraId="62B47015" w14:textId="77777777" w:rsidR="00BD4B5B" w:rsidRDefault="00BD4B5B" w:rsidP="00C1166E">
      <w:pPr>
        <w:spacing w:after="0"/>
      </w:pPr>
    </w:p>
    <w:p w14:paraId="4488C59E" w14:textId="00361850" w:rsidR="00974BAF" w:rsidRDefault="00FC76E5" w:rsidP="00C1166E">
      <w:pPr>
        <w:spacing w:after="0"/>
        <w:rPr>
          <w:rFonts w:asciiTheme="majorHAnsi" w:eastAsiaTheme="majorEastAsia" w:hAnsiTheme="majorHAnsi" w:cstheme="majorBidi"/>
          <w:color w:val="2E74B5" w:themeColor="accent1" w:themeShade="BF"/>
          <w:sz w:val="32"/>
          <w:szCs w:val="32"/>
        </w:rPr>
      </w:pPr>
      <w:r w:rsidRPr="00FC76E5">
        <w:rPr>
          <w:b/>
        </w:rPr>
        <w:t>Let wel op</w:t>
      </w:r>
      <w:r w:rsidR="00BD4B5B">
        <w:t>,</w:t>
      </w:r>
      <w:r>
        <w:t xml:space="preserve"> als de</w:t>
      </w:r>
      <w:r w:rsidR="00BD4B5B">
        <w:t>ze aan elkaar woorden gerelateerd het bezwaar net zo vaak voorkomt als het aantal fases dat het heeft doorlopen. Dit kan tot (ongewenste) dubbeltellingen leiden. Dit kan voorkomen worden door te filteren op één datum die tussen de start en einddatum valt. Waardoor er maar één rij per fase wordt geselecteerd in de fase dimensie.</w:t>
      </w:r>
    </w:p>
    <w:p w14:paraId="0123650D" w14:textId="2230C881" w:rsidR="001E4419" w:rsidRDefault="001E4419" w:rsidP="00E074E1">
      <w:pPr>
        <w:pStyle w:val="Kop1"/>
        <w:numPr>
          <w:ilvl w:val="0"/>
          <w:numId w:val="8"/>
        </w:numPr>
        <w:jc w:val="center"/>
      </w:pPr>
      <w:bookmarkStart w:id="37" w:name="_Toc142921162"/>
      <w:r>
        <w:t>Bridge tabel</w:t>
      </w:r>
      <w:bookmarkEnd w:id="37"/>
    </w:p>
    <w:p w14:paraId="45E850FB" w14:textId="77777777" w:rsidR="001E4419" w:rsidRDefault="001E4419" w:rsidP="001E4419">
      <w:pPr>
        <w:spacing w:after="0"/>
        <w:rPr>
          <w:b/>
        </w:rPr>
      </w:pPr>
      <w:r w:rsidRPr="002637A5">
        <w:rPr>
          <w:b/>
        </w:rPr>
        <w:t>Bridge tabel</w:t>
      </w:r>
    </w:p>
    <w:p w14:paraId="7C777BEE" w14:textId="7F987B8B" w:rsidR="001E4419" w:rsidRDefault="001E4419" w:rsidP="001E4419">
      <w:r>
        <w:t xml:space="preserve">De bridge tabel is een technische tabel die het mogelijk maakt om de feiten tabellen bezwaar, beroep en hoger beroep aan elkaar te relateren. Deze tabel maakt het daarmee mogelijk om analyses te doen over deze drie processen heen door </w:t>
      </w:r>
      <w:r w:rsidR="00392176">
        <w:t>ze</w:t>
      </w:r>
      <w:r>
        <w:t xml:space="preserve"> aan elkaar te koppelen</w:t>
      </w:r>
      <w:r w:rsidR="00D82C03">
        <w:t xml:space="preserve"> via deze bridge tabel</w:t>
      </w:r>
      <w:r>
        <w:t>. Voor elk van d</w:t>
      </w:r>
      <w:r w:rsidR="00D82C03">
        <w:t>e</w:t>
      </w:r>
      <w:r>
        <w:t xml:space="preserve"> proce</w:t>
      </w:r>
      <w:r w:rsidR="00D82C03">
        <w:t>s</w:t>
      </w:r>
      <w:r>
        <w:t>s</w:t>
      </w:r>
      <w:r w:rsidR="00D82C03">
        <w:t>en</w:t>
      </w:r>
      <w:r>
        <w:t xml:space="preserve"> wordt namelijk vastgelegd welk proces hieraan gerelateerd is, in FLEKS worden deze velden geïdentificeerd als CLASSID_PARENT en OBJECTID_PARENT. Zo kan een hoger beroep als </w:t>
      </w:r>
      <w:r w:rsidRPr="003224AD">
        <w:rPr>
          <w:i/>
          <w:iCs/>
        </w:rPr>
        <w:t>parent</w:t>
      </w:r>
      <w:r>
        <w:t xml:space="preserve"> een beroep hebben maar ook een bezwaar. Alle mogelijke combinaties (die voorkomen) tussen deze drie processen zijn opgenomen in de bridge tabel. Van elke proces zijn alle bestaande rijen meegenomen.</w:t>
      </w:r>
      <w:r w:rsidR="00D82C03">
        <w:t xml:space="preserve"> Dus er komen ook bezwaren in voor zonder vervolgprocedure.</w:t>
      </w:r>
    </w:p>
    <w:p w14:paraId="0EDA6176" w14:textId="27A9A80A" w:rsidR="001E4419" w:rsidRDefault="001E4419" w:rsidP="001E4419">
      <w:r>
        <w:t xml:space="preserve">De bridge </w:t>
      </w:r>
      <w:r w:rsidR="003224AD">
        <w:t>tabel kent</w:t>
      </w:r>
      <w:r>
        <w:t xml:space="preserve"> 3 sleutels; een bezwaar sleutel, een beroep sleutel en een hoger beroep sleutel. Elke rij in deze tabel is representatief voor een bestaande combinatie van deze drie processen</w:t>
      </w:r>
      <w:r w:rsidR="00392176">
        <w:t>,</w:t>
      </w:r>
      <w:r>
        <w:t xml:space="preserve"> maar het kan ook </w:t>
      </w:r>
      <w:r w:rsidR="00392176">
        <w:t xml:space="preserve">zo zijn </w:t>
      </w:r>
      <w:r>
        <w:t>dat maar één van de drie sleutels is gevuld. Als een bezwaar geen gerelateerd beroep of hoger beroep heeft is de bezwaar sleutel alleen ingevuld maar de beroep en hoger beroep sleutel</w:t>
      </w:r>
      <w:r w:rsidR="00392176">
        <w:t>velden</w:t>
      </w:r>
      <w:r>
        <w:t xml:space="preserve"> zijn </w:t>
      </w:r>
      <w:r w:rsidR="00D82C03">
        <w:t>dan</w:t>
      </w:r>
      <w:r>
        <w:t xml:space="preserve"> leeg. Zie figuur </w:t>
      </w:r>
      <w:r w:rsidR="00D82C03">
        <w:t>5</w:t>
      </w:r>
      <w:r>
        <w:t>.1 voor enkele voorbeelden. De sleutels in de bridge tabel verwijzen naar de sleutels in de feitentabel.</w:t>
      </w:r>
    </w:p>
    <w:p w14:paraId="6AD9930D" w14:textId="365AB6A0" w:rsidR="001E4419" w:rsidRPr="0007679E" w:rsidRDefault="001E4419" w:rsidP="00F71BAC">
      <w:pPr>
        <w:spacing w:after="0"/>
        <w:rPr>
          <w:b/>
        </w:rPr>
      </w:pPr>
      <w:r w:rsidRPr="0007679E">
        <w:rPr>
          <w:b/>
        </w:rPr>
        <w:t xml:space="preserve">Figuur </w:t>
      </w:r>
      <w:r w:rsidR="00D82C03">
        <w:rPr>
          <w:b/>
        </w:rPr>
        <w:t>5</w:t>
      </w:r>
      <w:r w:rsidRPr="0007679E">
        <w:rPr>
          <w:b/>
        </w:rPr>
        <w:t>.1. Voorbeeld Bridge tabel</w:t>
      </w:r>
    </w:p>
    <w:tbl>
      <w:tblPr>
        <w:tblStyle w:val="Tabelraster"/>
        <w:tblW w:w="0" w:type="auto"/>
        <w:tblLook w:val="04A0" w:firstRow="1" w:lastRow="0" w:firstColumn="1" w:lastColumn="0" w:noHBand="0" w:noVBand="1"/>
      </w:tblPr>
      <w:tblGrid>
        <w:gridCol w:w="2007"/>
        <w:gridCol w:w="2221"/>
        <w:gridCol w:w="2171"/>
        <w:gridCol w:w="2663"/>
      </w:tblGrid>
      <w:tr w:rsidR="001E4419" w14:paraId="64BEDD39" w14:textId="77777777" w:rsidTr="00C52746">
        <w:tc>
          <w:tcPr>
            <w:tcW w:w="2265" w:type="dxa"/>
          </w:tcPr>
          <w:p w14:paraId="37EB59DA" w14:textId="77777777" w:rsidR="001E4419" w:rsidRDefault="001E4419" w:rsidP="00C52746"/>
        </w:tc>
        <w:tc>
          <w:tcPr>
            <w:tcW w:w="2265" w:type="dxa"/>
          </w:tcPr>
          <w:p w14:paraId="5AE2CB0C" w14:textId="77777777" w:rsidR="001E4419" w:rsidRPr="0007679E" w:rsidRDefault="001E4419" w:rsidP="00C52746">
            <w:pPr>
              <w:rPr>
                <w:b/>
              </w:rPr>
            </w:pPr>
            <w:r w:rsidRPr="0007679E">
              <w:rPr>
                <w:b/>
              </w:rPr>
              <w:t>DIM_BEZWAAR_KEY</w:t>
            </w:r>
          </w:p>
        </w:tc>
        <w:tc>
          <w:tcPr>
            <w:tcW w:w="2266" w:type="dxa"/>
          </w:tcPr>
          <w:p w14:paraId="499476CE" w14:textId="77777777" w:rsidR="001E4419" w:rsidRPr="0007679E" w:rsidRDefault="001E4419" w:rsidP="00C52746">
            <w:pPr>
              <w:rPr>
                <w:b/>
              </w:rPr>
            </w:pPr>
            <w:r w:rsidRPr="0007679E">
              <w:rPr>
                <w:b/>
              </w:rPr>
              <w:t>DIM_BEROEP_KEY</w:t>
            </w:r>
          </w:p>
        </w:tc>
        <w:tc>
          <w:tcPr>
            <w:tcW w:w="2266" w:type="dxa"/>
          </w:tcPr>
          <w:p w14:paraId="5F9EA8CE" w14:textId="77777777" w:rsidR="001E4419" w:rsidRPr="0007679E" w:rsidRDefault="001E4419" w:rsidP="00C52746">
            <w:pPr>
              <w:rPr>
                <w:b/>
              </w:rPr>
            </w:pPr>
            <w:r w:rsidRPr="0007679E">
              <w:rPr>
                <w:b/>
              </w:rPr>
              <w:t>DIM_HOGER_BEROEP_KEY</w:t>
            </w:r>
          </w:p>
        </w:tc>
      </w:tr>
      <w:tr w:rsidR="001E4419" w14:paraId="5A3AF484" w14:textId="77777777" w:rsidTr="00C52746">
        <w:tc>
          <w:tcPr>
            <w:tcW w:w="2265" w:type="dxa"/>
          </w:tcPr>
          <w:p w14:paraId="0939AD40" w14:textId="77777777" w:rsidR="001E4419" w:rsidRDefault="001E4419" w:rsidP="00C52746">
            <w:r>
              <w:t>Een hoger beroep zonder ander gerelateerd proces</w:t>
            </w:r>
          </w:p>
        </w:tc>
        <w:tc>
          <w:tcPr>
            <w:tcW w:w="2265" w:type="dxa"/>
          </w:tcPr>
          <w:p w14:paraId="04B8260D" w14:textId="77777777" w:rsidR="001E4419" w:rsidRDefault="001E4419" w:rsidP="00C52746">
            <w:r>
              <w:t>NULL</w:t>
            </w:r>
          </w:p>
        </w:tc>
        <w:tc>
          <w:tcPr>
            <w:tcW w:w="2266" w:type="dxa"/>
          </w:tcPr>
          <w:p w14:paraId="2798843C" w14:textId="77777777" w:rsidR="001E4419" w:rsidRDefault="001E4419" w:rsidP="00C52746">
            <w:r>
              <w:t>NULL</w:t>
            </w:r>
          </w:p>
        </w:tc>
        <w:tc>
          <w:tcPr>
            <w:tcW w:w="2266" w:type="dxa"/>
          </w:tcPr>
          <w:p w14:paraId="2115BE87" w14:textId="77777777" w:rsidR="001E4419" w:rsidRDefault="001E4419" w:rsidP="00C52746">
            <w:r w:rsidRPr="00EE6457">
              <w:t>592|256</w:t>
            </w:r>
          </w:p>
        </w:tc>
      </w:tr>
      <w:tr w:rsidR="001E4419" w14:paraId="28E80036" w14:textId="77777777" w:rsidTr="00C52746">
        <w:tc>
          <w:tcPr>
            <w:tcW w:w="2265" w:type="dxa"/>
          </w:tcPr>
          <w:p w14:paraId="22C363FE" w14:textId="77777777" w:rsidR="001E4419" w:rsidRDefault="001E4419" w:rsidP="00C52746">
            <w:r>
              <w:t>Een hoger beroep en beroep zonder bezwaar</w:t>
            </w:r>
          </w:p>
        </w:tc>
        <w:tc>
          <w:tcPr>
            <w:tcW w:w="2265" w:type="dxa"/>
          </w:tcPr>
          <w:p w14:paraId="3CDFBA4D" w14:textId="77777777" w:rsidR="001E4419" w:rsidRDefault="001E4419" w:rsidP="00C52746">
            <w:r>
              <w:t>NULL</w:t>
            </w:r>
          </w:p>
        </w:tc>
        <w:tc>
          <w:tcPr>
            <w:tcW w:w="2266" w:type="dxa"/>
          </w:tcPr>
          <w:p w14:paraId="6DFAEA32" w14:textId="77777777" w:rsidR="001E4419" w:rsidRDefault="001E4419" w:rsidP="00C52746">
            <w:r w:rsidRPr="00EE6457">
              <w:t>057|1451</w:t>
            </w:r>
          </w:p>
        </w:tc>
        <w:tc>
          <w:tcPr>
            <w:tcW w:w="2266" w:type="dxa"/>
          </w:tcPr>
          <w:p w14:paraId="4DF77248" w14:textId="77777777" w:rsidR="001E4419" w:rsidRDefault="001E4419" w:rsidP="00C52746">
            <w:r w:rsidRPr="00EE6457">
              <w:t>679|3919</w:t>
            </w:r>
          </w:p>
        </w:tc>
      </w:tr>
      <w:tr w:rsidR="001E4419" w14:paraId="5F4A174B" w14:textId="77777777" w:rsidTr="00C52746">
        <w:tc>
          <w:tcPr>
            <w:tcW w:w="2265" w:type="dxa"/>
          </w:tcPr>
          <w:p w14:paraId="675CD91A" w14:textId="77777777" w:rsidR="001E4419" w:rsidRDefault="001E4419" w:rsidP="00C52746">
            <w:r>
              <w:t>Een beroep zonder ander gerelateerd proces</w:t>
            </w:r>
          </w:p>
        </w:tc>
        <w:tc>
          <w:tcPr>
            <w:tcW w:w="2265" w:type="dxa"/>
          </w:tcPr>
          <w:p w14:paraId="7001B134" w14:textId="77777777" w:rsidR="001E4419" w:rsidRDefault="001E4419" w:rsidP="00C52746"/>
        </w:tc>
        <w:tc>
          <w:tcPr>
            <w:tcW w:w="2266" w:type="dxa"/>
          </w:tcPr>
          <w:p w14:paraId="0BF81446" w14:textId="77777777" w:rsidR="001E4419" w:rsidRDefault="001E4419" w:rsidP="00C52746">
            <w:r w:rsidRPr="00EE6457">
              <w:t>057|1787</w:t>
            </w:r>
          </w:p>
        </w:tc>
        <w:tc>
          <w:tcPr>
            <w:tcW w:w="2266" w:type="dxa"/>
          </w:tcPr>
          <w:p w14:paraId="472E88FC" w14:textId="77777777" w:rsidR="001E4419" w:rsidRDefault="001E4419" w:rsidP="00C52746"/>
        </w:tc>
      </w:tr>
      <w:tr w:rsidR="001E4419" w14:paraId="549A1C4C" w14:textId="77777777" w:rsidTr="00C52746">
        <w:tc>
          <w:tcPr>
            <w:tcW w:w="2265" w:type="dxa"/>
          </w:tcPr>
          <w:p w14:paraId="386C79BB" w14:textId="77777777" w:rsidR="001E4419" w:rsidRDefault="001E4419" w:rsidP="00C52746">
            <w:r>
              <w:t>Een bezwaar met een beroep zonder hoger beroep</w:t>
            </w:r>
          </w:p>
        </w:tc>
        <w:tc>
          <w:tcPr>
            <w:tcW w:w="2265" w:type="dxa"/>
          </w:tcPr>
          <w:p w14:paraId="3486BA79" w14:textId="77777777" w:rsidR="001E4419" w:rsidRDefault="001E4419" w:rsidP="00C52746">
            <w:r w:rsidRPr="00EE6457">
              <w:t>117|0499</w:t>
            </w:r>
          </w:p>
        </w:tc>
        <w:tc>
          <w:tcPr>
            <w:tcW w:w="2266" w:type="dxa"/>
          </w:tcPr>
          <w:p w14:paraId="2FAC8EFF" w14:textId="77777777" w:rsidR="001E4419" w:rsidRDefault="001E4419" w:rsidP="00C52746">
            <w:r w:rsidRPr="00EE6457">
              <w:t>941|2681</w:t>
            </w:r>
          </w:p>
        </w:tc>
        <w:tc>
          <w:tcPr>
            <w:tcW w:w="2266" w:type="dxa"/>
          </w:tcPr>
          <w:p w14:paraId="09F69AB7" w14:textId="77777777" w:rsidR="001E4419" w:rsidRDefault="001E4419" w:rsidP="00C52746"/>
        </w:tc>
      </w:tr>
      <w:tr w:rsidR="001E4419" w14:paraId="45D491FC" w14:textId="77777777" w:rsidTr="00C52746">
        <w:tc>
          <w:tcPr>
            <w:tcW w:w="2265" w:type="dxa"/>
          </w:tcPr>
          <w:p w14:paraId="373C63D4" w14:textId="77777777" w:rsidR="001E4419" w:rsidRDefault="001E4419" w:rsidP="00C52746">
            <w:r>
              <w:t>Een bezwaar met een beroep en hoger beroep</w:t>
            </w:r>
          </w:p>
        </w:tc>
        <w:tc>
          <w:tcPr>
            <w:tcW w:w="2265" w:type="dxa"/>
          </w:tcPr>
          <w:p w14:paraId="22CE9C27" w14:textId="77777777" w:rsidR="001E4419" w:rsidRDefault="001E4419" w:rsidP="00C52746">
            <w:r w:rsidRPr="00EE6457">
              <w:t>117|0174</w:t>
            </w:r>
          </w:p>
        </w:tc>
        <w:tc>
          <w:tcPr>
            <w:tcW w:w="2266" w:type="dxa"/>
          </w:tcPr>
          <w:p w14:paraId="6B49395D" w14:textId="77777777" w:rsidR="001E4419" w:rsidRDefault="001E4419" w:rsidP="00C52746">
            <w:r w:rsidRPr="00EE6457">
              <w:t>941|2956</w:t>
            </w:r>
          </w:p>
        </w:tc>
        <w:tc>
          <w:tcPr>
            <w:tcW w:w="2266" w:type="dxa"/>
          </w:tcPr>
          <w:p w14:paraId="732AA3A3" w14:textId="77777777" w:rsidR="001E4419" w:rsidRDefault="001E4419" w:rsidP="00C52746">
            <w:r w:rsidRPr="00EE6457">
              <w:t>420|1265</w:t>
            </w:r>
          </w:p>
        </w:tc>
      </w:tr>
    </w:tbl>
    <w:p w14:paraId="06F14E70" w14:textId="77777777" w:rsidR="00AB0530" w:rsidRDefault="00AB0530" w:rsidP="00AB0530">
      <w:pPr>
        <w:spacing w:after="0"/>
      </w:pPr>
    </w:p>
    <w:p w14:paraId="725AC2A6" w14:textId="76EF0F8B" w:rsidR="001E4419" w:rsidRDefault="001E4419" w:rsidP="00AB0530">
      <w:pPr>
        <w:spacing w:after="120"/>
      </w:pPr>
      <w:r>
        <w:lastRenderedPageBreak/>
        <w:t>Hier</w:t>
      </w:r>
      <w:r w:rsidR="00D82C03">
        <w:t>mee</w:t>
      </w:r>
      <w:r>
        <w:t xml:space="preserve"> kunnen uiteenlopende analyses worden uitgevoerd, zeker als we de conforme dimensies over de processen heen in ogenschouw nemen. Het is bijvoorbeeld mogelijk om hiermee relatief makkelijk vanuit het bezwaar proces te zien welke wetten vaker leiden tot een hoger beroep of beroep. Ook kan er op individueel bezwaar niveau gekeken worden welke beroep of hoger beroep gerelateerd </w:t>
      </w:r>
      <w:r w:rsidR="00D82C03">
        <w:t>is</w:t>
      </w:r>
      <w:r>
        <w:t xml:space="preserve">. De bridge tabel is daar de representatie van maar de attributen die specifiek zijn voor een proces zijn te vinden in de individuele feitentabellen. </w:t>
      </w:r>
    </w:p>
    <w:p w14:paraId="20B2F28F" w14:textId="0A4E0B32" w:rsidR="001E4419" w:rsidRPr="00727D40" w:rsidRDefault="001E4419" w:rsidP="00F5392C">
      <w:pPr>
        <w:spacing w:after="0"/>
        <w:rPr>
          <w:b/>
        </w:rPr>
      </w:pPr>
      <w:r w:rsidRPr="00727D40">
        <w:rPr>
          <w:b/>
        </w:rPr>
        <w:t xml:space="preserve">Figuur </w:t>
      </w:r>
      <w:r w:rsidR="00D82C03">
        <w:rPr>
          <w:b/>
        </w:rPr>
        <w:t>5</w:t>
      </w:r>
      <w:r w:rsidRPr="00727D40">
        <w:rPr>
          <w:b/>
        </w:rPr>
        <w:t>.2. Voorbeeld gebruik bridge tabel</w:t>
      </w:r>
    </w:p>
    <w:p w14:paraId="0C102C52" w14:textId="77777777" w:rsidR="001E4419" w:rsidRDefault="001E4419" w:rsidP="001E4419">
      <w:r>
        <w:rPr>
          <w:noProof/>
          <w:lang w:eastAsia="nl-NL"/>
        </w:rPr>
        <w:drawing>
          <wp:inline distT="0" distB="0" distL="0" distR="0" wp14:anchorId="2DA2507A" wp14:editId="46F614CA">
            <wp:extent cx="5314950" cy="2657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657475"/>
                    </a:xfrm>
                    <a:prstGeom prst="rect">
                      <a:avLst/>
                    </a:prstGeom>
                  </pic:spPr>
                </pic:pic>
              </a:graphicData>
            </a:graphic>
          </wp:inline>
        </w:drawing>
      </w:r>
    </w:p>
    <w:p w14:paraId="63810D7E" w14:textId="201FB1BA" w:rsidR="001E4419" w:rsidRDefault="001E4419" w:rsidP="001E4419">
      <w:r>
        <w:t xml:space="preserve">In het bovenstaande figuur </w:t>
      </w:r>
      <w:r w:rsidR="00D82C03">
        <w:t>5</w:t>
      </w:r>
      <w:r>
        <w:t xml:space="preserve">.2 zie je een voorbeeld van een overzicht van bezwaren en beroepen gegroepeerd op wet. Per wet zijn de bezwaren en </w:t>
      </w:r>
      <w:r w:rsidR="003224AD">
        <w:t>de gerelateerde</w:t>
      </w:r>
      <w:r>
        <w:t xml:space="preserve"> beroepen te zien. Hier kan je zien dat voor de wet ZW ruim 10% leiden tot een beroep</w:t>
      </w:r>
      <w:r w:rsidR="00392176">
        <w:t xml:space="preserve"> gezien vanuit bezwaren.</w:t>
      </w:r>
    </w:p>
    <w:p w14:paraId="68EF9474" w14:textId="77777777" w:rsidR="001E4419" w:rsidRPr="0039736D" w:rsidRDefault="001E4419" w:rsidP="00F71BAC">
      <w:pPr>
        <w:spacing w:after="0"/>
        <w:rPr>
          <w:b/>
        </w:rPr>
      </w:pPr>
      <w:r w:rsidRPr="0039736D">
        <w:rPr>
          <w:b/>
        </w:rPr>
        <w:t>Toepassing van proces type tabel met bridge tabel</w:t>
      </w:r>
    </w:p>
    <w:p w14:paraId="4A1F25BE" w14:textId="0F0818CC" w:rsidR="001E4419" w:rsidRDefault="001E4419" w:rsidP="001E4419">
      <w:r>
        <w:t xml:space="preserve">De proces type tabel geeft de mogelijkheid om voor het bezwaar, beroep en hoger beroep proces te zien van welke combinatie van processen van toepassing is op een gekozen proces. In figuur </w:t>
      </w:r>
      <w:r w:rsidR="00D82C03">
        <w:t>5</w:t>
      </w:r>
      <w:r>
        <w:t>.3 zijn de geladen mogelijkheden te zien</w:t>
      </w:r>
    </w:p>
    <w:p w14:paraId="27F7D0AD" w14:textId="164028C0" w:rsidR="001E4419" w:rsidRPr="007764D5" w:rsidRDefault="001E4419" w:rsidP="00F5392C">
      <w:pPr>
        <w:spacing w:after="0"/>
        <w:rPr>
          <w:b/>
        </w:rPr>
      </w:pPr>
      <w:r w:rsidRPr="007764D5">
        <w:rPr>
          <w:b/>
        </w:rPr>
        <w:t xml:space="preserve">Figuur </w:t>
      </w:r>
      <w:r w:rsidR="00D82C03">
        <w:rPr>
          <w:b/>
        </w:rPr>
        <w:t>5</w:t>
      </w:r>
      <w:r w:rsidRPr="007764D5">
        <w:rPr>
          <w:b/>
        </w:rPr>
        <w:t>.3. Proces type mogelijkheden</w:t>
      </w:r>
    </w:p>
    <w:p w14:paraId="690D50D7" w14:textId="77777777" w:rsidR="001E4419" w:rsidRDefault="001E4419" w:rsidP="001E4419">
      <w:r>
        <w:rPr>
          <w:noProof/>
          <w:lang w:eastAsia="nl-NL"/>
        </w:rPr>
        <w:drawing>
          <wp:inline distT="0" distB="0" distL="0" distR="0" wp14:anchorId="69885343" wp14:editId="2DEF0EED">
            <wp:extent cx="2943225" cy="18192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1819275"/>
                    </a:xfrm>
                    <a:prstGeom prst="rect">
                      <a:avLst/>
                    </a:prstGeom>
                  </pic:spPr>
                </pic:pic>
              </a:graphicData>
            </a:graphic>
          </wp:inline>
        </w:drawing>
      </w:r>
    </w:p>
    <w:p w14:paraId="3EE339B2" w14:textId="77777777" w:rsidR="001E4419" w:rsidRDefault="001E4419" w:rsidP="001E4419">
      <w:r>
        <w:br w:type="page"/>
      </w:r>
    </w:p>
    <w:p w14:paraId="2E294997" w14:textId="0633DD13" w:rsidR="001E4419" w:rsidRDefault="001E4419" w:rsidP="001E4419">
      <w:r>
        <w:lastRenderedPageBreak/>
        <w:t xml:space="preserve">Gebruik makend van de bridge tabel kunnen we de bezwaar en beroep sleutels naast elkaar zetten. De bridge tabel zorgt ervoor dat de bezwaren en de daaraan gerelateerde beroepen bij elkaar worden gezet. Door vervolgens gebruik te maken van de proces type dimensie kunnen we alleen de bezwaren met een beroep filteren waardoor we een lijst overhouden met alleen bezwaren waren alleen een beroep aan gerelateerd is. Elke andere combinatie is vervolgens te maken. Zie figuur </w:t>
      </w:r>
      <w:r w:rsidR="00D82C03">
        <w:t>5</w:t>
      </w:r>
      <w:r>
        <w:t xml:space="preserve">.4 voor dit voorbeeld. Je kan dit ook combineren met een wet, zie figuur </w:t>
      </w:r>
      <w:r w:rsidR="00D82C03">
        <w:t>5</w:t>
      </w:r>
      <w:r>
        <w:t>.5.</w:t>
      </w:r>
    </w:p>
    <w:p w14:paraId="00F8FD3A" w14:textId="49A184F6" w:rsidR="001E4419" w:rsidRPr="000452FB" w:rsidRDefault="001E4419" w:rsidP="00F5392C">
      <w:pPr>
        <w:spacing w:after="0"/>
        <w:rPr>
          <w:b/>
        </w:rPr>
      </w:pPr>
      <w:r w:rsidRPr="000452FB">
        <w:rPr>
          <w:b/>
        </w:rPr>
        <w:t xml:space="preserve">Figuur </w:t>
      </w:r>
      <w:r w:rsidR="00D82C03">
        <w:rPr>
          <w:b/>
        </w:rPr>
        <w:t>5</w:t>
      </w:r>
      <w:r w:rsidRPr="000452FB">
        <w:rPr>
          <w:b/>
        </w:rPr>
        <w:t>.4 Bridge tabel i.c.m. proces type tabel</w:t>
      </w:r>
    </w:p>
    <w:p w14:paraId="6B17459A" w14:textId="77777777" w:rsidR="001E4419" w:rsidRDefault="001E4419" w:rsidP="001E4419">
      <w:r>
        <w:rPr>
          <w:noProof/>
          <w:lang w:eastAsia="nl-NL"/>
        </w:rPr>
        <w:drawing>
          <wp:inline distT="0" distB="0" distL="0" distR="0" wp14:anchorId="471C6EEB" wp14:editId="28D7F887">
            <wp:extent cx="4532221" cy="1594883"/>
            <wp:effectExtent l="0" t="0" r="190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02" cy="1605750"/>
                    </a:xfrm>
                    <a:prstGeom prst="rect">
                      <a:avLst/>
                    </a:prstGeom>
                  </pic:spPr>
                </pic:pic>
              </a:graphicData>
            </a:graphic>
          </wp:inline>
        </w:drawing>
      </w:r>
    </w:p>
    <w:p w14:paraId="76D6133D" w14:textId="77777777" w:rsidR="001E4419" w:rsidRDefault="001E4419" w:rsidP="001E4419"/>
    <w:p w14:paraId="0DACFEEE" w14:textId="6A7E404C" w:rsidR="001E4419" w:rsidRPr="000452FB" w:rsidRDefault="001E4419" w:rsidP="00F5392C">
      <w:pPr>
        <w:spacing w:after="0"/>
        <w:rPr>
          <w:b/>
        </w:rPr>
      </w:pPr>
      <w:r w:rsidRPr="000452FB">
        <w:rPr>
          <w:b/>
        </w:rPr>
        <w:t xml:space="preserve">Figuur </w:t>
      </w:r>
      <w:r w:rsidR="00D82C03">
        <w:rPr>
          <w:b/>
        </w:rPr>
        <w:t>5</w:t>
      </w:r>
      <w:r w:rsidRPr="000452FB">
        <w:rPr>
          <w:b/>
        </w:rPr>
        <w:t>.5.</w:t>
      </w:r>
      <w:r>
        <w:rPr>
          <w:b/>
        </w:rPr>
        <w:t xml:space="preserve"> Combinatie met wet dimensie</w:t>
      </w:r>
    </w:p>
    <w:p w14:paraId="40BC9600" w14:textId="77777777" w:rsidR="001E4419" w:rsidRDefault="001E4419" w:rsidP="001E4419">
      <w:r>
        <w:rPr>
          <w:noProof/>
          <w:lang w:eastAsia="nl-NL"/>
        </w:rPr>
        <w:drawing>
          <wp:inline distT="0" distB="0" distL="0" distR="0" wp14:anchorId="00660DA4" wp14:editId="662601B3">
            <wp:extent cx="5022846" cy="1743739"/>
            <wp:effectExtent l="0" t="0" r="6985"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7998" cy="1748999"/>
                    </a:xfrm>
                    <a:prstGeom prst="rect">
                      <a:avLst/>
                    </a:prstGeom>
                  </pic:spPr>
                </pic:pic>
              </a:graphicData>
            </a:graphic>
          </wp:inline>
        </w:drawing>
      </w:r>
    </w:p>
    <w:p w14:paraId="2E49EDA5" w14:textId="77777777" w:rsidR="00960123" w:rsidRDefault="00960123"/>
    <w:p w14:paraId="1DD357EB" w14:textId="12AE028F" w:rsidR="000462EF" w:rsidRDefault="00960123">
      <w:r w:rsidRPr="00960123">
        <w:rPr>
          <w:b/>
        </w:rPr>
        <w:t>N.B</w:t>
      </w:r>
      <w:r>
        <w:t xml:space="preserve"> Niet alle mogelijkheden van een bridge tabel (veel op veel relaties) worden ondersteund door Power BI zoals dit wel het geval is in Business Objects of andere BI tooling. Hierdoor zal in Power BI enige context afhankelijke modellen moeten worden gemaakt in SQL server of PowerBI zelf </w:t>
      </w:r>
      <w:r w:rsidR="00D916D0">
        <w:t>om de juiste resultaten te tonen.</w:t>
      </w:r>
      <w:r w:rsidR="000462EF">
        <w:br w:type="page"/>
      </w:r>
    </w:p>
    <w:p w14:paraId="4FE084A6" w14:textId="77777777" w:rsidR="0019136C" w:rsidRDefault="000462EF" w:rsidP="000462EF">
      <w:pPr>
        <w:pStyle w:val="Kop1"/>
        <w:numPr>
          <w:ilvl w:val="0"/>
          <w:numId w:val="8"/>
        </w:numPr>
      </w:pPr>
      <w:bookmarkStart w:id="38" w:name="_Toc142921163"/>
      <w:r>
        <w:lastRenderedPageBreak/>
        <w:t>Uitzonderingen</w:t>
      </w:r>
      <w:bookmarkEnd w:id="38"/>
    </w:p>
    <w:p w14:paraId="734DA992" w14:textId="1D2707DA" w:rsidR="000462EF" w:rsidRDefault="000462EF" w:rsidP="00F5392C">
      <w:pPr>
        <w:pStyle w:val="Kop2"/>
        <w:numPr>
          <w:ilvl w:val="1"/>
          <w:numId w:val="8"/>
        </w:numPr>
      </w:pPr>
      <w:bookmarkStart w:id="39" w:name="_Toc142921164"/>
      <w:r>
        <w:t xml:space="preserve">Junk dimensie, </w:t>
      </w:r>
      <w:r w:rsidR="00033C03">
        <w:t>BDR</w:t>
      </w:r>
      <w:r>
        <w:t>_JUNK_DT</w:t>
      </w:r>
      <w:bookmarkEnd w:id="39"/>
    </w:p>
    <w:p w14:paraId="628D8B5A" w14:textId="2DC16EC9" w:rsidR="008D512E" w:rsidRDefault="008D512E" w:rsidP="00581E7C">
      <w:r>
        <w:t>De junk dimensie is een begrip uit de dimensionele modeleringswereld en is een dimensie die waarden bevat die een lage cardinaliteit hebben, waarden die onderling weinig verschil</w:t>
      </w:r>
      <w:r w:rsidR="00D916D0">
        <w:t>len. W</w:t>
      </w:r>
      <w:r>
        <w:t>aarde</w:t>
      </w:r>
      <w:r w:rsidR="00D916D0">
        <w:t xml:space="preserve">n </w:t>
      </w:r>
      <w:r>
        <w:t xml:space="preserve">die de laagste cardinaliteit </w:t>
      </w:r>
      <w:r w:rsidR="00D916D0">
        <w:t>hebben</w:t>
      </w:r>
      <w:r>
        <w:t xml:space="preserve"> </w:t>
      </w:r>
      <w:r w:rsidR="00A4479E">
        <w:t>zijn</w:t>
      </w:r>
      <w:r w:rsidR="00D916D0">
        <w:t xml:space="preserve"> bijvoorbeeld</w:t>
      </w:r>
      <w:r w:rsidR="00A4479E">
        <w:t>;</w:t>
      </w:r>
      <w:r>
        <w:t xml:space="preserve"> ja/nee, aan/uit. 0/1 etc. Enkele van deze waarden</w:t>
      </w:r>
      <w:r w:rsidR="005C7F55">
        <w:t>/dimensies</w:t>
      </w:r>
      <w:r>
        <w:t xml:space="preserve"> zijn verzameld in een</w:t>
      </w:r>
      <w:r w:rsidR="005C7F55">
        <w:t xml:space="preserve"> junk</w:t>
      </w:r>
      <w:r>
        <w:t xml:space="preserve"> dimensie, dit betreffen de volgende:</w:t>
      </w:r>
    </w:p>
    <w:p w14:paraId="7D6506E4" w14:textId="58C5B088" w:rsidR="00581E7C" w:rsidRDefault="008D512E" w:rsidP="008D512E">
      <w:pPr>
        <w:pStyle w:val="Lijstalinea"/>
        <w:numPr>
          <w:ilvl w:val="0"/>
          <w:numId w:val="27"/>
        </w:numPr>
      </w:pPr>
      <w:r>
        <w:t>Medisch arbeidsdeskundige indicatie</w:t>
      </w:r>
    </w:p>
    <w:p w14:paraId="33124386" w14:textId="3D535B85" w:rsidR="008D512E" w:rsidRDefault="008D512E" w:rsidP="008D512E">
      <w:pPr>
        <w:pStyle w:val="Lijstalinea"/>
        <w:numPr>
          <w:ilvl w:val="1"/>
          <w:numId w:val="27"/>
        </w:numPr>
      </w:pPr>
      <w:r>
        <w:t>Ja/nee</w:t>
      </w:r>
    </w:p>
    <w:p w14:paraId="5E322357" w14:textId="41EAD5CF" w:rsidR="008D512E" w:rsidRDefault="008D512E" w:rsidP="008D512E">
      <w:pPr>
        <w:pStyle w:val="Lijstalinea"/>
        <w:numPr>
          <w:ilvl w:val="0"/>
          <w:numId w:val="27"/>
        </w:numPr>
      </w:pPr>
      <w:r>
        <w:t>Status</w:t>
      </w:r>
    </w:p>
    <w:p w14:paraId="69192D87" w14:textId="547FE741" w:rsidR="008D512E" w:rsidRDefault="008D512E" w:rsidP="008D512E">
      <w:pPr>
        <w:pStyle w:val="Lijstalinea"/>
        <w:numPr>
          <w:ilvl w:val="1"/>
          <w:numId w:val="27"/>
        </w:numPr>
      </w:pPr>
      <w:r>
        <w:t>Lopend/niet lopend</w:t>
      </w:r>
    </w:p>
    <w:p w14:paraId="49D79CD4" w14:textId="264892ED" w:rsidR="008D512E" w:rsidRDefault="008D512E" w:rsidP="008D512E">
      <w:pPr>
        <w:pStyle w:val="Lijstalinea"/>
        <w:numPr>
          <w:ilvl w:val="0"/>
          <w:numId w:val="27"/>
        </w:numPr>
      </w:pPr>
      <w:r>
        <w:t>Verwijderd</w:t>
      </w:r>
    </w:p>
    <w:p w14:paraId="7CD72D1C" w14:textId="37D6DCD1" w:rsidR="008D512E" w:rsidRDefault="008D512E" w:rsidP="008D512E">
      <w:pPr>
        <w:pStyle w:val="Lijstalinea"/>
        <w:numPr>
          <w:ilvl w:val="1"/>
          <w:numId w:val="27"/>
        </w:numPr>
      </w:pPr>
      <w:r>
        <w:t>Actief, verwijderd, te verwijderen</w:t>
      </w:r>
    </w:p>
    <w:p w14:paraId="48E21C1C" w14:textId="5EA199AF" w:rsidR="008D512E" w:rsidRDefault="008D512E" w:rsidP="008D512E">
      <w:r>
        <w:t xml:space="preserve">De redenen hiervoor zijn grotendeels technisch. Functioneel gezien kunnen, en zullen, deze verschillende waarden afzonderlijk als opzichzelfstaande dimensies worden gebruikt en </w:t>
      </w:r>
      <w:r w:rsidR="007637E7">
        <w:t>gemodelleerd</w:t>
      </w:r>
      <w:r w:rsidR="005C7F55">
        <w:t xml:space="preserve"> in een rapportage/dashboard applicatie.</w:t>
      </w:r>
    </w:p>
    <w:p w14:paraId="79E9800C" w14:textId="4AF3C819" w:rsidR="007637E7" w:rsidRDefault="007637E7" w:rsidP="008D512E">
      <w:r>
        <w:t>Dus hoewel deze in het DIM er als volgt uitziet:</w:t>
      </w:r>
    </w:p>
    <w:p w14:paraId="05504678" w14:textId="27049EC5" w:rsidR="003224AD" w:rsidRDefault="003224AD" w:rsidP="003224AD">
      <w:pPr>
        <w:spacing w:after="0"/>
      </w:pPr>
      <w:r w:rsidRPr="003224AD">
        <w:rPr>
          <w:b/>
          <w:bCs/>
        </w:rPr>
        <w:t>Figuur 6.1</w:t>
      </w:r>
      <w:r>
        <w:t xml:space="preserve">. </w:t>
      </w:r>
      <w:r>
        <w:rPr>
          <w:i/>
          <w:iCs/>
        </w:rPr>
        <w:t>Junk</w:t>
      </w:r>
      <w:r>
        <w:t xml:space="preserve"> dimensie in DIM</w:t>
      </w:r>
    </w:p>
    <w:tbl>
      <w:tblPr>
        <w:tblStyle w:val="Tabelraster"/>
        <w:tblW w:w="0" w:type="auto"/>
        <w:tblLook w:val="04A0" w:firstRow="1" w:lastRow="0" w:firstColumn="1" w:lastColumn="0" w:noHBand="0" w:noVBand="1"/>
      </w:tblPr>
      <w:tblGrid>
        <w:gridCol w:w="882"/>
        <w:gridCol w:w="1315"/>
        <w:gridCol w:w="3629"/>
      </w:tblGrid>
      <w:tr w:rsidR="007637E7" w14:paraId="08DB1161" w14:textId="77777777" w:rsidTr="007637E7">
        <w:tc>
          <w:tcPr>
            <w:tcW w:w="882" w:type="dxa"/>
          </w:tcPr>
          <w:p w14:paraId="706050FD" w14:textId="5390A60F" w:rsidR="007637E7" w:rsidRPr="007637E7" w:rsidRDefault="007637E7" w:rsidP="008D512E">
            <w:pPr>
              <w:rPr>
                <w:b/>
                <w:bCs/>
              </w:rPr>
            </w:pPr>
            <w:r w:rsidRPr="007637E7">
              <w:rPr>
                <w:b/>
                <w:bCs/>
              </w:rPr>
              <w:t>Status</w:t>
            </w:r>
          </w:p>
        </w:tc>
        <w:tc>
          <w:tcPr>
            <w:tcW w:w="1315" w:type="dxa"/>
          </w:tcPr>
          <w:p w14:paraId="3A0FDCBE" w14:textId="0855E2FD" w:rsidR="007637E7" w:rsidRPr="007637E7" w:rsidRDefault="007637E7" w:rsidP="008D512E">
            <w:pPr>
              <w:rPr>
                <w:b/>
                <w:bCs/>
              </w:rPr>
            </w:pPr>
            <w:r w:rsidRPr="007637E7">
              <w:rPr>
                <w:b/>
                <w:bCs/>
              </w:rPr>
              <w:t>Verwijderd</w:t>
            </w:r>
          </w:p>
        </w:tc>
        <w:tc>
          <w:tcPr>
            <w:tcW w:w="3629" w:type="dxa"/>
          </w:tcPr>
          <w:p w14:paraId="0D942EFB" w14:textId="55E352FB" w:rsidR="007637E7" w:rsidRPr="007637E7" w:rsidRDefault="007637E7" w:rsidP="008D512E">
            <w:pPr>
              <w:rPr>
                <w:b/>
                <w:bCs/>
              </w:rPr>
            </w:pPr>
            <w:r w:rsidRPr="007637E7">
              <w:rPr>
                <w:b/>
                <w:bCs/>
              </w:rPr>
              <w:t>Medisch arbeidsdeskundige indicatie</w:t>
            </w:r>
          </w:p>
        </w:tc>
      </w:tr>
      <w:tr w:rsidR="007637E7" w14:paraId="304B0B70" w14:textId="77777777" w:rsidTr="007637E7">
        <w:tc>
          <w:tcPr>
            <w:tcW w:w="882" w:type="dxa"/>
          </w:tcPr>
          <w:p w14:paraId="57366092" w14:textId="301125E6" w:rsidR="007637E7" w:rsidRDefault="007637E7" w:rsidP="008D512E">
            <w:r>
              <w:t>Lopend</w:t>
            </w:r>
          </w:p>
        </w:tc>
        <w:tc>
          <w:tcPr>
            <w:tcW w:w="1315" w:type="dxa"/>
          </w:tcPr>
          <w:p w14:paraId="5C23B2EE" w14:textId="71BD8569" w:rsidR="007637E7" w:rsidRDefault="007637E7" w:rsidP="008D512E">
            <w:r>
              <w:t>Actief</w:t>
            </w:r>
          </w:p>
        </w:tc>
        <w:tc>
          <w:tcPr>
            <w:tcW w:w="3629" w:type="dxa"/>
          </w:tcPr>
          <w:p w14:paraId="609431E5" w14:textId="286BCF61" w:rsidR="007637E7" w:rsidRDefault="007637E7" w:rsidP="008D512E">
            <w:r>
              <w:t>Ja</w:t>
            </w:r>
          </w:p>
        </w:tc>
      </w:tr>
    </w:tbl>
    <w:p w14:paraId="76613C2D" w14:textId="40CFD6AE" w:rsidR="007637E7" w:rsidRDefault="007637E7" w:rsidP="008D512E"/>
    <w:p w14:paraId="006BB159" w14:textId="5A98E780" w:rsidR="007637E7" w:rsidRDefault="007637E7" w:rsidP="008D512E">
      <w:r>
        <w:t>Zal deze functioneel los van elkaar worden gebruikt, ze hebben alleen een technische relatie, geen functionele:</w:t>
      </w:r>
    </w:p>
    <w:p w14:paraId="36F60AA5" w14:textId="67509AE2" w:rsidR="003224AD" w:rsidRDefault="003224AD" w:rsidP="003224AD">
      <w:pPr>
        <w:spacing w:after="0"/>
      </w:pPr>
      <w:r w:rsidRPr="003224AD">
        <w:rPr>
          <w:b/>
          <w:bCs/>
        </w:rPr>
        <w:t>Figuur 6.2.</w:t>
      </w:r>
      <w:r>
        <w:t xml:space="preserve"> Functioneel gebruik van junk dimensie</w:t>
      </w:r>
    </w:p>
    <w:tbl>
      <w:tblPr>
        <w:tblStyle w:val="Tabelraster"/>
        <w:tblW w:w="0" w:type="auto"/>
        <w:tblLook w:val="04A0" w:firstRow="1" w:lastRow="0" w:firstColumn="1" w:lastColumn="0" w:noHBand="0" w:noVBand="1"/>
      </w:tblPr>
      <w:tblGrid>
        <w:gridCol w:w="897"/>
      </w:tblGrid>
      <w:tr w:rsidR="007637E7" w14:paraId="5A9094CE" w14:textId="77777777" w:rsidTr="007637E7">
        <w:tc>
          <w:tcPr>
            <w:tcW w:w="897" w:type="dxa"/>
          </w:tcPr>
          <w:p w14:paraId="013EA019" w14:textId="1FF34BBC" w:rsidR="007637E7" w:rsidRPr="007637E7" w:rsidRDefault="007637E7" w:rsidP="008D512E">
            <w:pPr>
              <w:rPr>
                <w:b/>
                <w:bCs/>
              </w:rPr>
            </w:pPr>
            <w:r w:rsidRPr="007637E7">
              <w:rPr>
                <w:b/>
                <w:bCs/>
              </w:rPr>
              <w:t>Status</w:t>
            </w:r>
          </w:p>
        </w:tc>
      </w:tr>
      <w:tr w:rsidR="007637E7" w14:paraId="3D7CA656" w14:textId="77777777" w:rsidTr="007637E7">
        <w:tc>
          <w:tcPr>
            <w:tcW w:w="897" w:type="dxa"/>
          </w:tcPr>
          <w:p w14:paraId="77A985BD" w14:textId="14EA1B77" w:rsidR="007637E7" w:rsidRDefault="007637E7" w:rsidP="008D512E">
            <w:r>
              <w:t>Lopend</w:t>
            </w:r>
          </w:p>
        </w:tc>
      </w:tr>
    </w:tbl>
    <w:p w14:paraId="3AB86F82" w14:textId="67849CC2" w:rsidR="007637E7" w:rsidRDefault="007637E7" w:rsidP="008D512E"/>
    <w:tbl>
      <w:tblPr>
        <w:tblStyle w:val="Tabelraster"/>
        <w:tblW w:w="0" w:type="auto"/>
        <w:tblLook w:val="04A0" w:firstRow="1" w:lastRow="0" w:firstColumn="1" w:lastColumn="0" w:noHBand="0" w:noVBand="1"/>
      </w:tblPr>
      <w:tblGrid>
        <w:gridCol w:w="1315"/>
      </w:tblGrid>
      <w:tr w:rsidR="007637E7" w14:paraId="715C3619" w14:textId="77777777" w:rsidTr="007637E7">
        <w:tc>
          <w:tcPr>
            <w:tcW w:w="1315" w:type="dxa"/>
          </w:tcPr>
          <w:p w14:paraId="2D7B619B" w14:textId="38E71DEB" w:rsidR="007637E7" w:rsidRPr="007637E7" w:rsidRDefault="007637E7" w:rsidP="008D512E">
            <w:pPr>
              <w:rPr>
                <w:b/>
                <w:bCs/>
              </w:rPr>
            </w:pPr>
            <w:r w:rsidRPr="007637E7">
              <w:rPr>
                <w:b/>
                <w:bCs/>
              </w:rPr>
              <w:t>Verwijderd</w:t>
            </w:r>
          </w:p>
        </w:tc>
      </w:tr>
      <w:tr w:rsidR="007637E7" w14:paraId="4747FF41" w14:textId="77777777" w:rsidTr="007637E7">
        <w:tc>
          <w:tcPr>
            <w:tcW w:w="1315" w:type="dxa"/>
          </w:tcPr>
          <w:p w14:paraId="79943F29" w14:textId="29EB4573" w:rsidR="007637E7" w:rsidRDefault="007637E7" w:rsidP="008D512E">
            <w:r>
              <w:t>Actief</w:t>
            </w:r>
          </w:p>
        </w:tc>
      </w:tr>
    </w:tbl>
    <w:p w14:paraId="657EA3DA" w14:textId="6A46A071" w:rsidR="007637E7" w:rsidRDefault="007637E7" w:rsidP="008D512E"/>
    <w:tbl>
      <w:tblPr>
        <w:tblStyle w:val="Tabelraster"/>
        <w:tblW w:w="0" w:type="auto"/>
        <w:tblLook w:val="04A0" w:firstRow="1" w:lastRow="0" w:firstColumn="1" w:lastColumn="0" w:noHBand="0" w:noVBand="1"/>
      </w:tblPr>
      <w:tblGrid>
        <w:gridCol w:w="3705"/>
      </w:tblGrid>
      <w:tr w:rsidR="007637E7" w14:paraId="5B8554CC" w14:textId="77777777" w:rsidTr="007637E7">
        <w:tc>
          <w:tcPr>
            <w:tcW w:w="3705" w:type="dxa"/>
          </w:tcPr>
          <w:p w14:paraId="55AFFCE2" w14:textId="764FA510" w:rsidR="007637E7" w:rsidRDefault="007637E7" w:rsidP="008D512E">
            <w:r w:rsidRPr="007637E7">
              <w:rPr>
                <w:b/>
                <w:bCs/>
              </w:rPr>
              <w:t>Medisch arbeidsdeskundige indicatie</w:t>
            </w:r>
          </w:p>
        </w:tc>
      </w:tr>
      <w:tr w:rsidR="007637E7" w14:paraId="6651E37E" w14:textId="77777777" w:rsidTr="007637E7">
        <w:tc>
          <w:tcPr>
            <w:tcW w:w="3705" w:type="dxa"/>
          </w:tcPr>
          <w:p w14:paraId="25130920" w14:textId="68B6F29C" w:rsidR="007637E7" w:rsidRDefault="007637E7" w:rsidP="008D512E">
            <w:r>
              <w:t>Ja</w:t>
            </w:r>
          </w:p>
        </w:tc>
      </w:tr>
    </w:tbl>
    <w:p w14:paraId="17375DAC" w14:textId="77777777" w:rsidR="0024257E" w:rsidRDefault="00866692" w:rsidP="005C7F55">
      <w:pPr>
        <w:pStyle w:val="Kop2"/>
        <w:numPr>
          <w:ilvl w:val="1"/>
          <w:numId w:val="8"/>
        </w:numPr>
        <w:spacing w:before="160"/>
      </w:pPr>
      <w:bookmarkStart w:id="40" w:name="_Toc142921165"/>
      <w:proofErr w:type="spellStart"/>
      <w:r>
        <w:t>Role</w:t>
      </w:r>
      <w:proofErr w:type="spellEnd"/>
      <w:r>
        <w:t xml:space="preserve"> </w:t>
      </w:r>
      <w:proofErr w:type="spellStart"/>
      <w:r>
        <w:t>playing</w:t>
      </w:r>
      <w:proofErr w:type="spellEnd"/>
      <w:r>
        <w:t xml:space="preserve"> dimensies</w:t>
      </w:r>
      <w:bookmarkEnd w:id="40"/>
    </w:p>
    <w:p w14:paraId="2CE3764A" w14:textId="3B62E127" w:rsidR="00903133" w:rsidRDefault="00FA601F">
      <w:r>
        <w:t>Enkele dimensies, zoals geschil en alle datum dimensies, kunnen</w:t>
      </w:r>
      <w:r w:rsidR="002039EC">
        <w:t xml:space="preserve"> meerdere tegelijk van toepassing</w:t>
      </w:r>
      <w:r>
        <w:t xml:space="preserve"> zijn op één feit (een rij in een feitentabel) maar verschillende ‘ro</w:t>
      </w:r>
      <w:r w:rsidR="00D916D0">
        <w:t>l</w:t>
      </w:r>
      <w:r>
        <w:t>l</w:t>
      </w:r>
      <w:r w:rsidR="00D916D0">
        <w:t>en</w:t>
      </w:r>
      <w:r>
        <w:t xml:space="preserve">’ spelen. Zo </w:t>
      </w:r>
      <w:r w:rsidR="002039EC">
        <w:t>is er</w:t>
      </w:r>
      <w:r>
        <w:t xml:space="preserve"> een instroom datum en een uitstroom datum. Beide verschillende datums maar de dimensie datum is ten alle tijden hetzelfde, net als dat er meerdere geschillen </w:t>
      </w:r>
      <w:r w:rsidR="00D916D0">
        <w:t>van toepassing kunnen zijn op éé</w:t>
      </w:r>
      <w:r>
        <w:t>n bezwaar</w:t>
      </w:r>
      <w:r w:rsidR="002039EC">
        <w:t xml:space="preserve"> waarbij de geschillendimensie altijd hetzelfde is</w:t>
      </w:r>
      <w:r>
        <w:t>. In al deze gevallen is er maar één zo’n dimensie fysiek aanwezig maar kan hergebruikt worden (referentie, kopie etc.) voor elk wensbare mogelijkheid. In de semantische laag, de data laag tussen het DIM en het rapport, zal dit</w:t>
      </w:r>
      <w:r w:rsidR="00D916D0">
        <w:t xml:space="preserve"> in vele gevallen faciliteren en een geschikte plek zijn.</w:t>
      </w:r>
      <w:r w:rsidR="007637E7">
        <w:br w:type="page"/>
      </w:r>
    </w:p>
    <w:p w14:paraId="2D3DB82B" w14:textId="212662CE" w:rsidR="00903133" w:rsidRDefault="00E074E1" w:rsidP="00903133">
      <w:pPr>
        <w:pStyle w:val="Kop1"/>
        <w:numPr>
          <w:ilvl w:val="0"/>
          <w:numId w:val="8"/>
        </w:numPr>
      </w:pPr>
      <w:bookmarkStart w:id="41" w:name="_Toc142921166"/>
      <w:r>
        <w:lastRenderedPageBreak/>
        <w:t>DIM</w:t>
      </w:r>
      <w:r w:rsidR="00903133">
        <w:t xml:space="preserve"> </w:t>
      </w:r>
      <w:r>
        <w:t>integratiezone</w:t>
      </w:r>
      <w:bookmarkEnd w:id="41"/>
    </w:p>
    <w:p w14:paraId="33CF27CF" w14:textId="5B2BF48F" w:rsidR="00F71BAC" w:rsidRDefault="00C52746" w:rsidP="00C52746">
      <w:r>
        <w:t>Dit datamodel is in de integra</w:t>
      </w:r>
      <w:r w:rsidR="00FB2AF5">
        <w:t>tiezone van het DIM geplaat</w:t>
      </w:r>
      <w:r w:rsidR="00B9451A">
        <w:t>st, zie figuur 7.1.</w:t>
      </w:r>
      <w:r w:rsidR="00FB2AF5">
        <w:t xml:space="preserve"> </w:t>
      </w:r>
      <w:r w:rsidR="00B9451A">
        <w:t>D</w:t>
      </w:r>
      <w:r>
        <w:t xml:space="preserve">it zou als </w:t>
      </w:r>
      <w:r w:rsidR="00FB2AF5">
        <w:t xml:space="preserve">een </w:t>
      </w:r>
      <w:r>
        <w:t>informatiegebied bezwaar en beroep kunnen worden ge</w:t>
      </w:r>
      <w:r w:rsidR="00FB2AF5">
        <w:t>zien</w:t>
      </w:r>
      <w:r w:rsidR="00F71BAC">
        <w:t xml:space="preserve"> vanuit de DIM architectuur</w:t>
      </w:r>
      <w:r w:rsidR="00FB2AF5">
        <w:t>. Hoewel het buiten scope ligt</w:t>
      </w:r>
      <w:r>
        <w:t xml:space="preserve"> </w:t>
      </w:r>
      <w:r w:rsidR="00F71BAC">
        <w:t xml:space="preserve">om de </w:t>
      </w:r>
      <w:r w:rsidR="004B1BF2">
        <w:t>onderbouwing van</w:t>
      </w:r>
      <w:r>
        <w:t xml:space="preserve"> dit ontwerp verder toe te lichten is het</w:t>
      </w:r>
      <w:r w:rsidR="00FB2AF5">
        <w:t xml:space="preserve"> wel</w:t>
      </w:r>
      <w:r>
        <w:t xml:space="preserve"> belangrijk te realiseren dat dit datamodel tot stand is gekomen zonder dat er duidelijke </w:t>
      </w:r>
      <w:proofErr w:type="spellStart"/>
      <w:r w:rsidRPr="00C52746">
        <w:rPr>
          <w:i/>
        </w:rPr>
        <w:t>requirements</w:t>
      </w:r>
      <w:proofErr w:type="spellEnd"/>
      <w:r>
        <w:t xml:space="preserve"> </w:t>
      </w:r>
      <w:r w:rsidR="00D916D0">
        <w:t>ten grondslag aan liggen</w:t>
      </w:r>
      <w:r>
        <w:t xml:space="preserve">. Ook </w:t>
      </w:r>
      <w:r w:rsidR="00FB2AF5">
        <w:t>over de inhoud van de rapportages was</w:t>
      </w:r>
      <w:r>
        <w:t xml:space="preserve"> weinig duidelijk</w:t>
      </w:r>
      <w:r w:rsidR="00D916D0">
        <w:t xml:space="preserve"> tijdens het informatie analyse traject</w:t>
      </w:r>
      <w:r>
        <w:t xml:space="preserve">. </w:t>
      </w:r>
      <w:r w:rsidR="00F71BAC">
        <w:t xml:space="preserve">Dit is in overleg met het management van bezwaar en beroep </w:t>
      </w:r>
      <w:r w:rsidR="002039EC">
        <w:t>uitgevoerd/ontworpen</w:t>
      </w:r>
      <w:r w:rsidR="00D916D0">
        <w:t>.</w:t>
      </w:r>
    </w:p>
    <w:p w14:paraId="2D36F00A" w14:textId="0FB4ACB6" w:rsidR="00C52746" w:rsidRDefault="00C52746" w:rsidP="00C52746">
      <w:r>
        <w:t xml:space="preserve">Dit datamodel is </w:t>
      </w:r>
      <w:r w:rsidR="00CB523C">
        <w:t>bedoeld</w:t>
      </w:r>
      <w:r>
        <w:t xml:space="preserve"> als centraal datamodel waarop datamarts (views hebben de voorkeur) kunnen worden gemaakt </w:t>
      </w:r>
      <w:r w:rsidR="00F71BAC">
        <w:t>die vervolgens ter</w:t>
      </w:r>
      <w:r>
        <w:t xml:space="preserve"> beschikking</w:t>
      </w:r>
      <w:r w:rsidR="00F71BAC">
        <w:t xml:space="preserve"> </w:t>
      </w:r>
      <w:r>
        <w:t>worden gesteld in de bedrijfszone. Dit zullen vaak simpele, directe, ve</w:t>
      </w:r>
      <w:r w:rsidR="00F71BAC">
        <w:t>rwijzingen zijn maar kan ook door</w:t>
      </w:r>
      <w:r>
        <w:t xml:space="preserve"> enkele bewerkingen (</w:t>
      </w:r>
      <w:r w:rsidR="004B1BF2">
        <w:t>SQL-code</w:t>
      </w:r>
      <w:r>
        <w:t>) tot stand komen. Daarbij kan in bepaalde gevallen de feiten al</w:t>
      </w:r>
      <w:r w:rsidR="00FB2AF5">
        <w:t>s dimensies worden gebruikt en/</w:t>
      </w:r>
      <w:r>
        <w:t xml:space="preserve">of de inzet van de </w:t>
      </w:r>
      <w:r w:rsidRPr="00C52746">
        <w:rPr>
          <w:i/>
        </w:rPr>
        <w:t>bridge</w:t>
      </w:r>
      <w:r>
        <w:t xml:space="preserve"> tabel</w:t>
      </w:r>
      <w:r w:rsidR="00F71BAC">
        <w:t xml:space="preserve"> om feiten aan elkaar te relateren</w:t>
      </w:r>
      <w:r>
        <w:t>. Deze context afhankelijkheid wordt idealiter opge</w:t>
      </w:r>
      <w:r w:rsidR="00FB2AF5">
        <w:t>lost in de bedrijfszone. Zie dit datamodel</w:t>
      </w:r>
      <w:r>
        <w:t xml:space="preserve"> als een centraal uitgifte punt van bewerkte grondstoffen die naar eigen smaak gebruikt kunnen worden. </w:t>
      </w:r>
      <w:r w:rsidR="00F71BAC">
        <w:t>Het</w:t>
      </w:r>
      <w:r>
        <w:t xml:space="preserve"> advies is </w:t>
      </w:r>
      <w:r w:rsidR="00F71BAC">
        <w:t>wel dit</w:t>
      </w:r>
      <w:r>
        <w:t xml:space="preserve"> flexibel</w:t>
      </w:r>
      <w:r w:rsidR="00F71BAC">
        <w:t xml:space="preserve"> in te richten</w:t>
      </w:r>
      <w:r>
        <w:t xml:space="preserve"> (</w:t>
      </w:r>
      <w:r w:rsidRPr="00D344D2">
        <w:rPr>
          <w:i/>
        </w:rPr>
        <w:t xml:space="preserve">code </w:t>
      </w:r>
      <w:proofErr w:type="spellStart"/>
      <w:r w:rsidRPr="00D344D2">
        <w:rPr>
          <w:i/>
        </w:rPr>
        <w:t>based</w:t>
      </w:r>
      <w:proofErr w:type="spellEnd"/>
      <w:r w:rsidRPr="00D344D2">
        <w:rPr>
          <w:i/>
        </w:rPr>
        <w:t>/views</w:t>
      </w:r>
      <w:r w:rsidR="00D344D2">
        <w:t xml:space="preserve"> etc.), kopieën te voorkomen </w:t>
      </w:r>
      <w:r w:rsidR="00FB2AF5">
        <w:t>en de data dus niet (opnieuw) te laden</w:t>
      </w:r>
      <w:r w:rsidR="002039EC">
        <w:t xml:space="preserve"> in een andere omgeving</w:t>
      </w:r>
      <w:r w:rsidR="00D344D2">
        <w:t xml:space="preserve">. Zie deze laag als de basis waarop de rest </w:t>
      </w:r>
      <w:r w:rsidR="00FB2AF5">
        <w:t>gebouwd kan worden.</w:t>
      </w:r>
      <w:r w:rsidR="00F71BAC">
        <w:t xml:space="preserve"> Hiermee moet worden voorkomen dat er een nieuw datamodel op een andere </w:t>
      </w:r>
      <w:r w:rsidR="00D916D0">
        <w:t xml:space="preserve">locatie </w:t>
      </w:r>
      <w:r w:rsidR="00F71BAC">
        <w:t>wordt gecreëerd waar dit datamodel de basis</w:t>
      </w:r>
      <w:r w:rsidR="004F3D4D">
        <w:t xml:space="preserve"> van</w:t>
      </w:r>
      <w:r w:rsidR="00F71BAC">
        <w:t xml:space="preserve"> is. Alles moet centraal worden beheerd. </w:t>
      </w:r>
    </w:p>
    <w:p w14:paraId="2FA3802F" w14:textId="77777777" w:rsidR="00B9451A" w:rsidRDefault="00B9451A" w:rsidP="00A73BE6">
      <w:pPr>
        <w:spacing w:after="0"/>
      </w:pPr>
      <w:r w:rsidRPr="00B9451A">
        <w:rPr>
          <w:b/>
        </w:rPr>
        <w:t>Figuur 7.1.</w:t>
      </w:r>
      <w:r>
        <w:t xml:space="preserve"> DIM architectuur</w:t>
      </w:r>
    </w:p>
    <w:p w14:paraId="2E7948AB" w14:textId="3B463B93" w:rsidR="00D912A1" w:rsidRDefault="00B9451A" w:rsidP="00C52746">
      <w:r>
        <w:rPr>
          <w:noProof/>
          <w:lang w:eastAsia="nl-NL"/>
        </w:rPr>
        <w:drawing>
          <wp:inline distT="0" distB="0" distL="0" distR="0" wp14:anchorId="5B1C27EA" wp14:editId="623415D8">
            <wp:extent cx="5760720" cy="39446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944620"/>
                    </a:xfrm>
                    <a:prstGeom prst="rect">
                      <a:avLst/>
                    </a:prstGeom>
                  </pic:spPr>
                </pic:pic>
              </a:graphicData>
            </a:graphic>
          </wp:inline>
        </w:drawing>
      </w:r>
    </w:p>
    <w:p w14:paraId="10683BB7" w14:textId="77777777" w:rsidR="00D912A1" w:rsidRDefault="00D912A1">
      <w:r>
        <w:br w:type="page"/>
      </w:r>
    </w:p>
    <w:p w14:paraId="6D5399F5" w14:textId="06C8F4E4" w:rsidR="00B9451A" w:rsidRDefault="00D912A1" w:rsidP="00D912A1">
      <w:pPr>
        <w:pStyle w:val="Kop1"/>
        <w:numPr>
          <w:ilvl w:val="0"/>
          <w:numId w:val="8"/>
        </w:numPr>
        <w:jc w:val="center"/>
      </w:pPr>
      <w:bookmarkStart w:id="42" w:name="_Toc142921167"/>
      <w:r>
        <w:lastRenderedPageBreak/>
        <w:t>Bijlagen</w:t>
      </w:r>
      <w:bookmarkEnd w:id="42"/>
    </w:p>
    <w:p w14:paraId="666780CE" w14:textId="6F676961" w:rsidR="00D912A1" w:rsidRPr="00D912A1" w:rsidRDefault="00D912A1" w:rsidP="00D912A1">
      <w:pPr>
        <w:pStyle w:val="Lijstalinea"/>
        <w:numPr>
          <w:ilvl w:val="1"/>
          <w:numId w:val="8"/>
        </w:numPr>
        <w:rPr>
          <w:b/>
        </w:rPr>
      </w:pPr>
      <w:r w:rsidRPr="00D912A1">
        <w:rPr>
          <w:b/>
        </w:rPr>
        <w:t>Referentietabel product groepen</w:t>
      </w:r>
    </w:p>
    <w:tbl>
      <w:tblPr>
        <w:tblW w:w="9333"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242"/>
        <w:gridCol w:w="3042"/>
        <w:gridCol w:w="2013"/>
        <w:gridCol w:w="2013"/>
      </w:tblGrid>
      <w:tr w:rsidR="00D912A1" w:rsidRPr="00D912A1" w14:paraId="0C1BFCA2" w14:textId="77777777" w:rsidTr="00E77540">
        <w:tc>
          <w:tcPr>
            <w:tcW w:w="1023" w:type="dxa"/>
            <w:shd w:val="clear" w:color="auto" w:fill="D9D9D9"/>
          </w:tcPr>
          <w:p w14:paraId="627E934C" w14:textId="77777777" w:rsidR="00D912A1" w:rsidRPr="00D912A1" w:rsidRDefault="00D912A1" w:rsidP="00E77540">
            <w:pPr>
              <w:rPr>
                <w:b/>
              </w:rPr>
            </w:pPr>
            <w:r w:rsidRPr="00D912A1">
              <w:rPr>
                <w:b/>
              </w:rPr>
              <w:t>PROCES</w:t>
            </w:r>
          </w:p>
        </w:tc>
        <w:tc>
          <w:tcPr>
            <w:tcW w:w="1242" w:type="dxa"/>
            <w:shd w:val="clear" w:color="auto" w:fill="D9D9D9"/>
          </w:tcPr>
          <w:p w14:paraId="2CE5ABA5" w14:textId="77777777" w:rsidR="00D912A1" w:rsidRPr="00D912A1" w:rsidRDefault="00D912A1" w:rsidP="00E77540">
            <w:pPr>
              <w:rPr>
                <w:b/>
              </w:rPr>
            </w:pPr>
            <w:r w:rsidRPr="00D912A1">
              <w:rPr>
                <w:b/>
              </w:rPr>
              <w:t>WET</w:t>
            </w:r>
          </w:p>
        </w:tc>
        <w:tc>
          <w:tcPr>
            <w:tcW w:w="3042" w:type="dxa"/>
            <w:shd w:val="clear" w:color="auto" w:fill="D9D9D9"/>
          </w:tcPr>
          <w:p w14:paraId="01F6950A" w14:textId="77777777" w:rsidR="00D912A1" w:rsidRPr="00D912A1" w:rsidRDefault="00D912A1" w:rsidP="00E77540">
            <w:pPr>
              <w:rPr>
                <w:b/>
              </w:rPr>
            </w:pPr>
            <w:r w:rsidRPr="00D912A1">
              <w:rPr>
                <w:b/>
              </w:rPr>
              <w:t>MEDISCH_ARBEIDSKUNDIG</w:t>
            </w:r>
          </w:p>
        </w:tc>
        <w:tc>
          <w:tcPr>
            <w:tcW w:w="2013" w:type="dxa"/>
            <w:shd w:val="clear" w:color="auto" w:fill="D9D9D9"/>
          </w:tcPr>
          <w:p w14:paraId="6BC047AB" w14:textId="77777777" w:rsidR="00D912A1" w:rsidRPr="00D912A1" w:rsidRDefault="00D912A1" w:rsidP="00E77540">
            <w:pPr>
              <w:rPr>
                <w:b/>
              </w:rPr>
            </w:pPr>
            <w:r w:rsidRPr="00D912A1">
              <w:rPr>
                <w:b/>
              </w:rPr>
              <w:t>PRODUCTGROEP_</w:t>
            </w:r>
          </w:p>
          <w:p w14:paraId="4A8A5D50" w14:textId="77777777" w:rsidR="00D912A1" w:rsidRPr="00D912A1" w:rsidRDefault="00D912A1" w:rsidP="00E77540">
            <w:pPr>
              <w:rPr>
                <w:b/>
              </w:rPr>
            </w:pPr>
            <w:r w:rsidRPr="00D912A1">
              <w:rPr>
                <w:b/>
              </w:rPr>
              <w:t>CODE</w:t>
            </w:r>
          </w:p>
        </w:tc>
        <w:tc>
          <w:tcPr>
            <w:tcW w:w="2013" w:type="dxa"/>
            <w:shd w:val="clear" w:color="auto" w:fill="D9D9D9"/>
          </w:tcPr>
          <w:p w14:paraId="392AB016" w14:textId="77777777" w:rsidR="00D912A1" w:rsidRPr="00D912A1" w:rsidRDefault="00D912A1" w:rsidP="00E77540">
            <w:pPr>
              <w:rPr>
                <w:b/>
              </w:rPr>
            </w:pPr>
            <w:r w:rsidRPr="00D912A1">
              <w:rPr>
                <w:b/>
              </w:rPr>
              <w:t>PRODUCTGROEP_</w:t>
            </w:r>
          </w:p>
          <w:p w14:paraId="35B216A8" w14:textId="77777777" w:rsidR="00D912A1" w:rsidRPr="00D912A1" w:rsidRDefault="00D912A1" w:rsidP="00E77540">
            <w:pPr>
              <w:rPr>
                <w:b/>
              </w:rPr>
            </w:pPr>
            <w:r w:rsidRPr="00D912A1">
              <w:rPr>
                <w:b/>
              </w:rPr>
              <w:t>OMSCHRIJVING</w:t>
            </w:r>
          </w:p>
        </w:tc>
      </w:tr>
      <w:tr w:rsidR="00D912A1" w:rsidRPr="00D912A1" w14:paraId="77752108" w14:textId="77777777" w:rsidTr="00D912A1">
        <w:trPr>
          <w:trHeight w:val="322"/>
        </w:trPr>
        <w:tc>
          <w:tcPr>
            <w:tcW w:w="1023" w:type="dxa"/>
          </w:tcPr>
          <w:p w14:paraId="28B77EE9" w14:textId="77777777" w:rsidR="00D912A1" w:rsidRPr="00D912A1" w:rsidRDefault="00D912A1" w:rsidP="00E77540">
            <w:r w:rsidRPr="00D912A1">
              <w:t>BZ</w:t>
            </w:r>
          </w:p>
        </w:tc>
        <w:tc>
          <w:tcPr>
            <w:tcW w:w="1242" w:type="dxa"/>
            <w:shd w:val="clear" w:color="auto" w:fill="auto"/>
          </w:tcPr>
          <w:p w14:paraId="228C82FE" w14:textId="77777777" w:rsidR="00D912A1" w:rsidRPr="00D912A1" w:rsidRDefault="00D912A1" w:rsidP="00E77540">
            <w:r w:rsidRPr="00D912A1">
              <w:t>REA</w:t>
            </w:r>
          </w:p>
        </w:tc>
        <w:tc>
          <w:tcPr>
            <w:tcW w:w="3042" w:type="dxa"/>
          </w:tcPr>
          <w:p w14:paraId="038A15A8" w14:textId="77777777" w:rsidR="00D912A1" w:rsidRPr="00D912A1" w:rsidRDefault="00D912A1" w:rsidP="00E77540">
            <w:r w:rsidRPr="00D912A1">
              <w:t>1</w:t>
            </w:r>
          </w:p>
        </w:tc>
        <w:tc>
          <w:tcPr>
            <w:tcW w:w="2013" w:type="dxa"/>
            <w:shd w:val="clear" w:color="auto" w:fill="auto"/>
          </w:tcPr>
          <w:p w14:paraId="636D772A" w14:textId="77777777" w:rsidR="00D912A1" w:rsidRPr="00D912A1" w:rsidRDefault="00D912A1" w:rsidP="00E77540">
            <w:r w:rsidRPr="00D912A1">
              <w:t>BB65</w:t>
            </w:r>
          </w:p>
        </w:tc>
        <w:tc>
          <w:tcPr>
            <w:tcW w:w="2013" w:type="dxa"/>
            <w:shd w:val="clear" w:color="auto" w:fill="auto"/>
          </w:tcPr>
          <w:p w14:paraId="79817BBE" w14:textId="77777777" w:rsidR="00D912A1" w:rsidRPr="00D912A1" w:rsidRDefault="00D912A1" w:rsidP="00E77540">
            <w:r w:rsidRPr="00D912A1">
              <w:t>AG medisch</w:t>
            </w:r>
          </w:p>
        </w:tc>
      </w:tr>
      <w:tr w:rsidR="00D912A1" w:rsidRPr="00D912A1" w14:paraId="4C54215B" w14:textId="77777777" w:rsidTr="00E77540">
        <w:tc>
          <w:tcPr>
            <w:tcW w:w="1023" w:type="dxa"/>
          </w:tcPr>
          <w:p w14:paraId="6381173B" w14:textId="77777777" w:rsidR="00D912A1" w:rsidRPr="00D912A1" w:rsidRDefault="00D912A1" w:rsidP="00E77540">
            <w:r w:rsidRPr="00D912A1">
              <w:t>BZ</w:t>
            </w:r>
          </w:p>
        </w:tc>
        <w:tc>
          <w:tcPr>
            <w:tcW w:w="1242" w:type="dxa"/>
            <w:shd w:val="clear" w:color="auto" w:fill="auto"/>
          </w:tcPr>
          <w:p w14:paraId="6A651EDA" w14:textId="77777777" w:rsidR="00D912A1" w:rsidRPr="00D912A1" w:rsidRDefault="00D912A1" w:rsidP="00E77540">
            <w:r w:rsidRPr="00D912A1">
              <w:t>WAJONG</w:t>
            </w:r>
          </w:p>
        </w:tc>
        <w:tc>
          <w:tcPr>
            <w:tcW w:w="3042" w:type="dxa"/>
          </w:tcPr>
          <w:p w14:paraId="445D8B07" w14:textId="77777777" w:rsidR="00D912A1" w:rsidRPr="00D912A1" w:rsidRDefault="00D912A1" w:rsidP="00E77540">
            <w:r w:rsidRPr="00D912A1">
              <w:t>1</w:t>
            </w:r>
          </w:p>
        </w:tc>
        <w:tc>
          <w:tcPr>
            <w:tcW w:w="2013" w:type="dxa"/>
            <w:shd w:val="clear" w:color="auto" w:fill="auto"/>
          </w:tcPr>
          <w:p w14:paraId="53AB72B8" w14:textId="77777777" w:rsidR="00D912A1" w:rsidRPr="00D912A1" w:rsidRDefault="00D912A1" w:rsidP="00E77540">
            <w:r w:rsidRPr="00D912A1">
              <w:t>BB65</w:t>
            </w:r>
          </w:p>
        </w:tc>
        <w:tc>
          <w:tcPr>
            <w:tcW w:w="2013" w:type="dxa"/>
            <w:shd w:val="clear" w:color="auto" w:fill="auto"/>
          </w:tcPr>
          <w:p w14:paraId="735CDB40" w14:textId="77777777" w:rsidR="00D912A1" w:rsidRPr="00D912A1" w:rsidRDefault="00D912A1" w:rsidP="00E77540">
            <w:r w:rsidRPr="00D912A1">
              <w:t>AG medisch</w:t>
            </w:r>
          </w:p>
        </w:tc>
      </w:tr>
      <w:tr w:rsidR="00D912A1" w:rsidRPr="00D912A1" w14:paraId="0070420E" w14:textId="77777777" w:rsidTr="00E77540">
        <w:tc>
          <w:tcPr>
            <w:tcW w:w="1023" w:type="dxa"/>
          </w:tcPr>
          <w:p w14:paraId="52908AAE" w14:textId="77777777" w:rsidR="00D912A1" w:rsidRPr="00D912A1" w:rsidRDefault="00D912A1" w:rsidP="00E77540">
            <w:r w:rsidRPr="00D912A1">
              <w:t>BZ</w:t>
            </w:r>
          </w:p>
        </w:tc>
        <w:tc>
          <w:tcPr>
            <w:tcW w:w="1242" w:type="dxa"/>
            <w:shd w:val="clear" w:color="auto" w:fill="auto"/>
          </w:tcPr>
          <w:p w14:paraId="0E252143" w14:textId="77777777" w:rsidR="00D912A1" w:rsidRPr="00D912A1" w:rsidRDefault="00D912A1" w:rsidP="00E77540">
            <w:r w:rsidRPr="00D912A1">
              <w:t>WAJONG 2010</w:t>
            </w:r>
          </w:p>
        </w:tc>
        <w:tc>
          <w:tcPr>
            <w:tcW w:w="3042" w:type="dxa"/>
          </w:tcPr>
          <w:p w14:paraId="4179B7F8" w14:textId="77777777" w:rsidR="00D912A1" w:rsidRPr="00D912A1" w:rsidRDefault="00D912A1" w:rsidP="00E77540">
            <w:r w:rsidRPr="00D912A1">
              <w:t>1</w:t>
            </w:r>
          </w:p>
        </w:tc>
        <w:tc>
          <w:tcPr>
            <w:tcW w:w="2013" w:type="dxa"/>
            <w:shd w:val="clear" w:color="auto" w:fill="auto"/>
          </w:tcPr>
          <w:p w14:paraId="75937A82" w14:textId="77777777" w:rsidR="00D912A1" w:rsidRPr="00D912A1" w:rsidRDefault="00D912A1" w:rsidP="00E77540">
            <w:r w:rsidRPr="00D912A1">
              <w:t>BB65</w:t>
            </w:r>
          </w:p>
        </w:tc>
        <w:tc>
          <w:tcPr>
            <w:tcW w:w="2013" w:type="dxa"/>
            <w:shd w:val="clear" w:color="auto" w:fill="auto"/>
          </w:tcPr>
          <w:p w14:paraId="35CFD021" w14:textId="77777777" w:rsidR="00D912A1" w:rsidRPr="00D912A1" w:rsidRDefault="00D912A1" w:rsidP="00E77540">
            <w:r w:rsidRPr="00D912A1">
              <w:t>AG medisch</w:t>
            </w:r>
          </w:p>
        </w:tc>
      </w:tr>
      <w:tr w:rsidR="00D912A1" w:rsidRPr="00D912A1" w14:paraId="41DE9A3F" w14:textId="77777777" w:rsidTr="00E77540">
        <w:tc>
          <w:tcPr>
            <w:tcW w:w="1023" w:type="dxa"/>
          </w:tcPr>
          <w:p w14:paraId="6DA2D22C" w14:textId="77777777" w:rsidR="00D912A1" w:rsidRPr="00D912A1" w:rsidRDefault="00D912A1" w:rsidP="00E77540">
            <w:r w:rsidRPr="00D912A1">
              <w:t>BZ</w:t>
            </w:r>
          </w:p>
        </w:tc>
        <w:tc>
          <w:tcPr>
            <w:tcW w:w="1242" w:type="dxa"/>
            <w:shd w:val="clear" w:color="auto" w:fill="auto"/>
          </w:tcPr>
          <w:p w14:paraId="1A65DFF1" w14:textId="77777777" w:rsidR="00D912A1" w:rsidRPr="00D912A1" w:rsidRDefault="00D912A1" w:rsidP="00E77540">
            <w:r w:rsidRPr="00D912A1">
              <w:t>WAJONG-2015</w:t>
            </w:r>
          </w:p>
        </w:tc>
        <w:tc>
          <w:tcPr>
            <w:tcW w:w="3042" w:type="dxa"/>
          </w:tcPr>
          <w:p w14:paraId="514CEC9A" w14:textId="77777777" w:rsidR="00D912A1" w:rsidRPr="00D912A1" w:rsidRDefault="00D912A1" w:rsidP="00E77540">
            <w:r w:rsidRPr="00D912A1">
              <w:t>1</w:t>
            </w:r>
          </w:p>
        </w:tc>
        <w:tc>
          <w:tcPr>
            <w:tcW w:w="2013" w:type="dxa"/>
            <w:shd w:val="clear" w:color="auto" w:fill="auto"/>
          </w:tcPr>
          <w:p w14:paraId="0F1DB7CD" w14:textId="77777777" w:rsidR="00D912A1" w:rsidRPr="00D912A1" w:rsidRDefault="00D912A1" w:rsidP="00E77540">
            <w:r w:rsidRPr="00D912A1">
              <w:t>BB65</w:t>
            </w:r>
          </w:p>
        </w:tc>
        <w:tc>
          <w:tcPr>
            <w:tcW w:w="2013" w:type="dxa"/>
            <w:shd w:val="clear" w:color="auto" w:fill="auto"/>
          </w:tcPr>
          <w:p w14:paraId="0220DD83" w14:textId="77777777" w:rsidR="00D912A1" w:rsidRPr="00D912A1" w:rsidRDefault="00D912A1" w:rsidP="00E77540">
            <w:r w:rsidRPr="00D912A1">
              <w:t>AG medisch</w:t>
            </w:r>
          </w:p>
        </w:tc>
      </w:tr>
      <w:tr w:rsidR="00D912A1" w:rsidRPr="00D912A1" w14:paraId="1396262F" w14:textId="77777777" w:rsidTr="00E77540">
        <w:tc>
          <w:tcPr>
            <w:tcW w:w="1023" w:type="dxa"/>
          </w:tcPr>
          <w:p w14:paraId="13D02A73" w14:textId="77777777" w:rsidR="00D912A1" w:rsidRPr="00D912A1" w:rsidRDefault="00D912A1" w:rsidP="00E77540">
            <w:r w:rsidRPr="00D912A1">
              <w:t>BZ</w:t>
            </w:r>
          </w:p>
        </w:tc>
        <w:tc>
          <w:tcPr>
            <w:tcW w:w="1242" w:type="dxa"/>
            <w:shd w:val="clear" w:color="auto" w:fill="auto"/>
          </w:tcPr>
          <w:p w14:paraId="33F933CD" w14:textId="77777777" w:rsidR="00D912A1" w:rsidRPr="00D912A1" w:rsidRDefault="00D912A1" w:rsidP="00E77540">
            <w:r w:rsidRPr="00D912A1">
              <w:t>WAO</w:t>
            </w:r>
          </w:p>
        </w:tc>
        <w:tc>
          <w:tcPr>
            <w:tcW w:w="3042" w:type="dxa"/>
          </w:tcPr>
          <w:p w14:paraId="7A4517E3" w14:textId="77777777" w:rsidR="00D912A1" w:rsidRPr="00D912A1" w:rsidRDefault="00D912A1" w:rsidP="00E77540">
            <w:r w:rsidRPr="00D912A1">
              <w:t>1</w:t>
            </w:r>
          </w:p>
        </w:tc>
        <w:tc>
          <w:tcPr>
            <w:tcW w:w="2013" w:type="dxa"/>
            <w:shd w:val="clear" w:color="auto" w:fill="auto"/>
          </w:tcPr>
          <w:p w14:paraId="47B24631" w14:textId="77777777" w:rsidR="00D912A1" w:rsidRPr="00D912A1" w:rsidRDefault="00D912A1" w:rsidP="00E77540">
            <w:r w:rsidRPr="00D912A1">
              <w:t>BB65</w:t>
            </w:r>
          </w:p>
        </w:tc>
        <w:tc>
          <w:tcPr>
            <w:tcW w:w="2013" w:type="dxa"/>
            <w:shd w:val="clear" w:color="auto" w:fill="auto"/>
          </w:tcPr>
          <w:p w14:paraId="1D3BA0D7" w14:textId="77777777" w:rsidR="00D912A1" w:rsidRPr="00D912A1" w:rsidRDefault="00D912A1" w:rsidP="00E77540">
            <w:r w:rsidRPr="00D912A1">
              <w:t>AG medisch</w:t>
            </w:r>
          </w:p>
        </w:tc>
      </w:tr>
      <w:tr w:rsidR="00D912A1" w:rsidRPr="00D912A1" w14:paraId="2B83AD10" w14:textId="77777777" w:rsidTr="00E77540">
        <w:tc>
          <w:tcPr>
            <w:tcW w:w="1023" w:type="dxa"/>
          </w:tcPr>
          <w:p w14:paraId="024396E5" w14:textId="77777777" w:rsidR="00D912A1" w:rsidRPr="00D912A1" w:rsidRDefault="00D912A1" w:rsidP="00E77540">
            <w:r w:rsidRPr="00D912A1">
              <w:t>BZ</w:t>
            </w:r>
          </w:p>
        </w:tc>
        <w:tc>
          <w:tcPr>
            <w:tcW w:w="1242" w:type="dxa"/>
            <w:shd w:val="clear" w:color="auto" w:fill="auto"/>
          </w:tcPr>
          <w:p w14:paraId="76007D0B" w14:textId="77777777" w:rsidR="00D912A1" w:rsidRPr="00D912A1" w:rsidRDefault="00D912A1" w:rsidP="00E77540">
            <w:r w:rsidRPr="00D912A1">
              <w:t>WAZ</w:t>
            </w:r>
          </w:p>
        </w:tc>
        <w:tc>
          <w:tcPr>
            <w:tcW w:w="3042" w:type="dxa"/>
          </w:tcPr>
          <w:p w14:paraId="0BCA1580" w14:textId="77777777" w:rsidR="00D912A1" w:rsidRPr="00D912A1" w:rsidRDefault="00D912A1" w:rsidP="00E77540">
            <w:r w:rsidRPr="00D912A1">
              <w:t>1</w:t>
            </w:r>
          </w:p>
        </w:tc>
        <w:tc>
          <w:tcPr>
            <w:tcW w:w="2013" w:type="dxa"/>
            <w:shd w:val="clear" w:color="auto" w:fill="auto"/>
          </w:tcPr>
          <w:p w14:paraId="62A77556" w14:textId="77777777" w:rsidR="00D912A1" w:rsidRPr="00D912A1" w:rsidRDefault="00D912A1" w:rsidP="00E77540">
            <w:r w:rsidRPr="00D912A1">
              <w:t>BB65</w:t>
            </w:r>
          </w:p>
        </w:tc>
        <w:tc>
          <w:tcPr>
            <w:tcW w:w="2013" w:type="dxa"/>
            <w:shd w:val="clear" w:color="auto" w:fill="auto"/>
          </w:tcPr>
          <w:p w14:paraId="4D4D5A07" w14:textId="77777777" w:rsidR="00D912A1" w:rsidRPr="00D912A1" w:rsidRDefault="00D912A1" w:rsidP="00E77540">
            <w:r w:rsidRPr="00D912A1">
              <w:t>AG medisch</w:t>
            </w:r>
          </w:p>
        </w:tc>
      </w:tr>
      <w:tr w:rsidR="00D912A1" w:rsidRPr="00D912A1" w14:paraId="501204A6" w14:textId="77777777" w:rsidTr="00E77540">
        <w:tc>
          <w:tcPr>
            <w:tcW w:w="1023" w:type="dxa"/>
          </w:tcPr>
          <w:p w14:paraId="75931594" w14:textId="77777777" w:rsidR="00D912A1" w:rsidRPr="00D912A1" w:rsidRDefault="00D912A1" w:rsidP="00E77540">
            <w:r w:rsidRPr="00D912A1">
              <w:t>BZ</w:t>
            </w:r>
          </w:p>
        </w:tc>
        <w:tc>
          <w:tcPr>
            <w:tcW w:w="1242" w:type="dxa"/>
            <w:shd w:val="clear" w:color="auto" w:fill="auto"/>
          </w:tcPr>
          <w:p w14:paraId="26AFB5A5" w14:textId="77777777" w:rsidR="00D912A1" w:rsidRPr="00D912A1" w:rsidRDefault="00D912A1" w:rsidP="00E77540">
            <w:r w:rsidRPr="00D912A1">
              <w:t>WIA</w:t>
            </w:r>
          </w:p>
        </w:tc>
        <w:tc>
          <w:tcPr>
            <w:tcW w:w="3042" w:type="dxa"/>
          </w:tcPr>
          <w:p w14:paraId="3DD83D8E" w14:textId="77777777" w:rsidR="00D912A1" w:rsidRPr="00D912A1" w:rsidRDefault="00D912A1" w:rsidP="00E77540">
            <w:r w:rsidRPr="00D912A1">
              <w:t>1</w:t>
            </w:r>
          </w:p>
        </w:tc>
        <w:tc>
          <w:tcPr>
            <w:tcW w:w="2013" w:type="dxa"/>
            <w:shd w:val="clear" w:color="auto" w:fill="auto"/>
          </w:tcPr>
          <w:p w14:paraId="2BBE366C" w14:textId="77777777" w:rsidR="00D912A1" w:rsidRPr="00D912A1" w:rsidRDefault="00D912A1" w:rsidP="00E77540">
            <w:r w:rsidRPr="00D912A1">
              <w:t>BB65</w:t>
            </w:r>
          </w:p>
        </w:tc>
        <w:tc>
          <w:tcPr>
            <w:tcW w:w="2013" w:type="dxa"/>
            <w:shd w:val="clear" w:color="auto" w:fill="auto"/>
          </w:tcPr>
          <w:p w14:paraId="3B3A8BCD" w14:textId="77777777" w:rsidR="00D912A1" w:rsidRPr="00D912A1" w:rsidRDefault="00D912A1" w:rsidP="00E77540">
            <w:r w:rsidRPr="00D912A1">
              <w:t>AG medisch</w:t>
            </w:r>
          </w:p>
        </w:tc>
      </w:tr>
      <w:tr w:rsidR="00D912A1" w:rsidRPr="00D912A1" w14:paraId="2984DEF5" w14:textId="77777777" w:rsidTr="00E77540">
        <w:tc>
          <w:tcPr>
            <w:tcW w:w="1023" w:type="dxa"/>
          </w:tcPr>
          <w:p w14:paraId="5E493197" w14:textId="77777777" w:rsidR="00D912A1" w:rsidRPr="00D912A1" w:rsidRDefault="00D912A1" w:rsidP="00E77540">
            <w:r w:rsidRPr="00D912A1">
              <w:t>BZ</w:t>
            </w:r>
          </w:p>
        </w:tc>
        <w:tc>
          <w:tcPr>
            <w:tcW w:w="1242" w:type="dxa"/>
            <w:shd w:val="clear" w:color="auto" w:fill="auto"/>
          </w:tcPr>
          <w:p w14:paraId="39004D2A" w14:textId="77777777" w:rsidR="00D912A1" w:rsidRPr="00D912A1" w:rsidRDefault="00D912A1" w:rsidP="00E77540">
            <w:r w:rsidRPr="00D912A1">
              <w:t>SUWI</w:t>
            </w:r>
          </w:p>
        </w:tc>
        <w:tc>
          <w:tcPr>
            <w:tcW w:w="3042" w:type="dxa"/>
          </w:tcPr>
          <w:p w14:paraId="5B9D1FE5" w14:textId="77777777" w:rsidR="00D912A1" w:rsidRPr="00D912A1" w:rsidRDefault="00D912A1" w:rsidP="00E77540">
            <w:r w:rsidRPr="00D912A1">
              <w:t>1</w:t>
            </w:r>
          </w:p>
        </w:tc>
        <w:tc>
          <w:tcPr>
            <w:tcW w:w="2013" w:type="dxa"/>
            <w:shd w:val="clear" w:color="auto" w:fill="auto"/>
          </w:tcPr>
          <w:p w14:paraId="35DD73A7" w14:textId="77777777" w:rsidR="00D912A1" w:rsidRPr="00D912A1" w:rsidRDefault="00D912A1" w:rsidP="00E77540">
            <w:r w:rsidRPr="00D912A1">
              <w:t>BB65</w:t>
            </w:r>
          </w:p>
        </w:tc>
        <w:tc>
          <w:tcPr>
            <w:tcW w:w="2013" w:type="dxa"/>
            <w:shd w:val="clear" w:color="auto" w:fill="auto"/>
          </w:tcPr>
          <w:p w14:paraId="0BAA90E2" w14:textId="77777777" w:rsidR="00D912A1" w:rsidRPr="00D912A1" w:rsidRDefault="00D912A1" w:rsidP="00E77540">
            <w:r w:rsidRPr="00D912A1">
              <w:t>AG medisch</w:t>
            </w:r>
          </w:p>
        </w:tc>
      </w:tr>
      <w:tr w:rsidR="00D912A1" w:rsidRPr="00D912A1" w14:paraId="7F230A5D" w14:textId="77777777" w:rsidTr="00E77540">
        <w:tc>
          <w:tcPr>
            <w:tcW w:w="1023" w:type="dxa"/>
          </w:tcPr>
          <w:p w14:paraId="696A20F6" w14:textId="77777777" w:rsidR="00D912A1" w:rsidRPr="00D912A1" w:rsidRDefault="00D912A1" w:rsidP="00E77540">
            <w:r w:rsidRPr="00D912A1">
              <w:t>BZ</w:t>
            </w:r>
          </w:p>
        </w:tc>
        <w:tc>
          <w:tcPr>
            <w:tcW w:w="1242" w:type="dxa"/>
            <w:shd w:val="clear" w:color="auto" w:fill="auto"/>
          </w:tcPr>
          <w:p w14:paraId="277F73E8" w14:textId="77777777" w:rsidR="00D912A1" w:rsidRPr="00D912A1" w:rsidRDefault="00D912A1" w:rsidP="00E77540">
            <w:r w:rsidRPr="00D912A1">
              <w:t>WSW</w:t>
            </w:r>
          </w:p>
        </w:tc>
        <w:tc>
          <w:tcPr>
            <w:tcW w:w="3042" w:type="dxa"/>
          </w:tcPr>
          <w:p w14:paraId="5F8E4C64" w14:textId="77777777" w:rsidR="00D912A1" w:rsidRPr="00D912A1" w:rsidRDefault="00D912A1" w:rsidP="00E77540">
            <w:r w:rsidRPr="00D912A1">
              <w:t>1</w:t>
            </w:r>
          </w:p>
        </w:tc>
        <w:tc>
          <w:tcPr>
            <w:tcW w:w="2013" w:type="dxa"/>
            <w:shd w:val="clear" w:color="auto" w:fill="auto"/>
          </w:tcPr>
          <w:p w14:paraId="7115929C" w14:textId="77777777" w:rsidR="00D912A1" w:rsidRPr="00D912A1" w:rsidRDefault="00D912A1" w:rsidP="00E77540">
            <w:r w:rsidRPr="00D912A1">
              <w:t>BB65</w:t>
            </w:r>
          </w:p>
        </w:tc>
        <w:tc>
          <w:tcPr>
            <w:tcW w:w="2013" w:type="dxa"/>
            <w:shd w:val="clear" w:color="auto" w:fill="auto"/>
          </w:tcPr>
          <w:p w14:paraId="63A6554B" w14:textId="77777777" w:rsidR="00D912A1" w:rsidRPr="00D912A1" w:rsidRDefault="00D912A1" w:rsidP="00E77540">
            <w:r w:rsidRPr="00D912A1">
              <w:t>AG medisch</w:t>
            </w:r>
          </w:p>
        </w:tc>
      </w:tr>
      <w:tr w:rsidR="00D912A1" w:rsidRPr="00D912A1" w14:paraId="4B924706" w14:textId="77777777" w:rsidTr="00E77540">
        <w:tc>
          <w:tcPr>
            <w:tcW w:w="1023" w:type="dxa"/>
          </w:tcPr>
          <w:p w14:paraId="7E51961B" w14:textId="77777777" w:rsidR="00D912A1" w:rsidRPr="00D912A1" w:rsidRDefault="00D912A1" w:rsidP="00E77540">
            <w:r w:rsidRPr="00D912A1">
              <w:t>BZ</w:t>
            </w:r>
          </w:p>
        </w:tc>
        <w:tc>
          <w:tcPr>
            <w:tcW w:w="1242" w:type="dxa"/>
            <w:shd w:val="clear" w:color="auto" w:fill="auto"/>
          </w:tcPr>
          <w:p w14:paraId="1AF8819F" w14:textId="77777777" w:rsidR="00D912A1" w:rsidRPr="00D912A1" w:rsidRDefault="00D912A1" w:rsidP="00E77540">
            <w:r w:rsidRPr="00D912A1">
              <w:t>TW</w:t>
            </w:r>
          </w:p>
        </w:tc>
        <w:tc>
          <w:tcPr>
            <w:tcW w:w="3042" w:type="dxa"/>
          </w:tcPr>
          <w:p w14:paraId="4A917552" w14:textId="77777777" w:rsidR="00D912A1" w:rsidRPr="00D912A1" w:rsidRDefault="00D912A1" w:rsidP="00E77540">
            <w:r w:rsidRPr="00D912A1">
              <w:t>1</w:t>
            </w:r>
          </w:p>
        </w:tc>
        <w:tc>
          <w:tcPr>
            <w:tcW w:w="2013" w:type="dxa"/>
            <w:shd w:val="clear" w:color="auto" w:fill="auto"/>
          </w:tcPr>
          <w:p w14:paraId="494EAC58" w14:textId="77777777" w:rsidR="00D912A1" w:rsidRPr="00D912A1" w:rsidRDefault="00D912A1" w:rsidP="00E77540">
            <w:r w:rsidRPr="00D912A1">
              <w:t>BB60</w:t>
            </w:r>
          </w:p>
        </w:tc>
        <w:tc>
          <w:tcPr>
            <w:tcW w:w="2013" w:type="dxa"/>
            <w:shd w:val="clear" w:color="auto" w:fill="auto"/>
          </w:tcPr>
          <w:p w14:paraId="6A3698D6" w14:textId="77777777" w:rsidR="00D912A1" w:rsidRPr="00D912A1" w:rsidRDefault="00D912A1" w:rsidP="00E77540">
            <w:r w:rsidRPr="00D912A1">
              <w:t>WW/TW</w:t>
            </w:r>
          </w:p>
        </w:tc>
      </w:tr>
      <w:tr w:rsidR="00D912A1" w:rsidRPr="00D912A1" w14:paraId="6BC19ADA" w14:textId="77777777" w:rsidTr="00E77540">
        <w:tc>
          <w:tcPr>
            <w:tcW w:w="1023" w:type="dxa"/>
          </w:tcPr>
          <w:p w14:paraId="45BB7FA1" w14:textId="77777777" w:rsidR="00D912A1" w:rsidRPr="00D912A1" w:rsidRDefault="00D912A1" w:rsidP="00E77540">
            <w:r w:rsidRPr="00D912A1">
              <w:t>BZ</w:t>
            </w:r>
          </w:p>
        </w:tc>
        <w:tc>
          <w:tcPr>
            <w:tcW w:w="1242" w:type="dxa"/>
            <w:shd w:val="clear" w:color="auto" w:fill="auto"/>
          </w:tcPr>
          <w:p w14:paraId="451C2425" w14:textId="77777777" w:rsidR="00D912A1" w:rsidRPr="00D912A1" w:rsidRDefault="00D912A1" w:rsidP="00E77540">
            <w:r w:rsidRPr="00D912A1">
              <w:t>WW</w:t>
            </w:r>
          </w:p>
        </w:tc>
        <w:tc>
          <w:tcPr>
            <w:tcW w:w="3042" w:type="dxa"/>
          </w:tcPr>
          <w:p w14:paraId="63A3856B" w14:textId="77777777" w:rsidR="00D912A1" w:rsidRPr="00D912A1" w:rsidRDefault="00D912A1" w:rsidP="00E77540">
            <w:r w:rsidRPr="00D912A1">
              <w:t>1</w:t>
            </w:r>
          </w:p>
        </w:tc>
        <w:tc>
          <w:tcPr>
            <w:tcW w:w="2013" w:type="dxa"/>
            <w:shd w:val="clear" w:color="auto" w:fill="auto"/>
          </w:tcPr>
          <w:p w14:paraId="13423BE1" w14:textId="77777777" w:rsidR="00D912A1" w:rsidRPr="00D912A1" w:rsidRDefault="00D912A1" w:rsidP="00E77540">
            <w:r w:rsidRPr="00D912A1">
              <w:t>BB60</w:t>
            </w:r>
          </w:p>
        </w:tc>
        <w:tc>
          <w:tcPr>
            <w:tcW w:w="2013" w:type="dxa"/>
            <w:shd w:val="clear" w:color="auto" w:fill="auto"/>
          </w:tcPr>
          <w:p w14:paraId="6EFFF0B1" w14:textId="77777777" w:rsidR="00D912A1" w:rsidRPr="00D912A1" w:rsidRDefault="00D912A1" w:rsidP="00E77540">
            <w:r w:rsidRPr="00D912A1">
              <w:t>WW/TW</w:t>
            </w:r>
          </w:p>
        </w:tc>
      </w:tr>
      <w:tr w:rsidR="00D912A1" w:rsidRPr="00D912A1" w14:paraId="64DC5F3B" w14:textId="77777777" w:rsidTr="00E77540">
        <w:tc>
          <w:tcPr>
            <w:tcW w:w="1023" w:type="dxa"/>
          </w:tcPr>
          <w:p w14:paraId="7D5E9467" w14:textId="77777777" w:rsidR="00D912A1" w:rsidRPr="00D912A1" w:rsidRDefault="00D912A1" w:rsidP="00E77540">
            <w:r w:rsidRPr="00D912A1">
              <w:t>BZ</w:t>
            </w:r>
          </w:p>
        </w:tc>
        <w:tc>
          <w:tcPr>
            <w:tcW w:w="1242" w:type="dxa"/>
            <w:shd w:val="clear" w:color="auto" w:fill="auto"/>
          </w:tcPr>
          <w:p w14:paraId="30703352" w14:textId="77777777" w:rsidR="00D912A1" w:rsidRPr="00D912A1" w:rsidRDefault="00D912A1" w:rsidP="00E77540">
            <w:r w:rsidRPr="00D912A1">
              <w:t>CSV</w:t>
            </w:r>
          </w:p>
        </w:tc>
        <w:tc>
          <w:tcPr>
            <w:tcW w:w="3042" w:type="dxa"/>
          </w:tcPr>
          <w:p w14:paraId="5B6DAD06" w14:textId="77777777" w:rsidR="00D912A1" w:rsidRPr="00D912A1" w:rsidRDefault="00D912A1" w:rsidP="00E77540">
            <w:r w:rsidRPr="00D912A1">
              <w:t>1</w:t>
            </w:r>
          </w:p>
        </w:tc>
        <w:tc>
          <w:tcPr>
            <w:tcW w:w="2013" w:type="dxa"/>
            <w:shd w:val="clear" w:color="auto" w:fill="auto"/>
          </w:tcPr>
          <w:p w14:paraId="1993B006" w14:textId="77777777" w:rsidR="00D912A1" w:rsidRPr="00D912A1" w:rsidRDefault="00D912A1" w:rsidP="00E77540">
            <w:r w:rsidRPr="00D912A1">
              <w:t>BB60</w:t>
            </w:r>
          </w:p>
        </w:tc>
        <w:tc>
          <w:tcPr>
            <w:tcW w:w="2013" w:type="dxa"/>
            <w:shd w:val="clear" w:color="auto" w:fill="auto"/>
          </w:tcPr>
          <w:p w14:paraId="51D49EC9" w14:textId="77777777" w:rsidR="00D912A1" w:rsidRPr="00D912A1" w:rsidRDefault="00D912A1" w:rsidP="00E77540">
            <w:r w:rsidRPr="00D912A1">
              <w:t>WW/TW</w:t>
            </w:r>
          </w:p>
        </w:tc>
      </w:tr>
      <w:tr w:rsidR="00D912A1" w:rsidRPr="00D912A1" w14:paraId="06FDD6CD" w14:textId="77777777" w:rsidTr="00E77540">
        <w:tc>
          <w:tcPr>
            <w:tcW w:w="1023" w:type="dxa"/>
          </w:tcPr>
          <w:p w14:paraId="753E4EF2" w14:textId="77777777" w:rsidR="00D912A1" w:rsidRPr="00D912A1" w:rsidRDefault="00D912A1" w:rsidP="00E77540">
            <w:r w:rsidRPr="00D912A1">
              <w:t>BZ</w:t>
            </w:r>
          </w:p>
        </w:tc>
        <w:tc>
          <w:tcPr>
            <w:tcW w:w="1242" w:type="dxa"/>
            <w:shd w:val="clear" w:color="auto" w:fill="auto"/>
          </w:tcPr>
          <w:p w14:paraId="7267850F" w14:textId="77777777" w:rsidR="00D912A1" w:rsidRPr="00D912A1" w:rsidRDefault="00D912A1" w:rsidP="00E77540">
            <w:r w:rsidRPr="00D912A1">
              <w:t>ZW-MV</w:t>
            </w:r>
          </w:p>
        </w:tc>
        <w:tc>
          <w:tcPr>
            <w:tcW w:w="3042" w:type="dxa"/>
          </w:tcPr>
          <w:p w14:paraId="08688710" w14:textId="77777777" w:rsidR="00D912A1" w:rsidRPr="00D912A1" w:rsidRDefault="00D912A1" w:rsidP="00E77540">
            <w:r w:rsidRPr="00D912A1">
              <w:t>1</w:t>
            </w:r>
          </w:p>
        </w:tc>
        <w:tc>
          <w:tcPr>
            <w:tcW w:w="2013" w:type="dxa"/>
            <w:shd w:val="clear" w:color="auto" w:fill="auto"/>
          </w:tcPr>
          <w:p w14:paraId="2D1238F8" w14:textId="77777777" w:rsidR="00D912A1" w:rsidRPr="00D912A1" w:rsidRDefault="00D912A1" w:rsidP="00E77540">
            <w:r w:rsidRPr="00D912A1">
              <w:t>BB62</w:t>
            </w:r>
          </w:p>
        </w:tc>
        <w:tc>
          <w:tcPr>
            <w:tcW w:w="2013" w:type="dxa"/>
            <w:shd w:val="clear" w:color="auto" w:fill="auto"/>
          </w:tcPr>
          <w:p w14:paraId="2F2058DD" w14:textId="77777777" w:rsidR="00D912A1" w:rsidRPr="00D912A1" w:rsidRDefault="00D912A1" w:rsidP="00E77540">
            <w:r w:rsidRPr="00D912A1">
              <w:t>ZW-MV</w:t>
            </w:r>
          </w:p>
        </w:tc>
      </w:tr>
      <w:tr w:rsidR="00D912A1" w:rsidRPr="00D912A1" w14:paraId="49837AD1" w14:textId="77777777" w:rsidTr="00E77540">
        <w:tc>
          <w:tcPr>
            <w:tcW w:w="1023" w:type="dxa"/>
          </w:tcPr>
          <w:p w14:paraId="53263902" w14:textId="77777777" w:rsidR="00D912A1" w:rsidRPr="00D912A1" w:rsidRDefault="00D912A1" w:rsidP="00E77540">
            <w:r w:rsidRPr="00D912A1">
              <w:t>BZ</w:t>
            </w:r>
          </w:p>
        </w:tc>
        <w:tc>
          <w:tcPr>
            <w:tcW w:w="1242" w:type="dxa"/>
            <w:shd w:val="clear" w:color="auto" w:fill="auto"/>
          </w:tcPr>
          <w:p w14:paraId="7C65E6F4" w14:textId="77777777" w:rsidR="00D912A1" w:rsidRPr="00D912A1" w:rsidRDefault="00D912A1" w:rsidP="00E77540">
            <w:r w:rsidRPr="00D912A1">
              <w:t>WAZO-</w:t>
            </w:r>
            <w:proofErr w:type="spellStart"/>
            <w:r w:rsidRPr="00D912A1">
              <w:t>zbap</w:t>
            </w:r>
            <w:proofErr w:type="spellEnd"/>
          </w:p>
        </w:tc>
        <w:tc>
          <w:tcPr>
            <w:tcW w:w="3042" w:type="dxa"/>
          </w:tcPr>
          <w:p w14:paraId="6C5A07B0" w14:textId="77777777" w:rsidR="00D912A1" w:rsidRPr="00D912A1" w:rsidRDefault="00D912A1" w:rsidP="00E77540">
            <w:r w:rsidRPr="00D912A1">
              <w:t>1</w:t>
            </w:r>
          </w:p>
        </w:tc>
        <w:tc>
          <w:tcPr>
            <w:tcW w:w="2013" w:type="dxa"/>
            <w:shd w:val="clear" w:color="auto" w:fill="auto"/>
          </w:tcPr>
          <w:p w14:paraId="54E5DE40" w14:textId="77777777" w:rsidR="00D912A1" w:rsidRPr="00D912A1" w:rsidRDefault="00D912A1" w:rsidP="00E77540">
            <w:r w:rsidRPr="00D912A1">
              <w:t>BB65</w:t>
            </w:r>
          </w:p>
        </w:tc>
        <w:tc>
          <w:tcPr>
            <w:tcW w:w="2013" w:type="dxa"/>
            <w:shd w:val="clear" w:color="auto" w:fill="auto"/>
          </w:tcPr>
          <w:p w14:paraId="118C2C12" w14:textId="77777777" w:rsidR="00D912A1" w:rsidRPr="00D912A1" w:rsidRDefault="00D912A1" w:rsidP="00E77540">
            <w:r w:rsidRPr="00D912A1">
              <w:t>ZW-MV</w:t>
            </w:r>
          </w:p>
        </w:tc>
      </w:tr>
      <w:tr w:rsidR="00D912A1" w:rsidRPr="00D912A1" w14:paraId="59334DC3" w14:textId="77777777" w:rsidTr="00E77540">
        <w:tc>
          <w:tcPr>
            <w:tcW w:w="1023" w:type="dxa"/>
          </w:tcPr>
          <w:p w14:paraId="540B7A51" w14:textId="77777777" w:rsidR="00D912A1" w:rsidRPr="00D912A1" w:rsidRDefault="00D912A1" w:rsidP="00E77540">
            <w:r w:rsidRPr="00D912A1">
              <w:t>BZ</w:t>
            </w:r>
          </w:p>
        </w:tc>
        <w:tc>
          <w:tcPr>
            <w:tcW w:w="1242" w:type="dxa"/>
            <w:shd w:val="clear" w:color="auto" w:fill="auto"/>
          </w:tcPr>
          <w:p w14:paraId="57605FD3" w14:textId="77777777" w:rsidR="00D912A1" w:rsidRPr="00D912A1" w:rsidRDefault="00D912A1" w:rsidP="00E77540">
            <w:r w:rsidRPr="00D912A1">
              <w:t>WAZO-lo</w:t>
            </w:r>
          </w:p>
        </w:tc>
        <w:tc>
          <w:tcPr>
            <w:tcW w:w="3042" w:type="dxa"/>
          </w:tcPr>
          <w:p w14:paraId="2748F8CC" w14:textId="77777777" w:rsidR="00D912A1" w:rsidRPr="00D912A1" w:rsidRDefault="00D912A1" w:rsidP="00E77540">
            <w:r w:rsidRPr="00D912A1">
              <w:t>1</w:t>
            </w:r>
          </w:p>
        </w:tc>
        <w:tc>
          <w:tcPr>
            <w:tcW w:w="2013" w:type="dxa"/>
            <w:shd w:val="clear" w:color="auto" w:fill="auto"/>
          </w:tcPr>
          <w:p w14:paraId="357D671A" w14:textId="77777777" w:rsidR="00D912A1" w:rsidRPr="00D912A1" w:rsidRDefault="00D912A1" w:rsidP="00E77540">
            <w:r w:rsidRPr="00D912A1">
              <w:t>BB65</w:t>
            </w:r>
          </w:p>
        </w:tc>
        <w:tc>
          <w:tcPr>
            <w:tcW w:w="2013" w:type="dxa"/>
            <w:shd w:val="clear" w:color="auto" w:fill="auto"/>
          </w:tcPr>
          <w:p w14:paraId="26E924BE" w14:textId="77777777" w:rsidR="00D912A1" w:rsidRPr="00D912A1" w:rsidRDefault="00D912A1" w:rsidP="00E77540">
            <w:r w:rsidRPr="00D912A1">
              <w:t>ZW-MV</w:t>
            </w:r>
          </w:p>
        </w:tc>
      </w:tr>
      <w:tr w:rsidR="00D912A1" w:rsidRPr="00D912A1" w14:paraId="22153029" w14:textId="77777777" w:rsidTr="00E77540">
        <w:tc>
          <w:tcPr>
            <w:tcW w:w="1023" w:type="dxa"/>
          </w:tcPr>
          <w:p w14:paraId="203B0949" w14:textId="77777777" w:rsidR="00D912A1" w:rsidRPr="00D912A1" w:rsidRDefault="00D912A1" w:rsidP="00E77540">
            <w:r w:rsidRPr="00D912A1">
              <w:t>BZ</w:t>
            </w:r>
          </w:p>
        </w:tc>
        <w:tc>
          <w:tcPr>
            <w:tcW w:w="1242" w:type="dxa"/>
            <w:shd w:val="clear" w:color="auto" w:fill="auto"/>
          </w:tcPr>
          <w:p w14:paraId="13DFE806" w14:textId="77777777" w:rsidR="00D912A1" w:rsidRPr="00D912A1" w:rsidRDefault="00D912A1" w:rsidP="00E77540">
            <w:r w:rsidRPr="00D912A1">
              <w:t>ZW-EV</w:t>
            </w:r>
          </w:p>
        </w:tc>
        <w:tc>
          <w:tcPr>
            <w:tcW w:w="3042" w:type="dxa"/>
          </w:tcPr>
          <w:p w14:paraId="0FD4F1FE" w14:textId="77777777" w:rsidR="00D912A1" w:rsidRPr="00D912A1" w:rsidRDefault="00D912A1" w:rsidP="00E77540">
            <w:r w:rsidRPr="00D912A1">
              <w:t>1</w:t>
            </w:r>
          </w:p>
        </w:tc>
        <w:tc>
          <w:tcPr>
            <w:tcW w:w="2013" w:type="dxa"/>
            <w:shd w:val="clear" w:color="auto" w:fill="auto"/>
          </w:tcPr>
          <w:p w14:paraId="77545F82" w14:textId="77777777" w:rsidR="00D912A1" w:rsidRPr="00D912A1" w:rsidRDefault="00D912A1" w:rsidP="00E77540">
            <w:r w:rsidRPr="00D912A1">
              <w:t>BB63</w:t>
            </w:r>
          </w:p>
        </w:tc>
        <w:tc>
          <w:tcPr>
            <w:tcW w:w="2013" w:type="dxa"/>
            <w:shd w:val="clear" w:color="auto" w:fill="auto"/>
          </w:tcPr>
          <w:p w14:paraId="7AE0EDF1" w14:textId="77777777" w:rsidR="00D912A1" w:rsidRPr="00D912A1" w:rsidRDefault="00D912A1" w:rsidP="00E77540">
            <w:r w:rsidRPr="00D912A1">
              <w:t>ZW-EV</w:t>
            </w:r>
          </w:p>
        </w:tc>
      </w:tr>
      <w:tr w:rsidR="00D912A1" w:rsidRPr="00D912A1" w14:paraId="6231D04C" w14:textId="77777777" w:rsidTr="00E77540">
        <w:tc>
          <w:tcPr>
            <w:tcW w:w="1023" w:type="dxa"/>
          </w:tcPr>
          <w:p w14:paraId="21E5673E" w14:textId="77777777" w:rsidR="00D912A1" w:rsidRPr="00D912A1" w:rsidRDefault="00D912A1" w:rsidP="00E77540">
            <w:r w:rsidRPr="00D912A1">
              <w:t>BZ</w:t>
            </w:r>
          </w:p>
        </w:tc>
        <w:tc>
          <w:tcPr>
            <w:tcW w:w="1242" w:type="dxa"/>
            <w:shd w:val="clear" w:color="auto" w:fill="auto"/>
          </w:tcPr>
          <w:p w14:paraId="78B680E6" w14:textId="77777777" w:rsidR="00D912A1" w:rsidRPr="00D912A1" w:rsidRDefault="00D912A1" w:rsidP="00E77540">
            <w:r w:rsidRPr="00D912A1">
              <w:t>ZW-AG</w:t>
            </w:r>
          </w:p>
        </w:tc>
        <w:tc>
          <w:tcPr>
            <w:tcW w:w="3042" w:type="dxa"/>
          </w:tcPr>
          <w:p w14:paraId="0C7BED6C" w14:textId="77777777" w:rsidR="00D912A1" w:rsidRPr="00D912A1" w:rsidRDefault="00D912A1" w:rsidP="00E77540">
            <w:r w:rsidRPr="00D912A1">
              <w:t>1</w:t>
            </w:r>
          </w:p>
        </w:tc>
        <w:tc>
          <w:tcPr>
            <w:tcW w:w="2013" w:type="dxa"/>
            <w:shd w:val="clear" w:color="auto" w:fill="auto"/>
          </w:tcPr>
          <w:p w14:paraId="094FF113" w14:textId="77777777" w:rsidR="00D912A1" w:rsidRPr="00D912A1" w:rsidRDefault="00D912A1" w:rsidP="00E77540">
            <w:r w:rsidRPr="00D912A1">
              <w:t>BB67</w:t>
            </w:r>
          </w:p>
        </w:tc>
        <w:tc>
          <w:tcPr>
            <w:tcW w:w="2013" w:type="dxa"/>
            <w:shd w:val="clear" w:color="auto" w:fill="auto"/>
          </w:tcPr>
          <w:p w14:paraId="5AE01927" w14:textId="77777777" w:rsidR="00D912A1" w:rsidRPr="00D912A1" w:rsidRDefault="00D912A1" w:rsidP="00E77540">
            <w:r w:rsidRPr="00D912A1">
              <w:t>ZW-AG</w:t>
            </w:r>
          </w:p>
        </w:tc>
      </w:tr>
      <w:tr w:rsidR="00D912A1" w:rsidRPr="00D912A1" w14:paraId="4E782A98" w14:textId="77777777" w:rsidTr="00E77540">
        <w:tc>
          <w:tcPr>
            <w:tcW w:w="1023" w:type="dxa"/>
          </w:tcPr>
          <w:p w14:paraId="2C10D95D" w14:textId="77777777" w:rsidR="00D912A1" w:rsidRPr="00D912A1" w:rsidRDefault="00D912A1" w:rsidP="00E77540">
            <w:r w:rsidRPr="00D912A1">
              <w:t>BZ</w:t>
            </w:r>
          </w:p>
        </w:tc>
        <w:tc>
          <w:tcPr>
            <w:tcW w:w="1242" w:type="dxa"/>
            <w:shd w:val="clear" w:color="auto" w:fill="auto"/>
          </w:tcPr>
          <w:p w14:paraId="1D6F91E4" w14:textId="77777777" w:rsidR="00D912A1" w:rsidRPr="00D912A1" w:rsidRDefault="00D912A1" w:rsidP="00E77540">
            <w:r w:rsidRPr="00D912A1">
              <w:t>REA</w:t>
            </w:r>
          </w:p>
        </w:tc>
        <w:tc>
          <w:tcPr>
            <w:tcW w:w="3042" w:type="dxa"/>
          </w:tcPr>
          <w:p w14:paraId="5C3C87C8" w14:textId="77777777" w:rsidR="00D912A1" w:rsidRPr="00D912A1" w:rsidRDefault="00D912A1" w:rsidP="00E77540">
            <w:r w:rsidRPr="00D912A1">
              <w:t>0</w:t>
            </w:r>
          </w:p>
        </w:tc>
        <w:tc>
          <w:tcPr>
            <w:tcW w:w="2013" w:type="dxa"/>
            <w:shd w:val="clear" w:color="auto" w:fill="auto"/>
          </w:tcPr>
          <w:p w14:paraId="1931E717" w14:textId="77777777" w:rsidR="00D912A1" w:rsidRPr="00D912A1" w:rsidRDefault="00D912A1" w:rsidP="00E77540">
            <w:r w:rsidRPr="00D912A1">
              <w:t>BB65</w:t>
            </w:r>
          </w:p>
        </w:tc>
        <w:tc>
          <w:tcPr>
            <w:tcW w:w="2013" w:type="dxa"/>
            <w:shd w:val="clear" w:color="auto" w:fill="auto"/>
          </w:tcPr>
          <w:p w14:paraId="2A7B1242" w14:textId="77777777" w:rsidR="00D912A1" w:rsidRPr="00D912A1" w:rsidRDefault="00D912A1" w:rsidP="00E77540">
            <w:r w:rsidRPr="00D912A1">
              <w:t>AG niet medisch</w:t>
            </w:r>
          </w:p>
        </w:tc>
      </w:tr>
      <w:tr w:rsidR="00D912A1" w:rsidRPr="00D912A1" w14:paraId="6D306FB1" w14:textId="77777777" w:rsidTr="00E77540">
        <w:tc>
          <w:tcPr>
            <w:tcW w:w="1023" w:type="dxa"/>
          </w:tcPr>
          <w:p w14:paraId="7306E108" w14:textId="77777777" w:rsidR="00D912A1" w:rsidRPr="00D912A1" w:rsidRDefault="00D912A1" w:rsidP="00E77540">
            <w:r w:rsidRPr="00D912A1">
              <w:t>BZ</w:t>
            </w:r>
          </w:p>
        </w:tc>
        <w:tc>
          <w:tcPr>
            <w:tcW w:w="1242" w:type="dxa"/>
            <w:shd w:val="clear" w:color="auto" w:fill="auto"/>
          </w:tcPr>
          <w:p w14:paraId="69F3EB9C" w14:textId="77777777" w:rsidR="00D912A1" w:rsidRPr="00D912A1" w:rsidRDefault="00D912A1" w:rsidP="00E77540">
            <w:r w:rsidRPr="00D912A1">
              <w:t>WAJONG</w:t>
            </w:r>
          </w:p>
        </w:tc>
        <w:tc>
          <w:tcPr>
            <w:tcW w:w="3042" w:type="dxa"/>
          </w:tcPr>
          <w:p w14:paraId="4DA2BBAD" w14:textId="77777777" w:rsidR="00D912A1" w:rsidRPr="00D912A1" w:rsidRDefault="00D912A1" w:rsidP="00E77540">
            <w:r w:rsidRPr="00D912A1">
              <w:t>0</w:t>
            </w:r>
          </w:p>
        </w:tc>
        <w:tc>
          <w:tcPr>
            <w:tcW w:w="2013" w:type="dxa"/>
            <w:shd w:val="clear" w:color="auto" w:fill="auto"/>
          </w:tcPr>
          <w:p w14:paraId="7706CD49" w14:textId="77777777" w:rsidR="00D912A1" w:rsidRPr="00D912A1" w:rsidRDefault="00D912A1" w:rsidP="00E77540">
            <w:r w:rsidRPr="00D912A1">
              <w:t>BB65</w:t>
            </w:r>
          </w:p>
        </w:tc>
        <w:tc>
          <w:tcPr>
            <w:tcW w:w="2013" w:type="dxa"/>
            <w:shd w:val="clear" w:color="auto" w:fill="auto"/>
          </w:tcPr>
          <w:p w14:paraId="5AFE69DF" w14:textId="77777777" w:rsidR="00D912A1" w:rsidRPr="00D912A1" w:rsidRDefault="00D912A1" w:rsidP="00E77540">
            <w:r w:rsidRPr="00D912A1">
              <w:t>AG niet medisch</w:t>
            </w:r>
          </w:p>
        </w:tc>
      </w:tr>
      <w:tr w:rsidR="00D912A1" w:rsidRPr="00D912A1" w14:paraId="656F5AC8" w14:textId="77777777" w:rsidTr="00E77540">
        <w:tc>
          <w:tcPr>
            <w:tcW w:w="1023" w:type="dxa"/>
          </w:tcPr>
          <w:p w14:paraId="7639D7C7" w14:textId="77777777" w:rsidR="00D912A1" w:rsidRPr="00D912A1" w:rsidRDefault="00D912A1" w:rsidP="00E77540">
            <w:r w:rsidRPr="00D912A1">
              <w:t>BZ</w:t>
            </w:r>
          </w:p>
        </w:tc>
        <w:tc>
          <w:tcPr>
            <w:tcW w:w="1242" w:type="dxa"/>
            <w:shd w:val="clear" w:color="auto" w:fill="auto"/>
          </w:tcPr>
          <w:p w14:paraId="2417DE83" w14:textId="77777777" w:rsidR="00D912A1" w:rsidRPr="00D912A1" w:rsidRDefault="00D912A1" w:rsidP="00E77540">
            <w:r w:rsidRPr="00D912A1">
              <w:t>WAJONG 2010</w:t>
            </w:r>
          </w:p>
        </w:tc>
        <w:tc>
          <w:tcPr>
            <w:tcW w:w="3042" w:type="dxa"/>
          </w:tcPr>
          <w:p w14:paraId="42C00CC0" w14:textId="77777777" w:rsidR="00D912A1" w:rsidRPr="00D912A1" w:rsidRDefault="00D912A1" w:rsidP="00E77540">
            <w:r w:rsidRPr="00D912A1">
              <w:t>0</w:t>
            </w:r>
          </w:p>
        </w:tc>
        <w:tc>
          <w:tcPr>
            <w:tcW w:w="2013" w:type="dxa"/>
            <w:shd w:val="clear" w:color="auto" w:fill="auto"/>
          </w:tcPr>
          <w:p w14:paraId="5CB5EE53" w14:textId="77777777" w:rsidR="00D912A1" w:rsidRPr="00D912A1" w:rsidRDefault="00D912A1" w:rsidP="00E77540">
            <w:r w:rsidRPr="00D912A1">
              <w:t>BB65</w:t>
            </w:r>
          </w:p>
        </w:tc>
        <w:tc>
          <w:tcPr>
            <w:tcW w:w="2013" w:type="dxa"/>
            <w:shd w:val="clear" w:color="auto" w:fill="auto"/>
          </w:tcPr>
          <w:p w14:paraId="4A84D86B" w14:textId="77777777" w:rsidR="00D912A1" w:rsidRPr="00D912A1" w:rsidRDefault="00D912A1" w:rsidP="00E77540">
            <w:r w:rsidRPr="00D912A1">
              <w:t>AG niet medisch</w:t>
            </w:r>
          </w:p>
        </w:tc>
      </w:tr>
      <w:tr w:rsidR="00D912A1" w:rsidRPr="00D912A1" w14:paraId="37A22494" w14:textId="77777777" w:rsidTr="00E77540">
        <w:tc>
          <w:tcPr>
            <w:tcW w:w="1023" w:type="dxa"/>
          </w:tcPr>
          <w:p w14:paraId="7BFAA9A8" w14:textId="77777777" w:rsidR="00D912A1" w:rsidRPr="00D912A1" w:rsidRDefault="00D912A1" w:rsidP="00E77540">
            <w:r w:rsidRPr="00D912A1">
              <w:t>BZ</w:t>
            </w:r>
          </w:p>
        </w:tc>
        <w:tc>
          <w:tcPr>
            <w:tcW w:w="1242" w:type="dxa"/>
            <w:shd w:val="clear" w:color="auto" w:fill="auto"/>
          </w:tcPr>
          <w:p w14:paraId="5A4B8DA9" w14:textId="77777777" w:rsidR="00D912A1" w:rsidRPr="00D912A1" w:rsidRDefault="00D912A1" w:rsidP="00E77540">
            <w:r w:rsidRPr="00D912A1">
              <w:t>WAJONG-2015</w:t>
            </w:r>
          </w:p>
        </w:tc>
        <w:tc>
          <w:tcPr>
            <w:tcW w:w="3042" w:type="dxa"/>
          </w:tcPr>
          <w:p w14:paraId="1F868182" w14:textId="77777777" w:rsidR="00D912A1" w:rsidRPr="00D912A1" w:rsidRDefault="00D912A1" w:rsidP="00E77540">
            <w:r w:rsidRPr="00D912A1">
              <w:t>0</w:t>
            </w:r>
          </w:p>
        </w:tc>
        <w:tc>
          <w:tcPr>
            <w:tcW w:w="2013" w:type="dxa"/>
            <w:shd w:val="clear" w:color="auto" w:fill="auto"/>
          </w:tcPr>
          <w:p w14:paraId="06232E66" w14:textId="77777777" w:rsidR="00D912A1" w:rsidRPr="00D912A1" w:rsidRDefault="00D912A1" w:rsidP="00E77540">
            <w:r w:rsidRPr="00D912A1">
              <w:t>BB65</w:t>
            </w:r>
          </w:p>
        </w:tc>
        <w:tc>
          <w:tcPr>
            <w:tcW w:w="2013" w:type="dxa"/>
            <w:shd w:val="clear" w:color="auto" w:fill="auto"/>
          </w:tcPr>
          <w:p w14:paraId="0EB7AE30" w14:textId="77777777" w:rsidR="00D912A1" w:rsidRPr="00D912A1" w:rsidRDefault="00D912A1" w:rsidP="00E77540">
            <w:r w:rsidRPr="00D912A1">
              <w:t>AG niet medisch</w:t>
            </w:r>
          </w:p>
        </w:tc>
      </w:tr>
      <w:tr w:rsidR="00D912A1" w:rsidRPr="00D912A1" w14:paraId="498C9D06" w14:textId="77777777" w:rsidTr="00E77540">
        <w:tc>
          <w:tcPr>
            <w:tcW w:w="1023" w:type="dxa"/>
          </w:tcPr>
          <w:p w14:paraId="626223FF" w14:textId="77777777" w:rsidR="00D912A1" w:rsidRPr="00D912A1" w:rsidRDefault="00D912A1" w:rsidP="00E77540">
            <w:r w:rsidRPr="00D912A1">
              <w:t>BZ</w:t>
            </w:r>
          </w:p>
        </w:tc>
        <w:tc>
          <w:tcPr>
            <w:tcW w:w="1242" w:type="dxa"/>
            <w:shd w:val="clear" w:color="auto" w:fill="auto"/>
          </w:tcPr>
          <w:p w14:paraId="6A0BCC7E" w14:textId="77777777" w:rsidR="00D912A1" w:rsidRPr="00D912A1" w:rsidRDefault="00D912A1" w:rsidP="00E77540">
            <w:r w:rsidRPr="00D912A1">
              <w:t>WAO</w:t>
            </w:r>
          </w:p>
        </w:tc>
        <w:tc>
          <w:tcPr>
            <w:tcW w:w="3042" w:type="dxa"/>
          </w:tcPr>
          <w:p w14:paraId="61B0FC53" w14:textId="77777777" w:rsidR="00D912A1" w:rsidRPr="00D912A1" w:rsidRDefault="00D912A1" w:rsidP="00E77540">
            <w:r w:rsidRPr="00D912A1">
              <w:t>0</w:t>
            </w:r>
          </w:p>
        </w:tc>
        <w:tc>
          <w:tcPr>
            <w:tcW w:w="2013" w:type="dxa"/>
            <w:shd w:val="clear" w:color="auto" w:fill="auto"/>
          </w:tcPr>
          <w:p w14:paraId="5DCCF456" w14:textId="77777777" w:rsidR="00D912A1" w:rsidRPr="00D912A1" w:rsidRDefault="00D912A1" w:rsidP="00E77540">
            <w:r w:rsidRPr="00D912A1">
              <w:t>BB65</w:t>
            </w:r>
          </w:p>
        </w:tc>
        <w:tc>
          <w:tcPr>
            <w:tcW w:w="2013" w:type="dxa"/>
            <w:shd w:val="clear" w:color="auto" w:fill="auto"/>
          </w:tcPr>
          <w:p w14:paraId="1AC66E92" w14:textId="77777777" w:rsidR="00D912A1" w:rsidRPr="00D912A1" w:rsidRDefault="00D912A1" w:rsidP="00E77540">
            <w:r w:rsidRPr="00D912A1">
              <w:t>AG niet medisch</w:t>
            </w:r>
          </w:p>
        </w:tc>
      </w:tr>
      <w:tr w:rsidR="00D912A1" w:rsidRPr="00D912A1" w14:paraId="72B13549" w14:textId="77777777" w:rsidTr="00E77540">
        <w:tc>
          <w:tcPr>
            <w:tcW w:w="1023" w:type="dxa"/>
          </w:tcPr>
          <w:p w14:paraId="3270BBAF" w14:textId="77777777" w:rsidR="00D912A1" w:rsidRPr="00D912A1" w:rsidRDefault="00D912A1" w:rsidP="00E77540">
            <w:r w:rsidRPr="00D912A1">
              <w:t>BZ</w:t>
            </w:r>
          </w:p>
        </w:tc>
        <w:tc>
          <w:tcPr>
            <w:tcW w:w="1242" w:type="dxa"/>
            <w:shd w:val="clear" w:color="auto" w:fill="auto"/>
          </w:tcPr>
          <w:p w14:paraId="29DCED83" w14:textId="77777777" w:rsidR="00D912A1" w:rsidRPr="00D912A1" w:rsidRDefault="00D912A1" w:rsidP="00E77540">
            <w:r w:rsidRPr="00D912A1">
              <w:t>WAZ</w:t>
            </w:r>
          </w:p>
        </w:tc>
        <w:tc>
          <w:tcPr>
            <w:tcW w:w="3042" w:type="dxa"/>
          </w:tcPr>
          <w:p w14:paraId="1B907244" w14:textId="77777777" w:rsidR="00D912A1" w:rsidRPr="00D912A1" w:rsidRDefault="00D912A1" w:rsidP="00E77540">
            <w:r w:rsidRPr="00D912A1">
              <w:t>0</w:t>
            </w:r>
          </w:p>
        </w:tc>
        <w:tc>
          <w:tcPr>
            <w:tcW w:w="2013" w:type="dxa"/>
            <w:shd w:val="clear" w:color="auto" w:fill="auto"/>
          </w:tcPr>
          <w:p w14:paraId="0F7C4C9C" w14:textId="77777777" w:rsidR="00D912A1" w:rsidRPr="00D912A1" w:rsidRDefault="00D912A1" w:rsidP="00E77540">
            <w:r w:rsidRPr="00D912A1">
              <w:t>BB65</w:t>
            </w:r>
          </w:p>
        </w:tc>
        <w:tc>
          <w:tcPr>
            <w:tcW w:w="2013" w:type="dxa"/>
            <w:shd w:val="clear" w:color="auto" w:fill="auto"/>
          </w:tcPr>
          <w:p w14:paraId="2E93AF1A" w14:textId="77777777" w:rsidR="00D912A1" w:rsidRPr="00D912A1" w:rsidRDefault="00D912A1" w:rsidP="00E77540">
            <w:r w:rsidRPr="00D912A1">
              <w:t>AG niet medisch</w:t>
            </w:r>
          </w:p>
        </w:tc>
      </w:tr>
      <w:tr w:rsidR="00D912A1" w:rsidRPr="00D912A1" w14:paraId="542EBCF8" w14:textId="77777777" w:rsidTr="00E77540">
        <w:tc>
          <w:tcPr>
            <w:tcW w:w="1023" w:type="dxa"/>
          </w:tcPr>
          <w:p w14:paraId="13561E3E" w14:textId="77777777" w:rsidR="00D912A1" w:rsidRPr="00D912A1" w:rsidRDefault="00D912A1" w:rsidP="00E77540">
            <w:r w:rsidRPr="00D912A1">
              <w:lastRenderedPageBreak/>
              <w:t>BZ</w:t>
            </w:r>
          </w:p>
        </w:tc>
        <w:tc>
          <w:tcPr>
            <w:tcW w:w="1242" w:type="dxa"/>
            <w:shd w:val="clear" w:color="auto" w:fill="auto"/>
          </w:tcPr>
          <w:p w14:paraId="69D2F994" w14:textId="77777777" w:rsidR="00D912A1" w:rsidRPr="00D912A1" w:rsidRDefault="00D912A1" w:rsidP="00E77540">
            <w:r w:rsidRPr="00D912A1">
              <w:t>WIA</w:t>
            </w:r>
          </w:p>
        </w:tc>
        <w:tc>
          <w:tcPr>
            <w:tcW w:w="3042" w:type="dxa"/>
          </w:tcPr>
          <w:p w14:paraId="5DBD806D" w14:textId="77777777" w:rsidR="00D912A1" w:rsidRPr="00D912A1" w:rsidRDefault="00D912A1" w:rsidP="00E77540">
            <w:r w:rsidRPr="00D912A1">
              <w:t>0</w:t>
            </w:r>
          </w:p>
        </w:tc>
        <w:tc>
          <w:tcPr>
            <w:tcW w:w="2013" w:type="dxa"/>
            <w:shd w:val="clear" w:color="auto" w:fill="auto"/>
          </w:tcPr>
          <w:p w14:paraId="49F4B162" w14:textId="77777777" w:rsidR="00D912A1" w:rsidRPr="00D912A1" w:rsidRDefault="00D912A1" w:rsidP="00E77540">
            <w:r w:rsidRPr="00D912A1">
              <w:t>BB65</w:t>
            </w:r>
          </w:p>
        </w:tc>
        <w:tc>
          <w:tcPr>
            <w:tcW w:w="2013" w:type="dxa"/>
            <w:shd w:val="clear" w:color="auto" w:fill="auto"/>
          </w:tcPr>
          <w:p w14:paraId="4B45E9FF" w14:textId="77777777" w:rsidR="00D912A1" w:rsidRPr="00D912A1" w:rsidRDefault="00D912A1" w:rsidP="00E77540">
            <w:r w:rsidRPr="00D912A1">
              <w:t>AG niet medisch</w:t>
            </w:r>
          </w:p>
        </w:tc>
      </w:tr>
      <w:tr w:rsidR="00D912A1" w:rsidRPr="00D912A1" w14:paraId="6C52F09A" w14:textId="77777777" w:rsidTr="00E77540">
        <w:tc>
          <w:tcPr>
            <w:tcW w:w="1023" w:type="dxa"/>
          </w:tcPr>
          <w:p w14:paraId="20144E10" w14:textId="77777777" w:rsidR="00D912A1" w:rsidRPr="00D912A1" w:rsidRDefault="00D912A1" w:rsidP="00E77540">
            <w:r w:rsidRPr="00D912A1">
              <w:t>BZ</w:t>
            </w:r>
          </w:p>
        </w:tc>
        <w:tc>
          <w:tcPr>
            <w:tcW w:w="1242" w:type="dxa"/>
            <w:shd w:val="clear" w:color="auto" w:fill="auto"/>
          </w:tcPr>
          <w:p w14:paraId="460378BB" w14:textId="77777777" w:rsidR="00D912A1" w:rsidRPr="00D912A1" w:rsidRDefault="00D912A1" w:rsidP="00E77540">
            <w:r w:rsidRPr="00D912A1">
              <w:t>SUWI</w:t>
            </w:r>
          </w:p>
        </w:tc>
        <w:tc>
          <w:tcPr>
            <w:tcW w:w="3042" w:type="dxa"/>
          </w:tcPr>
          <w:p w14:paraId="0E3B6B43" w14:textId="77777777" w:rsidR="00D912A1" w:rsidRPr="00D912A1" w:rsidRDefault="00D912A1" w:rsidP="00E77540">
            <w:r w:rsidRPr="00D912A1">
              <w:t>0</w:t>
            </w:r>
          </w:p>
        </w:tc>
        <w:tc>
          <w:tcPr>
            <w:tcW w:w="2013" w:type="dxa"/>
            <w:shd w:val="clear" w:color="auto" w:fill="auto"/>
          </w:tcPr>
          <w:p w14:paraId="188EAE34" w14:textId="77777777" w:rsidR="00D912A1" w:rsidRPr="00D912A1" w:rsidRDefault="00D912A1" w:rsidP="00E77540">
            <w:r w:rsidRPr="00D912A1">
              <w:t>BB65</w:t>
            </w:r>
          </w:p>
        </w:tc>
        <w:tc>
          <w:tcPr>
            <w:tcW w:w="2013" w:type="dxa"/>
            <w:shd w:val="clear" w:color="auto" w:fill="auto"/>
          </w:tcPr>
          <w:p w14:paraId="34BDB198" w14:textId="77777777" w:rsidR="00D912A1" w:rsidRPr="00D912A1" w:rsidRDefault="00D912A1" w:rsidP="00E77540">
            <w:r w:rsidRPr="00D912A1">
              <w:t>AG niet medisch</w:t>
            </w:r>
          </w:p>
        </w:tc>
      </w:tr>
      <w:tr w:rsidR="00D912A1" w:rsidRPr="00D912A1" w14:paraId="1BE4FCF7" w14:textId="77777777" w:rsidTr="00E77540">
        <w:tc>
          <w:tcPr>
            <w:tcW w:w="1023" w:type="dxa"/>
          </w:tcPr>
          <w:p w14:paraId="44E542B9" w14:textId="77777777" w:rsidR="00D912A1" w:rsidRPr="00D912A1" w:rsidRDefault="00D912A1" w:rsidP="00E77540">
            <w:r w:rsidRPr="00D912A1">
              <w:t>BZ</w:t>
            </w:r>
          </w:p>
        </w:tc>
        <w:tc>
          <w:tcPr>
            <w:tcW w:w="1242" w:type="dxa"/>
            <w:shd w:val="clear" w:color="auto" w:fill="auto"/>
          </w:tcPr>
          <w:p w14:paraId="2A3D99EF" w14:textId="77777777" w:rsidR="00D912A1" w:rsidRPr="00D912A1" w:rsidRDefault="00D912A1" w:rsidP="00E77540">
            <w:r w:rsidRPr="00D912A1">
              <w:t>WSW</w:t>
            </w:r>
          </w:p>
        </w:tc>
        <w:tc>
          <w:tcPr>
            <w:tcW w:w="3042" w:type="dxa"/>
          </w:tcPr>
          <w:p w14:paraId="184740CA" w14:textId="77777777" w:rsidR="00D912A1" w:rsidRPr="00D912A1" w:rsidRDefault="00D912A1" w:rsidP="00E77540">
            <w:r w:rsidRPr="00D912A1">
              <w:t>0</w:t>
            </w:r>
          </w:p>
        </w:tc>
        <w:tc>
          <w:tcPr>
            <w:tcW w:w="2013" w:type="dxa"/>
            <w:shd w:val="clear" w:color="auto" w:fill="auto"/>
          </w:tcPr>
          <w:p w14:paraId="008D4C7E" w14:textId="77777777" w:rsidR="00D912A1" w:rsidRPr="00D912A1" w:rsidRDefault="00D912A1" w:rsidP="00E77540">
            <w:r w:rsidRPr="00D912A1">
              <w:t>BB65</w:t>
            </w:r>
          </w:p>
        </w:tc>
        <w:tc>
          <w:tcPr>
            <w:tcW w:w="2013" w:type="dxa"/>
            <w:shd w:val="clear" w:color="auto" w:fill="auto"/>
          </w:tcPr>
          <w:p w14:paraId="47BC3FB6" w14:textId="77777777" w:rsidR="00D912A1" w:rsidRPr="00D912A1" w:rsidRDefault="00D912A1" w:rsidP="00E77540">
            <w:r w:rsidRPr="00D912A1">
              <w:t>AG niet medisch</w:t>
            </w:r>
          </w:p>
        </w:tc>
      </w:tr>
      <w:tr w:rsidR="00D912A1" w:rsidRPr="00D912A1" w14:paraId="0B825281" w14:textId="77777777" w:rsidTr="00E77540">
        <w:tc>
          <w:tcPr>
            <w:tcW w:w="1023" w:type="dxa"/>
          </w:tcPr>
          <w:p w14:paraId="3AC9587D" w14:textId="77777777" w:rsidR="00D912A1" w:rsidRPr="00D912A1" w:rsidRDefault="00D912A1" w:rsidP="00E77540">
            <w:r w:rsidRPr="00D912A1">
              <w:t>BZ</w:t>
            </w:r>
          </w:p>
        </w:tc>
        <w:tc>
          <w:tcPr>
            <w:tcW w:w="1242" w:type="dxa"/>
            <w:shd w:val="clear" w:color="auto" w:fill="auto"/>
          </w:tcPr>
          <w:p w14:paraId="59547532" w14:textId="77777777" w:rsidR="00D912A1" w:rsidRPr="00D912A1" w:rsidRDefault="00D912A1" w:rsidP="00E77540">
            <w:r w:rsidRPr="00D912A1">
              <w:t>TW</w:t>
            </w:r>
          </w:p>
        </w:tc>
        <w:tc>
          <w:tcPr>
            <w:tcW w:w="3042" w:type="dxa"/>
          </w:tcPr>
          <w:p w14:paraId="1820EB70" w14:textId="77777777" w:rsidR="00D912A1" w:rsidRPr="00D912A1" w:rsidRDefault="00D912A1" w:rsidP="00E77540">
            <w:r w:rsidRPr="00D912A1">
              <w:t>0</w:t>
            </w:r>
          </w:p>
        </w:tc>
        <w:tc>
          <w:tcPr>
            <w:tcW w:w="2013" w:type="dxa"/>
            <w:shd w:val="clear" w:color="auto" w:fill="auto"/>
          </w:tcPr>
          <w:p w14:paraId="41F4ED39" w14:textId="77777777" w:rsidR="00D912A1" w:rsidRPr="00D912A1" w:rsidRDefault="00D912A1" w:rsidP="00E77540">
            <w:r w:rsidRPr="00D912A1">
              <w:t>BB60</w:t>
            </w:r>
          </w:p>
        </w:tc>
        <w:tc>
          <w:tcPr>
            <w:tcW w:w="2013" w:type="dxa"/>
            <w:shd w:val="clear" w:color="auto" w:fill="auto"/>
          </w:tcPr>
          <w:p w14:paraId="6C3D6CC2" w14:textId="77777777" w:rsidR="00D912A1" w:rsidRPr="00D912A1" w:rsidRDefault="00D912A1" w:rsidP="00E77540">
            <w:r w:rsidRPr="00D912A1">
              <w:t>WW/TW</w:t>
            </w:r>
          </w:p>
        </w:tc>
      </w:tr>
      <w:tr w:rsidR="00D912A1" w:rsidRPr="00D912A1" w14:paraId="49CEE4ED" w14:textId="77777777" w:rsidTr="00E77540">
        <w:tc>
          <w:tcPr>
            <w:tcW w:w="1023" w:type="dxa"/>
          </w:tcPr>
          <w:p w14:paraId="21A3D470" w14:textId="77777777" w:rsidR="00D912A1" w:rsidRPr="00D912A1" w:rsidRDefault="00D912A1" w:rsidP="00E77540">
            <w:r w:rsidRPr="00D912A1">
              <w:t>BZ</w:t>
            </w:r>
          </w:p>
        </w:tc>
        <w:tc>
          <w:tcPr>
            <w:tcW w:w="1242" w:type="dxa"/>
            <w:shd w:val="clear" w:color="auto" w:fill="auto"/>
          </w:tcPr>
          <w:p w14:paraId="2519A1A8" w14:textId="77777777" w:rsidR="00D912A1" w:rsidRPr="00D912A1" w:rsidRDefault="00D912A1" w:rsidP="00E77540">
            <w:r w:rsidRPr="00D912A1">
              <w:t>WW</w:t>
            </w:r>
          </w:p>
        </w:tc>
        <w:tc>
          <w:tcPr>
            <w:tcW w:w="3042" w:type="dxa"/>
          </w:tcPr>
          <w:p w14:paraId="635B831F" w14:textId="77777777" w:rsidR="00D912A1" w:rsidRPr="00D912A1" w:rsidRDefault="00D912A1" w:rsidP="00E77540">
            <w:r w:rsidRPr="00D912A1">
              <w:t>0</w:t>
            </w:r>
          </w:p>
        </w:tc>
        <w:tc>
          <w:tcPr>
            <w:tcW w:w="2013" w:type="dxa"/>
            <w:shd w:val="clear" w:color="auto" w:fill="auto"/>
          </w:tcPr>
          <w:p w14:paraId="48C214FA" w14:textId="77777777" w:rsidR="00D912A1" w:rsidRPr="00D912A1" w:rsidRDefault="00D912A1" w:rsidP="00E77540">
            <w:r w:rsidRPr="00D912A1">
              <w:t>BB60</w:t>
            </w:r>
          </w:p>
        </w:tc>
        <w:tc>
          <w:tcPr>
            <w:tcW w:w="2013" w:type="dxa"/>
            <w:shd w:val="clear" w:color="auto" w:fill="auto"/>
          </w:tcPr>
          <w:p w14:paraId="58AB970E" w14:textId="77777777" w:rsidR="00D912A1" w:rsidRPr="00D912A1" w:rsidRDefault="00D912A1" w:rsidP="00E77540">
            <w:r w:rsidRPr="00D912A1">
              <w:t>WW/TW</w:t>
            </w:r>
          </w:p>
        </w:tc>
      </w:tr>
      <w:tr w:rsidR="00D912A1" w:rsidRPr="00D912A1" w14:paraId="489F8DD9" w14:textId="77777777" w:rsidTr="00E77540">
        <w:tc>
          <w:tcPr>
            <w:tcW w:w="1023" w:type="dxa"/>
          </w:tcPr>
          <w:p w14:paraId="21314712" w14:textId="77777777" w:rsidR="00D912A1" w:rsidRPr="00D912A1" w:rsidRDefault="00D912A1" w:rsidP="00E77540">
            <w:r w:rsidRPr="00D912A1">
              <w:t>BZ</w:t>
            </w:r>
          </w:p>
        </w:tc>
        <w:tc>
          <w:tcPr>
            <w:tcW w:w="1242" w:type="dxa"/>
            <w:shd w:val="clear" w:color="auto" w:fill="auto"/>
          </w:tcPr>
          <w:p w14:paraId="7A803163" w14:textId="77777777" w:rsidR="00D912A1" w:rsidRPr="00D912A1" w:rsidRDefault="00D912A1" w:rsidP="00E77540">
            <w:r w:rsidRPr="00D912A1">
              <w:t>CSV</w:t>
            </w:r>
          </w:p>
        </w:tc>
        <w:tc>
          <w:tcPr>
            <w:tcW w:w="3042" w:type="dxa"/>
          </w:tcPr>
          <w:p w14:paraId="22F3977B" w14:textId="77777777" w:rsidR="00D912A1" w:rsidRPr="00D912A1" w:rsidRDefault="00D912A1" w:rsidP="00E77540">
            <w:r w:rsidRPr="00D912A1">
              <w:t>0</w:t>
            </w:r>
          </w:p>
        </w:tc>
        <w:tc>
          <w:tcPr>
            <w:tcW w:w="2013" w:type="dxa"/>
            <w:shd w:val="clear" w:color="auto" w:fill="auto"/>
          </w:tcPr>
          <w:p w14:paraId="76070E8A" w14:textId="77777777" w:rsidR="00D912A1" w:rsidRPr="00D912A1" w:rsidRDefault="00D912A1" w:rsidP="00E77540">
            <w:r w:rsidRPr="00D912A1">
              <w:t>BB60</w:t>
            </w:r>
          </w:p>
        </w:tc>
        <w:tc>
          <w:tcPr>
            <w:tcW w:w="2013" w:type="dxa"/>
            <w:shd w:val="clear" w:color="auto" w:fill="auto"/>
          </w:tcPr>
          <w:p w14:paraId="07C5C191" w14:textId="77777777" w:rsidR="00D912A1" w:rsidRPr="00D912A1" w:rsidRDefault="00D912A1" w:rsidP="00E77540">
            <w:r w:rsidRPr="00D912A1">
              <w:t>WW/TW</w:t>
            </w:r>
          </w:p>
        </w:tc>
      </w:tr>
      <w:tr w:rsidR="00D912A1" w:rsidRPr="00D912A1" w14:paraId="12A5549E" w14:textId="77777777" w:rsidTr="00E77540">
        <w:tc>
          <w:tcPr>
            <w:tcW w:w="1023" w:type="dxa"/>
          </w:tcPr>
          <w:p w14:paraId="2C11A430" w14:textId="77777777" w:rsidR="00D912A1" w:rsidRPr="00D912A1" w:rsidRDefault="00D912A1" w:rsidP="00E77540">
            <w:r w:rsidRPr="00D912A1">
              <w:t>BZ</w:t>
            </w:r>
          </w:p>
        </w:tc>
        <w:tc>
          <w:tcPr>
            <w:tcW w:w="1242" w:type="dxa"/>
            <w:shd w:val="clear" w:color="auto" w:fill="auto"/>
          </w:tcPr>
          <w:p w14:paraId="3BD47D8F" w14:textId="77777777" w:rsidR="00D912A1" w:rsidRPr="00D912A1" w:rsidRDefault="00D912A1" w:rsidP="00E77540">
            <w:r w:rsidRPr="00D912A1">
              <w:t>ZW-MV</w:t>
            </w:r>
          </w:p>
        </w:tc>
        <w:tc>
          <w:tcPr>
            <w:tcW w:w="3042" w:type="dxa"/>
          </w:tcPr>
          <w:p w14:paraId="61E1B2A9" w14:textId="77777777" w:rsidR="00D912A1" w:rsidRPr="00D912A1" w:rsidRDefault="00D912A1" w:rsidP="00E77540">
            <w:r w:rsidRPr="00D912A1">
              <w:t>0</w:t>
            </w:r>
          </w:p>
        </w:tc>
        <w:tc>
          <w:tcPr>
            <w:tcW w:w="2013" w:type="dxa"/>
            <w:shd w:val="clear" w:color="auto" w:fill="auto"/>
          </w:tcPr>
          <w:p w14:paraId="2A8FE3D3" w14:textId="77777777" w:rsidR="00D912A1" w:rsidRPr="00D912A1" w:rsidRDefault="00D912A1" w:rsidP="00E77540">
            <w:r w:rsidRPr="00D912A1">
              <w:t>BB62</w:t>
            </w:r>
          </w:p>
        </w:tc>
        <w:tc>
          <w:tcPr>
            <w:tcW w:w="2013" w:type="dxa"/>
            <w:shd w:val="clear" w:color="auto" w:fill="auto"/>
          </w:tcPr>
          <w:p w14:paraId="6D23D4BD" w14:textId="77777777" w:rsidR="00D912A1" w:rsidRPr="00D912A1" w:rsidRDefault="00D912A1" w:rsidP="00E77540">
            <w:r w:rsidRPr="00D912A1">
              <w:t>ZW-MV</w:t>
            </w:r>
          </w:p>
        </w:tc>
      </w:tr>
      <w:tr w:rsidR="00D912A1" w:rsidRPr="00D912A1" w14:paraId="6D54D219" w14:textId="77777777" w:rsidTr="00E77540">
        <w:tc>
          <w:tcPr>
            <w:tcW w:w="1023" w:type="dxa"/>
          </w:tcPr>
          <w:p w14:paraId="6BABF1E9" w14:textId="77777777" w:rsidR="00D912A1" w:rsidRPr="00D912A1" w:rsidRDefault="00D912A1" w:rsidP="00E77540">
            <w:r w:rsidRPr="00D912A1">
              <w:t>BZ</w:t>
            </w:r>
          </w:p>
        </w:tc>
        <w:tc>
          <w:tcPr>
            <w:tcW w:w="1242" w:type="dxa"/>
            <w:shd w:val="clear" w:color="auto" w:fill="auto"/>
          </w:tcPr>
          <w:p w14:paraId="3E6C608B" w14:textId="77777777" w:rsidR="00D912A1" w:rsidRPr="00D912A1" w:rsidRDefault="00D912A1" w:rsidP="00E77540">
            <w:r w:rsidRPr="00D912A1">
              <w:t>WAZO-</w:t>
            </w:r>
            <w:proofErr w:type="spellStart"/>
            <w:r w:rsidRPr="00D912A1">
              <w:t>zbap</w:t>
            </w:r>
            <w:proofErr w:type="spellEnd"/>
          </w:p>
        </w:tc>
        <w:tc>
          <w:tcPr>
            <w:tcW w:w="3042" w:type="dxa"/>
          </w:tcPr>
          <w:p w14:paraId="5EC099B9" w14:textId="77777777" w:rsidR="00D912A1" w:rsidRPr="00D912A1" w:rsidRDefault="00D912A1" w:rsidP="00E77540">
            <w:r w:rsidRPr="00D912A1">
              <w:t>0</w:t>
            </w:r>
          </w:p>
        </w:tc>
        <w:tc>
          <w:tcPr>
            <w:tcW w:w="2013" w:type="dxa"/>
            <w:shd w:val="clear" w:color="auto" w:fill="auto"/>
          </w:tcPr>
          <w:p w14:paraId="1DD63742" w14:textId="77777777" w:rsidR="00D912A1" w:rsidRPr="00D912A1" w:rsidRDefault="00D912A1" w:rsidP="00E77540">
            <w:r w:rsidRPr="00D912A1">
              <w:t>BB65</w:t>
            </w:r>
          </w:p>
        </w:tc>
        <w:tc>
          <w:tcPr>
            <w:tcW w:w="2013" w:type="dxa"/>
            <w:shd w:val="clear" w:color="auto" w:fill="auto"/>
          </w:tcPr>
          <w:p w14:paraId="3E12ABC7" w14:textId="77777777" w:rsidR="00D912A1" w:rsidRPr="00D912A1" w:rsidRDefault="00D912A1" w:rsidP="00E77540">
            <w:r w:rsidRPr="00D912A1">
              <w:t>ZW-MV</w:t>
            </w:r>
          </w:p>
        </w:tc>
      </w:tr>
      <w:tr w:rsidR="00D912A1" w:rsidRPr="00D912A1" w14:paraId="1BFE043F" w14:textId="77777777" w:rsidTr="00E77540">
        <w:tc>
          <w:tcPr>
            <w:tcW w:w="1023" w:type="dxa"/>
          </w:tcPr>
          <w:p w14:paraId="6A0CFCFE" w14:textId="77777777" w:rsidR="00D912A1" w:rsidRPr="00D912A1" w:rsidRDefault="00D912A1" w:rsidP="00E77540">
            <w:r w:rsidRPr="00D912A1">
              <w:t>BZ</w:t>
            </w:r>
          </w:p>
        </w:tc>
        <w:tc>
          <w:tcPr>
            <w:tcW w:w="1242" w:type="dxa"/>
            <w:shd w:val="clear" w:color="auto" w:fill="auto"/>
          </w:tcPr>
          <w:p w14:paraId="0F529C7B" w14:textId="77777777" w:rsidR="00D912A1" w:rsidRPr="00D912A1" w:rsidRDefault="00D912A1" w:rsidP="00E77540">
            <w:r w:rsidRPr="00D912A1">
              <w:t>WAZO-lo</w:t>
            </w:r>
          </w:p>
        </w:tc>
        <w:tc>
          <w:tcPr>
            <w:tcW w:w="3042" w:type="dxa"/>
          </w:tcPr>
          <w:p w14:paraId="6F49C5FD" w14:textId="77777777" w:rsidR="00D912A1" w:rsidRPr="00D912A1" w:rsidRDefault="00D912A1" w:rsidP="00E77540">
            <w:r w:rsidRPr="00D912A1">
              <w:t>0</w:t>
            </w:r>
          </w:p>
        </w:tc>
        <w:tc>
          <w:tcPr>
            <w:tcW w:w="2013" w:type="dxa"/>
            <w:shd w:val="clear" w:color="auto" w:fill="auto"/>
          </w:tcPr>
          <w:p w14:paraId="7C3D7AA9" w14:textId="77777777" w:rsidR="00D912A1" w:rsidRPr="00D912A1" w:rsidRDefault="00D912A1" w:rsidP="00E77540">
            <w:r w:rsidRPr="00D912A1">
              <w:t>BB65</w:t>
            </w:r>
          </w:p>
        </w:tc>
        <w:tc>
          <w:tcPr>
            <w:tcW w:w="2013" w:type="dxa"/>
            <w:shd w:val="clear" w:color="auto" w:fill="auto"/>
          </w:tcPr>
          <w:p w14:paraId="5D979A0E" w14:textId="77777777" w:rsidR="00D912A1" w:rsidRPr="00D912A1" w:rsidRDefault="00D912A1" w:rsidP="00E77540">
            <w:r w:rsidRPr="00D912A1">
              <w:t>ZW-MV</w:t>
            </w:r>
          </w:p>
        </w:tc>
      </w:tr>
      <w:tr w:rsidR="00D912A1" w:rsidRPr="00D912A1" w14:paraId="77F3C3E5" w14:textId="77777777" w:rsidTr="00E77540">
        <w:tc>
          <w:tcPr>
            <w:tcW w:w="1023" w:type="dxa"/>
          </w:tcPr>
          <w:p w14:paraId="7AF5B3B5" w14:textId="77777777" w:rsidR="00D912A1" w:rsidRPr="00D912A1" w:rsidRDefault="00D912A1" w:rsidP="00E77540">
            <w:r w:rsidRPr="00D912A1">
              <w:t>BZ</w:t>
            </w:r>
          </w:p>
        </w:tc>
        <w:tc>
          <w:tcPr>
            <w:tcW w:w="1242" w:type="dxa"/>
            <w:shd w:val="clear" w:color="auto" w:fill="auto"/>
          </w:tcPr>
          <w:p w14:paraId="3EFC2A41" w14:textId="77777777" w:rsidR="00D912A1" w:rsidRPr="00D912A1" w:rsidRDefault="00D912A1" w:rsidP="00E77540">
            <w:r w:rsidRPr="00D912A1">
              <w:t>ZW-EV</w:t>
            </w:r>
          </w:p>
        </w:tc>
        <w:tc>
          <w:tcPr>
            <w:tcW w:w="3042" w:type="dxa"/>
          </w:tcPr>
          <w:p w14:paraId="6AEDD10F" w14:textId="77777777" w:rsidR="00D912A1" w:rsidRPr="00D912A1" w:rsidRDefault="00D912A1" w:rsidP="00E77540">
            <w:r w:rsidRPr="00D912A1">
              <w:t>0</w:t>
            </w:r>
          </w:p>
        </w:tc>
        <w:tc>
          <w:tcPr>
            <w:tcW w:w="2013" w:type="dxa"/>
            <w:shd w:val="clear" w:color="auto" w:fill="auto"/>
          </w:tcPr>
          <w:p w14:paraId="407A174C" w14:textId="77777777" w:rsidR="00D912A1" w:rsidRPr="00D912A1" w:rsidRDefault="00D912A1" w:rsidP="00E77540">
            <w:r w:rsidRPr="00D912A1">
              <w:t>BB63</w:t>
            </w:r>
          </w:p>
        </w:tc>
        <w:tc>
          <w:tcPr>
            <w:tcW w:w="2013" w:type="dxa"/>
            <w:shd w:val="clear" w:color="auto" w:fill="auto"/>
          </w:tcPr>
          <w:p w14:paraId="26DC9959" w14:textId="77777777" w:rsidR="00D912A1" w:rsidRPr="00D912A1" w:rsidRDefault="00D912A1" w:rsidP="00E77540">
            <w:r w:rsidRPr="00D912A1">
              <w:t>ZW-EV</w:t>
            </w:r>
          </w:p>
        </w:tc>
      </w:tr>
      <w:tr w:rsidR="00D912A1" w:rsidRPr="00D912A1" w14:paraId="4CF3FE3B" w14:textId="77777777" w:rsidTr="00E77540">
        <w:tc>
          <w:tcPr>
            <w:tcW w:w="1023" w:type="dxa"/>
          </w:tcPr>
          <w:p w14:paraId="5DAF1CDA" w14:textId="77777777" w:rsidR="00D912A1" w:rsidRPr="00D912A1" w:rsidRDefault="00D912A1" w:rsidP="00E77540">
            <w:r w:rsidRPr="00D912A1">
              <w:t>BZ</w:t>
            </w:r>
          </w:p>
        </w:tc>
        <w:tc>
          <w:tcPr>
            <w:tcW w:w="1242" w:type="dxa"/>
            <w:shd w:val="clear" w:color="auto" w:fill="auto"/>
          </w:tcPr>
          <w:p w14:paraId="21F2D05B" w14:textId="77777777" w:rsidR="00D912A1" w:rsidRPr="00D912A1" w:rsidRDefault="00D912A1" w:rsidP="00E77540">
            <w:r w:rsidRPr="00D912A1">
              <w:t>ZW-AG</w:t>
            </w:r>
          </w:p>
        </w:tc>
        <w:tc>
          <w:tcPr>
            <w:tcW w:w="3042" w:type="dxa"/>
          </w:tcPr>
          <w:p w14:paraId="7B3001E1" w14:textId="77777777" w:rsidR="00D912A1" w:rsidRPr="00D912A1" w:rsidRDefault="00D912A1" w:rsidP="00E77540">
            <w:r w:rsidRPr="00D912A1">
              <w:t>0</w:t>
            </w:r>
          </w:p>
        </w:tc>
        <w:tc>
          <w:tcPr>
            <w:tcW w:w="2013" w:type="dxa"/>
            <w:shd w:val="clear" w:color="auto" w:fill="auto"/>
          </w:tcPr>
          <w:p w14:paraId="7BC5183C" w14:textId="77777777" w:rsidR="00D912A1" w:rsidRPr="00D912A1" w:rsidRDefault="00D912A1" w:rsidP="00E77540">
            <w:r w:rsidRPr="00D912A1">
              <w:t>BB67</w:t>
            </w:r>
          </w:p>
        </w:tc>
        <w:tc>
          <w:tcPr>
            <w:tcW w:w="2013" w:type="dxa"/>
            <w:shd w:val="clear" w:color="auto" w:fill="auto"/>
          </w:tcPr>
          <w:p w14:paraId="533FAD9B" w14:textId="77777777" w:rsidR="00D912A1" w:rsidRPr="00D912A1" w:rsidRDefault="00D912A1" w:rsidP="00E77540">
            <w:r w:rsidRPr="00D912A1">
              <w:t>ZW-AG</w:t>
            </w:r>
          </w:p>
        </w:tc>
      </w:tr>
      <w:tr w:rsidR="00D912A1" w:rsidRPr="00D912A1" w14:paraId="7B8D342B" w14:textId="77777777" w:rsidTr="00E77540">
        <w:tc>
          <w:tcPr>
            <w:tcW w:w="1023" w:type="dxa"/>
          </w:tcPr>
          <w:p w14:paraId="476CFEFD" w14:textId="77777777" w:rsidR="00D912A1" w:rsidRPr="00D912A1" w:rsidRDefault="00D912A1" w:rsidP="00E77540">
            <w:r w:rsidRPr="00D912A1">
              <w:t>BR</w:t>
            </w:r>
          </w:p>
        </w:tc>
        <w:tc>
          <w:tcPr>
            <w:tcW w:w="1242" w:type="dxa"/>
            <w:shd w:val="clear" w:color="auto" w:fill="auto"/>
          </w:tcPr>
          <w:p w14:paraId="3B7F1CC8" w14:textId="77777777" w:rsidR="00D912A1" w:rsidRPr="00D912A1" w:rsidRDefault="00D912A1" w:rsidP="00E77540">
            <w:r w:rsidRPr="00D912A1">
              <w:t>NVT</w:t>
            </w:r>
          </w:p>
        </w:tc>
        <w:tc>
          <w:tcPr>
            <w:tcW w:w="3042" w:type="dxa"/>
          </w:tcPr>
          <w:p w14:paraId="167FFB93" w14:textId="77777777" w:rsidR="00D912A1" w:rsidRPr="00D912A1" w:rsidRDefault="00D912A1" w:rsidP="00E77540">
            <w:r w:rsidRPr="00D912A1">
              <w:t>NVT</w:t>
            </w:r>
          </w:p>
        </w:tc>
        <w:tc>
          <w:tcPr>
            <w:tcW w:w="2013" w:type="dxa"/>
            <w:shd w:val="clear" w:color="auto" w:fill="auto"/>
          </w:tcPr>
          <w:p w14:paraId="46E304DA" w14:textId="77777777" w:rsidR="00D912A1" w:rsidRPr="00D912A1" w:rsidRDefault="00D912A1" w:rsidP="00E77540">
            <w:r w:rsidRPr="00D912A1">
              <w:t>BB70</w:t>
            </w:r>
          </w:p>
        </w:tc>
        <w:tc>
          <w:tcPr>
            <w:tcW w:w="2013" w:type="dxa"/>
            <w:shd w:val="clear" w:color="auto" w:fill="auto"/>
          </w:tcPr>
          <w:p w14:paraId="0E3DFFDB" w14:textId="77777777" w:rsidR="00D912A1" w:rsidRPr="00D912A1" w:rsidRDefault="00D912A1" w:rsidP="00E77540">
            <w:r w:rsidRPr="00D912A1">
              <w:t>Beroep</w:t>
            </w:r>
          </w:p>
        </w:tc>
      </w:tr>
      <w:tr w:rsidR="00D912A1" w:rsidRPr="00D912A1" w14:paraId="4C3E2A59" w14:textId="77777777" w:rsidTr="00E77540">
        <w:tc>
          <w:tcPr>
            <w:tcW w:w="1023" w:type="dxa"/>
          </w:tcPr>
          <w:p w14:paraId="73175DFD" w14:textId="77777777" w:rsidR="00D912A1" w:rsidRPr="00D912A1" w:rsidRDefault="00D912A1" w:rsidP="00E77540">
            <w:r w:rsidRPr="00D912A1">
              <w:t>HB</w:t>
            </w:r>
          </w:p>
        </w:tc>
        <w:tc>
          <w:tcPr>
            <w:tcW w:w="1242" w:type="dxa"/>
            <w:shd w:val="clear" w:color="auto" w:fill="auto"/>
          </w:tcPr>
          <w:p w14:paraId="627DA33A" w14:textId="77777777" w:rsidR="00D912A1" w:rsidRPr="00D912A1" w:rsidRDefault="00D912A1" w:rsidP="00E77540">
            <w:r w:rsidRPr="00D912A1">
              <w:t>NVT</w:t>
            </w:r>
          </w:p>
        </w:tc>
        <w:tc>
          <w:tcPr>
            <w:tcW w:w="3042" w:type="dxa"/>
          </w:tcPr>
          <w:p w14:paraId="08EBCCB4" w14:textId="77777777" w:rsidR="00D912A1" w:rsidRPr="00D912A1" w:rsidRDefault="00D912A1" w:rsidP="00E77540">
            <w:r w:rsidRPr="00D912A1">
              <w:t>NVT</w:t>
            </w:r>
          </w:p>
        </w:tc>
        <w:tc>
          <w:tcPr>
            <w:tcW w:w="2013" w:type="dxa"/>
            <w:shd w:val="clear" w:color="auto" w:fill="auto"/>
          </w:tcPr>
          <w:p w14:paraId="5918C6B1" w14:textId="77777777" w:rsidR="00D912A1" w:rsidRPr="00D912A1" w:rsidRDefault="00D912A1" w:rsidP="00E77540">
            <w:r w:rsidRPr="00D912A1">
              <w:t>BB71</w:t>
            </w:r>
          </w:p>
        </w:tc>
        <w:tc>
          <w:tcPr>
            <w:tcW w:w="2013" w:type="dxa"/>
            <w:shd w:val="clear" w:color="auto" w:fill="auto"/>
          </w:tcPr>
          <w:p w14:paraId="268B6213" w14:textId="77777777" w:rsidR="00D912A1" w:rsidRPr="00D912A1" w:rsidRDefault="00D912A1" w:rsidP="00E77540">
            <w:r w:rsidRPr="00D912A1">
              <w:t>Hoger beroep</w:t>
            </w:r>
          </w:p>
        </w:tc>
      </w:tr>
      <w:tr w:rsidR="00D912A1" w:rsidRPr="00D912A1" w14:paraId="430AC9CC" w14:textId="77777777" w:rsidTr="00E77540">
        <w:tc>
          <w:tcPr>
            <w:tcW w:w="1023" w:type="dxa"/>
          </w:tcPr>
          <w:p w14:paraId="07EB820F" w14:textId="77777777" w:rsidR="00D912A1" w:rsidRPr="00D912A1" w:rsidRDefault="00D912A1" w:rsidP="00E77540">
            <w:r w:rsidRPr="00D912A1">
              <w:t>SB</w:t>
            </w:r>
          </w:p>
        </w:tc>
        <w:tc>
          <w:tcPr>
            <w:tcW w:w="1242" w:type="dxa"/>
            <w:shd w:val="clear" w:color="auto" w:fill="auto"/>
          </w:tcPr>
          <w:p w14:paraId="70E9383D" w14:textId="77777777" w:rsidR="00D912A1" w:rsidRPr="00D912A1" w:rsidRDefault="00D912A1" w:rsidP="00E77540">
            <w:r w:rsidRPr="00D912A1">
              <w:t>NVT</w:t>
            </w:r>
          </w:p>
        </w:tc>
        <w:tc>
          <w:tcPr>
            <w:tcW w:w="3042" w:type="dxa"/>
          </w:tcPr>
          <w:p w14:paraId="3E1F5E3E" w14:textId="77777777" w:rsidR="00D912A1" w:rsidRPr="00D912A1" w:rsidRDefault="00D912A1" w:rsidP="00E77540">
            <w:r w:rsidRPr="00D912A1">
              <w:t>NVT</w:t>
            </w:r>
          </w:p>
        </w:tc>
        <w:tc>
          <w:tcPr>
            <w:tcW w:w="2013" w:type="dxa"/>
            <w:shd w:val="clear" w:color="auto" w:fill="auto"/>
          </w:tcPr>
          <w:p w14:paraId="546F4185" w14:textId="77777777" w:rsidR="00D912A1" w:rsidRPr="00D912A1" w:rsidRDefault="00D912A1" w:rsidP="00E77540">
            <w:r w:rsidRPr="00D912A1">
              <w:t>BB80</w:t>
            </w:r>
          </w:p>
        </w:tc>
        <w:tc>
          <w:tcPr>
            <w:tcW w:w="2013" w:type="dxa"/>
            <w:shd w:val="clear" w:color="auto" w:fill="auto"/>
          </w:tcPr>
          <w:p w14:paraId="4B3172B8" w14:textId="77777777" w:rsidR="00D912A1" w:rsidRPr="00D912A1" w:rsidRDefault="00D912A1" w:rsidP="00E77540">
            <w:r w:rsidRPr="00D912A1">
              <w:t>Beslissing op schadeclaim</w:t>
            </w:r>
          </w:p>
        </w:tc>
      </w:tr>
      <w:tr w:rsidR="00D912A1" w:rsidRPr="00D912A1" w14:paraId="514A14C5" w14:textId="77777777" w:rsidTr="00E77540">
        <w:tc>
          <w:tcPr>
            <w:tcW w:w="1023" w:type="dxa"/>
          </w:tcPr>
          <w:p w14:paraId="0FEC5F7E" w14:textId="77777777" w:rsidR="00D912A1" w:rsidRPr="00D912A1" w:rsidRDefault="00D912A1" w:rsidP="00E77540">
            <w:r w:rsidRPr="00D912A1">
              <w:t>VZ</w:t>
            </w:r>
          </w:p>
        </w:tc>
        <w:tc>
          <w:tcPr>
            <w:tcW w:w="1242" w:type="dxa"/>
            <w:shd w:val="clear" w:color="auto" w:fill="auto"/>
          </w:tcPr>
          <w:p w14:paraId="7A182A14" w14:textId="77777777" w:rsidR="00D912A1" w:rsidRPr="00D912A1" w:rsidRDefault="00D912A1" w:rsidP="00E77540">
            <w:r w:rsidRPr="00D912A1">
              <w:t>NVT</w:t>
            </w:r>
          </w:p>
        </w:tc>
        <w:tc>
          <w:tcPr>
            <w:tcW w:w="3042" w:type="dxa"/>
          </w:tcPr>
          <w:p w14:paraId="0C134225" w14:textId="77777777" w:rsidR="00D912A1" w:rsidRPr="00D912A1" w:rsidRDefault="00D912A1" w:rsidP="00E77540">
            <w:r w:rsidRPr="00D912A1">
              <w:t>NVT</w:t>
            </w:r>
          </w:p>
        </w:tc>
        <w:tc>
          <w:tcPr>
            <w:tcW w:w="2013" w:type="dxa"/>
            <w:shd w:val="clear" w:color="auto" w:fill="auto"/>
          </w:tcPr>
          <w:p w14:paraId="59DD491A" w14:textId="77777777" w:rsidR="00D912A1" w:rsidRPr="00D912A1" w:rsidRDefault="00D912A1" w:rsidP="00E77540">
            <w:r w:rsidRPr="00D912A1">
              <w:t>BB81</w:t>
            </w:r>
          </w:p>
        </w:tc>
        <w:tc>
          <w:tcPr>
            <w:tcW w:w="2013" w:type="dxa"/>
            <w:shd w:val="clear" w:color="auto" w:fill="auto"/>
          </w:tcPr>
          <w:p w14:paraId="194A451C" w14:textId="77777777" w:rsidR="00D912A1" w:rsidRPr="00D912A1" w:rsidRDefault="00D912A1" w:rsidP="00E77540">
            <w:r w:rsidRPr="00D912A1">
              <w:t>Verzoekschrift procedure</w:t>
            </w:r>
          </w:p>
        </w:tc>
      </w:tr>
      <w:tr w:rsidR="00D912A1" w:rsidRPr="00D912A1" w14:paraId="67499C6B" w14:textId="77777777" w:rsidTr="00E77540">
        <w:tc>
          <w:tcPr>
            <w:tcW w:w="1023" w:type="dxa"/>
          </w:tcPr>
          <w:p w14:paraId="220B9BFD" w14:textId="77777777" w:rsidR="00D912A1" w:rsidRPr="00D912A1" w:rsidRDefault="00D912A1" w:rsidP="00E77540">
            <w:r w:rsidRPr="00D912A1">
              <w:t>SMO</w:t>
            </w:r>
          </w:p>
        </w:tc>
        <w:tc>
          <w:tcPr>
            <w:tcW w:w="1242" w:type="dxa"/>
            <w:shd w:val="clear" w:color="auto" w:fill="auto"/>
          </w:tcPr>
          <w:p w14:paraId="326C0B42" w14:textId="77777777" w:rsidR="00D912A1" w:rsidRPr="00D912A1" w:rsidRDefault="00D912A1" w:rsidP="00E77540">
            <w:r w:rsidRPr="00D912A1">
              <w:t>NVT</w:t>
            </w:r>
          </w:p>
        </w:tc>
        <w:tc>
          <w:tcPr>
            <w:tcW w:w="3042" w:type="dxa"/>
          </w:tcPr>
          <w:p w14:paraId="75F8AE5A" w14:textId="77777777" w:rsidR="00D912A1" w:rsidRPr="00D912A1" w:rsidRDefault="00D912A1" w:rsidP="00E77540">
            <w:r w:rsidRPr="00D912A1">
              <w:t>NVT</w:t>
            </w:r>
          </w:p>
        </w:tc>
        <w:tc>
          <w:tcPr>
            <w:tcW w:w="2013" w:type="dxa"/>
            <w:shd w:val="clear" w:color="auto" w:fill="auto"/>
          </w:tcPr>
          <w:p w14:paraId="6045A88E" w14:textId="77777777" w:rsidR="00D912A1" w:rsidRPr="00D912A1" w:rsidRDefault="00D912A1" w:rsidP="00E77540">
            <w:r w:rsidRPr="00D912A1">
              <w:t>BB90</w:t>
            </w:r>
          </w:p>
        </w:tc>
        <w:tc>
          <w:tcPr>
            <w:tcW w:w="2013" w:type="dxa"/>
            <w:shd w:val="clear" w:color="auto" w:fill="auto"/>
          </w:tcPr>
          <w:p w14:paraId="6B604525" w14:textId="77777777" w:rsidR="00D912A1" w:rsidRPr="00D912A1" w:rsidRDefault="00D912A1" w:rsidP="00E77540">
            <w:r w:rsidRPr="00D912A1">
              <w:t>Sociaal Medisch Oordeel</w:t>
            </w:r>
          </w:p>
        </w:tc>
      </w:tr>
      <w:tr w:rsidR="00D912A1" w14:paraId="7DC423E4" w14:textId="77777777" w:rsidTr="00E77540">
        <w:tc>
          <w:tcPr>
            <w:tcW w:w="1023" w:type="dxa"/>
          </w:tcPr>
          <w:p w14:paraId="0E029801" w14:textId="77777777" w:rsidR="00D912A1" w:rsidRPr="00D912A1" w:rsidRDefault="00D912A1" w:rsidP="00E77540">
            <w:r w:rsidRPr="00D912A1">
              <w:t>VV</w:t>
            </w:r>
          </w:p>
        </w:tc>
        <w:tc>
          <w:tcPr>
            <w:tcW w:w="1242" w:type="dxa"/>
            <w:shd w:val="clear" w:color="auto" w:fill="auto"/>
          </w:tcPr>
          <w:p w14:paraId="148E1DC1" w14:textId="77777777" w:rsidR="00D912A1" w:rsidRPr="00D912A1" w:rsidRDefault="00D912A1" w:rsidP="00E77540">
            <w:r w:rsidRPr="00D912A1">
              <w:t>NVT</w:t>
            </w:r>
          </w:p>
        </w:tc>
        <w:tc>
          <w:tcPr>
            <w:tcW w:w="3042" w:type="dxa"/>
          </w:tcPr>
          <w:p w14:paraId="2B184237" w14:textId="77777777" w:rsidR="00D912A1" w:rsidRPr="00D912A1" w:rsidRDefault="00D912A1" w:rsidP="00E77540">
            <w:r w:rsidRPr="00D912A1">
              <w:t>NVT</w:t>
            </w:r>
          </w:p>
        </w:tc>
        <w:tc>
          <w:tcPr>
            <w:tcW w:w="2013" w:type="dxa"/>
            <w:shd w:val="clear" w:color="auto" w:fill="auto"/>
          </w:tcPr>
          <w:p w14:paraId="5CB10E4C" w14:textId="77777777" w:rsidR="00D912A1" w:rsidRPr="00D912A1" w:rsidRDefault="00D912A1" w:rsidP="00E77540">
            <w:proofErr w:type="spellStart"/>
            <w:r w:rsidRPr="00D912A1">
              <w:t>nvt</w:t>
            </w:r>
            <w:proofErr w:type="spellEnd"/>
          </w:p>
        </w:tc>
        <w:tc>
          <w:tcPr>
            <w:tcW w:w="2013" w:type="dxa"/>
            <w:shd w:val="clear" w:color="auto" w:fill="auto"/>
          </w:tcPr>
          <w:p w14:paraId="0F7E5D0B" w14:textId="77777777" w:rsidR="00D912A1" w:rsidRPr="00D912A1" w:rsidRDefault="00D912A1" w:rsidP="00E77540">
            <w:r w:rsidRPr="00D912A1">
              <w:t>Voorlopige voorziening</w:t>
            </w:r>
          </w:p>
        </w:tc>
      </w:tr>
    </w:tbl>
    <w:p w14:paraId="6D429ACF" w14:textId="7308E60E" w:rsidR="00D912A1" w:rsidRDefault="00D912A1" w:rsidP="00D912A1">
      <w:pPr>
        <w:ind w:left="360"/>
      </w:pPr>
    </w:p>
    <w:p w14:paraId="376E9C0D" w14:textId="6076E284" w:rsidR="00A1128B" w:rsidRDefault="00A1128B">
      <w:r>
        <w:br w:type="page"/>
      </w:r>
    </w:p>
    <w:p w14:paraId="322E5C3F" w14:textId="1D097957" w:rsidR="00A1128B" w:rsidRPr="008C7DBA" w:rsidRDefault="008C7DBA" w:rsidP="00A1128B">
      <w:pPr>
        <w:pStyle w:val="Lijstalinea"/>
        <w:numPr>
          <w:ilvl w:val="1"/>
          <w:numId w:val="8"/>
        </w:numPr>
        <w:rPr>
          <w:b/>
        </w:rPr>
      </w:pPr>
      <w:r w:rsidRPr="008C7DBA">
        <w:rPr>
          <w:b/>
        </w:rPr>
        <w:lastRenderedPageBreak/>
        <w:t>Referentietabel w</w:t>
      </w:r>
      <w:r w:rsidR="00A1128B" w:rsidRPr="008C7DBA">
        <w:rPr>
          <w:b/>
        </w:rPr>
        <w:t>etten en wetgroepen</w:t>
      </w:r>
    </w:p>
    <w:p w14:paraId="435CD780" w14:textId="5FCC5F5D" w:rsidR="00A1128B" w:rsidRDefault="00A1128B" w:rsidP="00A1128B">
      <w:r>
        <w:rPr>
          <w:noProof/>
          <w:lang w:eastAsia="nl-NL"/>
        </w:rPr>
        <w:drawing>
          <wp:inline distT="0" distB="0" distL="0" distR="0" wp14:anchorId="39AA495D" wp14:editId="54CD3BAB">
            <wp:extent cx="2838450" cy="42291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0" cy="4229100"/>
                    </a:xfrm>
                    <a:prstGeom prst="rect">
                      <a:avLst/>
                    </a:prstGeom>
                  </pic:spPr>
                </pic:pic>
              </a:graphicData>
            </a:graphic>
          </wp:inline>
        </w:drawing>
      </w:r>
    </w:p>
    <w:p w14:paraId="3E73631A" w14:textId="276A4D06" w:rsidR="008C7DBA" w:rsidRPr="008C7DBA" w:rsidRDefault="008C7DBA" w:rsidP="008C7DBA">
      <w:pPr>
        <w:pStyle w:val="Lijstalinea"/>
        <w:numPr>
          <w:ilvl w:val="1"/>
          <w:numId w:val="8"/>
        </w:numPr>
        <w:rPr>
          <w:b/>
        </w:rPr>
      </w:pPr>
      <w:r w:rsidRPr="008C7DBA">
        <w:rPr>
          <w:b/>
        </w:rPr>
        <w:t>Referentietabel dictum omschrijving groep</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4381"/>
      </w:tblGrid>
      <w:tr w:rsidR="008C7DBA" w14:paraId="69D5DFF9" w14:textId="77777777" w:rsidTr="00D35C01">
        <w:tc>
          <w:tcPr>
            <w:tcW w:w="4361" w:type="dxa"/>
            <w:shd w:val="clear" w:color="auto" w:fill="D9D9D9"/>
          </w:tcPr>
          <w:p w14:paraId="34199F8B" w14:textId="77777777" w:rsidR="008C7DBA" w:rsidRPr="008E3CB9" w:rsidRDefault="008C7DBA" w:rsidP="00D35C01">
            <w:pPr>
              <w:rPr>
                <w:b/>
              </w:rPr>
            </w:pPr>
            <w:r w:rsidRPr="008E3CB9">
              <w:rPr>
                <w:b/>
              </w:rPr>
              <w:t>Dictum omschrijving</w:t>
            </w:r>
          </w:p>
        </w:tc>
        <w:tc>
          <w:tcPr>
            <w:tcW w:w="4500" w:type="dxa"/>
            <w:shd w:val="clear" w:color="auto" w:fill="D9D9D9"/>
          </w:tcPr>
          <w:p w14:paraId="560A7275" w14:textId="77777777" w:rsidR="008C7DBA" w:rsidRPr="008E3CB9" w:rsidRDefault="008C7DBA" w:rsidP="00D35C01">
            <w:pPr>
              <w:rPr>
                <w:b/>
              </w:rPr>
            </w:pPr>
            <w:r w:rsidRPr="008E3CB9">
              <w:rPr>
                <w:b/>
              </w:rPr>
              <w:t>Dictum omschrijving groep</w:t>
            </w:r>
          </w:p>
        </w:tc>
      </w:tr>
      <w:tr w:rsidR="008C7DBA" w14:paraId="5BA10E71" w14:textId="77777777" w:rsidTr="00D35C01">
        <w:tc>
          <w:tcPr>
            <w:tcW w:w="4361" w:type="dxa"/>
            <w:shd w:val="clear" w:color="auto" w:fill="auto"/>
          </w:tcPr>
          <w:p w14:paraId="4CFE3BC2" w14:textId="77777777" w:rsidR="008C7DBA" w:rsidRPr="003C4CE0" w:rsidRDefault="008C7DBA" w:rsidP="00D35C01">
            <w:r w:rsidRPr="003C4CE0">
              <w:t>Geheel of gedeeltelijk toegewezen</w:t>
            </w:r>
          </w:p>
        </w:tc>
        <w:tc>
          <w:tcPr>
            <w:tcW w:w="4500" w:type="dxa"/>
            <w:shd w:val="clear" w:color="auto" w:fill="auto"/>
          </w:tcPr>
          <w:p w14:paraId="50475552" w14:textId="77777777" w:rsidR="008C7DBA" w:rsidRPr="003C4CE0" w:rsidRDefault="008C7DBA" w:rsidP="00D35C01">
            <w:r w:rsidRPr="003C4CE0">
              <w:t>Geheel of gedeeltelijk toegewezen</w:t>
            </w:r>
          </w:p>
        </w:tc>
      </w:tr>
      <w:tr w:rsidR="008C7DBA" w14:paraId="78B0254E" w14:textId="77777777" w:rsidTr="00D35C01">
        <w:tc>
          <w:tcPr>
            <w:tcW w:w="4361" w:type="dxa"/>
            <w:shd w:val="clear" w:color="auto" w:fill="auto"/>
          </w:tcPr>
          <w:p w14:paraId="4CB3F538" w14:textId="77777777" w:rsidR="008C7DBA" w:rsidRPr="003C4CE0" w:rsidRDefault="008C7DBA" w:rsidP="00D35C01">
            <w:r w:rsidRPr="003C4CE0">
              <w:t>Geheel of gedeeltelijk toegewezen onder voorwaarde</w:t>
            </w:r>
          </w:p>
        </w:tc>
        <w:tc>
          <w:tcPr>
            <w:tcW w:w="4500" w:type="dxa"/>
            <w:shd w:val="clear" w:color="auto" w:fill="auto"/>
          </w:tcPr>
          <w:p w14:paraId="2ED33BF6" w14:textId="77777777" w:rsidR="008C7DBA" w:rsidRPr="003C4CE0" w:rsidRDefault="008C7DBA" w:rsidP="00D35C01">
            <w:r w:rsidRPr="003C4CE0">
              <w:t>Geheel of gedeeltelijk toegewezen</w:t>
            </w:r>
          </w:p>
        </w:tc>
      </w:tr>
      <w:tr w:rsidR="008C7DBA" w14:paraId="21985FF2" w14:textId="77777777" w:rsidTr="00D35C01">
        <w:tc>
          <w:tcPr>
            <w:tcW w:w="4361" w:type="dxa"/>
            <w:shd w:val="clear" w:color="auto" w:fill="auto"/>
          </w:tcPr>
          <w:p w14:paraId="1894127B" w14:textId="77777777" w:rsidR="008C7DBA" w:rsidRPr="003C4CE0" w:rsidRDefault="008C7DBA" w:rsidP="00D35C01">
            <w:r w:rsidRPr="003C4CE0">
              <w:t>Rechtbank onbevoegd</w:t>
            </w:r>
          </w:p>
        </w:tc>
        <w:tc>
          <w:tcPr>
            <w:tcW w:w="4500" w:type="dxa"/>
            <w:shd w:val="clear" w:color="auto" w:fill="auto"/>
          </w:tcPr>
          <w:p w14:paraId="0395B6F4" w14:textId="77777777" w:rsidR="008C7DBA" w:rsidRPr="003C4CE0" w:rsidRDefault="008C7DBA" w:rsidP="00D35C01">
            <w:r w:rsidRPr="003C4CE0">
              <w:t>Rechtbank onbevoegd</w:t>
            </w:r>
          </w:p>
        </w:tc>
      </w:tr>
      <w:tr w:rsidR="008C7DBA" w14:paraId="71E3804E" w14:textId="77777777" w:rsidTr="00D35C01">
        <w:tc>
          <w:tcPr>
            <w:tcW w:w="4361" w:type="dxa"/>
            <w:shd w:val="clear" w:color="auto" w:fill="auto"/>
          </w:tcPr>
          <w:p w14:paraId="6DA58E51" w14:textId="77777777" w:rsidR="008C7DBA" w:rsidRPr="003C4CE0" w:rsidRDefault="008C7DBA" w:rsidP="00D35C01">
            <w:r w:rsidRPr="003C4CE0">
              <w:t>Afwijzing</w:t>
            </w:r>
          </w:p>
        </w:tc>
        <w:tc>
          <w:tcPr>
            <w:tcW w:w="4500" w:type="dxa"/>
            <w:shd w:val="clear" w:color="auto" w:fill="auto"/>
          </w:tcPr>
          <w:p w14:paraId="0351BD9A" w14:textId="77777777" w:rsidR="008C7DBA" w:rsidRPr="003C4CE0" w:rsidRDefault="008C7DBA" w:rsidP="00D35C01">
            <w:r w:rsidRPr="003C4CE0">
              <w:t>Afwijzing</w:t>
            </w:r>
          </w:p>
        </w:tc>
      </w:tr>
      <w:tr w:rsidR="008C7DBA" w14:paraId="371E90DD" w14:textId="77777777" w:rsidTr="00D35C01">
        <w:tc>
          <w:tcPr>
            <w:tcW w:w="4361" w:type="dxa"/>
            <w:shd w:val="clear" w:color="auto" w:fill="auto"/>
          </w:tcPr>
          <w:p w14:paraId="3FBE157E" w14:textId="77777777" w:rsidR="008C7DBA" w:rsidRPr="003C4CE0" w:rsidRDefault="008C7DBA" w:rsidP="00D35C01">
            <w:r w:rsidRPr="003C4CE0">
              <w:t>Gegrond, wet dwangsom</w:t>
            </w:r>
          </w:p>
        </w:tc>
        <w:tc>
          <w:tcPr>
            <w:tcW w:w="4500" w:type="dxa"/>
            <w:shd w:val="clear" w:color="auto" w:fill="auto"/>
          </w:tcPr>
          <w:p w14:paraId="7A4B5591" w14:textId="77777777" w:rsidR="008C7DBA" w:rsidRPr="003C4CE0" w:rsidRDefault="008C7DBA" w:rsidP="00D35C01">
            <w:r w:rsidRPr="003C4CE0">
              <w:t>Gegrond</w:t>
            </w:r>
          </w:p>
        </w:tc>
      </w:tr>
      <w:tr w:rsidR="008C7DBA" w14:paraId="752F012F" w14:textId="77777777" w:rsidTr="00D35C01">
        <w:tc>
          <w:tcPr>
            <w:tcW w:w="4361" w:type="dxa"/>
            <w:shd w:val="clear" w:color="auto" w:fill="auto"/>
          </w:tcPr>
          <w:p w14:paraId="2AA84B6C" w14:textId="77777777" w:rsidR="008C7DBA" w:rsidRPr="003C4CE0" w:rsidRDefault="008C7DBA" w:rsidP="00D35C01">
            <w:r w:rsidRPr="003C4CE0">
              <w:t>Ongegrond, wet dwangsom</w:t>
            </w:r>
          </w:p>
        </w:tc>
        <w:tc>
          <w:tcPr>
            <w:tcW w:w="4500" w:type="dxa"/>
            <w:shd w:val="clear" w:color="auto" w:fill="auto"/>
          </w:tcPr>
          <w:p w14:paraId="15623F9C" w14:textId="77777777" w:rsidR="008C7DBA" w:rsidRPr="003C4CE0" w:rsidRDefault="008C7DBA" w:rsidP="00D35C01">
            <w:r w:rsidRPr="003C4CE0">
              <w:t>Ongegrond</w:t>
            </w:r>
          </w:p>
        </w:tc>
      </w:tr>
      <w:tr w:rsidR="008C7DBA" w14:paraId="0771BA84" w14:textId="77777777" w:rsidTr="00D35C01">
        <w:tc>
          <w:tcPr>
            <w:tcW w:w="4361" w:type="dxa"/>
            <w:shd w:val="clear" w:color="auto" w:fill="auto"/>
          </w:tcPr>
          <w:p w14:paraId="274D6D26" w14:textId="77777777" w:rsidR="008C7DBA" w:rsidRPr="003C4CE0" w:rsidRDefault="008C7DBA" w:rsidP="00D35C01">
            <w:r w:rsidRPr="003C4CE0">
              <w:t>Rechtbank onbevoegd, dwangsom</w:t>
            </w:r>
          </w:p>
        </w:tc>
        <w:tc>
          <w:tcPr>
            <w:tcW w:w="4500" w:type="dxa"/>
            <w:shd w:val="clear" w:color="auto" w:fill="auto"/>
          </w:tcPr>
          <w:p w14:paraId="6061150F" w14:textId="77777777" w:rsidR="008C7DBA" w:rsidRPr="003C4CE0" w:rsidRDefault="008C7DBA" w:rsidP="00D35C01">
            <w:r w:rsidRPr="003C4CE0">
              <w:t>Rechtbank onbevoegd</w:t>
            </w:r>
          </w:p>
        </w:tc>
      </w:tr>
      <w:tr w:rsidR="008C7DBA" w14:paraId="61D29FA7" w14:textId="77777777" w:rsidTr="00D35C01">
        <w:tc>
          <w:tcPr>
            <w:tcW w:w="4361" w:type="dxa"/>
            <w:shd w:val="clear" w:color="auto" w:fill="auto"/>
          </w:tcPr>
          <w:p w14:paraId="310D1A2B" w14:textId="77777777" w:rsidR="008C7DBA" w:rsidRPr="003C4CE0" w:rsidRDefault="008C7DBA" w:rsidP="00D35C01">
            <w:r w:rsidRPr="003C4CE0">
              <w:t>Niet ontvankelijk, wet dwangsom</w:t>
            </w:r>
          </w:p>
        </w:tc>
        <w:tc>
          <w:tcPr>
            <w:tcW w:w="4500" w:type="dxa"/>
            <w:shd w:val="clear" w:color="auto" w:fill="auto"/>
          </w:tcPr>
          <w:p w14:paraId="5EB1B0A5" w14:textId="77777777" w:rsidR="008C7DBA" w:rsidRPr="003C4CE0" w:rsidRDefault="008C7DBA" w:rsidP="00D35C01">
            <w:r w:rsidRPr="003C4CE0">
              <w:t>Niet ontvankelijk</w:t>
            </w:r>
          </w:p>
        </w:tc>
      </w:tr>
      <w:tr w:rsidR="008C7DBA" w14:paraId="7EFA99EF" w14:textId="77777777" w:rsidTr="00D35C01">
        <w:tc>
          <w:tcPr>
            <w:tcW w:w="4361" w:type="dxa"/>
            <w:shd w:val="clear" w:color="auto" w:fill="auto"/>
          </w:tcPr>
          <w:p w14:paraId="6843B137" w14:textId="77777777" w:rsidR="008C7DBA" w:rsidRPr="003C4CE0" w:rsidRDefault="008C7DBA" w:rsidP="00D35C01">
            <w:r w:rsidRPr="003C4CE0">
              <w:t>Ongegrond</w:t>
            </w:r>
          </w:p>
        </w:tc>
        <w:tc>
          <w:tcPr>
            <w:tcW w:w="4500" w:type="dxa"/>
            <w:shd w:val="clear" w:color="auto" w:fill="auto"/>
          </w:tcPr>
          <w:p w14:paraId="07F28C3C" w14:textId="77777777" w:rsidR="008C7DBA" w:rsidRPr="003C4CE0" w:rsidRDefault="008C7DBA" w:rsidP="00D35C01">
            <w:r w:rsidRPr="003C4CE0">
              <w:t>Ongegrond</w:t>
            </w:r>
          </w:p>
        </w:tc>
      </w:tr>
      <w:tr w:rsidR="008C7DBA" w14:paraId="7586802D" w14:textId="77777777" w:rsidTr="00D35C01">
        <w:tc>
          <w:tcPr>
            <w:tcW w:w="4361" w:type="dxa"/>
            <w:shd w:val="clear" w:color="auto" w:fill="auto"/>
          </w:tcPr>
          <w:p w14:paraId="6EF0523E" w14:textId="77777777" w:rsidR="008C7DBA" w:rsidRPr="003C4CE0" w:rsidRDefault="008C7DBA" w:rsidP="00D35C01">
            <w:proofErr w:type="spellStart"/>
            <w:r w:rsidRPr="003C4CE0">
              <w:t>Wg</w:t>
            </w:r>
            <w:proofErr w:type="spellEnd"/>
            <w:r w:rsidRPr="003C4CE0">
              <w:t xml:space="preserve"> NO geen toerekening aan </w:t>
            </w:r>
            <w:proofErr w:type="spellStart"/>
            <w:r w:rsidRPr="003C4CE0">
              <w:t>wg</w:t>
            </w:r>
            <w:proofErr w:type="spellEnd"/>
          </w:p>
        </w:tc>
        <w:tc>
          <w:tcPr>
            <w:tcW w:w="4500" w:type="dxa"/>
            <w:shd w:val="clear" w:color="auto" w:fill="auto"/>
          </w:tcPr>
          <w:p w14:paraId="14900E6F" w14:textId="77777777" w:rsidR="008C7DBA" w:rsidRPr="003C4CE0" w:rsidRDefault="008C7DBA" w:rsidP="00D35C01">
            <w:r w:rsidRPr="003C4CE0">
              <w:t>Niet ontvankelijk</w:t>
            </w:r>
          </w:p>
        </w:tc>
      </w:tr>
      <w:tr w:rsidR="008C7DBA" w14:paraId="1D177580" w14:textId="77777777" w:rsidTr="00D35C01">
        <w:tc>
          <w:tcPr>
            <w:tcW w:w="4361" w:type="dxa"/>
            <w:shd w:val="clear" w:color="auto" w:fill="auto"/>
          </w:tcPr>
          <w:p w14:paraId="43F045F8" w14:textId="77777777" w:rsidR="008C7DBA" w:rsidRPr="003C4CE0" w:rsidRDefault="008C7DBA" w:rsidP="00D35C01">
            <w:r w:rsidRPr="003C4CE0">
              <w:t>Gegrond, beslissing vernietigd, rechtsgevolgen geheel in stand gelaten</w:t>
            </w:r>
          </w:p>
        </w:tc>
        <w:tc>
          <w:tcPr>
            <w:tcW w:w="4500" w:type="dxa"/>
            <w:shd w:val="clear" w:color="auto" w:fill="auto"/>
          </w:tcPr>
          <w:p w14:paraId="73B90C3D" w14:textId="77777777" w:rsidR="008C7DBA" w:rsidRPr="003C4CE0" w:rsidRDefault="008C7DBA" w:rsidP="00D35C01">
            <w:r w:rsidRPr="003C4CE0">
              <w:t>Gegrond</w:t>
            </w:r>
          </w:p>
        </w:tc>
      </w:tr>
      <w:tr w:rsidR="008C7DBA" w14:paraId="6AE5CBCB" w14:textId="77777777" w:rsidTr="00D35C01">
        <w:tc>
          <w:tcPr>
            <w:tcW w:w="4361" w:type="dxa"/>
            <w:shd w:val="clear" w:color="auto" w:fill="auto"/>
          </w:tcPr>
          <w:p w14:paraId="2803745C" w14:textId="77777777" w:rsidR="008C7DBA" w:rsidRPr="003C4CE0" w:rsidRDefault="008C7DBA" w:rsidP="00D35C01">
            <w:r w:rsidRPr="003C4CE0">
              <w:lastRenderedPageBreak/>
              <w:t>Gegrond, beslissing vernietigd, uitspraak treedt in de plaats van de beslissing</w:t>
            </w:r>
          </w:p>
        </w:tc>
        <w:tc>
          <w:tcPr>
            <w:tcW w:w="4500" w:type="dxa"/>
            <w:shd w:val="clear" w:color="auto" w:fill="auto"/>
          </w:tcPr>
          <w:p w14:paraId="2793C47E" w14:textId="77777777" w:rsidR="008C7DBA" w:rsidRPr="003C4CE0" w:rsidRDefault="008C7DBA" w:rsidP="00D35C01">
            <w:r w:rsidRPr="003C4CE0">
              <w:t>Gegrond</w:t>
            </w:r>
          </w:p>
        </w:tc>
      </w:tr>
      <w:tr w:rsidR="008C7DBA" w14:paraId="41C6D0BF" w14:textId="77777777" w:rsidTr="00D35C01">
        <w:tc>
          <w:tcPr>
            <w:tcW w:w="4361" w:type="dxa"/>
            <w:shd w:val="clear" w:color="auto" w:fill="auto"/>
          </w:tcPr>
          <w:p w14:paraId="0CC82987" w14:textId="77777777" w:rsidR="008C7DBA" w:rsidRPr="003C4CE0" w:rsidRDefault="008C7DBA" w:rsidP="00D35C01">
            <w:r w:rsidRPr="003C4CE0">
              <w:t>Gegrond, beslissing vernietigd, rechtsgevolgen niet in stand gelaten</w:t>
            </w:r>
          </w:p>
        </w:tc>
        <w:tc>
          <w:tcPr>
            <w:tcW w:w="4500" w:type="dxa"/>
            <w:shd w:val="clear" w:color="auto" w:fill="auto"/>
          </w:tcPr>
          <w:p w14:paraId="75EDE067" w14:textId="77777777" w:rsidR="008C7DBA" w:rsidRPr="003C4CE0" w:rsidRDefault="008C7DBA" w:rsidP="00D35C01">
            <w:r w:rsidRPr="003C4CE0">
              <w:t>Gegrond</w:t>
            </w:r>
          </w:p>
        </w:tc>
      </w:tr>
      <w:tr w:rsidR="008C7DBA" w14:paraId="13560889" w14:textId="77777777" w:rsidTr="00D35C01">
        <w:tc>
          <w:tcPr>
            <w:tcW w:w="4361" w:type="dxa"/>
            <w:shd w:val="clear" w:color="auto" w:fill="auto"/>
          </w:tcPr>
          <w:p w14:paraId="0342F6A6" w14:textId="77777777" w:rsidR="008C7DBA" w:rsidRPr="003C4CE0" w:rsidRDefault="008C7DBA" w:rsidP="00D35C01">
            <w:r w:rsidRPr="003C4CE0">
              <w:t>Ongegrond, beslissing bevestigd</w:t>
            </w:r>
          </w:p>
        </w:tc>
        <w:tc>
          <w:tcPr>
            <w:tcW w:w="4500" w:type="dxa"/>
            <w:shd w:val="clear" w:color="auto" w:fill="auto"/>
          </w:tcPr>
          <w:p w14:paraId="3AFCE7D1" w14:textId="77777777" w:rsidR="008C7DBA" w:rsidRPr="003C4CE0" w:rsidRDefault="008C7DBA" w:rsidP="00D35C01">
            <w:r w:rsidRPr="003C4CE0">
              <w:t>Ongegrond</w:t>
            </w:r>
          </w:p>
        </w:tc>
      </w:tr>
      <w:tr w:rsidR="008C7DBA" w14:paraId="37FE4356" w14:textId="77777777" w:rsidTr="00D35C01">
        <w:tc>
          <w:tcPr>
            <w:tcW w:w="4361" w:type="dxa"/>
            <w:shd w:val="clear" w:color="auto" w:fill="auto"/>
          </w:tcPr>
          <w:p w14:paraId="66921E73" w14:textId="77777777" w:rsidR="008C7DBA" w:rsidRPr="003C4CE0" w:rsidRDefault="008C7DBA" w:rsidP="00D35C01">
            <w:r w:rsidRPr="003C4CE0">
              <w:t>Niet ontvankelijk of rechtbank onbevoegd</w:t>
            </w:r>
          </w:p>
        </w:tc>
        <w:tc>
          <w:tcPr>
            <w:tcW w:w="4500" w:type="dxa"/>
            <w:shd w:val="clear" w:color="auto" w:fill="auto"/>
          </w:tcPr>
          <w:p w14:paraId="0EA701D7" w14:textId="77777777" w:rsidR="008C7DBA" w:rsidRPr="003C4CE0" w:rsidRDefault="008C7DBA" w:rsidP="00D35C01">
            <w:r w:rsidRPr="003C4CE0">
              <w:t>Niet ontvankelijk</w:t>
            </w:r>
          </w:p>
        </w:tc>
      </w:tr>
      <w:tr w:rsidR="008C7DBA" w14:paraId="7ECA2050" w14:textId="77777777" w:rsidTr="00D35C01">
        <w:tc>
          <w:tcPr>
            <w:tcW w:w="4361" w:type="dxa"/>
            <w:shd w:val="clear" w:color="auto" w:fill="auto"/>
          </w:tcPr>
          <w:p w14:paraId="306A16DB" w14:textId="77777777" w:rsidR="008C7DBA" w:rsidRPr="003C4CE0" w:rsidRDefault="008C7DBA" w:rsidP="00D35C01">
            <w:r w:rsidRPr="003C4CE0">
              <w:t>Niet ontvankelijk of centrale raad onbevoegd</w:t>
            </w:r>
          </w:p>
        </w:tc>
        <w:tc>
          <w:tcPr>
            <w:tcW w:w="4500" w:type="dxa"/>
            <w:shd w:val="clear" w:color="auto" w:fill="auto"/>
          </w:tcPr>
          <w:p w14:paraId="70FB9683" w14:textId="77777777" w:rsidR="008C7DBA" w:rsidRPr="003C4CE0" w:rsidRDefault="008C7DBA" w:rsidP="00D35C01">
            <w:r w:rsidRPr="003C4CE0">
              <w:t>Niet ontvankelijk</w:t>
            </w:r>
          </w:p>
        </w:tc>
      </w:tr>
      <w:tr w:rsidR="008C7DBA" w14:paraId="64ED57A2" w14:textId="77777777" w:rsidTr="00D35C01">
        <w:tc>
          <w:tcPr>
            <w:tcW w:w="4361" w:type="dxa"/>
            <w:shd w:val="clear" w:color="auto" w:fill="auto"/>
          </w:tcPr>
          <w:p w14:paraId="2B469FAA" w14:textId="77777777" w:rsidR="008C7DBA" w:rsidRPr="003C4CE0" w:rsidRDefault="008C7DBA" w:rsidP="00D35C01">
            <w:r w:rsidRPr="003C4CE0">
              <w:t>Niet ontvankelijk</w:t>
            </w:r>
          </w:p>
        </w:tc>
        <w:tc>
          <w:tcPr>
            <w:tcW w:w="4500" w:type="dxa"/>
            <w:shd w:val="clear" w:color="auto" w:fill="auto"/>
          </w:tcPr>
          <w:p w14:paraId="4F680750" w14:textId="77777777" w:rsidR="008C7DBA" w:rsidRPr="003C4CE0" w:rsidRDefault="008C7DBA" w:rsidP="00D35C01">
            <w:r w:rsidRPr="003C4CE0">
              <w:t>Niet ontvankelijk</w:t>
            </w:r>
          </w:p>
        </w:tc>
      </w:tr>
      <w:tr w:rsidR="008C7DBA" w14:paraId="04DAB157" w14:textId="77777777" w:rsidTr="00D35C01">
        <w:tc>
          <w:tcPr>
            <w:tcW w:w="4361" w:type="dxa"/>
            <w:shd w:val="clear" w:color="auto" w:fill="auto"/>
          </w:tcPr>
          <w:p w14:paraId="0047DE50" w14:textId="77777777" w:rsidR="008C7DBA" w:rsidRPr="003C4CE0" w:rsidRDefault="008C7DBA" w:rsidP="00D35C01">
            <w:r w:rsidRPr="003C4CE0">
              <w:t>Centrale raad onbevoegd</w:t>
            </w:r>
          </w:p>
        </w:tc>
        <w:tc>
          <w:tcPr>
            <w:tcW w:w="4500" w:type="dxa"/>
            <w:shd w:val="clear" w:color="auto" w:fill="auto"/>
          </w:tcPr>
          <w:p w14:paraId="60284B39" w14:textId="77777777" w:rsidR="008C7DBA" w:rsidRPr="003C4CE0" w:rsidRDefault="008C7DBA" w:rsidP="00D35C01">
            <w:r w:rsidRPr="003C4CE0">
              <w:t>Centrale raad onbevoegd</w:t>
            </w:r>
          </w:p>
        </w:tc>
      </w:tr>
      <w:tr w:rsidR="008C7DBA" w14:paraId="2E44DDA7" w14:textId="77777777" w:rsidTr="00D35C01">
        <w:tc>
          <w:tcPr>
            <w:tcW w:w="4361" w:type="dxa"/>
            <w:shd w:val="clear" w:color="auto" w:fill="auto"/>
          </w:tcPr>
          <w:p w14:paraId="54D1FA1F" w14:textId="77777777" w:rsidR="008C7DBA" w:rsidRPr="003C4CE0" w:rsidRDefault="008C7DBA" w:rsidP="00D35C01">
            <w:r w:rsidRPr="003C4CE0">
              <w:t>Gegrond</w:t>
            </w:r>
          </w:p>
        </w:tc>
        <w:tc>
          <w:tcPr>
            <w:tcW w:w="4500" w:type="dxa"/>
            <w:shd w:val="clear" w:color="auto" w:fill="auto"/>
          </w:tcPr>
          <w:p w14:paraId="167554DA" w14:textId="77777777" w:rsidR="008C7DBA" w:rsidRPr="003C4CE0" w:rsidRDefault="008C7DBA" w:rsidP="00D35C01">
            <w:r w:rsidRPr="003C4CE0">
              <w:t>Gegrond</w:t>
            </w:r>
          </w:p>
        </w:tc>
      </w:tr>
      <w:tr w:rsidR="008C7DBA" w14:paraId="15670B61" w14:textId="77777777" w:rsidTr="00D35C01">
        <w:tc>
          <w:tcPr>
            <w:tcW w:w="4361" w:type="dxa"/>
            <w:shd w:val="clear" w:color="auto" w:fill="auto"/>
          </w:tcPr>
          <w:p w14:paraId="22F81AD3" w14:textId="77777777" w:rsidR="008C7DBA" w:rsidRPr="003C4CE0" w:rsidRDefault="008C7DBA" w:rsidP="00D35C01">
            <w:r w:rsidRPr="003C4CE0">
              <w:t>Onbevoegd</w:t>
            </w:r>
          </w:p>
        </w:tc>
        <w:tc>
          <w:tcPr>
            <w:tcW w:w="4500" w:type="dxa"/>
            <w:shd w:val="clear" w:color="auto" w:fill="auto"/>
          </w:tcPr>
          <w:p w14:paraId="2329CB40" w14:textId="77777777" w:rsidR="008C7DBA" w:rsidRPr="003C4CE0" w:rsidRDefault="008C7DBA" w:rsidP="00D35C01">
            <w:r w:rsidRPr="003C4CE0">
              <w:t>Onbevoegd</w:t>
            </w:r>
          </w:p>
        </w:tc>
      </w:tr>
      <w:tr w:rsidR="008C7DBA" w14:paraId="45A6A0B2" w14:textId="77777777" w:rsidTr="00D35C01">
        <w:tc>
          <w:tcPr>
            <w:tcW w:w="4361" w:type="dxa"/>
            <w:shd w:val="clear" w:color="auto" w:fill="auto"/>
          </w:tcPr>
          <w:p w14:paraId="2D2C3366" w14:textId="77777777" w:rsidR="008C7DBA" w:rsidRPr="003C4CE0" w:rsidRDefault="008C7DBA" w:rsidP="00D35C01">
            <w:r w:rsidRPr="003C4CE0">
              <w:t>Toegewezen</w:t>
            </w:r>
          </w:p>
        </w:tc>
        <w:tc>
          <w:tcPr>
            <w:tcW w:w="4500" w:type="dxa"/>
            <w:shd w:val="clear" w:color="auto" w:fill="auto"/>
          </w:tcPr>
          <w:p w14:paraId="13BC9B83" w14:textId="77777777" w:rsidR="008C7DBA" w:rsidRPr="003C4CE0" w:rsidRDefault="008C7DBA" w:rsidP="00D35C01">
            <w:r w:rsidRPr="003C4CE0">
              <w:t>Toegewezen</w:t>
            </w:r>
          </w:p>
        </w:tc>
      </w:tr>
      <w:tr w:rsidR="008C7DBA" w14:paraId="54349ECF" w14:textId="77777777" w:rsidTr="00D35C01">
        <w:tc>
          <w:tcPr>
            <w:tcW w:w="4361" w:type="dxa"/>
            <w:shd w:val="clear" w:color="auto" w:fill="auto"/>
          </w:tcPr>
          <w:p w14:paraId="246F97AB" w14:textId="77777777" w:rsidR="008C7DBA" w:rsidRPr="003C4CE0" w:rsidRDefault="008C7DBA" w:rsidP="00D35C01">
            <w:r w:rsidRPr="003C4CE0">
              <w:t>Niet toegewezen</w:t>
            </w:r>
          </w:p>
        </w:tc>
        <w:tc>
          <w:tcPr>
            <w:tcW w:w="4500" w:type="dxa"/>
            <w:shd w:val="clear" w:color="auto" w:fill="auto"/>
          </w:tcPr>
          <w:p w14:paraId="681A4E24" w14:textId="77777777" w:rsidR="008C7DBA" w:rsidRPr="003C4CE0" w:rsidRDefault="008C7DBA" w:rsidP="00D35C01">
            <w:r w:rsidRPr="003C4CE0">
              <w:t>Niet toegewezen</w:t>
            </w:r>
          </w:p>
        </w:tc>
      </w:tr>
      <w:tr w:rsidR="008C7DBA" w14:paraId="049616F6" w14:textId="77777777" w:rsidTr="00D35C01">
        <w:tc>
          <w:tcPr>
            <w:tcW w:w="4361" w:type="dxa"/>
            <w:shd w:val="clear" w:color="auto" w:fill="auto"/>
          </w:tcPr>
          <w:p w14:paraId="01BD3BFA" w14:textId="77777777" w:rsidR="008C7DBA" w:rsidRPr="003C4CE0" w:rsidRDefault="008C7DBA" w:rsidP="00D35C01">
            <w:r w:rsidRPr="003C4CE0">
              <w:t>Verworpen - HR doet zelf af</w:t>
            </w:r>
          </w:p>
        </w:tc>
        <w:tc>
          <w:tcPr>
            <w:tcW w:w="4500" w:type="dxa"/>
            <w:shd w:val="clear" w:color="auto" w:fill="auto"/>
          </w:tcPr>
          <w:p w14:paraId="53B291F4" w14:textId="77777777" w:rsidR="008C7DBA" w:rsidRPr="003C4CE0" w:rsidRDefault="008C7DBA" w:rsidP="00D35C01">
            <w:r w:rsidRPr="003C4CE0">
              <w:t>Verworpen</w:t>
            </w:r>
          </w:p>
        </w:tc>
      </w:tr>
      <w:tr w:rsidR="008C7DBA" w14:paraId="752F9404" w14:textId="77777777" w:rsidTr="00D35C01">
        <w:tc>
          <w:tcPr>
            <w:tcW w:w="4361" w:type="dxa"/>
            <w:shd w:val="clear" w:color="auto" w:fill="auto"/>
          </w:tcPr>
          <w:p w14:paraId="0CFB9344" w14:textId="77777777" w:rsidR="008C7DBA" w:rsidRPr="003C4CE0" w:rsidRDefault="008C7DBA" w:rsidP="00D35C01">
            <w:r w:rsidRPr="003C4CE0">
              <w:t xml:space="preserve">Verworpen - </w:t>
            </w:r>
            <w:proofErr w:type="spellStart"/>
            <w:r w:rsidRPr="003C4CE0">
              <w:t>terugverwijzing</w:t>
            </w:r>
            <w:proofErr w:type="spellEnd"/>
            <w:r w:rsidRPr="003C4CE0">
              <w:t xml:space="preserve"> naar </w:t>
            </w:r>
            <w:proofErr w:type="spellStart"/>
            <w:r w:rsidRPr="003C4CE0">
              <w:t>CRvB</w:t>
            </w:r>
            <w:proofErr w:type="spellEnd"/>
          </w:p>
        </w:tc>
        <w:tc>
          <w:tcPr>
            <w:tcW w:w="4500" w:type="dxa"/>
            <w:shd w:val="clear" w:color="auto" w:fill="auto"/>
          </w:tcPr>
          <w:p w14:paraId="2A4D5E83" w14:textId="77777777" w:rsidR="008C7DBA" w:rsidRPr="003C4CE0" w:rsidRDefault="008C7DBA" w:rsidP="00D35C01">
            <w:r w:rsidRPr="003C4CE0">
              <w:t>Verworpen</w:t>
            </w:r>
          </w:p>
        </w:tc>
      </w:tr>
      <w:tr w:rsidR="008C7DBA" w14:paraId="3D8A1E53" w14:textId="77777777" w:rsidTr="00D35C01">
        <w:tc>
          <w:tcPr>
            <w:tcW w:w="4361" w:type="dxa"/>
            <w:shd w:val="clear" w:color="auto" w:fill="auto"/>
          </w:tcPr>
          <w:p w14:paraId="3D4E41C8" w14:textId="77777777" w:rsidR="008C7DBA" w:rsidRPr="003C4CE0" w:rsidRDefault="008C7DBA" w:rsidP="00D35C01">
            <w:r w:rsidRPr="003C4CE0">
              <w:t>Verworpen - verkort afdoen</w:t>
            </w:r>
          </w:p>
        </w:tc>
        <w:tc>
          <w:tcPr>
            <w:tcW w:w="4500" w:type="dxa"/>
            <w:shd w:val="clear" w:color="auto" w:fill="auto"/>
          </w:tcPr>
          <w:p w14:paraId="7E3E77E2" w14:textId="77777777" w:rsidR="008C7DBA" w:rsidRPr="003C4CE0" w:rsidRDefault="008C7DBA" w:rsidP="00D35C01">
            <w:r w:rsidRPr="003C4CE0">
              <w:t>Verworpen</w:t>
            </w:r>
          </w:p>
        </w:tc>
      </w:tr>
      <w:tr w:rsidR="008C7DBA" w14:paraId="2A747BA4" w14:textId="77777777" w:rsidTr="00D35C01">
        <w:tc>
          <w:tcPr>
            <w:tcW w:w="4361" w:type="dxa"/>
            <w:shd w:val="clear" w:color="auto" w:fill="auto"/>
          </w:tcPr>
          <w:p w14:paraId="76BA2E7D" w14:textId="77777777" w:rsidR="008C7DBA" w:rsidRPr="003C4CE0" w:rsidRDefault="008C7DBA" w:rsidP="00D35C01">
            <w:r w:rsidRPr="003C4CE0">
              <w:t>Niet verworpen</w:t>
            </w:r>
          </w:p>
        </w:tc>
        <w:tc>
          <w:tcPr>
            <w:tcW w:w="4500" w:type="dxa"/>
            <w:shd w:val="clear" w:color="auto" w:fill="auto"/>
          </w:tcPr>
          <w:p w14:paraId="5F967788" w14:textId="77777777" w:rsidR="008C7DBA" w:rsidRPr="003C4CE0" w:rsidRDefault="008C7DBA" w:rsidP="00D35C01">
            <w:r w:rsidRPr="003C4CE0">
              <w:t>Niet verworpen</w:t>
            </w:r>
          </w:p>
        </w:tc>
      </w:tr>
      <w:tr w:rsidR="008C7DBA" w14:paraId="7E38516D" w14:textId="77777777" w:rsidTr="00D35C01">
        <w:tc>
          <w:tcPr>
            <w:tcW w:w="4361" w:type="dxa"/>
            <w:shd w:val="clear" w:color="auto" w:fill="auto"/>
          </w:tcPr>
          <w:p w14:paraId="51B8173F" w14:textId="77777777" w:rsidR="008C7DBA" w:rsidRPr="003C4CE0" w:rsidRDefault="008C7DBA" w:rsidP="00D35C01">
            <w:r w:rsidRPr="003C4CE0">
              <w:t>Antwoord op vraag</w:t>
            </w:r>
          </w:p>
        </w:tc>
        <w:tc>
          <w:tcPr>
            <w:tcW w:w="4500" w:type="dxa"/>
            <w:shd w:val="clear" w:color="auto" w:fill="auto"/>
          </w:tcPr>
          <w:p w14:paraId="1E60AF78" w14:textId="77777777" w:rsidR="008C7DBA" w:rsidRPr="003C4CE0" w:rsidRDefault="008C7DBA" w:rsidP="00D35C01">
            <w:r w:rsidRPr="003C4CE0">
              <w:t>Antwoord op vraag</w:t>
            </w:r>
          </w:p>
        </w:tc>
      </w:tr>
      <w:tr w:rsidR="008C7DBA" w14:paraId="31D9AF64" w14:textId="77777777" w:rsidTr="00D35C01">
        <w:tc>
          <w:tcPr>
            <w:tcW w:w="4361" w:type="dxa"/>
            <w:shd w:val="clear" w:color="auto" w:fill="auto"/>
          </w:tcPr>
          <w:p w14:paraId="5198C3B3" w14:textId="77777777" w:rsidR="008C7DBA" w:rsidRPr="003C4CE0" w:rsidRDefault="008C7DBA" w:rsidP="00D35C01">
            <w:r w:rsidRPr="003C4CE0">
              <w:t>Gedeeltelijk toegewezen</w:t>
            </w:r>
          </w:p>
        </w:tc>
        <w:tc>
          <w:tcPr>
            <w:tcW w:w="4500" w:type="dxa"/>
            <w:shd w:val="clear" w:color="auto" w:fill="auto"/>
          </w:tcPr>
          <w:p w14:paraId="6C9882AA" w14:textId="77777777" w:rsidR="008C7DBA" w:rsidRDefault="008C7DBA" w:rsidP="00D35C01">
            <w:r w:rsidRPr="003C4CE0">
              <w:t>Gedeeltelijk toegewezen</w:t>
            </w:r>
          </w:p>
        </w:tc>
      </w:tr>
    </w:tbl>
    <w:p w14:paraId="0FEE2260" w14:textId="072A5E15" w:rsidR="00A1128B" w:rsidRDefault="00A1128B" w:rsidP="00A1128B"/>
    <w:p w14:paraId="667D8381" w14:textId="3CEBF54F" w:rsidR="008C7DBA" w:rsidRPr="008C7DBA" w:rsidRDefault="008C7DBA" w:rsidP="008C7DBA">
      <w:pPr>
        <w:pStyle w:val="Lijstalinea"/>
        <w:numPr>
          <w:ilvl w:val="1"/>
          <w:numId w:val="8"/>
        </w:numPr>
        <w:rPr>
          <w:b/>
        </w:rPr>
      </w:pPr>
      <w:r w:rsidRPr="008C7DBA">
        <w:rPr>
          <w:b/>
        </w:rPr>
        <w:t>Referentietabel kantoor</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919"/>
        <w:gridCol w:w="2864"/>
      </w:tblGrid>
      <w:tr w:rsidR="008C7DBA" w14:paraId="75C1558F" w14:textId="77777777" w:rsidTr="00D35C01">
        <w:tc>
          <w:tcPr>
            <w:tcW w:w="2953" w:type="dxa"/>
            <w:shd w:val="clear" w:color="auto" w:fill="D9D9D9"/>
          </w:tcPr>
          <w:p w14:paraId="746A6790" w14:textId="77777777" w:rsidR="008C7DBA" w:rsidRPr="008E3CB9" w:rsidRDefault="008C7DBA" w:rsidP="00D35C01">
            <w:pPr>
              <w:rPr>
                <w:b/>
              </w:rPr>
            </w:pPr>
            <w:r w:rsidRPr="008E3CB9">
              <w:rPr>
                <w:b/>
              </w:rPr>
              <w:t>DK_ID</w:t>
            </w:r>
          </w:p>
        </w:tc>
        <w:tc>
          <w:tcPr>
            <w:tcW w:w="2954" w:type="dxa"/>
            <w:shd w:val="clear" w:color="auto" w:fill="D9D9D9"/>
          </w:tcPr>
          <w:p w14:paraId="3113EAD6" w14:textId="77777777" w:rsidR="008C7DBA" w:rsidRPr="008E3CB9" w:rsidRDefault="008C7DBA" w:rsidP="00D35C01">
            <w:pPr>
              <w:rPr>
                <w:b/>
              </w:rPr>
            </w:pPr>
            <w:r w:rsidRPr="008E3CB9">
              <w:rPr>
                <w:b/>
              </w:rPr>
              <w:t>Kantoor district</w:t>
            </w:r>
          </w:p>
        </w:tc>
        <w:tc>
          <w:tcPr>
            <w:tcW w:w="2954" w:type="dxa"/>
            <w:shd w:val="clear" w:color="auto" w:fill="D9D9D9"/>
          </w:tcPr>
          <w:p w14:paraId="6424E064" w14:textId="77777777" w:rsidR="008C7DBA" w:rsidRPr="008E3CB9" w:rsidRDefault="008C7DBA" w:rsidP="00D35C01">
            <w:pPr>
              <w:rPr>
                <w:b/>
              </w:rPr>
            </w:pPr>
            <w:r w:rsidRPr="008E3CB9">
              <w:rPr>
                <w:b/>
              </w:rPr>
              <w:t xml:space="preserve">Kantoor </w:t>
            </w:r>
            <w:proofErr w:type="spellStart"/>
            <w:r w:rsidRPr="008E3CB9">
              <w:rPr>
                <w:b/>
              </w:rPr>
              <w:t>dstrictgebied</w:t>
            </w:r>
            <w:proofErr w:type="spellEnd"/>
          </w:p>
        </w:tc>
      </w:tr>
      <w:tr w:rsidR="008C7DBA" w14:paraId="2A43BE4E" w14:textId="77777777" w:rsidTr="00D35C01">
        <w:tc>
          <w:tcPr>
            <w:tcW w:w="2953" w:type="dxa"/>
            <w:shd w:val="clear" w:color="auto" w:fill="auto"/>
          </w:tcPr>
          <w:p w14:paraId="14FC4B1C" w14:textId="77777777" w:rsidR="008C7DBA" w:rsidRPr="000F4344" w:rsidRDefault="008C7DBA" w:rsidP="00D35C01">
            <w:r w:rsidRPr="000F4344">
              <w:t>kantoor_02</w:t>
            </w:r>
          </w:p>
        </w:tc>
        <w:tc>
          <w:tcPr>
            <w:tcW w:w="2954" w:type="dxa"/>
            <w:shd w:val="clear" w:color="auto" w:fill="auto"/>
          </w:tcPr>
          <w:p w14:paraId="2DDA23E6" w14:textId="77777777" w:rsidR="008C7DBA" w:rsidRPr="000F4344" w:rsidRDefault="008C7DBA" w:rsidP="00D35C01">
            <w:r w:rsidRPr="000F4344">
              <w:t>Alkmaar</w:t>
            </w:r>
          </w:p>
        </w:tc>
        <w:tc>
          <w:tcPr>
            <w:tcW w:w="2954" w:type="dxa"/>
            <w:shd w:val="clear" w:color="auto" w:fill="auto"/>
          </w:tcPr>
          <w:p w14:paraId="24A00746" w14:textId="77777777" w:rsidR="008C7DBA" w:rsidRPr="000F4344" w:rsidRDefault="008C7DBA" w:rsidP="00D35C01">
            <w:proofErr w:type="spellStart"/>
            <w:r w:rsidRPr="000F4344">
              <w:t>NoordWest</w:t>
            </w:r>
            <w:proofErr w:type="spellEnd"/>
          </w:p>
        </w:tc>
      </w:tr>
      <w:tr w:rsidR="008C7DBA" w14:paraId="6755FAE9" w14:textId="77777777" w:rsidTr="00D35C01">
        <w:tc>
          <w:tcPr>
            <w:tcW w:w="2953" w:type="dxa"/>
            <w:shd w:val="clear" w:color="auto" w:fill="auto"/>
          </w:tcPr>
          <w:p w14:paraId="03E880D2" w14:textId="77777777" w:rsidR="008C7DBA" w:rsidRPr="000F4344" w:rsidRDefault="008C7DBA" w:rsidP="00D35C01">
            <w:r w:rsidRPr="000F4344">
              <w:t>kantoor_04</w:t>
            </w:r>
          </w:p>
        </w:tc>
        <w:tc>
          <w:tcPr>
            <w:tcW w:w="2954" w:type="dxa"/>
            <w:shd w:val="clear" w:color="auto" w:fill="auto"/>
          </w:tcPr>
          <w:p w14:paraId="09A29A89" w14:textId="77777777" w:rsidR="008C7DBA" w:rsidRPr="000F4344" w:rsidRDefault="008C7DBA" w:rsidP="00D35C01">
            <w:r w:rsidRPr="000F4344">
              <w:t>Den Haag/Leiden</w:t>
            </w:r>
          </w:p>
        </w:tc>
        <w:tc>
          <w:tcPr>
            <w:tcW w:w="2954" w:type="dxa"/>
            <w:shd w:val="clear" w:color="auto" w:fill="auto"/>
          </w:tcPr>
          <w:p w14:paraId="3E0F2D9F" w14:textId="77777777" w:rsidR="008C7DBA" w:rsidRPr="000F4344" w:rsidRDefault="008C7DBA" w:rsidP="00D35C01">
            <w:proofErr w:type="spellStart"/>
            <w:r w:rsidRPr="000F4344">
              <w:t>MiddenWest</w:t>
            </w:r>
            <w:proofErr w:type="spellEnd"/>
          </w:p>
        </w:tc>
      </w:tr>
      <w:tr w:rsidR="008C7DBA" w14:paraId="20746ADD" w14:textId="77777777" w:rsidTr="00D35C01">
        <w:tc>
          <w:tcPr>
            <w:tcW w:w="2953" w:type="dxa"/>
            <w:shd w:val="clear" w:color="auto" w:fill="auto"/>
          </w:tcPr>
          <w:p w14:paraId="6887A7CA" w14:textId="77777777" w:rsidR="008C7DBA" w:rsidRPr="000F4344" w:rsidRDefault="008C7DBA" w:rsidP="00D35C01">
            <w:r w:rsidRPr="000F4344">
              <w:t>kantoor_05</w:t>
            </w:r>
          </w:p>
        </w:tc>
        <w:tc>
          <w:tcPr>
            <w:tcW w:w="2954" w:type="dxa"/>
            <w:shd w:val="clear" w:color="auto" w:fill="auto"/>
          </w:tcPr>
          <w:p w14:paraId="373CE6D8" w14:textId="77777777" w:rsidR="008C7DBA" w:rsidRPr="000F4344" w:rsidRDefault="008C7DBA" w:rsidP="00D35C01">
            <w:r w:rsidRPr="000F4344">
              <w:t>Rotterdam</w:t>
            </w:r>
          </w:p>
        </w:tc>
        <w:tc>
          <w:tcPr>
            <w:tcW w:w="2954" w:type="dxa"/>
            <w:shd w:val="clear" w:color="auto" w:fill="auto"/>
          </w:tcPr>
          <w:p w14:paraId="3670CCFA" w14:textId="77777777" w:rsidR="008C7DBA" w:rsidRPr="000F4344" w:rsidRDefault="008C7DBA" w:rsidP="00D35C01">
            <w:proofErr w:type="spellStart"/>
            <w:r w:rsidRPr="000F4344">
              <w:t>ZuidWest</w:t>
            </w:r>
            <w:proofErr w:type="spellEnd"/>
          </w:p>
        </w:tc>
      </w:tr>
      <w:tr w:rsidR="008C7DBA" w14:paraId="19A4D2D1" w14:textId="77777777" w:rsidTr="00D35C01">
        <w:tc>
          <w:tcPr>
            <w:tcW w:w="2953" w:type="dxa"/>
            <w:shd w:val="clear" w:color="auto" w:fill="auto"/>
          </w:tcPr>
          <w:p w14:paraId="2D34642C" w14:textId="77777777" w:rsidR="008C7DBA" w:rsidRPr="000F4344" w:rsidRDefault="008C7DBA" w:rsidP="00D35C01">
            <w:r w:rsidRPr="000F4344">
              <w:t>kantoor_08</w:t>
            </w:r>
          </w:p>
        </w:tc>
        <w:tc>
          <w:tcPr>
            <w:tcW w:w="2954" w:type="dxa"/>
            <w:shd w:val="clear" w:color="auto" w:fill="auto"/>
          </w:tcPr>
          <w:p w14:paraId="4DF3B530" w14:textId="77777777" w:rsidR="008C7DBA" w:rsidRPr="000F4344" w:rsidRDefault="008C7DBA" w:rsidP="00D35C01">
            <w:r w:rsidRPr="000F4344">
              <w:t>Breda</w:t>
            </w:r>
          </w:p>
        </w:tc>
        <w:tc>
          <w:tcPr>
            <w:tcW w:w="2954" w:type="dxa"/>
            <w:shd w:val="clear" w:color="auto" w:fill="auto"/>
          </w:tcPr>
          <w:p w14:paraId="197ADE0A" w14:textId="77777777" w:rsidR="008C7DBA" w:rsidRPr="000F4344" w:rsidRDefault="008C7DBA" w:rsidP="00D35C01">
            <w:proofErr w:type="spellStart"/>
            <w:r w:rsidRPr="000F4344">
              <w:t>ZuidWest</w:t>
            </w:r>
            <w:proofErr w:type="spellEnd"/>
          </w:p>
        </w:tc>
      </w:tr>
      <w:tr w:rsidR="008C7DBA" w14:paraId="07FD2791" w14:textId="77777777" w:rsidTr="00D35C01">
        <w:tc>
          <w:tcPr>
            <w:tcW w:w="2953" w:type="dxa"/>
            <w:shd w:val="clear" w:color="auto" w:fill="auto"/>
          </w:tcPr>
          <w:p w14:paraId="633863B5" w14:textId="77777777" w:rsidR="008C7DBA" w:rsidRPr="000F4344" w:rsidRDefault="008C7DBA" w:rsidP="00D35C01">
            <w:r w:rsidRPr="000F4344">
              <w:t>kantoor_09</w:t>
            </w:r>
          </w:p>
        </w:tc>
        <w:tc>
          <w:tcPr>
            <w:tcW w:w="2954" w:type="dxa"/>
            <w:shd w:val="clear" w:color="auto" w:fill="auto"/>
          </w:tcPr>
          <w:p w14:paraId="0555F10C" w14:textId="77777777" w:rsidR="008C7DBA" w:rsidRPr="000F4344" w:rsidRDefault="008C7DBA" w:rsidP="00D35C01">
            <w:r w:rsidRPr="000F4344">
              <w:t>Eindhoven</w:t>
            </w:r>
          </w:p>
        </w:tc>
        <w:tc>
          <w:tcPr>
            <w:tcW w:w="2954" w:type="dxa"/>
            <w:shd w:val="clear" w:color="auto" w:fill="auto"/>
          </w:tcPr>
          <w:p w14:paraId="4D0D081D" w14:textId="77777777" w:rsidR="008C7DBA" w:rsidRPr="000F4344" w:rsidRDefault="008C7DBA" w:rsidP="00D35C01">
            <w:proofErr w:type="spellStart"/>
            <w:r w:rsidRPr="000F4344">
              <w:t>ZuidOost</w:t>
            </w:r>
            <w:proofErr w:type="spellEnd"/>
          </w:p>
        </w:tc>
      </w:tr>
      <w:tr w:rsidR="008C7DBA" w14:paraId="06278805" w14:textId="77777777" w:rsidTr="00D35C01">
        <w:tc>
          <w:tcPr>
            <w:tcW w:w="2953" w:type="dxa"/>
            <w:shd w:val="clear" w:color="auto" w:fill="auto"/>
          </w:tcPr>
          <w:p w14:paraId="15E38FCA" w14:textId="77777777" w:rsidR="008C7DBA" w:rsidRPr="000F4344" w:rsidRDefault="008C7DBA" w:rsidP="00D35C01">
            <w:r w:rsidRPr="000F4344">
              <w:t>kantoor_11</w:t>
            </w:r>
          </w:p>
        </w:tc>
        <w:tc>
          <w:tcPr>
            <w:tcW w:w="2954" w:type="dxa"/>
            <w:shd w:val="clear" w:color="auto" w:fill="auto"/>
          </w:tcPr>
          <w:p w14:paraId="560FEF01" w14:textId="77777777" w:rsidR="008C7DBA" w:rsidRPr="000F4344" w:rsidRDefault="008C7DBA" w:rsidP="00D35C01">
            <w:r w:rsidRPr="000F4344">
              <w:t>Arnhem</w:t>
            </w:r>
          </w:p>
        </w:tc>
        <w:tc>
          <w:tcPr>
            <w:tcW w:w="2954" w:type="dxa"/>
            <w:shd w:val="clear" w:color="auto" w:fill="auto"/>
          </w:tcPr>
          <w:p w14:paraId="3C50E32A" w14:textId="77777777" w:rsidR="008C7DBA" w:rsidRPr="000F4344" w:rsidRDefault="008C7DBA" w:rsidP="00D35C01">
            <w:r w:rsidRPr="000F4344">
              <w:t>Oost</w:t>
            </w:r>
          </w:p>
        </w:tc>
      </w:tr>
      <w:tr w:rsidR="008C7DBA" w14:paraId="0DB75738" w14:textId="77777777" w:rsidTr="00D35C01">
        <w:tc>
          <w:tcPr>
            <w:tcW w:w="2953" w:type="dxa"/>
            <w:shd w:val="clear" w:color="auto" w:fill="auto"/>
          </w:tcPr>
          <w:p w14:paraId="3599DF6A" w14:textId="77777777" w:rsidR="008C7DBA" w:rsidRPr="000F4344" w:rsidRDefault="008C7DBA" w:rsidP="00D35C01">
            <w:r w:rsidRPr="000F4344">
              <w:t>kantoor_13</w:t>
            </w:r>
          </w:p>
        </w:tc>
        <w:tc>
          <w:tcPr>
            <w:tcW w:w="2954" w:type="dxa"/>
            <w:shd w:val="clear" w:color="auto" w:fill="auto"/>
          </w:tcPr>
          <w:p w14:paraId="6B1CB6CD" w14:textId="77777777" w:rsidR="008C7DBA" w:rsidRPr="000F4344" w:rsidRDefault="008C7DBA" w:rsidP="00D35C01">
            <w:r w:rsidRPr="000F4344">
              <w:t>Utrecht/Flevoland</w:t>
            </w:r>
          </w:p>
        </w:tc>
        <w:tc>
          <w:tcPr>
            <w:tcW w:w="2954" w:type="dxa"/>
            <w:shd w:val="clear" w:color="auto" w:fill="auto"/>
          </w:tcPr>
          <w:p w14:paraId="479DD9BF" w14:textId="77777777" w:rsidR="008C7DBA" w:rsidRPr="000F4344" w:rsidRDefault="008C7DBA" w:rsidP="00D35C01">
            <w:proofErr w:type="spellStart"/>
            <w:r w:rsidRPr="000F4344">
              <w:t>MiddenWest</w:t>
            </w:r>
            <w:proofErr w:type="spellEnd"/>
          </w:p>
        </w:tc>
      </w:tr>
      <w:tr w:rsidR="008C7DBA" w14:paraId="03197655" w14:textId="77777777" w:rsidTr="00D35C01">
        <w:tc>
          <w:tcPr>
            <w:tcW w:w="2953" w:type="dxa"/>
            <w:shd w:val="clear" w:color="auto" w:fill="auto"/>
          </w:tcPr>
          <w:p w14:paraId="4D99C939" w14:textId="77777777" w:rsidR="008C7DBA" w:rsidRPr="000F4344" w:rsidRDefault="008C7DBA" w:rsidP="00D35C01">
            <w:r w:rsidRPr="000F4344">
              <w:t>kantoor_14</w:t>
            </w:r>
          </w:p>
        </w:tc>
        <w:tc>
          <w:tcPr>
            <w:tcW w:w="2954" w:type="dxa"/>
            <w:shd w:val="clear" w:color="auto" w:fill="auto"/>
          </w:tcPr>
          <w:p w14:paraId="1FC96D4B" w14:textId="77777777" w:rsidR="008C7DBA" w:rsidRPr="000F4344" w:rsidRDefault="008C7DBA" w:rsidP="00D35C01">
            <w:r w:rsidRPr="000F4344">
              <w:t>Hengelo/Zwolle</w:t>
            </w:r>
          </w:p>
        </w:tc>
        <w:tc>
          <w:tcPr>
            <w:tcW w:w="2954" w:type="dxa"/>
            <w:shd w:val="clear" w:color="auto" w:fill="auto"/>
          </w:tcPr>
          <w:p w14:paraId="0D72AB11" w14:textId="77777777" w:rsidR="008C7DBA" w:rsidRPr="000F4344" w:rsidRDefault="008C7DBA" w:rsidP="00D35C01">
            <w:r w:rsidRPr="000F4344">
              <w:t>Oost</w:t>
            </w:r>
          </w:p>
        </w:tc>
      </w:tr>
      <w:tr w:rsidR="008C7DBA" w14:paraId="5F7BE8F2" w14:textId="77777777" w:rsidTr="00D35C01">
        <w:tc>
          <w:tcPr>
            <w:tcW w:w="2953" w:type="dxa"/>
            <w:shd w:val="clear" w:color="auto" w:fill="auto"/>
          </w:tcPr>
          <w:p w14:paraId="02DD557A" w14:textId="77777777" w:rsidR="008C7DBA" w:rsidRPr="000F4344" w:rsidRDefault="008C7DBA" w:rsidP="00D35C01">
            <w:r w:rsidRPr="000F4344">
              <w:t>kantoor_15</w:t>
            </w:r>
          </w:p>
        </w:tc>
        <w:tc>
          <w:tcPr>
            <w:tcW w:w="2954" w:type="dxa"/>
            <w:shd w:val="clear" w:color="auto" w:fill="auto"/>
          </w:tcPr>
          <w:p w14:paraId="0024DE73" w14:textId="77777777" w:rsidR="008C7DBA" w:rsidRPr="000F4344" w:rsidRDefault="008C7DBA" w:rsidP="00D35C01">
            <w:r w:rsidRPr="000F4344">
              <w:t>Hengelo/Zwolle</w:t>
            </w:r>
          </w:p>
        </w:tc>
        <w:tc>
          <w:tcPr>
            <w:tcW w:w="2954" w:type="dxa"/>
            <w:shd w:val="clear" w:color="auto" w:fill="auto"/>
          </w:tcPr>
          <w:p w14:paraId="2176A3F0" w14:textId="77777777" w:rsidR="008C7DBA" w:rsidRPr="000F4344" w:rsidRDefault="008C7DBA" w:rsidP="00D35C01">
            <w:r w:rsidRPr="000F4344">
              <w:t>Oost</w:t>
            </w:r>
          </w:p>
        </w:tc>
      </w:tr>
      <w:tr w:rsidR="008C7DBA" w14:paraId="1346D48E" w14:textId="77777777" w:rsidTr="00D35C01">
        <w:tc>
          <w:tcPr>
            <w:tcW w:w="2953" w:type="dxa"/>
            <w:shd w:val="clear" w:color="auto" w:fill="auto"/>
          </w:tcPr>
          <w:p w14:paraId="2FA47441" w14:textId="77777777" w:rsidR="008C7DBA" w:rsidRPr="000F4344" w:rsidRDefault="008C7DBA" w:rsidP="00D35C01">
            <w:r w:rsidRPr="000F4344">
              <w:lastRenderedPageBreak/>
              <w:t>kantoor_16</w:t>
            </w:r>
          </w:p>
        </w:tc>
        <w:tc>
          <w:tcPr>
            <w:tcW w:w="2954" w:type="dxa"/>
            <w:shd w:val="clear" w:color="auto" w:fill="auto"/>
          </w:tcPr>
          <w:p w14:paraId="530CA5CC" w14:textId="77777777" w:rsidR="008C7DBA" w:rsidRPr="000F4344" w:rsidRDefault="008C7DBA" w:rsidP="00D35C01">
            <w:r w:rsidRPr="000F4344">
              <w:t>Groningen/Leeuwarden</w:t>
            </w:r>
          </w:p>
        </w:tc>
        <w:tc>
          <w:tcPr>
            <w:tcW w:w="2954" w:type="dxa"/>
            <w:shd w:val="clear" w:color="auto" w:fill="auto"/>
          </w:tcPr>
          <w:p w14:paraId="27416831" w14:textId="77777777" w:rsidR="008C7DBA" w:rsidRPr="000F4344" w:rsidRDefault="008C7DBA" w:rsidP="00D35C01">
            <w:r w:rsidRPr="000F4344">
              <w:t>Noord</w:t>
            </w:r>
          </w:p>
        </w:tc>
      </w:tr>
      <w:tr w:rsidR="008C7DBA" w14:paraId="0136A9F1" w14:textId="77777777" w:rsidTr="00D35C01">
        <w:tc>
          <w:tcPr>
            <w:tcW w:w="2953" w:type="dxa"/>
            <w:shd w:val="clear" w:color="auto" w:fill="auto"/>
          </w:tcPr>
          <w:p w14:paraId="1F54FA45" w14:textId="77777777" w:rsidR="008C7DBA" w:rsidRPr="000F4344" w:rsidRDefault="008C7DBA" w:rsidP="00D35C01">
            <w:r w:rsidRPr="000F4344">
              <w:t>kantoor_17</w:t>
            </w:r>
          </w:p>
        </w:tc>
        <w:tc>
          <w:tcPr>
            <w:tcW w:w="2954" w:type="dxa"/>
            <w:shd w:val="clear" w:color="auto" w:fill="auto"/>
          </w:tcPr>
          <w:p w14:paraId="1A11E2C4" w14:textId="77777777" w:rsidR="008C7DBA" w:rsidRPr="000F4344" w:rsidRDefault="008C7DBA" w:rsidP="00D35C01">
            <w:r w:rsidRPr="000F4344">
              <w:t>Groningen/Leeuwarden</w:t>
            </w:r>
          </w:p>
        </w:tc>
        <w:tc>
          <w:tcPr>
            <w:tcW w:w="2954" w:type="dxa"/>
            <w:shd w:val="clear" w:color="auto" w:fill="auto"/>
          </w:tcPr>
          <w:p w14:paraId="3B35276F" w14:textId="77777777" w:rsidR="008C7DBA" w:rsidRPr="000F4344" w:rsidRDefault="008C7DBA" w:rsidP="00D35C01">
            <w:r w:rsidRPr="000F4344">
              <w:t>Noord</w:t>
            </w:r>
          </w:p>
        </w:tc>
      </w:tr>
      <w:tr w:rsidR="008C7DBA" w14:paraId="7C6D0AC9" w14:textId="77777777" w:rsidTr="00D35C01">
        <w:tc>
          <w:tcPr>
            <w:tcW w:w="2953" w:type="dxa"/>
            <w:shd w:val="clear" w:color="auto" w:fill="auto"/>
          </w:tcPr>
          <w:p w14:paraId="29222325" w14:textId="77777777" w:rsidR="008C7DBA" w:rsidRPr="000F4344" w:rsidRDefault="008C7DBA" w:rsidP="00D35C01">
            <w:r w:rsidRPr="000F4344">
              <w:t>kantoor_20</w:t>
            </w:r>
          </w:p>
        </w:tc>
        <w:tc>
          <w:tcPr>
            <w:tcW w:w="2954" w:type="dxa"/>
            <w:shd w:val="clear" w:color="auto" w:fill="auto"/>
          </w:tcPr>
          <w:p w14:paraId="1DAB1CCF" w14:textId="77777777" w:rsidR="008C7DBA" w:rsidRPr="000F4344" w:rsidRDefault="008C7DBA" w:rsidP="00D35C01">
            <w:r w:rsidRPr="000F4344">
              <w:t>Heerlen/Venlo</w:t>
            </w:r>
          </w:p>
        </w:tc>
        <w:tc>
          <w:tcPr>
            <w:tcW w:w="2954" w:type="dxa"/>
            <w:shd w:val="clear" w:color="auto" w:fill="auto"/>
          </w:tcPr>
          <w:p w14:paraId="487CF26D" w14:textId="77777777" w:rsidR="008C7DBA" w:rsidRPr="000F4344" w:rsidRDefault="008C7DBA" w:rsidP="00D35C01">
            <w:proofErr w:type="spellStart"/>
            <w:r w:rsidRPr="000F4344">
              <w:t>ZuidOost</w:t>
            </w:r>
            <w:proofErr w:type="spellEnd"/>
          </w:p>
        </w:tc>
      </w:tr>
      <w:tr w:rsidR="008C7DBA" w14:paraId="2F2A6244" w14:textId="77777777" w:rsidTr="00D35C01">
        <w:tc>
          <w:tcPr>
            <w:tcW w:w="2953" w:type="dxa"/>
            <w:shd w:val="clear" w:color="auto" w:fill="auto"/>
          </w:tcPr>
          <w:p w14:paraId="7E43B89A" w14:textId="77777777" w:rsidR="008C7DBA" w:rsidRPr="000F4344" w:rsidRDefault="008C7DBA" w:rsidP="00D35C01">
            <w:r w:rsidRPr="000F4344">
              <w:t>kantoor_22</w:t>
            </w:r>
          </w:p>
        </w:tc>
        <w:tc>
          <w:tcPr>
            <w:tcW w:w="2954" w:type="dxa"/>
            <w:shd w:val="clear" w:color="auto" w:fill="auto"/>
          </w:tcPr>
          <w:p w14:paraId="070DE841" w14:textId="77777777" w:rsidR="008C7DBA" w:rsidRPr="000F4344" w:rsidRDefault="008C7DBA" w:rsidP="00D35C01">
            <w:r w:rsidRPr="000F4344">
              <w:t>Den Haag/Leiden</w:t>
            </w:r>
          </w:p>
        </w:tc>
        <w:tc>
          <w:tcPr>
            <w:tcW w:w="2954" w:type="dxa"/>
            <w:shd w:val="clear" w:color="auto" w:fill="auto"/>
          </w:tcPr>
          <w:p w14:paraId="3B93C647" w14:textId="77777777" w:rsidR="008C7DBA" w:rsidRPr="000F4344" w:rsidRDefault="008C7DBA" w:rsidP="00D35C01">
            <w:proofErr w:type="spellStart"/>
            <w:r w:rsidRPr="000F4344">
              <w:t>MiddenWest</w:t>
            </w:r>
            <w:proofErr w:type="spellEnd"/>
          </w:p>
        </w:tc>
      </w:tr>
      <w:tr w:rsidR="008C7DBA" w14:paraId="6BFB32D4" w14:textId="77777777" w:rsidTr="00D35C01">
        <w:tc>
          <w:tcPr>
            <w:tcW w:w="2953" w:type="dxa"/>
            <w:shd w:val="clear" w:color="auto" w:fill="auto"/>
          </w:tcPr>
          <w:p w14:paraId="0808A7B1" w14:textId="77777777" w:rsidR="008C7DBA" w:rsidRPr="000F4344" w:rsidRDefault="008C7DBA" w:rsidP="00D35C01">
            <w:r w:rsidRPr="000F4344">
              <w:t>kantoor_24</w:t>
            </w:r>
          </w:p>
        </w:tc>
        <w:tc>
          <w:tcPr>
            <w:tcW w:w="2954" w:type="dxa"/>
            <w:shd w:val="clear" w:color="auto" w:fill="auto"/>
          </w:tcPr>
          <w:p w14:paraId="4F15F4BC" w14:textId="77777777" w:rsidR="008C7DBA" w:rsidRPr="000F4344" w:rsidRDefault="008C7DBA" w:rsidP="00D35C01">
            <w:r w:rsidRPr="000F4344">
              <w:t>Heerlen/Venlo</w:t>
            </w:r>
          </w:p>
        </w:tc>
        <w:tc>
          <w:tcPr>
            <w:tcW w:w="2954" w:type="dxa"/>
            <w:shd w:val="clear" w:color="auto" w:fill="auto"/>
          </w:tcPr>
          <w:p w14:paraId="185ABC6C" w14:textId="77777777" w:rsidR="008C7DBA" w:rsidRPr="000F4344" w:rsidRDefault="008C7DBA" w:rsidP="00D35C01">
            <w:proofErr w:type="spellStart"/>
            <w:r w:rsidRPr="000F4344">
              <w:t>ZuidOost</w:t>
            </w:r>
            <w:proofErr w:type="spellEnd"/>
          </w:p>
        </w:tc>
      </w:tr>
      <w:tr w:rsidR="008C7DBA" w14:paraId="74C55A77" w14:textId="77777777" w:rsidTr="00D35C01">
        <w:tc>
          <w:tcPr>
            <w:tcW w:w="2953" w:type="dxa"/>
            <w:shd w:val="clear" w:color="auto" w:fill="auto"/>
          </w:tcPr>
          <w:p w14:paraId="1ED9E6AE" w14:textId="77777777" w:rsidR="008C7DBA" w:rsidRPr="000F4344" w:rsidRDefault="008C7DBA" w:rsidP="00D35C01">
            <w:r w:rsidRPr="000F4344">
              <w:t>kantoor_29</w:t>
            </w:r>
          </w:p>
        </w:tc>
        <w:tc>
          <w:tcPr>
            <w:tcW w:w="2954" w:type="dxa"/>
            <w:shd w:val="clear" w:color="auto" w:fill="auto"/>
          </w:tcPr>
          <w:p w14:paraId="287357D6" w14:textId="77777777" w:rsidR="008C7DBA" w:rsidRPr="000F4344" w:rsidRDefault="008C7DBA" w:rsidP="00D35C01">
            <w:r w:rsidRPr="000F4344">
              <w:t>Utrecht/Flevoland</w:t>
            </w:r>
          </w:p>
        </w:tc>
        <w:tc>
          <w:tcPr>
            <w:tcW w:w="2954" w:type="dxa"/>
            <w:shd w:val="clear" w:color="auto" w:fill="auto"/>
          </w:tcPr>
          <w:p w14:paraId="6BFD702D" w14:textId="77777777" w:rsidR="008C7DBA" w:rsidRPr="000F4344" w:rsidRDefault="008C7DBA" w:rsidP="00D35C01">
            <w:proofErr w:type="spellStart"/>
            <w:r w:rsidRPr="000F4344">
              <w:t>MiddenWest</w:t>
            </w:r>
            <w:proofErr w:type="spellEnd"/>
          </w:p>
        </w:tc>
      </w:tr>
      <w:tr w:rsidR="008C7DBA" w14:paraId="364F8E04" w14:textId="77777777" w:rsidTr="00D35C01">
        <w:tc>
          <w:tcPr>
            <w:tcW w:w="2953" w:type="dxa"/>
            <w:shd w:val="clear" w:color="auto" w:fill="auto"/>
          </w:tcPr>
          <w:p w14:paraId="522C8BA1" w14:textId="77777777" w:rsidR="008C7DBA" w:rsidRPr="000F4344" w:rsidRDefault="008C7DBA" w:rsidP="00D35C01">
            <w:r w:rsidRPr="000F4344">
              <w:t>kantoor_31</w:t>
            </w:r>
          </w:p>
        </w:tc>
        <w:tc>
          <w:tcPr>
            <w:tcW w:w="2954" w:type="dxa"/>
            <w:shd w:val="clear" w:color="auto" w:fill="auto"/>
          </w:tcPr>
          <w:p w14:paraId="11F577D5" w14:textId="77777777" w:rsidR="008C7DBA" w:rsidRPr="000F4344" w:rsidRDefault="008C7DBA" w:rsidP="00D35C01">
            <w:r w:rsidRPr="000F4344">
              <w:t>Amsterdam</w:t>
            </w:r>
          </w:p>
        </w:tc>
        <w:tc>
          <w:tcPr>
            <w:tcW w:w="2954" w:type="dxa"/>
            <w:shd w:val="clear" w:color="auto" w:fill="auto"/>
          </w:tcPr>
          <w:p w14:paraId="1102DFC7" w14:textId="77777777" w:rsidR="008C7DBA" w:rsidRPr="000F4344" w:rsidRDefault="008C7DBA" w:rsidP="00D35C01">
            <w:proofErr w:type="spellStart"/>
            <w:r w:rsidRPr="000F4344">
              <w:t>NoordWest</w:t>
            </w:r>
            <w:proofErr w:type="spellEnd"/>
          </w:p>
        </w:tc>
      </w:tr>
      <w:tr w:rsidR="008C7DBA" w14:paraId="3A651E5C" w14:textId="77777777" w:rsidTr="00D35C01">
        <w:tc>
          <w:tcPr>
            <w:tcW w:w="2953" w:type="dxa"/>
            <w:shd w:val="clear" w:color="auto" w:fill="auto"/>
          </w:tcPr>
          <w:p w14:paraId="2507F630" w14:textId="77777777" w:rsidR="008C7DBA" w:rsidRPr="000F4344" w:rsidRDefault="008C7DBA" w:rsidP="00D35C01">
            <w:r w:rsidRPr="000F4344">
              <w:t>kantoor_50</w:t>
            </w:r>
          </w:p>
        </w:tc>
        <w:tc>
          <w:tcPr>
            <w:tcW w:w="2954" w:type="dxa"/>
            <w:shd w:val="clear" w:color="auto" w:fill="auto"/>
          </w:tcPr>
          <w:p w14:paraId="3D7C54E6" w14:textId="77777777" w:rsidR="008C7DBA" w:rsidRPr="000F4344" w:rsidRDefault="008C7DBA" w:rsidP="00D35C01">
            <w:r w:rsidRPr="000F4344">
              <w:t>JKC</w:t>
            </w:r>
          </w:p>
        </w:tc>
        <w:tc>
          <w:tcPr>
            <w:tcW w:w="2954" w:type="dxa"/>
            <w:shd w:val="clear" w:color="auto" w:fill="auto"/>
          </w:tcPr>
          <w:p w14:paraId="65D1BDA4" w14:textId="77777777" w:rsidR="008C7DBA" w:rsidRPr="000F4344" w:rsidRDefault="008C7DBA" w:rsidP="00D35C01">
            <w:r w:rsidRPr="000F4344">
              <w:t>Centraal</w:t>
            </w:r>
          </w:p>
        </w:tc>
      </w:tr>
      <w:tr w:rsidR="008C7DBA" w14:paraId="4259D62B" w14:textId="77777777" w:rsidTr="00D35C01">
        <w:tc>
          <w:tcPr>
            <w:tcW w:w="2953" w:type="dxa"/>
            <w:shd w:val="clear" w:color="auto" w:fill="auto"/>
          </w:tcPr>
          <w:p w14:paraId="544A8AD5" w14:textId="77777777" w:rsidR="008C7DBA" w:rsidRPr="000F4344" w:rsidRDefault="008C7DBA" w:rsidP="00D35C01">
            <w:r w:rsidRPr="000F4344">
              <w:t>kantoor_55</w:t>
            </w:r>
          </w:p>
        </w:tc>
        <w:tc>
          <w:tcPr>
            <w:tcW w:w="2954" w:type="dxa"/>
            <w:shd w:val="clear" w:color="auto" w:fill="auto"/>
          </w:tcPr>
          <w:p w14:paraId="4ABCFE4C" w14:textId="77777777" w:rsidR="008C7DBA" w:rsidRPr="000F4344" w:rsidRDefault="008C7DBA" w:rsidP="00D35C01">
            <w:r w:rsidRPr="000F4344">
              <w:t>Onbekend</w:t>
            </w:r>
          </w:p>
        </w:tc>
        <w:tc>
          <w:tcPr>
            <w:tcW w:w="2954" w:type="dxa"/>
            <w:shd w:val="clear" w:color="auto" w:fill="auto"/>
          </w:tcPr>
          <w:p w14:paraId="4F74792F" w14:textId="77777777" w:rsidR="008C7DBA" w:rsidRPr="000F4344" w:rsidRDefault="008C7DBA" w:rsidP="00D35C01">
            <w:r w:rsidRPr="000F4344">
              <w:t>Onbekend</w:t>
            </w:r>
          </w:p>
        </w:tc>
      </w:tr>
      <w:tr w:rsidR="008C7DBA" w14:paraId="49324C49" w14:textId="77777777" w:rsidTr="00D35C01">
        <w:tc>
          <w:tcPr>
            <w:tcW w:w="2953" w:type="dxa"/>
            <w:shd w:val="clear" w:color="auto" w:fill="auto"/>
          </w:tcPr>
          <w:p w14:paraId="0B79FE26" w14:textId="77777777" w:rsidR="008C7DBA" w:rsidRPr="000F4344" w:rsidRDefault="008C7DBA" w:rsidP="00D35C01">
            <w:r w:rsidRPr="000F4344">
              <w:t>kantoor_60</w:t>
            </w:r>
          </w:p>
        </w:tc>
        <w:tc>
          <w:tcPr>
            <w:tcW w:w="2954" w:type="dxa"/>
            <w:shd w:val="clear" w:color="auto" w:fill="auto"/>
          </w:tcPr>
          <w:p w14:paraId="6217B911" w14:textId="77777777" w:rsidR="008C7DBA" w:rsidRPr="000F4344" w:rsidRDefault="008C7DBA" w:rsidP="00D35C01">
            <w:r w:rsidRPr="000F4344">
              <w:t>JKC</w:t>
            </w:r>
          </w:p>
        </w:tc>
        <w:tc>
          <w:tcPr>
            <w:tcW w:w="2954" w:type="dxa"/>
            <w:shd w:val="clear" w:color="auto" w:fill="auto"/>
          </w:tcPr>
          <w:p w14:paraId="4323A308" w14:textId="77777777" w:rsidR="008C7DBA" w:rsidRPr="000F4344" w:rsidRDefault="008C7DBA" w:rsidP="00D35C01">
            <w:r w:rsidRPr="000F4344">
              <w:t>Centraal</w:t>
            </w:r>
          </w:p>
        </w:tc>
      </w:tr>
      <w:tr w:rsidR="008C7DBA" w14:paraId="4E9F5EB2" w14:textId="77777777" w:rsidTr="00D35C01">
        <w:tc>
          <w:tcPr>
            <w:tcW w:w="2953" w:type="dxa"/>
            <w:shd w:val="clear" w:color="auto" w:fill="auto"/>
          </w:tcPr>
          <w:p w14:paraId="29A57951" w14:textId="77777777" w:rsidR="008C7DBA" w:rsidRPr="000F4344" w:rsidRDefault="008C7DBA" w:rsidP="00D35C01">
            <w:r w:rsidRPr="000F4344">
              <w:t>kantoor_70</w:t>
            </w:r>
          </w:p>
        </w:tc>
        <w:tc>
          <w:tcPr>
            <w:tcW w:w="2954" w:type="dxa"/>
            <w:shd w:val="clear" w:color="auto" w:fill="auto"/>
          </w:tcPr>
          <w:p w14:paraId="4C2BE860" w14:textId="77777777" w:rsidR="008C7DBA" w:rsidRPr="000F4344" w:rsidRDefault="008C7DBA" w:rsidP="00D35C01">
            <w:r w:rsidRPr="000F4344">
              <w:t>NOW</w:t>
            </w:r>
          </w:p>
        </w:tc>
        <w:tc>
          <w:tcPr>
            <w:tcW w:w="2954" w:type="dxa"/>
            <w:shd w:val="clear" w:color="auto" w:fill="auto"/>
          </w:tcPr>
          <w:p w14:paraId="4B7E7D72" w14:textId="77777777" w:rsidR="008C7DBA" w:rsidRPr="000F4344" w:rsidRDefault="008C7DBA" w:rsidP="00D35C01">
            <w:r w:rsidRPr="000F4344">
              <w:t>NOW</w:t>
            </w:r>
          </w:p>
        </w:tc>
      </w:tr>
      <w:tr w:rsidR="008C7DBA" w14:paraId="6795DC7F" w14:textId="77777777" w:rsidTr="00D35C01">
        <w:tc>
          <w:tcPr>
            <w:tcW w:w="2953" w:type="dxa"/>
            <w:shd w:val="clear" w:color="auto" w:fill="auto"/>
          </w:tcPr>
          <w:p w14:paraId="5300BC2A" w14:textId="77777777" w:rsidR="008C7DBA" w:rsidRPr="000F4344" w:rsidRDefault="008C7DBA" w:rsidP="00D35C01">
            <w:r w:rsidRPr="000F4344">
              <w:t>kantoor_80</w:t>
            </w:r>
          </w:p>
        </w:tc>
        <w:tc>
          <w:tcPr>
            <w:tcW w:w="2954" w:type="dxa"/>
            <w:shd w:val="clear" w:color="auto" w:fill="auto"/>
          </w:tcPr>
          <w:p w14:paraId="5E3F6781" w14:textId="77777777" w:rsidR="008C7DBA" w:rsidRPr="000F4344" w:rsidRDefault="008C7DBA" w:rsidP="00D35C01">
            <w:r w:rsidRPr="000F4344">
              <w:t>TOFA</w:t>
            </w:r>
          </w:p>
        </w:tc>
        <w:tc>
          <w:tcPr>
            <w:tcW w:w="2954" w:type="dxa"/>
            <w:shd w:val="clear" w:color="auto" w:fill="auto"/>
          </w:tcPr>
          <w:p w14:paraId="4172AE4F" w14:textId="77777777" w:rsidR="008C7DBA" w:rsidRDefault="008C7DBA" w:rsidP="00D35C01">
            <w:r w:rsidRPr="000F4344">
              <w:t>TOFA</w:t>
            </w:r>
          </w:p>
        </w:tc>
      </w:tr>
    </w:tbl>
    <w:p w14:paraId="1C57650D" w14:textId="7B38DF22" w:rsidR="008C7DBA" w:rsidRDefault="008C7DBA" w:rsidP="00A1128B"/>
    <w:p w14:paraId="4FD503E0" w14:textId="7492A0A3" w:rsidR="008C7DBA" w:rsidRPr="008C7DBA" w:rsidRDefault="008C7DBA" w:rsidP="008C7DBA">
      <w:pPr>
        <w:pStyle w:val="Lijstalinea"/>
        <w:numPr>
          <w:ilvl w:val="1"/>
          <w:numId w:val="8"/>
        </w:numPr>
        <w:rPr>
          <w:b/>
        </w:rPr>
      </w:pPr>
      <w:r w:rsidRPr="008C7DBA">
        <w:rPr>
          <w:b/>
        </w:rPr>
        <w:t>Referentietabel proces type</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897"/>
        <w:gridCol w:w="915"/>
        <w:gridCol w:w="930"/>
        <w:gridCol w:w="4247"/>
      </w:tblGrid>
      <w:tr w:rsidR="008C7DBA" w14:paraId="70D06107" w14:textId="77777777" w:rsidTr="00D35C01">
        <w:tc>
          <w:tcPr>
            <w:tcW w:w="1714" w:type="dxa"/>
            <w:shd w:val="clear" w:color="auto" w:fill="D9D9D9"/>
          </w:tcPr>
          <w:p w14:paraId="190E9823" w14:textId="77777777" w:rsidR="008C7DBA" w:rsidRPr="008C7DBA" w:rsidRDefault="008C7DBA" w:rsidP="00D35C01">
            <w:pPr>
              <w:rPr>
                <w:b/>
              </w:rPr>
            </w:pPr>
            <w:r w:rsidRPr="008C7DBA">
              <w:rPr>
                <w:b/>
              </w:rPr>
              <w:t>PROCES_CODE</w:t>
            </w:r>
          </w:p>
        </w:tc>
        <w:tc>
          <w:tcPr>
            <w:tcW w:w="495" w:type="dxa"/>
            <w:shd w:val="clear" w:color="auto" w:fill="D9D9D9"/>
          </w:tcPr>
          <w:p w14:paraId="5FEF43AA" w14:textId="77777777" w:rsidR="008C7DBA" w:rsidRPr="008C7DBA" w:rsidRDefault="008C7DBA" w:rsidP="00D35C01">
            <w:pPr>
              <w:rPr>
                <w:b/>
              </w:rPr>
            </w:pPr>
            <w:r w:rsidRPr="008C7DBA">
              <w:rPr>
                <w:b/>
              </w:rPr>
              <w:t>BZ_IND</w:t>
            </w:r>
          </w:p>
        </w:tc>
        <w:tc>
          <w:tcPr>
            <w:tcW w:w="512" w:type="dxa"/>
            <w:shd w:val="clear" w:color="auto" w:fill="D9D9D9"/>
          </w:tcPr>
          <w:p w14:paraId="7903BF80" w14:textId="77777777" w:rsidR="008C7DBA" w:rsidRPr="008C7DBA" w:rsidRDefault="008C7DBA" w:rsidP="00D35C01">
            <w:pPr>
              <w:rPr>
                <w:b/>
              </w:rPr>
            </w:pPr>
            <w:r w:rsidRPr="008C7DBA">
              <w:rPr>
                <w:b/>
              </w:rPr>
              <w:t>BR_IND</w:t>
            </w:r>
          </w:p>
        </w:tc>
        <w:tc>
          <w:tcPr>
            <w:tcW w:w="648" w:type="dxa"/>
            <w:shd w:val="clear" w:color="auto" w:fill="D9D9D9"/>
          </w:tcPr>
          <w:p w14:paraId="1FD67D2D" w14:textId="77777777" w:rsidR="008C7DBA" w:rsidRPr="008C7DBA" w:rsidRDefault="008C7DBA" w:rsidP="00D35C01">
            <w:pPr>
              <w:rPr>
                <w:b/>
              </w:rPr>
            </w:pPr>
            <w:r w:rsidRPr="008C7DBA">
              <w:rPr>
                <w:b/>
              </w:rPr>
              <w:t>HB_IND</w:t>
            </w:r>
          </w:p>
        </w:tc>
        <w:tc>
          <w:tcPr>
            <w:tcW w:w="5492" w:type="dxa"/>
            <w:shd w:val="clear" w:color="auto" w:fill="D9D9D9"/>
          </w:tcPr>
          <w:p w14:paraId="028CDB94" w14:textId="77777777" w:rsidR="008C7DBA" w:rsidRPr="008C7DBA" w:rsidRDefault="008C7DBA" w:rsidP="00D35C01">
            <w:pPr>
              <w:rPr>
                <w:b/>
              </w:rPr>
            </w:pPr>
            <w:r w:rsidRPr="008C7DBA">
              <w:rPr>
                <w:b/>
              </w:rPr>
              <w:t>PROCES_OMSCHRIJVING</w:t>
            </w:r>
          </w:p>
        </w:tc>
      </w:tr>
      <w:tr w:rsidR="008C7DBA" w14:paraId="1D04453B" w14:textId="77777777" w:rsidTr="00D35C01">
        <w:tc>
          <w:tcPr>
            <w:tcW w:w="1714" w:type="dxa"/>
            <w:shd w:val="clear" w:color="auto" w:fill="auto"/>
          </w:tcPr>
          <w:p w14:paraId="05274674" w14:textId="77777777" w:rsidR="008C7DBA" w:rsidRPr="008C7DBA" w:rsidRDefault="008C7DBA" w:rsidP="00D35C01">
            <w:r w:rsidRPr="008C7DBA">
              <w:t>1</w:t>
            </w:r>
          </w:p>
        </w:tc>
        <w:tc>
          <w:tcPr>
            <w:tcW w:w="495" w:type="dxa"/>
          </w:tcPr>
          <w:p w14:paraId="4EC692C0" w14:textId="77777777" w:rsidR="008C7DBA" w:rsidRPr="008C7DBA" w:rsidRDefault="008C7DBA" w:rsidP="00D35C01">
            <w:pPr>
              <w:rPr>
                <w:sz w:val="20"/>
                <w:szCs w:val="20"/>
                <w:lang w:val="en-US"/>
              </w:rPr>
            </w:pPr>
            <w:r w:rsidRPr="008C7DBA">
              <w:rPr>
                <w:sz w:val="20"/>
                <w:szCs w:val="20"/>
                <w:lang w:val="en-US"/>
              </w:rPr>
              <w:t>J</w:t>
            </w:r>
          </w:p>
        </w:tc>
        <w:tc>
          <w:tcPr>
            <w:tcW w:w="512" w:type="dxa"/>
          </w:tcPr>
          <w:p w14:paraId="32F8BBF3" w14:textId="77777777" w:rsidR="008C7DBA" w:rsidRPr="008C7DBA" w:rsidRDefault="008C7DBA" w:rsidP="00D35C01">
            <w:pPr>
              <w:rPr>
                <w:sz w:val="20"/>
                <w:szCs w:val="20"/>
                <w:lang w:val="en-US"/>
              </w:rPr>
            </w:pPr>
            <w:r w:rsidRPr="008C7DBA">
              <w:rPr>
                <w:sz w:val="20"/>
                <w:szCs w:val="20"/>
                <w:lang w:val="en-US"/>
              </w:rPr>
              <w:t>N</w:t>
            </w:r>
          </w:p>
        </w:tc>
        <w:tc>
          <w:tcPr>
            <w:tcW w:w="648" w:type="dxa"/>
          </w:tcPr>
          <w:p w14:paraId="0B4F17D9" w14:textId="77777777" w:rsidR="008C7DBA" w:rsidRPr="008C7DBA" w:rsidRDefault="008C7DBA" w:rsidP="00D35C01">
            <w:pPr>
              <w:rPr>
                <w:sz w:val="20"/>
                <w:szCs w:val="20"/>
                <w:lang w:val="en-US"/>
              </w:rPr>
            </w:pPr>
            <w:r w:rsidRPr="008C7DBA">
              <w:rPr>
                <w:sz w:val="20"/>
                <w:szCs w:val="20"/>
                <w:lang w:val="en-US"/>
              </w:rPr>
              <w:t>N</w:t>
            </w:r>
          </w:p>
        </w:tc>
        <w:tc>
          <w:tcPr>
            <w:tcW w:w="5492" w:type="dxa"/>
            <w:shd w:val="clear" w:color="auto" w:fill="auto"/>
          </w:tcPr>
          <w:p w14:paraId="745286A4" w14:textId="77777777" w:rsidR="008C7DBA" w:rsidRPr="008C7DBA" w:rsidRDefault="008C7DBA" w:rsidP="00D35C01">
            <w:proofErr w:type="spellStart"/>
            <w:r w:rsidRPr="008C7DBA">
              <w:rPr>
                <w:sz w:val="20"/>
                <w:szCs w:val="20"/>
                <w:lang w:val="en-US"/>
              </w:rPr>
              <w:t>Bezwaar</w:t>
            </w:r>
            <w:proofErr w:type="spellEnd"/>
            <w:r w:rsidRPr="008C7DBA">
              <w:rPr>
                <w:sz w:val="20"/>
                <w:szCs w:val="20"/>
                <w:lang w:val="en-US"/>
              </w:rPr>
              <w:t xml:space="preserve"> </w:t>
            </w:r>
            <w:proofErr w:type="spellStart"/>
            <w:r w:rsidRPr="008C7DBA">
              <w:rPr>
                <w:sz w:val="20"/>
                <w:szCs w:val="20"/>
                <w:lang w:val="en-US"/>
              </w:rPr>
              <w:t>zonder</w:t>
            </w:r>
            <w:proofErr w:type="spellEnd"/>
            <w:r w:rsidRPr="008C7DBA">
              <w:rPr>
                <w:sz w:val="20"/>
                <w:szCs w:val="20"/>
                <w:lang w:val="en-US"/>
              </w:rPr>
              <w:t xml:space="preserve"> </w:t>
            </w:r>
            <w:proofErr w:type="spellStart"/>
            <w:r w:rsidRPr="008C7DBA">
              <w:rPr>
                <w:sz w:val="20"/>
                <w:szCs w:val="20"/>
                <w:lang w:val="en-US"/>
              </w:rPr>
              <w:t>vervolgprocedures</w:t>
            </w:r>
            <w:proofErr w:type="spellEnd"/>
          </w:p>
        </w:tc>
      </w:tr>
      <w:tr w:rsidR="008C7DBA" w14:paraId="69B8BEC9" w14:textId="77777777" w:rsidTr="00D35C01">
        <w:tc>
          <w:tcPr>
            <w:tcW w:w="1714" w:type="dxa"/>
            <w:shd w:val="clear" w:color="auto" w:fill="auto"/>
          </w:tcPr>
          <w:p w14:paraId="47E0A174" w14:textId="77777777" w:rsidR="008C7DBA" w:rsidRPr="008C7DBA" w:rsidRDefault="008C7DBA" w:rsidP="00D35C01">
            <w:r w:rsidRPr="008C7DBA">
              <w:t>2</w:t>
            </w:r>
          </w:p>
        </w:tc>
        <w:tc>
          <w:tcPr>
            <w:tcW w:w="495" w:type="dxa"/>
          </w:tcPr>
          <w:p w14:paraId="0F9EC1C0" w14:textId="77777777" w:rsidR="008C7DBA" w:rsidRPr="008C7DBA" w:rsidRDefault="008C7DBA" w:rsidP="00D35C01">
            <w:pPr>
              <w:rPr>
                <w:sz w:val="20"/>
                <w:szCs w:val="20"/>
                <w:lang w:val="en-US"/>
              </w:rPr>
            </w:pPr>
            <w:r w:rsidRPr="008C7DBA">
              <w:rPr>
                <w:sz w:val="20"/>
                <w:szCs w:val="20"/>
                <w:lang w:val="en-US"/>
              </w:rPr>
              <w:t>J</w:t>
            </w:r>
          </w:p>
        </w:tc>
        <w:tc>
          <w:tcPr>
            <w:tcW w:w="512" w:type="dxa"/>
          </w:tcPr>
          <w:p w14:paraId="587B97B9" w14:textId="77777777" w:rsidR="008C7DBA" w:rsidRPr="008C7DBA" w:rsidRDefault="008C7DBA" w:rsidP="00D35C01">
            <w:pPr>
              <w:rPr>
                <w:sz w:val="20"/>
                <w:szCs w:val="20"/>
                <w:lang w:val="en-US"/>
              </w:rPr>
            </w:pPr>
            <w:r w:rsidRPr="008C7DBA">
              <w:rPr>
                <w:sz w:val="20"/>
                <w:szCs w:val="20"/>
                <w:lang w:val="en-US"/>
              </w:rPr>
              <w:t>J</w:t>
            </w:r>
          </w:p>
        </w:tc>
        <w:tc>
          <w:tcPr>
            <w:tcW w:w="648" w:type="dxa"/>
          </w:tcPr>
          <w:p w14:paraId="18787E29" w14:textId="77777777" w:rsidR="008C7DBA" w:rsidRPr="008C7DBA" w:rsidRDefault="008C7DBA" w:rsidP="00D35C01">
            <w:pPr>
              <w:rPr>
                <w:sz w:val="20"/>
                <w:szCs w:val="20"/>
                <w:lang w:val="en-US"/>
              </w:rPr>
            </w:pPr>
            <w:r w:rsidRPr="008C7DBA">
              <w:rPr>
                <w:sz w:val="20"/>
                <w:szCs w:val="20"/>
                <w:lang w:val="en-US"/>
              </w:rPr>
              <w:t>N</w:t>
            </w:r>
          </w:p>
        </w:tc>
        <w:tc>
          <w:tcPr>
            <w:tcW w:w="5492" w:type="dxa"/>
            <w:shd w:val="clear" w:color="auto" w:fill="auto"/>
          </w:tcPr>
          <w:p w14:paraId="618C9839" w14:textId="77777777" w:rsidR="008C7DBA" w:rsidRPr="008C7DBA" w:rsidRDefault="008C7DBA" w:rsidP="00D35C01">
            <w:proofErr w:type="spellStart"/>
            <w:r w:rsidRPr="008C7DBA">
              <w:rPr>
                <w:sz w:val="20"/>
                <w:szCs w:val="20"/>
                <w:lang w:val="en-US"/>
              </w:rPr>
              <w:t>Bezwaar</w:t>
            </w:r>
            <w:proofErr w:type="spellEnd"/>
            <w:r w:rsidRPr="008C7DBA">
              <w:rPr>
                <w:sz w:val="20"/>
                <w:szCs w:val="20"/>
                <w:lang w:val="en-US"/>
              </w:rPr>
              <w:t xml:space="preserve"> met </w:t>
            </w:r>
            <w:proofErr w:type="spellStart"/>
            <w:r w:rsidRPr="008C7DBA">
              <w:rPr>
                <w:sz w:val="20"/>
                <w:szCs w:val="20"/>
                <w:lang w:val="en-US"/>
              </w:rPr>
              <w:t>een</w:t>
            </w:r>
            <w:proofErr w:type="spellEnd"/>
            <w:r w:rsidRPr="008C7DBA">
              <w:rPr>
                <w:sz w:val="20"/>
                <w:szCs w:val="20"/>
                <w:lang w:val="en-US"/>
              </w:rPr>
              <w:t xml:space="preserve"> </w:t>
            </w:r>
            <w:proofErr w:type="spellStart"/>
            <w:r w:rsidRPr="008C7DBA">
              <w:rPr>
                <w:sz w:val="20"/>
                <w:szCs w:val="20"/>
                <w:lang w:val="en-US"/>
              </w:rPr>
              <w:t>beroep</w:t>
            </w:r>
            <w:proofErr w:type="spellEnd"/>
          </w:p>
        </w:tc>
      </w:tr>
      <w:tr w:rsidR="008C7DBA" w14:paraId="216BB8E9" w14:textId="77777777" w:rsidTr="00D35C01">
        <w:tc>
          <w:tcPr>
            <w:tcW w:w="1714" w:type="dxa"/>
            <w:shd w:val="clear" w:color="auto" w:fill="auto"/>
          </w:tcPr>
          <w:p w14:paraId="6F7C1D6D" w14:textId="77777777" w:rsidR="008C7DBA" w:rsidRPr="008C7DBA" w:rsidRDefault="008C7DBA" w:rsidP="00D35C01">
            <w:r w:rsidRPr="008C7DBA">
              <w:t>3</w:t>
            </w:r>
          </w:p>
        </w:tc>
        <w:tc>
          <w:tcPr>
            <w:tcW w:w="495" w:type="dxa"/>
          </w:tcPr>
          <w:p w14:paraId="0781DAD5" w14:textId="77777777" w:rsidR="008C7DBA" w:rsidRPr="008C7DBA" w:rsidRDefault="008C7DBA" w:rsidP="00D35C01">
            <w:pPr>
              <w:rPr>
                <w:sz w:val="20"/>
                <w:szCs w:val="20"/>
              </w:rPr>
            </w:pPr>
            <w:r w:rsidRPr="008C7DBA">
              <w:rPr>
                <w:sz w:val="20"/>
                <w:szCs w:val="20"/>
              </w:rPr>
              <w:t>J</w:t>
            </w:r>
          </w:p>
        </w:tc>
        <w:tc>
          <w:tcPr>
            <w:tcW w:w="512" w:type="dxa"/>
          </w:tcPr>
          <w:p w14:paraId="1BB4D727" w14:textId="77777777" w:rsidR="008C7DBA" w:rsidRPr="008C7DBA" w:rsidRDefault="008C7DBA" w:rsidP="00D35C01">
            <w:pPr>
              <w:rPr>
                <w:sz w:val="20"/>
                <w:szCs w:val="20"/>
              </w:rPr>
            </w:pPr>
            <w:r w:rsidRPr="008C7DBA">
              <w:rPr>
                <w:sz w:val="20"/>
                <w:szCs w:val="20"/>
              </w:rPr>
              <w:t>J</w:t>
            </w:r>
          </w:p>
        </w:tc>
        <w:tc>
          <w:tcPr>
            <w:tcW w:w="648" w:type="dxa"/>
          </w:tcPr>
          <w:p w14:paraId="03AEA85F" w14:textId="77777777" w:rsidR="008C7DBA" w:rsidRPr="008C7DBA" w:rsidRDefault="008C7DBA" w:rsidP="00D35C01">
            <w:pPr>
              <w:rPr>
                <w:sz w:val="20"/>
                <w:szCs w:val="20"/>
              </w:rPr>
            </w:pPr>
            <w:r w:rsidRPr="008C7DBA">
              <w:rPr>
                <w:sz w:val="20"/>
                <w:szCs w:val="20"/>
              </w:rPr>
              <w:t>J</w:t>
            </w:r>
          </w:p>
        </w:tc>
        <w:tc>
          <w:tcPr>
            <w:tcW w:w="5492" w:type="dxa"/>
            <w:shd w:val="clear" w:color="auto" w:fill="auto"/>
          </w:tcPr>
          <w:p w14:paraId="5E7DF6A3" w14:textId="77777777" w:rsidR="008C7DBA" w:rsidRPr="008C7DBA" w:rsidRDefault="008C7DBA" w:rsidP="00D35C01">
            <w:r w:rsidRPr="008C7DBA">
              <w:rPr>
                <w:sz w:val="20"/>
                <w:szCs w:val="20"/>
              </w:rPr>
              <w:t>Bezwaar met een beroep en hoger beroep</w:t>
            </w:r>
          </w:p>
        </w:tc>
      </w:tr>
      <w:tr w:rsidR="008C7DBA" w14:paraId="36326F8B" w14:textId="77777777" w:rsidTr="00D35C01">
        <w:tc>
          <w:tcPr>
            <w:tcW w:w="1714" w:type="dxa"/>
            <w:shd w:val="clear" w:color="auto" w:fill="auto"/>
          </w:tcPr>
          <w:p w14:paraId="3CA1997D" w14:textId="77777777" w:rsidR="008C7DBA" w:rsidRPr="008C7DBA" w:rsidRDefault="008C7DBA" w:rsidP="00D35C01">
            <w:r w:rsidRPr="008C7DBA">
              <w:t>4</w:t>
            </w:r>
          </w:p>
        </w:tc>
        <w:tc>
          <w:tcPr>
            <w:tcW w:w="495" w:type="dxa"/>
          </w:tcPr>
          <w:p w14:paraId="1E8A17E5" w14:textId="77777777" w:rsidR="008C7DBA" w:rsidRPr="008C7DBA" w:rsidRDefault="008C7DBA" w:rsidP="00D35C01">
            <w:pPr>
              <w:rPr>
                <w:sz w:val="20"/>
                <w:szCs w:val="20"/>
              </w:rPr>
            </w:pPr>
            <w:r w:rsidRPr="008C7DBA">
              <w:rPr>
                <w:sz w:val="20"/>
                <w:szCs w:val="20"/>
              </w:rPr>
              <w:t>N</w:t>
            </w:r>
          </w:p>
        </w:tc>
        <w:tc>
          <w:tcPr>
            <w:tcW w:w="512" w:type="dxa"/>
          </w:tcPr>
          <w:p w14:paraId="32C36A9C" w14:textId="77777777" w:rsidR="008C7DBA" w:rsidRPr="008C7DBA" w:rsidRDefault="008C7DBA" w:rsidP="00D35C01">
            <w:pPr>
              <w:rPr>
                <w:sz w:val="20"/>
                <w:szCs w:val="20"/>
              </w:rPr>
            </w:pPr>
            <w:r w:rsidRPr="008C7DBA">
              <w:rPr>
                <w:sz w:val="20"/>
                <w:szCs w:val="20"/>
              </w:rPr>
              <w:t>J</w:t>
            </w:r>
          </w:p>
        </w:tc>
        <w:tc>
          <w:tcPr>
            <w:tcW w:w="648" w:type="dxa"/>
          </w:tcPr>
          <w:p w14:paraId="0DDDA1EA" w14:textId="77777777" w:rsidR="008C7DBA" w:rsidRPr="008C7DBA" w:rsidRDefault="008C7DBA" w:rsidP="00D35C01">
            <w:pPr>
              <w:rPr>
                <w:sz w:val="20"/>
                <w:szCs w:val="20"/>
              </w:rPr>
            </w:pPr>
            <w:r w:rsidRPr="008C7DBA">
              <w:rPr>
                <w:sz w:val="20"/>
                <w:szCs w:val="20"/>
              </w:rPr>
              <w:t>N</w:t>
            </w:r>
          </w:p>
        </w:tc>
        <w:tc>
          <w:tcPr>
            <w:tcW w:w="5492" w:type="dxa"/>
            <w:shd w:val="clear" w:color="auto" w:fill="auto"/>
          </w:tcPr>
          <w:p w14:paraId="0A994D2D" w14:textId="77777777" w:rsidR="008C7DBA" w:rsidRPr="008C7DBA" w:rsidRDefault="008C7DBA" w:rsidP="00D35C01">
            <w:r w:rsidRPr="008C7DBA">
              <w:rPr>
                <w:sz w:val="20"/>
                <w:szCs w:val="20"/>
              </w:rPr>
              <w:t>Beroep zonder bezwaar en hoger beroep</w:t>
            </w:r>
          </w:p>
        </w:tc>
      </w:tr>
      <w:tr w:rsidR="008C7DBA" w14:paraId="5B453095" w14:textId="77777777" w:rsidTr="00D35C01">
        <w:tc>
          <w:tcPr>
            <w:tcW w:w="1714" w:type="dxa"/>
            <w:shd w:val="clear" w:color="auto" w:fill="auto"/>
          </w:tcPr>
          <w:p w14:paraId="47EE0A2D" w14:textId="77777777" w:rsidR="008C7DBA" w:rsidRPr="008C7DBA" w:rsidRDefault="008C7DBA" w:rsidP="00D35C01">
            <w:r w:rsidRPr="008C7DBA">
              <w:t>5</w:t>
            </w:r>
          </w:p>
        </w:tc>
        <w:tc>
          <w:tcPr>
            <w:tcW w:w="495" w:type="dxa"/>
          </w:tcPr>
          <w:p w14:paraId="120942A8" w14:textId="77777777" w:rsidR="008C7DBA" w:rsidRPr="008C7DBA" w:rsidRDefault="008C7DBA" w:rsidP="00D35C01">
            <w:pPr>
              <w:rPr>
                <w:sz w:val="20"/>
                <w:szCs w:val="20"/>
              </w:rPr>
            </w:pPr>
            <w:r w:rsidRPr="008C7DBA">
              <w:rPr>
                <w:sz w:val="20"/>
                <w:szCs w:val="20"/>
              </w:rPr>
              <w:t>N</w:t>
            </w:r>
          </w:p>
        </w:tc>
        <w:tc>
          <w:tcPr>
            <w:tcW w:w="512" w:type="dxa"/>
          </w:tcPr>
          <w:p w14:paraId="084EE680" w14:textId="77777777" w:rsidR="008C7DBA" w:rsidRPr="008C7DBA" w:rsidRDefault="008C7DBA" w:rsidP="00D35C01">
            <w:pPr>
              <w:rPr>
                <w:sz w:val="20"/>
                <w:szCs w:val="20"/>
              </w:rPr>
            </w:pPr>
            <w:r w:rsidRPr="008C7DBA">
              <w:rPr>
                <w:sz w:val="20"/>
                <w:szCs w:val="20"/>
              </w:rPr>
              <w:t>J</w:t>
            </w:r>
          </w:p>
        </w:tc>
        <w:tc>
          <w:tcPr>
            <w:tcW w:w="648" w:type="dxa"/>
          </w:tcPr>
          <w:p w14:paraId="55ED6A35" w14:textId="77777777" w:rsidR="008C7DBA" w:rsidRPr="008C7DBA" w:rsidRDefault="008C7DBA" w:rsidP="00D35C01">
            <w:pPr>
              <w:rPr>
                <w:sz w:val="20"/>
                <w:szCs w:val="20"/>
              </w:rPr>
            </w:pPr>
            <w:r w:rsidRPr="008C7DBA">
              <w:rPr>
                <w:sz w:val="20"/>
                <w:szCs w:val="20"/>
              </w:rPr>
              <w:t>J</w:t>
            </w:r>
          </w:p>
        </w:tc>
        <w:tc>
          <w:tcPr>
            <w:tcW w:w="5492" w:type="dxa"/>
            <w:shd w:val="clear" w:color="auto" w:fill="auto"/>
          </w:tcPr>
          <w:p w14:paraId="10104574" w14:textId="77777777" w:rsidR="008C7DBA" w:rsidRPr="008C7DBA" w:rsidRDefault="008C7DBA" w:rsidP="00D35C01">
            <w:r w:rsidRPr="008C7DBA">
              <w:rPr>
                <w:sz w:val="20"/>
                <w:szCs w:val="20"/>
              </w:rPr>
              <w:t>Beroep zonder bezwaar en met hoger beroep</w:t>
            </w:r>
          </w:p>
        </w:tc>
      </w:tr>
      <w:tr w:rsidR="008C7DBA" w14:paraId="2ED20238" w14:textId="77777777" w:rsidTr="00D35C01">
        <w:tc>
          <w:tcPr>
            <w:tcW w:w="1714" w:type="dxa"/>
            <w:shd w:val="clear" w:color="auto" w:fill="auto"/>
          </w:tcPr>
          <w:p w14:paraId="08659BE0" w14:textId="77777777" w:rsidR="008C7DBA" w:rsidRPr="008C7DBA" w:rsidRDefault="008C7DBA" w:rsidP="00D35C01">
            <w:r w:rsidRPr="008C7DBA">
              <w:t>6</w:t>
            </w:r>
          </w:p>
        </w:tc>
        <w:tc>
          <w:tcPr>
            <w:tcW w:w="495" w:type="dxa"/>
          </w:tcPr>
          <w:p w14:paraId="3D198863" w14:textId="77777777" w:rsidR="008C7DBA" w:rsidRPr="008C7DBA" w:rsidRDefault="008C7DBA" w:rsidP="00D35C01">
            <w:pPr>
              <w:rPr>
                <w:sz w:val="20"/>
                <w:szCs w:val="20"/>
              </w:rPr>
            </w:pPr>
            <w:r w:rsidRPr="008C7DBA">
              <w:rPr>
                <w:sz w:val="20"/>
                <w:szCs w:val="20"/>
              </w:rPr>
              <w:t>N</w:t>
            </w:r>
          </w:p>
        </w:tc>
        <w:tc>
          <w:tcPr>
            <w:tcW w:w="512" w:type="dxa"/>
          </w:tcPr>
          <w:p w14:paraId="179217A8" w14:textId="77777777" w:rsidR="008C7DBA" w:rsidRPr="008C7DBA" w:rsidRDefault="008C7DBA" w:rsidP="00D35C01">
            <w:pPr>
              <w:rPr>
                <w:sz w:val="20"/>
                <w:szCs w:val="20"/>
              </w:rPr>
            </w:pPr>
            <w:r w:rsidRPr="008C7DBA">
              <w:rPr>
                <w:sz w:val="20"/>
                <w:szCs w:val="20"/>
              </w:rPr>
              <w:t>N</w:t>
            </w:r>
          </w:p>
        </w:tc>
        <w:tc>
          <w:tcPr>
            <w:tcW w:w="648" w:type="dxa"/>
          </w:tcPr>
          <w:p w14:paraId="5AA24BC4" w14:textId="77777777" w:rsidR="008C7DBA" w:rsidRPr="008C7DBA" w:rsidRDefault="008C7DBA" w:rsidP="00D35C01">
            <w:pPr>
              <w:rPr>
                <w:sz w:val="20"/>
                <w:szCs w:val="20"/>
              </w:rPr>
            </w:pPr>
            <w:r w:rsidRPr="008C7DBA">
              <w:rPr>
                <w:sz w:val="20"/>
                <w:szCs w:val="20"/>
              </w:rPr>
              <w:t>J</w:t>
            </w:r>
          </w:p>
        </w:tc>
        <w:tc>
          <w:tcPr>
            <w:tcW w:w="5492" w:type="dxa"/>
            <w:shd w:val="clear" w:color="auto" w:fill="auto"/>
          </w:tcPr>
          <w:p w14:paraId="1F417FD6" w14:textId="77777777" w:rsidR="008C7DBA" w:rsidRPr="008C7DBA" w:rsidRDefault="008C7DBA" w:rsidP="00D35C01">
            <w:r w:rsidRPr="008C7DBA">
              <w:rPr>
                <w:sz w:val="20"/>
                <w:szCs w:val="20"/>
              </w:rPr>
              <w:t>Hoger beroep zonder beroep en bezwaar</w:t>
            </w:r>
          </w:p>
        </w:tc>
      </w:tr>
      <w:tr w:rsidR="008C7DBA" w14:paraId="6538AB4F" w14:textId="77777777" w:rsidTr="00D35C01">
        <w:trPr>
          <w:trHeight w:val="70"/>
        </w:trPr>
        <w:tc>
          <w:tcPr>
            <w:tcW w:w="1714" w:type="dxa"/>
            <w:shd w:val="clear" w:color="auto" w:fill="auto"/>
          </w:tcPr>
          <w:p w14:paraId="49ABF124" w14:textId="77777777" w:rsidR="008C7DBA" w:rsidRPr="008C7DBA" w:rsidRDefault="008C7DBA" w:rsidP="00D35C01">
            <w:r w:rsidRPr="008C7DBA">
              <w:t>7</w:t>
            </w:r>
          </w:p>
        </w:tc>
        <w:tc>
          <w:tcPr>
            <w:tcW w:w="495" w:type="dxa"/>
          </w:tcPr>
          <w:p w14:paraId="644EC0E7" w14:textId="77777777" w:rsidR="008C7DBA" w:rsidRPr="008C7DBA" w:rsidRDefault="008C7DBA" w:rsidP="00D35C01">
            <w:pPr>
              <w:rPr>
                <w:sz w:val="20"/>
                <w:szCs w:val="20"/>
              </w:rPr>
            </w:pPr>
            <w:r w:rsidRPr="008C7DBA">
              <w:rPr>
                <w:sz w:val="20"/>
                <w:szCs w:val="20"/>
              </w:rPr>
              <w:t>J</w:t>
            </w:r>
          </w:p>
        </w:tc>
        <w:tc>
          <w:tcPr>
            <w:tcW w:w="512" w:type="dxa"/>
          </w:tcPr>
          <w:p w14:paraId="3C4B3B0E" w14:textId="77777777" w:rsidR="008C7DBA" w:rsidRPr="008C7DBA" w:rsidRDefault="008C7DBA" w:rsidP="00D35C01">
            <w:pPr>
              <w:rPr>
                <w:sz w:val="20"/>
                <w:szCs w:val="20"/>
              </w:rPr>
            </w:pPr>
            <w:r w:rsidRPr="008C7DBA">
              <w:rPr>
                <w:sz w:val="20"/>
                <w:szCs w:val="20"/>
              </w:rPr>
              <w:t>N</w:t>
            </w:r>
          </w:p>
        </w:tc>
        <w:tc>
          <w:tcPr>
            <w:tcW w:w="648" w:type="dxa"/>
          </w:tcPr>
          <w:p w14:paraId="2D255976" w14:textId="77777777" w:rsidR="008C7DBA" w:rsidRPr="008C7DBA" w:rsidRDefault="008C7DBA" w:rsidP="00D35C01">
            <w:pPr>
              <w:rPr>
                <w:sz w:val="20"/>
                <w:szCs w:val="20"/>
              </w:rPr>
            </w:pPr>
            <w:r w:rsidRPr="008C7DBA">
              <w:rPr>
                <w:sz w:val="20"/>
                <w:szCs w:val="20"/>
              </w:rPr>
              <w:t>J</w:t>
            </w:r>
          </w:p>
        </w:tc>
        <w:tc>
          <w:tcPr>
            <w:tcW w:w="5492" w:type="dxa"/>
            <w:shd w:val="clear" w:color="auto" w:fill="auto"/>
          </w:tcPr>
          <w:p w14:paraId="0CE5C163" w14:textId="77777777" w:rsidR="008C7DBA" w:rsidRPr="008C7DBA" w:rsidRDefault="008C7DBA" w:rsidP="00D35C01">
            <w:r w:rsidRPr="008C7DBA">
              <w:rPr>
                <w:sz w:val="20"/>
                <w:szCs w:val="20"/>
              </w:rPr>
              <w:t>Hoger beroep zonder beroep en met bezwaar</w:t>
            </w:r>
          </w:p>
        </w:tc>
      </w:tr>
    </w:tbl>
    <w:p w14:paraId="5A926405" w14:textId="3DA967BC" w:rsidR="00A1128B" w:rsidRDefault="00A1128B" w:rsidP="00A1128B"/>
    <w:p w14:paraId="26FD6D3E" w14:textId="4128B60A" w:rsidR="00A1128B" w:rsidRDefault="00A1128B" w:rsidP="00A1128B">
      <w:pPr>
        <w:tabs>
          <w:tab w:val="left" w:pos="1500"/>
        </w:tabs>
      </w:pPr>
      <w:r>
        <w:tab/>
      </w:r>
    </w:p>
    <w:p w14:paraId="51DC7EBD" w14:textId="12F70216" w:rsidR="00A1128B" w:rsidRDefault="00A1128B" w:rsidP="00A1128B">
      <w:pPr>
        <w:tabs>
          <w:tab w:val="left" w:pos="1500"/>
        </w:tabs>
      </w:pPr>
    </w:p>
    <w:p w14:paraId="2917CF46" w14:textId="11777CA3" w:rsidR="00A1128B" w:rsidRDefault="00A1128B" w:rsidP="00A1128B">
      <w:pPr>
        <w:tabs>
          <w:tab w:val="left" w:pos="1500"/>
        </w:tabs>
      </w:pPr>
    </w:p>
    <w:p w14:paraId="2FF52247" w14:textId="77777777" w:rsidR="00A1128B" w:rsidRPr="00A1128B" w:rsidRDefault="00A1128B" w:rsidP="00A1128B">
      <w:pPr>
        <w:tabs>
          <w:tab w:val="left" w:pos="1500"/>
        </w:tabs>
      </w:pPr>
    </w:p>
    <w:sectPr w:rsidR="00A1128B" w:rsidRPr="00A1128B" w:rsidSect="00E74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E9A"/>
    <w:multiLevelType w:val="hybridMultilevel"/>
    <w:tmpl w:val="61B27E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E3513A"/>
    <w:multiLevelType w:val="hybridMultilevel"/>
    <w:tmpl w:val="D83648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A8093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A20E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8F75D3"/>
    <w:multiLevelType w:val="hybridMultilevel"/>
    <w:tmpl w:val="E0A24ECE"/>
    <w:lvl w:ilvl="0" w:tplc="04130001">
      <w:start w:val="1"/>
      <w:numFmt w:val="bullet"/>
      <w:lvlText w:val=""/>
      <w:lvlJc w:val="left"/>
      <w:pPr>
        <w:ind w:left="776" w:hanging="360"/>
      </w:pPr>
      <w:rPr>
        <w:rFonts w:ascii="Symbol" w:hAnsi="Symbol" w:hint="default"/>
      </w:rPr>
    </w:lvl>
    <w:lvl w:ilvl="1" w:tplc="04130003" w:tentative="1">
      <w:start w:val="1"/>
      <w:numFmt w:val="bullet"/>
      <w:lvlText w:val="o"/>
      <w:lvlJc w:val="left"/>
      <w:pPr>
        <w:ind w:left="1496" w:hanging="360"/>
      </w:pPr>
      <w:rPr>
        <w:rFonts w:ascii="Courier New" w:hAnsi="Courier New" w:cs="Courier New" w:hint="default"/>
      </w:rPr>
    </w:lvl>
    <w:lvl w:ilvl="2" w:tplc="04130005" w:tentative="1">
      <w:start w:val="1"/>
      <w:numFmt w:val="bullet"/>
      <w:lvlText w:val=""/>
      <w:lvlJc w:val="left"/>
      <w:pPr>
        <w:ind w:left="2216" w:hanging="360"/>
      </w:pPr>
      <w:rPr>
        <w:rFonts w:ascii="Wingdings" w:hAnsi="Wingdings" w:hint="default"/>
      </w:rPr>
    </w:lvl>
    <w:lvl w:ilvl="3" w:tplc="04130001" w:tentative="1">
      <w:start w:val="1"/>
      <w:numFmt w:val="bullet"/>
      <w:lvlText w:val=""/>
      <w:lvlJc w:val="left"/>
      <w:pPr>
        <w:ind w:left="2936" w:hanging="360"/>
      </w:pPr>
      <w:rPr>
        <w:rFonts w:ascii="Symbol" w:hAnsi="Symbol" w:hint="default"/>
      </w:rPr>
    </w:lvl>
    <w:lvl w:ilvl="4" w:tplc="04130003" w:tentative="1">
      <w:start w:val="1"/>
      <w:numFmt w:val="bullet"/>
      <w:lvlText w:val="o"/>
      <w:lvlJc w:val="left"/>
      <w:pPr>
        <w:ind w:left="3656" w:hanging="360"/>
      </w:pPr>
      <w:rPr>
        <w:rFonts w:ascii="Courier New" w:hAnsi="Courier New" w:cs="Courier New" w:hint="default"/>
      </w:rPr>
    </w:lvl>
    <w:lvl w:ilvl="5" w:tplc="04130005" w:tentative="1">
      <w:start w:val="1"/>
      <w:numFmt w:val="bullet"/>
      <w:lvlText w:val=""/>
      <w:lvlJc w:val="left"/>
      <w:pPr>
        <w:ind w:left="4376" w:hanging="360"/>
      </w:pPr>
      <w:rPr>
        <w:rFonts w:ascii="Wingdings" w:hAnsi="Wingdings" w:hint="default"/>
      </w:rPr>
    </w:lvl>
    <w:lvl w:ilvl="6" w:tplc="04130001" w:tentative="1">
      <w:start w:val="1"/>
      <w:numFmt w:val="bullet"/>
      <w:lvlText w:val=""/>
      <w:lvlJc w:val="left"/>
      <w:pPr>
        <w:ind w:left="5096" w:hanging="360"/>
      </w:pPr>
      <w:rPr>
        <w:rFonts w:ascii="Symbol" w:hAnsi="Symbol" w:hint="default"/>
      </w:rPr>
    </w:lvl>
    <w:lvl w:ilvl="7" w:tplc="04130003" w:tentative="1">
      <w:start w:val="1"/>
      <w:numFmt w:val="bullet"/>
      <w:lvlText w:val="o"/>
      <w:lvlJc w:val="left"/>
      <w:pPr>
        <w:ind w:left="5816" w:hanging="360"/>
      </w:pPr>
      <w:rPr>
        <w:rFonts w:ascii="Courier New" w:hAnsi="Courier New" w:cs="Courier New" w:hint="default"/>
      </w:rPr>
    </w:lvl>
    <w:lvl w:ilvl="8" w:tplc="04130005" w:tentative="1">
      <w:start w:val="1"/>
      <w:numFmt w:val="bullet"/>
      <w:lvlText w:val=""/>
      <w:lvlJc w:val="left"/>
      <w:pPr>
        <w:ind w:left="6536" w:hanging="360"/>
      </w:pPr>
      <w:rPr>
        <w:rFonts w:ascii="Wingdings" w:hAnsi="Wingdings" w:hint="default"/>
      </w:rPr>
    </w:lvl>
  </w:abstractNum>
  <w:abstractNum w:abstractNumId="5" w15:restartNumberingAfterBreak="0">
    <w:nsid w:val="1A5577B5"/>
    <w:multiLevelType w:val="hybridMultilevel"/>
    <w:tmpl w:val="58CADA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AA67850"/>
    <w:multiLevelType w:val="hybridMultilevel"/>
    <w:tmpl w:val="8ADA71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C243C85"/>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38A129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A84CE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00099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9C1950"/>
    <w:multiLevelType w:val="hybridMultilevel"/>
    <w:tmpl w:val="936E512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8C1C5E"/>
    <w:multiLevelType w:val="hybridMultilevel"/>
    <w:tmpl w:val="3502E62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AF6469"/>
    <w:multiLevelType w:val="hybridMultilevel"/>
    <w:tmpl w:val="C30E66C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DA6F5D"/>
    <w:multiLevelType w:val="hybridMultilevel"/>
    <w:tmpl w:val="3F9812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CF215D"/>
    <w:multiLevelType w:val="hybridMultilevel"/>
    <w:tmpl w:val="4A2857C8"/>
    <w:lvl w:ilvl="0" w:tplc="10000001">
      <w:start w:val="1"/>
      <w:numFmt w:val="bullet"/>
      <w:lvlText w:val=""/>
      <w:lvlJc w:val="left"/>
      <w:pPr>
        <w:ind w:left="765" w:hanging="360"/>
      </w:pPr>
      <w:rPr>
        <w:rFonts w:ascii="Symbol" w:hAnsi="Symbol" w:hint="default"/>
      </w:rPr>
    </w:lvl>
    <w:lvl w:ilvl="1" w:tplc="10000003">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16" w15:restartNumberingAfterBreak="0">
    <w:nsid w:val="3FD63B1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485A61"/>
    <w:multiLevelType w:val="hybridMultilevel"/>
    <w:tmpl w:val="12F2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496CD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546490"/>
    <w:multiLevelType w:val="hybridMultilevel"/>
    <w:tmpl w:val="83C8F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41B52B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12402E"/>
    <w:multiLevelType w:val="hybridMultilevel"/>
    <w:tmpl w:val="B82CF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A758F7"/>
    <w:multiLevelType w:val="hybridMultilevel"/>
    <w:tmpl w:val="647C70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4EE3CCB"/>
    <w:multiLevelType w:val="hybridMultilevel"/>
    <w:tmpl w:val="FB94FB7C"/>
    <w:lvl w:ilvl="0" w:tplc="04130001">
      <w:start w:val="1"/>
      <w:numFmt w:val="bullet"/>
      <w:lvlText w:val=""/>
      <w:lvlJc w:val="left"/>
      <w:pPr>
        <w:ind w:left="3645" w:hanging="360"/>
      </w:pPr>
      <w:rPr>
        <w:rFonts w:ascii="Symbol" w:hAnsi="Symbol" w:hint="default"/>
      </w:rPr>
    </w:lvl>
    <w:lvl w:ilvl="1" w:tplc="04130003" w:tentative="1">
      <w:start w:val="1"/>
      <w:numFmt w:val="bullet"/>
      <w:lvlText w:val="o"/>
      <w:lvlJc w:val="left"/>
      <w:pPr>
        <w:ind w:left="4365" w:hanging="360"/>
      </w:pPr>
      <w:rPr>
        <w:rFonts w:ascii="Courier New" w:hAnsi="Courier New" w:cs="Courier New" w:hint="default"/>
      </w:rPr>
    </w:lvl>
    <w:lvl w:ilvl="2" w:tplc="04130005" w:tentative="1">
      <w:start w:val="1"/>
      <w:numFmt w:val="bullet"/>
      <w:lvlText w:val=""/>
      <w:lvlJc w:val="left"/>
      <w:pPr>
        <w:ind w:left="5085" w:hanging="360"/>
      </w:pPr>
      <w:rPr>
        <w:rFonts w:ascii="Wingdings" w:hAnsi="Wingdings" w:hint="default"/>
      </w:rPr>
    </w:lvl>
    <w:lvl w:ilvl="3" w:tplc="04130001" w:tentative="1">
      <w:start w:val="1"/>
      <w:numFmt w:val="bullet"/>
      <w:lvlText w:val=""/>
      <w:lvlJc w:val="left"/>
      <w:pPr>
        <w:ind w:left="5805" w:hanging="360"/>
      </w:pPr>
      <w:rPr>
        <w:rFonts w:ascii="Symbol" w:hAnsi="Symbol" w:hint="default"/>
      </w:rPr>
    </w:lvl>
    <w:lvl w:ilvl="4" w:tplc="04130003" w:tentative="1">
      <w:start w:val="1"/>
      <w:numFmt w:val="bullet"/>
      <w:lvlText w:val="o"/>
      <w:lvlJc w:val="left"/>
      <w:pPr>
        <w:ind w:left="6525" w:hanging="360"/>
      </w:pPr>
      <w:rPr>
        <w:rFonts w:ascii="Courier New" w:hAnsi="Courier New" w:cs="Courier New" w:hint="default"/>
      </w:rPr>
    </w:lvl>
    <w:lvl w:ilvl="5" w:tplc="04130005" w:tentative="1">
      <w:start w:val="1"/>
      <w:numFmt w:val="bullet"/>
      <w:lvlText w:val=""/>
      <w:lvlJc w:val="left"/>
      <w:pPr>
        <w:ind w:left="7245" w:hanging="360"/>
      </w:pPr>
      <w:rPr>
        <w:rFonts w:ascii="Wingdings" w:hAnsi="Wingdings" w:hint="default"/>
      </w:rPr>
    </w:lvl>
    <w:lvl w:ilvl="6" w:tplc="04130001" w:tentative="1">
      <w:start w:val="1"/>
      <w:numFmt w:val="bullet"/>
      <w:lvlText w:val=""/>
      <w:lvlJc w:val="left"/>
      <w:pPr>
        <w:ind w:left="7965" w:hanging="360"/>
      </w:pPr>
      <w:rPr>
        <w:rFonts w:ascii="Symbol" w:hAnsi="Symbol" w:hint="default"/>
      </w:rPr>
    </w:lvl>
    <w:lvl w:ilvl="7" w:tplc="04130003" w:tentative="1">
      <w:start w:val="1"/>
      <w:numFmt w:val="bullet"/>
      <w:lvlText w:val="o"/>
      <w:lvlJc w:val="left"/>
      <w:pPr>
        <w:ind w:left="8685" w:hanging="360"/>
      </w:pPr>
      <w:rPr>
        <w:rFonts w:ascii="Courier New" w:hAnsi="Courier New" w:cs="Courier New" w:hint="default"/>
      </w:rPr>
    </w:lvl>
    <w:lvl w:ilvl="8" w:tplc="04130005" w:tentative="1">
      <w:start w:val="1"/>
      <w:numFmt w:val="bullet"/>
      <w:lvlText w:val=""/>
      <w:lvlJc w:val="left"/>
      <w:pPr>
        <w:ind w:left="9405" w:hanging="360"/>
      </w:pPr>
      <w:rPr>
        <w:rFonts w:ascii="Wingdings" w:hAnsi="Wingdings" w:hint="default"/>
      </w:rPr>
    </w:lvl>
  </w:abstractNum>
  <w:abstractNum w:abstractNumId="24" w15:restartNumberingAfterBreak="0">
    <w:nsid w:val="667864F6"/>
    <w:multiLevelType w:val="hybridMultilevel"/>
    <w:tmpl w:val="DE1A4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A15E54"/>
    <w:multiLevelType w:val="hybridMultilevel"/>
    <w:tmpl w:val="26D63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93731F"/>
    <w:multiLevelType w:val="hybridMultilevel"/>
    <w:tmpl w:val="F702CBBE"/>
    <w:lvl w:ilvl="0" w:tplc="CD582376">
      <w:start w:val="1"/>
      <w:numFmt w:val="bullet"/>
      <w:lvlText w:val=""/>
      <w:lvlJc w:val="left"/>
      <w:pPr>
        <w:ind w:left="360" w:hanging="360"/>
      </w:pPr>
      <w:rPr>
        <w:rFonts w:ascii="Symbol" w:hAnsi="Symbol"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DFB0E1B"/>
    <w:multiLevelType w:val="hybridMultilevel"/>
    <w:tmpl w:val="C9CC53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A31D4E"/>
    <w:multiLevelType w:val="hybridMultilevel"/>
    <w:tmpl w:val="57BC4F66"/>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7D5407"/>
    <w:multiLevelType w:val="hybridMultilevel"/>
    <w:tmpl w:val="8ADA71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4B2E4E"/>
    <w:multiLevelType w:val="hybridMultilevel"/>
    <w:tmpl w:val="40BA91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8353B8"/>
    <w:multiLevelType w:val="hybridMultilevel"/>
    <w:tmpl w:val="F62CA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9480114"/>
    <w:multiLevelType w:val="hybridMultilevel"/>
    <w:tmpl w:val="EDD486CE"/>
    <w:lvl w:ilvl="0" w:tplc="93C0929C">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D57479E"/>
    <w:multiLevelType w:val="hybridMultilevel"/>
    <w:tmpl w:val="2FDC6AFC"/>
    <w:lvl w:ilvl="0" w:tplc="C4020482">
      <w:numFmt w:val="bullet"/>
      <w:lvlText w:val=""/>
      <w:lvlJc w:val="left"/>
      <w:pPr>
        <w:ind w:left="720" w:hanging="360"/>
      </w:pPr>
      <w:rPr>
        <w:rFonts w:ascii="Wingdings" w:eastAsiaTheme="minorHAnsi" w:hAnsi="Wingdings"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E02563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1"/>
  </w:num>
  <w:num w:numId="3">
    <w:abstractNumId w:val="13"/>
  </w:num>
  <w:num w:numId="4">
    <w:abstractNumId w:val="28"/>
  </w:num>
  <w:num w:numId="5">
    <w:abstractNumId w:val="0"/>
  </w:num>
  <w:num w:numId="6">
    <w:abstractNumId w:val="11"/>
  </w:num>
  <w:num w:numId="7">
    <w:abstractNumId w:val="6"/>
  </w:num>
  <w:num w:numId="8">
    <w:abstractNumId w:val="9"/>
  </w:num>
  <w:num w:numId="9">
    <w:abstractNumId w:val="29"/>
  </w:num>
  <w:num w:numId="10">
    <w:abstractNumId w:val="22"/>
  </w:num>
  <w:num w:numId="11">
    <w:abstractNumId w:val="21"/>
  </w:num>
  <w:num w:numId="12">
    <w:abstractNumId w:val="14"/>
  </w:num>
  <w:num w:numId="13">
    <w:abstractNumId w:val="30"/>
  </w:num>
  <w:num w:numId="14">
    <w:abstractNumId w:val="3"/>
  </w:num>
  <w:num w:numId="15">
    <w:abstractNumId w:val="16"/>
  </w:num>
  <w:num w:numId="16">
    <w:abstractNumId w:val="8"/>
  </w:num>
  <w:num w:numId="17">
    <w:abstractNumId w:val="10"/>
  </w:num>
  <w:num w:numId="18">
    <w:abstractNumId w:val="27"/>
  </w:num>
  <w:num w:numId="19">
    <w:abstractNumId w:val="5"/>
  </w:num>
  <w:num w:numId="20">
    <w:abstractNumId w:val="25"/>
  </w:num>
  <w:num w:numId="21">
    <w:abstractNumId w:val="17"/>
  </w:num>
  <w:num w:numId="22">
    <w:abstractNumId w:val="34"/>
  </w:num>
  <w:num w:numId="23">
    <w:abstractNumId w:val="23"/>
  </w:num>
  <w:num w:numId="24">
    <w:abstractNumId w:val="26"/>
  </w:num>
  <w:num w:numId="25">
    <w:abstractNumId w:val="12"/>
  </w:num>
  <w:num w:numId="26">
    <w:abstractNumId w:val="4"/>
  </w:num>
  <w:num w:numId="27">
    <w:abstractNumId w:val="15"/>
  </w:num>
  <w:num w:numId="28">
    <w:abstractNumId w:val="20"/>
  </w:num>
  <w:num w:numId="29">
    <w:abstractNumId w:val="7"/>
  </w:num>
  <w:num w:numId="30">
    <w:abstractNumId w:val="18"/>
  </w:num>
  <w:num w:numId="31">
    <w:abstractNumId w:val="32"/>
  </w:num>
  <w:num w:numId="32">
    <w:abstractNumId w:val="2"/>
  </w:num>
  <w:num w:numId="33">
    <w:abstractNumId w:val="24"/>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F2"/>
    <w:rsid w:val="00025FF1"/>
    <w:rsid w:val="00033C03"/>
    <w:rsid w:val="0004108D"/>
    <w:rsid w:val="000452FB"/>
    <w:rsid w:val="000462EF"/>
    <w:rsid w:val="0004787C"/>
    <w:rsid w:val="0005332D"/>
    <w:rsid w:val="00064DB4"/>
    <w:rsid w:val="0007679E"/>
    <w:rsid w:val="00080B53"/>
    <w:rsid w:val="00084204"/>
    <w:rsid w:val="000859DA"/>
    <w:rsid w:val="0009128D"/>
    <w:rsid w:val="00091592"/>
    <w:rsid w:val="0009555E"/>
    <w:rsid w:val="000A7CA7"/>
    <w:rsid w:val="000B53BA"/>
    <w:rsid w:val="000C1880"/>
    <w:rsid w:val="001118C6"/>
    <w:rsid w:val="001173A9"/>
    <w:rsid w:val="00117BC5"/>
    <w:rsid w:val="00124FFC"/>
    <w:rsid w:val="001427FE"/>
    <w:rsid w:val="00152D67"/>
    <w:rsid w:val="00164E4C"/>
    <w:rsid w:val="001710C9"/>
    <w:rsid w:val="00182FD7"/>
    <w:rsid w:val="001837D0"/>
    <w:rsid w:val="0019136C"/>
    <w:rsid w:val="001A74B7"/>
    <w:rsid w:val="001C2363"/>
    <w:rsid w:val="001C7B0F"/>
    <w:rsid w:val="001C7D15"/>
    <w:rsid w:val="001E4419"/>
    <w:rsid w:val="001F58AE"/>
    <w:rsid w:val="002039EC"/>
    <w:rsid w:val="00203A89"/>
    <w:rsid w:val="00214869"/>
    <w:rsid w:val="002177DD"/>
    <w:rsid w:val="00220951"/>
    <w:rsid w:val="002215F9"/>
    <w:rsid w:val="00226B3B"/>
    <w:rsid w:val="002311E6"/>
    <w:rsid w:val="0024257E"/>
    <w:rsid w:val="002637A5"/>
    <w:rsid w:val="002677FB"/>
    <w:rsid w:val="00291BA5"/>
    <w:rsid w:val="002A1183"/>
    <w:rsid w:val="002C0826"/>
    <w:rsid w:val="002C2908"/>
    <w:rsid w:val="002E20D5"/>
    <w:rsid w:val="002E5D30"/>
    <w:rsid w:val="002F13BF"/>
    <w:rsid w:val="00305898"/>
    <w:rsid w:val="00306B65"/>
    <w:rsid w:val="003222C3"/>
    <w:rsid w:val="003224AD"/>
    <w:rsid w:val="00324E3A"/>
    <w:rsid w:val="00351099"/>
    <w:rsid w:val="003524AC"/>
    <w:rsid w:val="00354E48"/>
    <w:rsid w:val="00355793"/>
    <w:rsid w:val="00364164"/>
    <w:rsid w:val="00366DB7"/>
    <w:rsid w:val="00382BFD"/>
    <w:rsid w:val="00392176"/>
    <w:rsid w:val="00394FCE"/>
    <w:rsid w:val="0039736D"/>
    <w:rsid w:val="003A6DD9"/>
    <w:rsid w:val="003B0867"/>
    <w:rsid w:val="003B7401"/>
    <w:rsid w:val="003C0589"/>
    <w:rsid w:val="003E44D1"/>
    <w:rsid w:val="003F11A1"/>
    <w:rsid w:val="00424BEA"/>
    <w:rsid w:val="00425463"/>
    <w:rsid w:val="00445AEC"/>
    <w:rsid w:val="00452D68"/>
    <w:rsid w:val="0045304D"/>
    <w:rsid w:val="0049573B"/>
    <w:rsid w:val="004A7822"/>
    <w:rsid w:val="004A7AB1"/>
    <w:rsid w:val="004B1BF2"/>
    <w:rsid w:val="004B23B6"/>
    <w:rsid w:val="004C1090"/>
    <w:rsid w:val="004D36F2"/>
    <w:rsid w:val="004D4066"/>
    <w:rsid w:val="004F27F5"/>
    <w:rsid w:val="004F3D4D"/>
    <w:rsid w:val="004F6A2D"/>
    <w:rsid w:val="0051479B"/>
    <w:rsid w:val="0052067B"/>
    <w:rsid w:val="00526B83"/>
    <w:rsid w:val="005328EC"/>
    <w:rsid w:val="00540371"/>
    <w:rsid w:val="005457E7"/>
    <w:rsid w:val="00553656"/>
    <w:rsid w:val="00563303"/>
    <w:rsid w:val="005645D2"/>
    <w:rsid w:val="0057147E"/>
    <w:rsid w:val="00577615"/>
    <w:rsid w:val="00581E7C"/>
    <w:rsid w:val="00587755"/>
    <w:rsid w:val="005972C8"/>
    <w:rsid w:val="005A55E6"/>
    <w:rsid w:val="005C7F55"/>
    <w:rsid w:val="005E51E5"/>
    <w:rsid w:val="00667C0D"/>
    <w:rsid w:val="00687846"/>
    <w:rsid w:val="00693910"/>
    <w:rsid w:val="006A0281"/>
    <w:rsid w:val="006A04D5"/>
    <w:rsid w:val="006B12CE"/>
    <w:rsid w:val="006C4C1A"/>
    <w:rsid w:val="006D234C"/>
    <w:rsid w:val="006E08B6"/>
    <w:rsid w:val="006E6D26"/>
    <w:rsid w:val="00700563"/>
    <w:rsid w:val="0070361F"/>
    <w:rsid w:val="00727D40"/>
    <w:rsid w:val="00730E14"/>
    <w:rsid w:val="00744702"/>
    <w:rsid w:val="007520BC"/>
    <w:rsid w:val="007558F0"/>
    <w:rsid w:val="00757F66"/>
    <w:rsid w:val="007637E7"/>
    <w:rsid w:val="00766AAC"/>
    <w:rsid w:val="00771CAC"/>
    <w:rsid w:val="007764D5"/>
    <w:rsid w:val="0078717E"/>
    <w:rsid w:val="007A4C1C"/>
    <w:rsid w:val="007B5DBE"/>
    <w:rsid w:val="007D15AD"/>
    <w:rsid w:val="007E1635"/>
    <w:rsid w:val="007F415B"/>
    <w:rsid w:val="0080585C"/>
    <w:rsid w:val="00806FD4"/>
    <w:rsid w:val="008332AF"/>
    <w:rsid w:val="0083463E"/>
    <w:rsid w:val="00836E8D"/>
    <w:rsid w:val="0084629D"/>
    <w:rsid w:val="00866692"/>
    <w:rsid w:val="0089658E"/>
    <w:rsid w:val="008B7B01"/>
    <w:rsid w:val="008C2DC5"/>
    <w:rsid w:val="008C7DBA"/>
    <w:rsid w:val="008D334F"/>
    <w:rsid w:val="008D512E"/>
    <w:rsid w:val="008E4149"/>
    <w:rsid w:val="008E5322"/>
    <w:rsid w:val="00903133"/>
    <w:rsid w:val="00904A1F"/>
    <w:rsid w:val="00907043"/>
    <w:rsid w:val="00917DD6"/>
    <w:rsid w:val="00945621"/>
    <w:rsid w:val="00960123"/>
    <w:rsid w:val="00964582"/>
    <w:rsid w:val="00974812"/>
    <w:rsid w:val="00974BAF"/>
    <w:rsid w:val="00993A48"/>
    <w:rsid w:val="009A1FE2"/>
    <w:rsid w:val="009B448F"/>
    <w:rsid w:val="009B67A9"/>
    <w:rsid w:val="009B6FEA"/>
    <w:rsid w:val="009D1620"/>
    <w:rsid w:val="009E3E7F"/>
    <w:rsid w:val="00A076EA"/>
    <w:rsid w:val="00A1128B"/>
    <w:rsid w:val="00A14BA2"/>
    <w:rsid w:val="00A2340F"/>
    <w:rsid w:val="00A40908"/>
    <w:rsid w:val="00A423B6"/>
    <w:rsid w:val="00A4479E"/>
    <w:rsid w:val="00A65372"/>
    <w:rsid w:val="00A72297"/>
    <w:rsid w:val="00A73BE6"/>
    <w:rsid w:val="00A75584"/>
    <w:rsid w:val="00A91BED"/>
    <w:rsid w:val="00A924C6"/>
    <w:rsid w:val="00AA3290"/>
    <w:rsid w:val="00AB0530"/>
    <w:rsid w:val="00AB123F"/>
    <w:rsid w:val="00AD3CA4"/>
    <w:rsid w:val="00AD4CB7"/>
    <w:rsid w:val="00AD6FEA"/>
    <w:rsid w:val="00B02576"/>
    <w:rsid w:val="00B353A5"/>
    <w:rsid w:val="00B40817"/>
    <w:rsid w:val="00B5367C"/>
    <w:rsid w:val="00B558C2"/>
    <w:rsid w:val="00B64378"/>
    <w:rsid w:val="00B91E79"/>
    <w:rsid w:val="00B9451A"/>
    <w:rsid w:val="00BA0EF2"/>
    <w:rsid w:val="00BA7F75"/>
    <w:rsid w:val="00BB4064"/>
    <w:rsid w:val="00BC1FBD"/>
    <w:rsid w:val="00BC544F"/>
    <w:rsid w:val="00BD4B5B"/>
    <w:rsid w:val="00BD586E"/>
    <w:rsid w:val="00BF0B7A"/>
    <w:rsid w:val="00C03F50"/>
    <w:rsid w:val="00C1166E"/>
    <w:rsid w:val="00C15852"/>
    <w:rsid w:val="00C23B9F"/>
    <w:rsid w:val="00C3164C"/>
    <w:rsid w:val="00C455AD"/>
    <w:rsid w:val="00C52746"/>
    <w:rsid w:val="00C85BE3"/>
    <w:rsid w:val="00C91318"/>
    <w:rsid w:val="00CA582C"/>
    <w:rsid w:val="00CB523C"/>
    <w:rsid w:val="00CC55FF"/>
    <w:rsid w:val="00CC62E6"/>
    <w:rsid w:val="00CD14E3"/>
    <w:rsid w:val="00CD53EA"/>
    <w:rsid w:val="00CE4914"/>
    <w:rsid w:val="00CE7519"/>
    <w:rsid w:val="00D03D12"/>
    <w:rsid w:val="00D2435F"/>
    <w:rsid w:val="00D3383E"/>
    <w:rsid w:val="00D344D2"/>
    <w:rsid w:val="00D35C01"/>
    <w:rsid w:val="00D36C5C"/>
    <w:rsid w:val="00D405F3"/>
    <w:rsid w:val="00D729D1"/>
    <w:rsid w:val="00D77384"/>
    <w:rsid w:val="00D82C03"/>
    <w:rsid w:val="00D851FC"/>
    <w:rsid w:val="00D912A1"/>
    <w:rsid w:val="00D916D0"/>
    <w:rsid w:val="00DB21D4"/>
    <w:rsid w:val="00DD0068"/>
    <w:rsid w:val="00DD2A1F"/>
    <w:rsid w:val="00DE2364"/>
    <w:rsid w:val="00DF3F5A"/>
    <w:rsid w:val="00DF6400"/>
    <w:rsid w:val="00E02BED"/>
    <w:rsid w:val="00E053BF"/>
    <w:rsid w:val="00E06111"/>
    <w:rsid w:val="00E074E1"/>
    <w:rsid w:val="00E12BA7"/>
    <w:rsid w:val="00E16716"/>
    <w:rsid w:val="00E22034"/>
    <w:rsid w:val="00E245EF"/>
    <w:rsid w:val="00E25579"/>
    <w:rsid w:val="00E273D0"/>
    <w:rsid w:val="00E33896"/>
    <w:rsid w:val="00E43FD7"/>
    <w:rsid w:val="00E64F4F"/>
    <w:rsid w:val="00E74EB1"/>
    <w:rsid w:val="00E77540"/>
    <w:rsid w:val="00E80FF0"/>
    <w:rsid w:val="00EC12C0"/>
    <w:rsid w:val="00EC5C19"/>
    <w:rsid w:val="00ED185E"/>
    <w:rsid w:val="00EE6457"/>
    <w:rsid w:val="00EE67A8"/>
    <w:rsid w:val="00EF7AC8"/>
    <w:rsid w:val="00F01D2C"/>
    <w:rsid w:val="00F24C8D"/>
    <w:rsid w:val="00F40D6A"/>
    <w:rsid w:val="00F424BE"/>
    <w:rsid w:val="00F46AB2"/>
    <w:rsid w:val="00F5392C"/>
    <w:rsid w:val="00F5620B"/>
    <w:rsid w:val="00F626B6"/>
    <w:rsid w:val="00F71BAC"/>
    <w:rsid w:val="00F74854"/>
    <w:rsid w:val="00F81D0F"/>
    <w:rsid w:val="00F96F8C"/>
    <w:rsid w:val="00FA5A00"/>
    <w:rsid w:val="00FA601F"/>
    <w:rsid w:val="00FA7290"/>
    <w:rsid w:val="00FB2AF5"/>
    <w:rsid w:val="00FB5666"/>
    <w:rsid w:val="00FC76E5"/>
    <w:rsid w:val="00FE627B"/>
    <w:rsid w:val="00FF31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E940"/>
  <w15:chartTrackingRefBased/>
  <w15:docId w15:val="{2D731BAE-3D55-4A37-9FEE-2C7CE8D2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21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21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620B"/>
    <w:pPr>
      <w:ind w:left="720"/>
      <w:contextualSpacing/>
    </w:pPr>
  </w:style>
  <w:style w:type="table" w:styleId="Tabelraster">
    <w:name w:val="Table Grid"/>
    <w:basedOn w:val="Standaardtabel"/>
    <w:uiPriority w:val="39"/>
    <w:rsid w:val="00EE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EE64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EE64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EE64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EE64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rsid w:val="00EE645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EE645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2215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215F9"/>
    <w:pPr>
      <w:outlineLvl w:val="9"/>
    </w:pPr>
    <w:rPr>
      <w:lang w:eastAsia="nl-NL"/>
    </w:rPr>
  </w:style>
  <w:style w:type="paragraph" w:styleId="Inhopg1">
    <w:name w:val="toc 1"/>
    <w:basedOn w:val="Standaard"/>
    <w:next w:val="Standaard"/>
    <w:autoRedefine/>
    <w:uiPriority w:val="39"/>
    <w:unhideWhenUsed/>
    <w:rsid w:val="002215F9"/>
    <w:pPr>
      <w:spacing w:after="100"/>
    </w:pPr>
  </w:style>
  <w:style w:type="character" w:styleId="Hyperlink">
    <w:name w:val="Hyperlink"/>
    <w:basedOn w:val="Standaardalinea-lettertype"/>
    <w:uiPriority w:val="99"/>
    <w:unhideWhenUsed/>
    <w:rsid w:val="002215F9"/>
    <w:rPr>
      <w:color w:val="0563C1" w:themeColor="hyperlink"/>
      <w:u w:val="single"/>
    </w:rPr>
  </w:style>
  <w:style w:type="character" w:customStyle="1" w:styleId="Kop2Char">
    <w:name w:val="Kop 2 Char"/>
    <w:basedOn w:val="Standaardalinea-lettertype"/>
    <w:link w:val="Kop2"/>
    <w:uiPriority w:val="9"/>
    <w:rsid w:val="002215F9"/>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2215F9"/>
    <w:pPr>
      <w:spacing w:after="100"/>
      <w:ind w:left="220"/>
    </w:pPr>
  </w:style>
  <w:style w:type="character" w:styleId="Verwijzingopmerking">
    <w:name w:val="annotation reference"/>
    <w:basedOn w:val="Standaardalinea-lettertype"/>
    <w:uiPriority w:val="99"/>
    <w:semiHidden/>
    <w:unhideWhenUsed/>
    <w:rsid w:val="002177DD"/>
    <w:rPr>
      <w:sz w:val="16"/>
      <w:szCs w:val="16"/>
    </w:rPr>
  </w:style>
  <w:style w:type="paragraph" w:styleId="Tekstopmerking">
    <w:name w:val="annotation text"/>
    <w:basedOn w:val="Standaard"/>
    <w:link w:val="TekstopmerkingChar"/>
    <w:uiPriority w:val="99"/>
    <w:semiHidden/>
    <w:unhideWhenUsed/>
    <w:rsid w:val="002177D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177DD"/>
    <w:rPr>
      <w:sz w:val="20"/>
      <w:szCs w:val="20"/>
    </w:rPr>
  </w:style>
  <w:style w:type="paragraph" w:styleId="Onderwerpvanopmerking">
    <w:name w:val="annotation subject"/>
    <w:basedOn w:val="Tekstopmerking"/>
    <w:next w:val="Tekstopmerking"/>
    <w:link w:val="OnderwerpvanopmerkingChar"/>
    <w:uiPriority w:val="99"/>
    <w:semiHidden/>
    <w:unhideWhenUsed/>
    <w:rsid w:val="002177DD"/>
    <w:rPr>
      <w:b/>
      <w:bCs/>
    </w:rPr>
  </w:style>
  <w:style w:type="character" w:customStyle="1" w:styleId="OnderwerpvanopmerkingChar">
    <w:name w:val="Onderwerp van opmerking Char"/>
    <w:basedOn w:val="TekstopmerkingChar"/>
    <w:link w:val="Onderwerpvanopmerking"/>
    <w:uiPriority w:val="99"/>
    <w:semiHidden/>
    <w:rsid w:val="002177DD"/>
    <w:rPr>
      <w:b/>
      <w:bCs/>
      <w:sz w:val="20"/>
      <w:szCs w:val="20"/>
    </w:rPr>
  </w:style>
  <w:style w:type="paragraph" w:styleId="Ballontekst">
    <w:name w:val="Balloon Text"/>
    <w:basedOn w:val="Standaard"/>
    <w:link w:val="BallontekstChar"/>
    <w:uiPriority w:val="99"/>
    <w:semiHidden/>
    <w:unhideWhenUsed/>
    <w:rsid w:val="002177D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17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6226">
      <w:bodyDiv w:val="1"/>
      <w:marLeft w:val="0"/>
      <w:marRight w:val="0"/>
      <w:marTop w:val="0"/>
      <w:marBottom w:val="0"/>
      <w:divBdr>
        <w:top w:val="none" w:sz="0" w:space="0" w:color="auto"/>
        <w:left w:val="none" w:sz="0" w:space="0" w:color="auto"/>
        <w:bottom w:val="none" w:sz="0" w:space="0" w:color="auto"/>
        <w:right w:val="none" w:sz="0" w:space="0" w:color="auto"/>
      </w:divBdr>
    </w:div>
    <w:div w:id="330186355">
      <w:bodyDiv w:val="1"/>
      <w:marLeft w:val="0"/>
      <w:marRight w:val="0"/>
      <w:marTop w:val="0"/>
      <w:marBottom w:val="0"/>
      <w:divBdr>
        <w:top w:val="none" w:sz="0" w:space="0" w:color="auto"/>
        <w:left w:val="none" w:sz="0" w:space="0" w:color="auto"/>
        <w:bottom w:val="none" w:sz="0" w:space="0" w:color="auto"/>
        <w:right w:val="none" w:sz="0" w:space="0" w:color="auto"/>
      </w:divBdr>
    </w:div>
    <w:div w:id="385489131">
      <w:bodyDiv w:val="1"/>
      <w:marLeft w:val="0"/>
      <w:marRight w:val="0"/>
      <w:marTop w:val="0"/>
      <w:marBottom w:val="0"/>
      <w:divBdr>
        <w:top w:val="none" w:sz="0" w:space="0" w:color="auto"/>
        <w:left w:val="none" w:sz="0" w:space="0" w:color="auto"/>
        <w:bottom w:val="none" w:sz="0" w:space="0" w:color="auto"/>
        <w:right w:val="none" w:sz="0" w:space="0" w:color="auto"/>
      </w:divBdr>
    </w:div>
    <w:div w:id="974330237">
      <w:bodyDiv w:val="1"/>
      <w:marLeft w:val="0"/>
      <w:marRight w:val="0"/>
      <w:marTop w:val="0"/>
      <w:marBottom w:val="0"/>
      <w:divBdr>
        <w:top w:val="none" w:sz="0" w:space="0" w:color="auto"/>
        <w:left w:val="none" w:sz="0" w:space="0" w:color="auto"/>
        <w:bottom w:val="none" w:sz="0" w:space="0" w:color="auto"/>
        <w:right w:val="none" w:sz="0" w:space="0" w:color="auto"/>
      </w:divBdr>
    </w:div>
    <w:div w:id="1363673749">
      <w:bodyDiv w:val="1"/>
      <w:marLeft w:val="0"/>
      <w:marRight w:val="0"/>
      <w:marTop w:val="0"/>
      <w:marBottom w:val="0"/>
      <w:divBdr>
        <w:top w:val="none" w:sz="0" w:space="0" w:color="auto"/>
        <w:left w:val="none" w:sz="0" w:space="0" w:color="auto"/>
        <w:bottom w:val="none" w:sz="0" w:space="0" w:color="auto"/>
        <w:right w:val="none" w:sz="0" w:space="0" w:color="auto"/>
      </w:divBdr>
    </w:div>
    <w:div w:id="1380743273">
      <w:bodyDiv w:val="1"/>
      <w:marLeft w:val="0"/>
      <w:marRight w:val="0"/>
      <w:marTop w:val="0"/>
      <w:marBottom w:val="0"/>
      <w:divBdr>
        <w:top w:val="none" w:sz="0" w:space="0" w:color="auto"/>
        <w:left w:val="none" w:sz="0" w:space="0" w:color="auto"/>
        <w:bottom w:val="none" w:sz="0" w:space="0" w:color="auto"/>
        <w:right w:val="none" w:sz="0" w:space="0" w:color="auto"/>
      </w:divBdr>
    </w:div>
    <w:div w:id="15883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3332-2B2D-4BDD-98C8-E9E8782E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9545</Words>
  <Characters>52501</Characters>
  <Application>Microsoft Office Word</Application>
  <DocSecurity>0</DocSecurity>
  <Lines>437</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Nuijten, Gilbert</dc:creator>
  <cp:keywords/>
  <dc:description/>
  <cp:lastModifiedBy>Nuijten, Gilbert</cp:lastModifiedBy>
  <cp:revision>60</cp:revision>
  <dcterms:created xsi:type="dcterms:W3CDTF">2022-09-06T12:39:00Z</dcterms:created>
  <dcterms:modified xsi:type="dcterms:W3CDTF">2023-08-14T13:59:00Z</dcterms:modified>
</cp:coreProperties>
</file>