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6B7B0D" w14:textId="77777777" w:rsidR="00965E2E" w:rsidRDefault="00965E2E">
      <w:pPr>
        <w:spacing w:before="2000"/>
      </w:pPr>
    </w:p>
    <w:p w14:paraId="355C5C51" w14:textId="77777777" w:rsidR="00965E2E" w:rsidRDefault="00000000">
      <w:pPr>
        <w:spacing w:after="120"/>
        <w:jc w:val="center"/>
      </w:pPr>
      <w:r>
        <w:rPr>
          <w:b/>
          <w:bCs/>
        </w:rPr>
        <w:t>PONTIFÍCIA UNIVERSIDADE CATÓLICA DE CAMPINAS</w:t>
      </w:r>
    </w:p>
    <w:p w14:paraId="334E6AEA" w14:textId="77777777" w:rsidR="00965E2E" w:rsidRDefault="00000000">
      <w:pPr>
        <w:spacing w:after="120"/>
        <w:jc w:val="center"/>
      </w:pPr>
      <w:r>
        <w:rPr>
          <w:b/>
          <w:bCs/>
        </w:rPr>
        <w:t>ESCOLA POLITÉCNICA</w:t>
      </w:r>
    </w:p>
    <w:p w14:paraId="62686487" w14:textId="77777777" w:rsidR="00965E2E" w:rsidRDefault="00000000">
      <w:pPr>
        <w:spacing w:after="120"/>
        <w:jc w:val="center"/>
      </w:pPr>
      <w:r>
        <w:rPr>
          <w:b/>
          <w:bCs/>
        </w:rPr>
        <w:t>ENGENHARIA DE SOFTWARE</w:t>
      </w:r>
    </w:p>
    <w:p w14:paraId="59E580DC" w14:textId="77777777" w:rsidR="00965E2E" w:rsidRDefault="00000000">
      <w:pPr>
        <w:spacing w:after="120"/>
        <w:jc w:val="center"/>
      </w:pPr>
      <w:r>
        <w:rPr>
          <w:b/>
          <w:bCs/>
        </w:rPr>
        <w:t>INTELIGÊNCIA ARTIFICIAL E APRENDIZADO DE MÁQUINA</w:t>
      </w:r>
    </w:p>
    <w:p w14:paraId="548D4E63" w14:textId="77777777" w:rsidR="00965E2E" w:rsidRDefault="00965E2E">
      <w:pPr>
        <w:spacing w:before="1440"/>
      </w:pPr>
    </w:p>
    <w:p w14:paraId="4C051D55" w14:textId="77777777" w:rsidR="00965E2E" w:rsidRDefault="00000000">
      <w:pPr>
        <w:spacing w:after="240"/>
        <w:jc w:val="center"/>
      </w:pPr>
      <w:r>
        <w:rPr>
          <w:b/>
          <w:bCs/>
          <w:sz w:val="28"/>
          <w:szCs w:val="28"/>
        </w:rPr>
        <w:t>Avaliação Prática 2 – Classificação de Imagens com CNN no CIFAR-10</w:t>
      </w:r>
    </w:p>
    <w:p w14:paraId="7B4318E5" w14:textId="77777777" w:rsidR="00965E2E" w:rsidRDefault="00965E2E">
      <w:pPr>
        <w:spacing w:before="1440"/>
      </w:pPr>
    </w:p>
    <w:p w14:paraId="581F1348" w14:textId="316B56ED" w:rsidR="00965E2E" w:rsidRDefault="00000000">
      <w:pPr>
        <w:spacing w:after="120"/>
        <w:jc w:val="center"/>
      </w:pPr>
      <w:r>
        <w:t>Enzo Garofalo</w:t>
      </w:r>
      <w:r w:rsidR="002408E2">
        <w:t xml:space="preserve"> - </w:t>
      </w:r>
    </w:p>
    <w:p w14:paraId="3B33A85E" w14:textId="5EAE5F5C" w:rsidR="00965E2E" w:rsidRDefault="00000000">
      <w:pPr>
        <w:spacing w:after="120"/>
        <w:jc w:val="center"/>
      </w:pPr>
      <w:r>
        <w:t xml:space="preserve">Henry Gabriel Piozzi </w:t>
      </w:r>
      <w:r w:rsidR="002408E2">
        <w:t>-</w:t>
      </w:r>
      <w:r>
        <w:t xml:space="preserve"> 24002752</w:t>
      </w:r>
    </w:p>
    <w:p w14:paraId="47CEF79D" w14:textId="276F699F" w:rsidR="00965E2E" w:rsidRDefault="00000000">
      <w:pPr>
        <w:spacing w:after="120"/>
        <w:jc w:val="center"/>
      </w:pPr>
      <w:r>
        <w:t xml:space="preserve">Yuri Cardoso Balieiro </w:t>
      </w:r>
      <w:r w:rsidR="002408E2">
        <w:t>-</w:t>
      </w:r>
      <w:r>
        <w:t xml:space="preserve"> 24011525</w:t>
      </w:r>
    </w:p>
    <w:p w14:paraId="69FE173A" w14:textId="77777777" w:rsidR="00965E2E" w:rsidRDefault="00965E2E">
      <w:pPr>
        <w:spacing w:before="1440"/>
      </w:pPr>
    </w:p>
    <w:p w14:paraId="53CDFA10" w14:textId="77777777" w:rsidR="00965E2E" w:rsidRDefault="00000000">
      <w:pPr>
        <w:spacing w:after="120"/>
        <w:jc w:val="center"/>
      </w:pPr>
      <w:r>
        <w:t>CAMPINAS</w:t>
      </w:r>
    </w:p>
    <w:p w14:paraId="1FFF2A88" w14:textId="77777777" w:rsidR="00965E2E" w:rsidRDefault="00000000">
      <w:pPr>
        <w:spacing w:after="120"/>
        <w:jc w:val="center"/>
      </w:pPr>
      <w:r>
        <w:t>1º SEMESTRE 2026</w:t>
      </w:r>
    </w:p>
    <w:p w14:paraId="1B0F5A68" w14:textId="77777777" w:rsidR="00965E2E" w:rsidRDefault="00965E2E">
      <w:pPr>
        <w:sectPr w:rsidR="00965E2E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370C07B2" w14:textId="77777777" w:rsidR="00965E2E" w:rsidRDefault="00000000">
      <w:pPr>
        <w:pStyle w:val="Ttulo1"/>
      </w:pPr>
      <w:r>
        <w:lastRenderedPageBreak/>
        <w:t>Sumário</w:t>
      </w:r>
    </w:p>
    <w:p w14:paraId="63900F2E" w14:textId="2C028AA2" w:rsidR="00965E2E" w:rsidRDefault="00000000">
      <w:pPr>
        <w:spacing w:after="160"/>
      </w:pPr>
      <w:r>
        <w:t>Sumário.....................................................................................................................2</w:t>
      </w:r>
    </w:p>
    <w:p w14:paraId="28A3378C" w14:textId="77777777" w:rsidR="00965E2E" w:rsidRDefault="00000000">
      <w:pPr>
        <w:spacing w:after="160"/>
      </w:pPr>
      <w:r>
        <w:t>1. Introdução .........................................................................................................  3</w:t>
      </w:r>
    </w:p>
    <w:p w14:paraId="1896B58D" w14:textId="77777777" w:rsidR="00965E2E" w:rsidRDefault="00000000">
      <w:pPr>
        <w:spacing w:after="160"/>
      </w:pPr>
      <w:r>
        <w:t>2. Desenvolvimento ...............................................................................................  4</w:t>
      </w:r>
    </w:p>
    <w:p w14:paraId="68BFA4D5" w14:textId="77777777" w:rsidR="00965E2E" w:rsidRDefault="00000000">
      <w:pPr>
        <w:spacing w:after="160"/>
      </w:pPr>
      <w:r>
        <w:t>2.1 Leitura e Organização do Dataset ..................................................................  4</w:t>
      </w:r>
    </w:p>
    <w:p w14:paraId="1B236B94" w14:textId="77777777" w:rsidR="00965E2E" w:rsidRDefault="00000000">
      <w:pPr>
        <w:spacing w:after="160"/>
      </w:pPr>
      <w:r>
        <w:t>2.2 Pré-processamento e Data Augmentation .....................................................  5</w:t>
      </w:r>
    </w:p>
    <w:p w14:paraId="38E2CB55" w14:textId="77777777" w:rsidR="00965E2E" w:rsidRDefault="00000000">
      <w:pPr>
        <w:spacing w:after="160"/>
      </w:pPr>
      <w:r>
        <w:t>2.3 Divisão dos Dados em Treino/Validação/Teste .............................................  6</w:t>
      </w:r>
    </w:p>
    <w:p w14:paraId="6F9F490D" w14:textId="77777777" w:rsidR="00965E2E" w:rsidRDefault="00000000">
      <w:pPr>
        <w:spacing w:after="160"/>
      </w:pPr>
      <w:r>
        <w:t>2.4 Arquitetura da Rede (CNN) ............................................................................  7</w:t>
      </w:r>
    </w:p>
    <w:p w14:paraId="4CC27B5F" w14:textId="77777777" w:rsidR="00965E2E" w:rsidRDefault="00000000">
      <w:pPr>
        <w:spacing w:after="160"/>
      </w:pPr>
      <w:r>
        <w:t>2.5 Treinamento com Validação e Early Stopping ..............................................  9</w:t>
      </w:r>
    </w:p>
    <w:p w14:paraId="5C03CAE5" w14:textId="77777777" w:rsidR="00965E2E" w:rsidRDefault="00000000">
      <w:pPr>
        <w:spacing w:after="160"/>
      </w:pPr>
      <w:r>
        <w:t>2.6 Avaliação no Conjunto de Teste .................................................................... 11</w:t>
      </w:r>
    </w:p>
    <w:p w14:paraId="188B95CD" w14:textId="77777777" w:rsidR="00965E2E" w:rsidRDefault="00000000">
      <w:pPr>
        <w:spacing w:after="160"/>
      </w:pPr>
      <w:r>
        <w:t>3. Conclusão ........................................................................................................ 13</w:t>
      </w:r>
    </w:p>
    <w:p w14:paraId="3DFE8E73" w14:textId="77777777" w:rsidR="00965E2E" w:rsidRDefault="00000000">
      <w:pPr>
        <w:spacing w:after="160"/>
      </w:pPr>
      <w:r>
        <w:t>4. Referências ...................................................................................................... 14</w:t>
      </w:r>
    </w:p>
    <w:p w14:paraId="69AB955C" w14:textId="77777777" w:rsidR="00965E2E" w:rsidRDefault="00965E2E">
      <w:pPr>
        <w:sectPr w:rsidR="00965E2E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768DE47A" w14:textId="77777777" w:rsidR="00965E2E" w:rsidRPr="002408E2" w:rsidRDefault="00000000">
      <w:pPr>
        <w:pStyle w:val="Ttulo1"/>
        <w:rPr>
          <w:rFonts w:ascii="Times New Roman" w:hAnsi="Times New Roman" w:cs="Times New Roman"/>
        </w:rPr>
      </w:pPr>
      <w:r w:rsidRPr="002408E2">
        <w:lastRenderedPageBreak/>
        <w:t xml:space="preserve">1. </w:t>
      </w:r>
      <w:r w:rsidRPr="002408E2">
        <w:rPr>
          <w:rFonts w:ascii="Times New Roman" w:hAnsi="Times New Roman" w:cs="Times New Roman"/>
        </w:rPr>
        <w:t>Introdução</w:t>
      </w:r>
    </w:p>
    <w:p w14:paraId="3C831867" w14:textId="77777777" w:rsidR="00965E2E" w:rsidRPr="002408E2" w:rsidRDefault="00000000" w:rsidP="002408E2">
      <w:pPr>
        <w:spacing w:after="160" w:line="360" w:lineRule="auto"/>
        <w:ind w:firstLine="708"/>
        <w:jc w:val="both"/>
        <w:rPr>
          <w:rFonts w:ascii="Times New Roman" w:hAnsi="Times New Roman" w:cs="Times New Roman"/>
        </w:rPr>
      </w:pPr>
      <w:r w:rsidRPr="002408E2">
        <w:rPr>
          <w:rFonts w:ascii="Times New Roman" w:hAnsi="Times New Roman" w:cs="Times New Roman"/>
        </w:rPr>
        <w:t>O reconhecimento de imagens é uma das tarefas mais relevantes da Inteligência Artificial moderna. Com o advento das redes neurais profundas, especialmente as Redes Neurais Convolucionais (CNNs), tornou-se possível construir classificadores altamente precisos capazes de identificar padrões visuais complexos em imagens de baixa, média e alta resolução. Este trabalho tem como foco a construção de um pipeline completo de classificação de imagens utilizando o conjunto de dados CIFAR-10.</w:t>
      </w:r>
    </w:p>
    <w:p w14:paraId="0C4BF978" w14:textId="77777777" w:rsidR="00965E2E" w:rsidRPr="002408E2" w:rsidRDefault="00000000" w:rsidP="002408E2">
      <w:pPr>
        <w:spacing w:after="160" w:line="360" w:lineRule="auto"/>
        <w:ind w:firstLine="708"/>
        <w:jc w:val="both"/>
        <w:rPr>
          <w:rFonts w:ascii="Times New Roman" w:hAnsi="Times New Roman" w:cs="Times New Roman"/>
        </w:rPr>
      </w:pPr>
      <w:r w:rsidRPr="002408E2">
        <w:rPr>
          <w:rFonts w:ascii="Times New Roman" w:hAnsi="Times New Roman" w:cs="Times New Roman"/>
        </w:rPr>
        <w:t>O CIFAR-10 é um benchmark amplamente utilizado na área de visão computacional. Composto por 60.000 imagens coloridas de 32×32 pixels distribuídas em 10 classes distintas (airplane, automobile, bird, cat, deer, dog, frog, horse, ship e truck), o dataset apresenta um desafio considerável pela baixa resolução das imagens e pela semelhança visual entre determinadas categorias.</w:t>
      </w:r>
    </w:p>
    <w:p w14:paraId="59AE2019" w14:textId="77777777" w:rsidR="00965E2E" w:rsidRPr="002408E2" w:rsidRDefault="00000000" w:rsidP="002408E2">
      <w:pPr>
        <w:spacing w:after="160" w:line="360" w:lineRule="auto"/>
        <w:ind w:firstLine="708"/>
        <w:jc w:val="both"/>
        <w:rPr>
          <w:rFonts w:ascii="Times New Roman" w:hAnsi="Times New Roman" w:cs="Times New Roman"/>
        </w:rPr>
      </w:pPr>
      <w:r w:rsidRPr="002408E2">
        <w:rPr>
          <w:rFonts w:ascii="Times New Roman" w:hAnsi="Times New Roman" w:cs="Times New Roman"/>
        </w:rPr>
        <w:t>Este relatório descreve todas as etapas desenvolvidas na Avaliação Prática 2: o carregamento e a análise exploratória do dataset, as técnicas de pré-processamento e data augmentation aplicadas, a divisão estratificada dos dados em conjuntos de treino, validação e teste, a arquitetura da CNN proposta, o processo de treinamento com early stopping e ajuste de learning rate, e por fim a avaliação final do modelo no conjunto de teste, com análise da matriz de confusão e dos erros mais frequentes.</w:t>
      </w:r>
    </w:p>
    <w:p w14:paraId="08123F12" w14:textId="02EB4AF0" w:rsidR="00965E2E" w:rsidRPr="002408E2" w:rsidRDefault="00000000" w:rsidP="002408E2">
      <w:pPr>
        <w:spacing w:after="160" w:line="360" w:lineRule="auto"/>
        <w:ind w:firstLine="708"/>
        <w:jc w:val="both"/>
        <w:rPr>
          <w:rFonts w:ascii="Times New Roman" w:hAnsi="Times New Roman" w:cs="Times New Roman"/>
        </w:rPr>
      </w:pPr>
      <w:r w:rsidRPr="002408E2">
        <w:rPr>
          <w:rFonts w:ascii="Times New Roman" w:hAnsi="Times New Roman" w:cs="Times New Roman"/>
        </w:rPr>
        <w:t>A implementação foi realizada em Python, utilizando o framework PyTorch. A semente aleatória foi fixada em</w:t>
      </w:r>
      <w:r w:rsidR="002408E2" w:rsidRPr="002408E2">
        <w:rPr>
          <w:rFonts w:ascii="Times New Roman" w:hAnsi="Times New Roman" w:cs="Times New Roman"/>
        </w:rPr>
        <w:t xml:space="preserve"> 42 </w:t>
      </w:r>
      <w:r w:rsidRPr="002408E2">
        <w:rPr>
          <w:rFonts w:ascii="Times New Roman" w:hAnsi="Times New Roman" w:cs="Times New Roman"/>
        </w:rPr>
        <w:t>para garantir a reprodutibilidade dos experimentos.</w:t>
      </w:r>
    </w:p>
    <w:p w14:paraId="3F0A3CCD" w14:textId="77777777" w:rsidR="00965E2E" w:rsidRPr="002408E2" w:rsidRDefault="00000000">
      <w:pPr>
        <w:rPr>
          <w:rFonts w:ascii="Times New Roman" w:hAnsi="Times New Roman" w:cs="Times New Roman"/>
        </w:rPr>
      </w:pPr>
      <w:r w:rsidRPr="002408E2">
        <w:rPr>
          <w:rFonts w:ascii="Times New Roman" w:hAnsi="Times New Roman" w:cs="Times New Roman"/>
        </w:rPr>
        <w:br w:type="page"/>
      </w:r>
    </w:p>
    <w:p w14:paraId="06CB6535" w14:textId="77777777" w:rsidR="00965E2E" w:rsidRPr="002408E2" w:rsidRDefault="00000000">
      <w:pPr>
        <w:pStyle w:val="Ttulo1"/>
        <w:rPr>
          <w:rFonts w:ascii="Times New Roman" w:hAnsi="Times New Roman" w:cs="Times New Roman"/>
        </w:rPr>
      </w:pPr>
      <w:r w:rsidRPr="002408E2">
        <w:rPr>
          <w:rFonts w:ascii="Times New Roman" w:hAnsi="Times New Roman" w:cs="Times New Roman"/>
        </w:rPr>
        <w:lastRenderedPageBreak/>
        <w:t>2. Desenvolvimento</w:t>
      </w:r>
    </w:p>
    <w:p w14:paraId="43F668D6" w14:textId="77777777" w:rsidR="00965E2E" w:rsidRPr="002408E2" w:rsidRDefault="00000000">
      <w:pPr>
        <w:pStyle w:val="Ttulo2"/>
        <w:rPr>
          <w:rFonts w:ascii="Times New Roman" w:hAnsi="Times New Roman" w:cs="Times New Roman"/>
        </w:rPr>
      </w:pPr>
      <w:r w:rsidRPr="002408E2">
        <w:rPr>
          <w:rFonts w:ascii="Times New Roman" w:hAnsi="Times New Roman" w:cs="Times New Roman"/>
        </w:rPr>
        <w:t>2.1 Leitura e Organização do Dataset</w:t>
      </w:r>
    </w:p>
    <w:p w14:paraId="5F20B7A0" w14:textId="590F6E85" w:rsidR="00965E2E" w:rsidRPr="002408E2" w:rsidRDefault="00000000" w:rsidP="002408E2">
      <w:pPr>
        <w:spacing w:after="160" w:line="360" w:lineRule="auto"/>
        <w:ind w:firstLine="708"/>
        <w:jc w:val="both"/>
        <w:rPr>
          <w:rFonts w:ascii="Times New Roman" w:hAnsi="Times New Roman" w:cs="Times New Roman"/>
        </w:rPr>
      </w:pPr>
      <w:r w:rsidRPr="002408E2">
        <w:rPr>
          <w:rFonts w:ascii="Times New Roman" w:hAnsi="Times New Roman" w:cs="Times New Roman"/>
        </w:rPr>
        <w:t>O dataset CIFAR-10 foi carregado por meio da biblioteca torchvision, que fornece acesso direto ao conjunto de dados via download automático. O CIFAR-10 disponibilizado pela biblioteca é dividido originalmente em 50.000 amostras de treino e 10.000 amostras de teste, todas com shape</w:t>
      </w:r>
      <w:r w:rsidR="002408E2" w:rsidRPr="002408E2">
        <w:rPr>
          <w:rFonts w:ascii="Times New Roman" w:hAnsi="Times New Roman" w:cs="Times New Roman"/>
        </w:rPr>
        <w:t xml:space="preserve"> [3, 32, 32]</w:t>
      </w:r>
      <w:r w:rsidRPr="002408E2">
        <w:rPr>
          <w:rFonts w:ascii="Times New Roman" w:hAnsi="Times New Roman" w:cs="Times New Roman"/>
        </w:rPr>
        <w:t xml:space="preserve"> (3 canais RGB, altura 32 px, largura 32 px).</w:t>
      </w:r>
    </w:p>
    <w:p w14:paraId="053165D2" w14:textId="77777777" w:rsidR="00965E2E" w:rsidRPr="002408E2" w:rsidRDefault="00000000" w:rsidP="002408E2">
      <w:pPr>
        <w:spacing w:after="160" w:line="360" w:lineRule="auto"/>
        <w:ind w:firstLine="708"/>
        <w:jc w:val="both"/>
        <w:rPr>
          <w:rFonts w:ascii="Times New Roman" w:hAnsi="Times New Roman" w:cs="Times New Roman"/>
        </w:rPr>
      </w:pPr>
      <w:r w:rsidRPr="002408E2">
        <w:rPr>
          <w:rFonts w:ascii="Times New Roman" w:hAnsi="Times New Roman" w:cs="Times New Roman"/>
        </w:rPr>
        <w:t>A análise exploratória inicial revelou que o dataset é perfeitamente balanceado: cada uma das 10 classes contém exatamente 5.000 amostras no conjunto de treino e 1.000 no conjunto de teste. Esse balanceamento facilita o treinamento e a avaliação, eliminando a necessidade de técnicas de oversampling ou undersampling.</w:t>
      </w:r>
    </w:p>
    <w:p w14:paraId="531BE3F5" w14:textId="77777777" w:rsidR="00965E2E" w:rsidRPr="002408E2" w:rsidRDefault="00000000" w:rsidP="002408E2">
      <w:pPr>
        <w:spacing w:after="160" w:line="360" w:lineRule="auto"/>
        <w:ind w:firstLine="708"/>
        <w:jc w:val="both"/>
        <w:rPr>
          <w:rFonts w:ascii="Times New Roman" w:hAnsi="Times New Roman" w:cs="Times New Roman"/>
        </w:rPr>
      </w:pPr>
      <w:r w:rsidRPr="002408E2">
        <w:rPr>
          <w:rFonts w:ascii="Times New Roman" w:hAnsi="Times New Roman" w:cs="Times New Roman"/>
        </w:rPr>
        <w:t>Para verificação visual do conteúdo do dataset, foram exibidas 10 amostras aleatórias com suas respectivas classes, confirmando a diversidade de objetos presentes em cada categoria e ilustrando o desafio imposto pela baixa resolução das imagens.</w:t>
      </w:r>
    </w:p>
    <w:p w14:paraId="70051075" w14:textId="77777777" w:rsidR="00965E2E" w:rsidRPr="002408E2" w:rsidRDefault="00965E2E">
      <w:pPr>
        <w:spacing w:after="80"/>
        <w:rPr>
          <w:rFonts w:ascii="Times New Roman" w:hAnsi="Times New Roman" w:cs="Times New Roman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6"/>
        <w:gridCol w:w="2260"/>
        <w:gridCol w:w="2260"/>
        <w:gridCol w:w="2000"/>
      </w:tblGrid>
      <w:tr w:rsidR="00965E2E" w:rsidRPr="002408E2" w14:paraId="79D3366A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B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554C46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FFFFFF"/>
                <w:sz w:val="20"/>
                <w:szCs w:val="20"/>
              </w:rPr>
              <w:t>Classe</w:t>
            </w:r>
          </w:p>
        </w:tc>
        <w:tc>
          <w:tcPr>
            <w:tcW w:w="2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B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5BBEF9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FFFFFF"/>
                <w:sz w:val="20"/>
                <w:szCs w:val="20"/>
              </w:rPr>
              <w:t>Treino (original)</w:t>
            </w:r>
          </w:p>
        </w:tc>
        <w:tc>
          <w:tcPr>
            <w:tcW w:w="2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B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BA0A03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FFFFFF"/>
                <w:sz w:val="20"/>
                <w:szCs w:val="20"/>
              </w:rPr>
              <w:t>Teste (original)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B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1EC75E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FFFFFF"/>
                <w:sz w:val="20"/>
                <w:szCs w:val="20"/>
              </w:rPr>
              <w:t>Total</w:t>
            </w:r>
          </w:p>
        </w:tc>
      </w:tr>
      <w:tr w:rsidR="00965E2E" w:rsidRPr="002408E2" w14:paraId="5D1FBC36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DB7579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airplane</w:t>
            </w:r>
          </w:p>
        </w:tc>
        <w:tc>
          <w:tcPr>
            <w:tcW w:w="2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366B44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5.000</w:t>
            </w:r>
          </w:p>
        </w:tc>
        <w:tc>
          <w:tcPr>
            <w:tcW w:w="2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BDCE0A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1.000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965AA2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6.000</w:t>
            </w:r>
          </w:p>
        </w:tc>
      </w:tr>
      <w:tr w:rsidR="00965E2E" w:rsidRPr="002408E2" w14:paraId="3487C530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8448C6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automobile</w:t>
            </w:r>
          </w:p>
        </w:tc>
        <w:tc>
          <w:tcPr>
            <w:tcW w:w="2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E8A6A6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5.000</w:t>
            </w:r>
          </w:p>
        </w:tc>
        <w:tc>
          <w:tcPr>
            <w:tcW w:w="2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4E1C87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1.000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A921F0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6.000</w:t>
            </w:r>
          </w:p>
        </w:tc>
      </w:tr>
      <w:tr w:rsidR="00965E2E" w:rsidRPr="002408E2" w14:paraId="2B01FE87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A48379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bird</w:t>
            </w:r>
          </w:p>
        </w:tc>
        <w:tc>
          <w:tcPr>
            <w:tcW w:w="2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54AC45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5.000</w:t>
            </w:r>
          </w:p>
        </w:tc>
        <w:tc>
          <w:tcPr>
            <w:tcW w:w="2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61C1D0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1.000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550DE0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6.000</w:t>
            </w:r>
          </w:p>
        </w:tc>
      </w:tr>
      <w:tr w:rsidR="00965E2E" w:rsidRPr="002408E2" w14:paraId="146469FC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8E44B5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cat</w:t>
            </w:r>
          </w:p>
        </w:tc>
        <w:tc>
          <w:tcPr>
            <w:tcW w:w="2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EE880E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5.000</w:t>
            </w:r>
          </w:p>
        </w:tc>
        <w:tc>
          <w:tcPr>
            <w:tcW w:w="2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E652AF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1.000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FED5FE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6.000</w:t>
            </w:r>
          </w:p>
        </w:tc>
      </w:tr>
      <w:tr w:rsidR="00965E2E" w:rsidRPr="002408E2" w14:paraId="42F1C211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42B3EC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deer</w:t>
            </w:r>
          </w:p>
        </w:tc>
        <w:tc>
          <w:tcPr>
            <w:tcW w:w="2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FD5A98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5.000</w:t>
            </w:r>
          </w:p>
        </w:tc>
        <w:tc>
          <w:tcPr>
            <w:tcW w:w="2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896EC8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1.000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6BC858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6.000</w:t>
            </w:r>
          </w:p>
        </w:tc>
      </w:tr>
      <w:tr w:rsidR="00965E2E" w:rsidRPr="002408E2" w14:paraId="1E124C57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AEE7CF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dog</w:t>
            </w:r>
          </w:p>
        </w:tc>
        <w:tc>
          <w:tcPr>
            <w:tcW w:w="2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FFBDAE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5.000</w:t>
            </w:r>
          </w:p>
        </w:tc>
        <w:tc>
          <w:tcPr>
            <w:tcW w:w="2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1C68A6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1.000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E750C4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6.000</w:t>
            </w:r>
          </w:p>
        </w:tc>
      </w:tr>
      <w:tr w:rsidR="00965E2E" w:rsidRPr="002408E2" w14:paraId="03FB2827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0776FA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frog</w:t>
            </w:r>
          </w:p>
        </w:tc>
        <w:tc>
          <w:tcPr>
            <w:tcW w:w="2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6C38B4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5.000</w:t>
            </w:r>
          </w:p>
        </w:tc>
        <w:tc>
          <w:tcPr>
            <w:tcW w:w="2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C809BC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1.000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2A61EA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6.000</w:t>
            </w:r>
          </w:p>
        </w:tc>
      </w:tr>
      <w:tr w:rsidR="00965E2E" w:rsidRPr="002408E2" w14:paraId="4E3A4086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4000FC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horse</w:t>
            </w:r>
          </w:p>
        </w:tc>
        <w:tc>
          <w:tcPr>
            <w:tcW w:w="2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72B2D2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5.000</w:t>
            </w:r>
          </w:p>
        </w:tc>
        <w:tc>
          <w:tcPr>
            <w:tcW w:w="2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42CBA7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1.000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8B8355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6.000</w:t>
            </w:r>
          </w:p>
        </w:tc>
      </w:tr>
      <w:tr w:rsidR="00965E2E" w:rsidRPr="002408E2" w14:paraId="4A1F01DD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CA3D0E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ship</w:t>
            </w:r>
          </w:p>
        </w:tc>
        <w:tc>
          <w:tcPr>
            <w:tcW w:w="2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951CE7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5.000</w:t>
            </w:r>
          </w:p>
        </w:tc>
        <w:tc>
          <w:tcPr>
            <w:tcW w:w="2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828316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1.000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EBD389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6.000</w:t>
            </w:r>
          </w:p>
        </w:tc>
      </w:tr>
      <w:tr w:rsidR="00965E2E" w:rsidRPr="002408E2" w14:paraId="487DF7D9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9765FC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truck</w:t>
            </w:r>
          </w:p>
        </w:tc>
        <w:tc>
          <w:tcPr>
            <w:tcW w:w="2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304133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5.000</w:t>
            </w:r>
          </w:p>
        </w:tc>
        <w:tc>
          <w:tcPr>
            <w:tcW w:w="2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421466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1.000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1562D9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6.000</w:t>
            </w:r>
          </w:p>
        </w:tc>
      </w:tr>
      <w:tr w:rsidR="00965E2E" w:rsidRPr="002408E2" w14:paraId="111C9C45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B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9A1195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FFFFFF"/>
                <w:sz w:val="20"/>
                <w:szCs w:val="20"/>
              </w:rPr>
              <w:t>TOTAL</w:t>
            </w:r>
          </w:p>
        </w:tc>
        <w:tc>
          <w:tcPr>
            <w:tcW w:w="2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B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A13B1F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FFFFFF"/>
                <w:sz w:val="20"/>
                <w:szCs w:val="20"/>
              </w:rPr>
              <w:t>50.000</w:t>
            </w:r>
          </w:p>
        </w:tc>
        <w:tc>
          <w:tcPr>
            <w:tcW w:w="2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B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6604BC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FFFFFF"/>
                <w:sz w:val="20"/>
                <w:szCs w:val="20"/>
              </w:rPr>
              <w:t>10.000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B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D04610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FFFFFF"/>
                <w:sz w:val="20"/>
                <w:szCs w:val="20"/>
              </w:rPr>
              <w:t>60.000</w:t>
            </w:r>
          </w:p>
        </w:tc>
      </w:tr>
    </w:tbl>
    <w:p w14:paraId="11A3CF59" w14:textId="77777777" w:rsidR="00965E2E" w:rsidRPr="002408E2" w:rsidRDefault="00000000">
      <w:pPr>
        <w:spacing w:before="80" w:after="200"/>
        <w:jc w:val="center"/>
        <w:rPr>
          <w:rFonts w:ascii="Times New Roman" w:hAnsi="Times New Roman" w:cs="Times New Roman"/>
        </w:rPr>
      </w:pPr>
      <w:r w:rsidRPr="002408E2">
        <w:rPr>
          <w:rFonts w:ascii="Times New Roman" w:hAnsi="Times New Roman" w:cs="Times New Roman"/>
          <w:i/>
          <w:iCs/>
          <w:sz w:val="20"/>
          <w:szCs w:val="20"/>
        </w:rPr>
        <w:t>Tabela 1 – Distribuição de amostras por classe no CIFAR-10.</w:t>
      </w:r>
    </w:p>
    <w:p w14:paraId="5456395C" w14:textId="77777777" w:rsidR="00965E2E" w:rsidRPr="002408E2" w:rsidRDefault="00965E2E">
      <w:pPr>
        <w:spacing w:after="80"/>
        <w:rPr>
          <w:rFonts w:ascii="Times New Roman" w:hAnsi="Times New Roman" w:cs="Times New Roman"/>
        </w:rPr>
      </w:pPr>
    </w:p>
    <w:p w14:paraId="0AE368D3" w14:textId="77777777" w:rsidR="00965E2E" w:rsidRPr="002408E2" w:rsidRDefault="00000000">
      <w:pPr>
        <w:pStyle w:val="Ttulo2"/>
        <w:rPr>
          <w:rFonts w:ascii="Times New Roman" w:hAnsi="Times New Roman" w:cs="Times New Roman"/>
        </w:rPr>
      </w:pPr>
      <w:r w:rsidRPr="002408E2">
        <w:rPr>
          <w:rFonts w:ascii="Times New Roman" w:hAnsi="Times New Roman" w:cs="Times New Roman"/>
        </w:rPr>
        <w:t>2.2 Pré-processamento e Data Augmentation</w:t>
      </w:r>
    </w:p>
    <w:p w14:paraId="5139176E" w14:textId="77777777" w:rsidR="00965E2E" w:rsidRPr="002408E2" w:rsidRDefault="00000000" w:rsidP="002408E2">
      <w:pPr>
        <w:spacing w:after="160" w:line="360" w:lineRule="auto"/>
        <w:ind w:firstLine="360"/>
        <w:jc w:val="both"/>
        <w:rPr>
          <w:rFonts w:ascii="Times New Roman" w:hAnsi="Times New Roman" w:cs="Times New Roman"/>
        </w:rPr>
      </w:pPr>
      <w:r w:rsidRPr="002408E2">
        <w:rPr>
          <w:rFonts w:ascii="Times New Roman" w:hAnsi="Times New Roman" w:cs="Times New Roman"/>
        </w:rPr>
        <w:t>O pré-processamento das imagens seguiu a abordagem de padronização por canal (z-score), utilizando as estatísticas canônicas do CIFAR-10 calculadas sobre o conjunto de treino. Os valores de média e desvio padrão empregados foram:</w:t>
      </w:r>
    </w:p>
    <w:p w14:paraId="1644BA52" w14:textId="77777777" w:rsidR="00965E2E" w:rsidRPr="002408E2" w:rsidRDefault="00000000">
      <w:pPr>
        <w:pStyle w:val="PargrafodaLista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2408E2">
        <w:rPr>
          <w:rFonts w:ascii="Times New Roman" w:hAnsi="Times New Roman" w:cs="Times New Roman"/>
        </w:rPr>
        <w:lastRenderedPageBreak/>
        <w:t>Média (RGB): 0.4914 | 0.4822 | 0.4465</w:t>
      </w:r>
    </w:p>
    <w:p w14:paraId="65AC89B8" w14:textId="77777777" w:rsidR="00965E2E" w:rsidRPr="002408E2" w:rsidRDefault="00000000">
      <w:pPr>
        <w:pStyle w:val="PargrafodaLista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2408E2">
        <w:rPr>
          <w:rFonts w:ascii="Times New Roman" w:hAnsi="Times New Roman" w:cs="Times New Roman"/>
        </w:rPr>
        <w:t>Desvio padrão (RGB): 0.2470 | 0.2435 | 0.2616</w:t>
      </w:r>
    </w:p>
    <w:p w14:paraId="272C3EF2" w14:textId="77777777" w:rsidR="00965E2E" w:rsidRPr="002408E2" w:rsidRDefault="00965E2E">
      <w:pPr>
        <w:spacing w:after="80"/>
        <w:rPr>
          <w:rFonts w:ascii="Times New Roman" w:hAnsi="Times New Roman" w:cs="Times New Roman"/>
        </w:rPr>
      </w:pPr>
    </w:p>
    <w:p w14:paraId="6777A15A" w14:textId="77777777" w:rsidR="00965E2E" w:rsidRPr="002408E2" w:rsidRDefault="00000000" w:rsidP="002408E2">
      <w:pPr>
        <w:spacing w:after="160" w:line="360" w:lineRule="auto"/>
        <w:ind w:firstLine="360"/>
        <w:jc w:val="both"/>
        <w:rPr>
          <w:rFonts w:ascii="Times New Roman" w:hAnsi="Times New Roman" w:cs="Times New Roman"/>
        </w:rPr>
      </w:pPr>
      <w:r w:rsidRPr="002408E2">
        <w:rPr>
          <w:rFonts w:ascii="Times New Roman" w:hAnsi="Times New Roman" w:cs="Times New Roman"/>
        </w:rPr>
        <w:t>Para o conjunto de treino, foram aplicadas técnicas de data augmentation leve com o objetivo de aumentar a variabilidade dos exemplos apresentados ao modelo e reduzir o overfitting. As transformações utilizadas foram:</w:t>
      </w:r>
    </w:p>
    <w:p w14:paraId="7375F8EC" w14:textId="59B12BF1" w:rsidR="00965E2E" w:rsidRPr="002408E2" w:rsidRDefault="002408E2">
      <w:pPr>
        <w:pStyle w:val="PargrafodaLista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2408E2">
        <w:rPr>
          <w:rFonts w:ascii="Times New Roman" w:hAnsi="Times New Roman" w:cs="Times New Roman"/>
        </w:rPr>
        <w:t>RandomCrop (</w:t>
      </w:r>
      <w:r w:rsidR="00000000" w:rsidRPr="002408E2">
        <w:rPr>
          <w:rFonts w:ascii="Times New Roman" w:hAnsi="Times New Roman" w:cs="Times New Roman"/>
        </w:rPr>
        <w:t>32, padding=4): recorte aleatório com preenchimento de 4 pixels nas bordas, simulando pequenas translações.</w:t>
      </w:r>
    </w:p>
    <w:p w14:paraId="0FDB5FE9" w14:textId="5C60822E" w:rsidR="00965E2E" w:rsidRPr="002408E2" w:rsidRDefault="002408E2">
      <w:pPr>
        <w:pStyle w:val="PargrafodaLista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2408E2">
        <w:rPr>
          <w:rFonts w:ascii="Times New Roman" w:hAnsi="Times New Roman" w:cs="Times New Roman"/>
        </w:rPr>
        <w:t>RandomHorizontalFlip (</w:t>
      </w:r>
      <w:r w:rsidR="00000000" w:rsidRPr="002408E2">
        <w:rPr>
          <w:rFonts w:ascii="Times New Roman" w:hAnsi="Times New Roman" w:cs="Times New Roman"/>
        </w:rPr>
        <w:t>): espelhamento horizontal aleatório com probabilidade 0.5.</w:t>
      </w:r>
    </w:p>
    <w:p w14:paraId="6DFB2FF4" w14:textId="77777777" w:rsidR="00965E2E" w:rsidRPr="002408E2" w:rsidRDefault="00000000">
      <w:pPr>
        <w:pStyle w:val="PargrafodaLista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2408E2">
        <w:rPr>
          <w:rFonts w:ascii="Times New Roman" w:hAnsi="Times New Roman" w:cs="Times New Roman"/>
        </w:rPr>
        <w:t>ColorJitter: variação moderada de brilho (±0.2), contraste (±0.2), saturação (±0.2) e matiz (±0.05).</w:t>
      </w:r>
    </w:p>
    <w:p w14:paraId="586B9A53" w14:textId="77777777" w:rsidR="00965E2E" w:rsidRPr="002408E2" w:rsidRDefault="00000000">
      <w:pPr>
        <w:pStyle w:val="PargrafodaLista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2408E2">
        <w:rPr>
          <w:rFonts w:ascii="Times New Roman" w:hAnsi="Times New Roman" w:cs="Times New Roman"/>
        </w:rPr>
        <w:t>Normalize: padronização por canal com a média e desvio padrão do CIFAR-10.</w:t>
      </w:r>
    </w:p>
    <w:p w14:paraId="330C5791" w14:textId="77777777" w:rsidR="00965E2E" w:rsidRPr="002408E2" w:rsidRDefault="00965E2E">
      <w:pPr>
        <w:spacing w:after="80"/>
        <w:rPr>
          <w:rFonts w:ascii="Times New Roman" w:hAnsi="Times New Roman" w:cs="Times New Roman"/>
        </w:rPr>
      </w:pPr>
    </w:p>
    <w:p w14:paraId="7B88215A" w14:textId="77777777" w:rsidR="00965E2E" w:rsidRPr="002408E2" w:rsidRDefault="00000000" w:rsidP="002408E2">
      <w:pPr>
        <w:spacing w:after="160" w:line="360" w:lineRule="auto"/>
        <w:ind w:firstLine="360"/>
        <w:jc w:val="both"/>
        <w:rPr>
          <w:rFonts w:ascii="Times New Roman" w:hAnsi="Times New Roman" w:cs="Times New Roman"/>
        </w:rPr>
      </w:pPr>
      <w:r w:rsidRPr="002408E2">
        <w:rPr>
          <w:rFonts w:ascii="Times New Roman" w:hAnsi="Times New Roman" w:cs="Times New Roman"/>
        </w:rPr>
        <w:t xml:space="preserve">Para os conjuntos de validação e teste, foram aplicadas apenas ToTensor seguido </w:t>
      </w:r>
      <w:proofErr w:type="gramStart"/>
      <w:r w:rsidRPr="002408E2">
        <w:rPr>
          <w:rFonts w:ascii="Times New Roman" w:hAnsi="Times New Roman" w:cs="Times New Roman"/>
        </w:rPr>
        <w:t>de Normalize</w:t>
      </w:r>
      <w:proofErr w:type="gramEnd"/>
      <w:r w:rsidRPr="002408E2">
        <w:rPr>
          <w:rFonts w:ascii="Times New Roman" w:hAnsi="Times New Roman" w:cs="Times New Roman"/>
        </w:rPr>
        <w:t>, sem nenhuma augmentation, garantindo uma avaliação justa e não enviesada do desempenho do modelo.</w:t>
      </w:r>
    </w:p>
    <w:p w14:paraId="30746512" w14:textId="26759D0F" w:rsidR="00965E2E" w:rsidRPr="002408E2" w:rsidRDefault="00000000" w:rsidP="002408E2">
      <w:pPr>
        <w:spacing w:after="160" w:line="360" w:lineRule="auto"/>
        <w:ind w:firstLine="360"/>
        <w:jc w:val="both"/>
        <w:rPr>
          <w:rFonts w:ascii="Times New Roman" w:hAnsi="Times New Roman" w:cs="Times New Roman"/>
        </w:rPr>
      </w:pPr>
      <w:r w:rsidRPr="002408E2">
        <w:rPr>
          <w:rFonts w:ascii="Times New Roman" w:hAnsi="Times New Roman" w:cs="Times New Roman"/>
        </w:rPr>
        <w:t>Após a normalização, os tensores de treino apresentaram valores no intervalo aproximado de</w:t>
      </w:r>
      <w:r w:rsidR="002408E2" w:rsidRPr="002408E2">
        <w:rPr>
          <w:rFonts w:ascii="Times New Roman" w:hAnsi="Times New Roman" w:cs="Times New Roman"/>
        </w:rPr>
        <w:t xml:space="preserve"> [-1.99, 2.11],</w:t>
      </w:r>
      <w:r w:rsidRPr="002408E2">
        <w:rPr>
          <w:rFonts w:ascii="Times New Roman" w:hAnsi="Times New Roman" w:cs="Times New Roman"/>
        </w:rPr>
        <w:t xml:space="preserve"> confirmando a correta aplicação da padronização z-score.</w:t>
      </w:r>
    </w:p>
    <w:p w14:paraId="7C562240" w14:textId="77777777" w:rsidR="00965E2E" w:rsidRPr="002408E2" w:rsidRDefault="00000000">
      <w:pPr>
        <w:pStyle w:val="Ttulo2"/>
        <w:rPr>
          <w:rFonts w:ascii="Times New Roman" w:hAnsi="Times New Roman" w:cs="Times New Roman"/>
        </w:rPr>
      </w:pPr>
      <w:r w:rsidRPr="002408E2">
        <w:rPr>
          <w:rFonts w:ascii="Times New Roman" w:hAnsi="Times New Roman" w:cs="Times New Roman"/>
        </w:rPr>
        <w:t>2.3 Divisão dos Dados em Treino/Validação/Teste</w:t>
      </w:r>
    </w:p>
    <w:p w14:paraId="0F6CF2BB" w14:textId="77777777" w:rsidR="00965E2E" w:rsidRPr="002408E2" w:rsidRDefault="00000000" w:rsidP="002408E2">
      <w:pPr>
        <w:spacing w:after="160" w:line="360" w:lineRule="auto"/>
        <w:ind w:firstLine="708"/>
        <w:jc w:val="both"/>
        <w:rPr>
          <w:rFonts w:ascii="Times New Roman" w:hAnsi="Times New Roman" w:cs="Times New Roman"/>
        </w:rPr>
      </w:pPr>
      <w:r w:rsidRPr="002408E2">
        <w:rPr>
          <w:rFonts w:ascii="Times New Roman" w:hAnsi="Times New Roman" w:cs="Times New Roman"/>
        </w:rPr>
        <w:t xml:space="preserve">A divisão dos dados foi realizada de forma estratificada, preservando a proporção de classes em cada partição. A semente aleatória foi fixada em </w:t>
      </w:r>
      <w:r w:rsidRPr="002408E2">
        <w:rPr>
          <w:rFonts w:ascii="Times New Roman" w:eastAsia="Courier New" w:hAnsi="Times New Roman" w:cs="Times New Roman"/>
        </w:rPr>
        <w:t>2025</w:t>
      </w:r>
      <w:r w:rsidRPr="002408E2">
        <w:rPr>
          <w:rFonts w:ascii="Times New Roman" w:hAnsi="Times New Roman" w:cs="Times New Roman"/>
        </w:rPr>
        <w:t xml:space="preserve"> tanto na função de split quanto no gerador de lotes do DataLoader, garantindo a reprodutibilidade completa do pipeline.</w:t>
      </w:r>
    </w:p>
    <w:p w14:paraId="61A89E9D" w14:textId="77777777" w:rsidR="00965E2E" w:rsidRPr="002408E2" w:rsidRDefault="00000000" w:rsidP="002408E2">
      <w:pPr>
        <w:spacing w:after="160" w:line="360" w:lineRule="auto"/>
        <w:ind w:firstLine="708"/>
        <w:jc w:val="both"/>
        <w:rPr>
          <w:rFonts w:ascii="Times New Roman" w:hAnsi="Times New Roman" w:cs="Times New Roman"/>
        </w:rPr>
      </w:pPr>
      <w:r w:rsidRPr="002408E2">
        <w:rPr>
          <w:rFonts w:ascii="Times New Roman" w:hAnsi="Times New Roman" w:cs="Times New Roman"/>
        </w:rPr>
        <w:t>A estratégia adotada foi uma divisão em duas etapas: primeiro, separou-se 70% dos dados para treino e 30% para um conjunto temporário; em seguida, esse conjunto temporário foi dividido ao meio, resultando em 15% para validação e 15% para teste. Todos os índices foram extraídos das 50.000 amostras do conjunto de treino original do CIFAR-10.</w:t>
      </w:r>
    </w:p>
    <w:p w14:paraId="1CD9CD18" w14:textId="77777777" w:rsidR="00965E2E" w:rsidRPr="002408E2" w:rsidRDefault="00965E2E">
      <w:pPr>
        <w:spacing w:after="80"/>
        <w:rPr>
          <w:rFonts w:ascii="Times New Roman" w:hAnsi="Times New Roman" w:cs="Times New Roman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6"/>
        <w:gridCol w:w="1640"/>
        <w:gridCol w:w="1640"/>
        <w:gridCol w:w="1640"/>
        <w:gridCol w:w="1600"/>
      </w:tblGrid>
      <w:tr w:rsidR="00965E2E" w:rsidRPr="002408E2" w14:paraId="28C7C0F1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B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9DE64F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FFFFFF"/>
                <w:sz w:val="20"/>
                <w:szCs w:val="20"/>
              </w:rPr>
              <w:t>Classe</w:t>
            </w:r>
          </w:p>
        </w:tc>
        <w:tc>
          <w:tcPr>
            <w:tcW w:w="1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B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9967AC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FFFFFF"/>
                <w:sz w:val="20"/>
                <w:szCs w:val="20"/>
              </w:rPr>
              <w:t>Treino</w:t>
            </w:r>
          </w:p>
        </w:tc>
        <w:tc>
          <w:tcPr>
            <w:tcW w:w="1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B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2B1ECF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FFFFFF"/>
                <w:sz w:val="20"/>
                <w:szCs w:val="20"/>
              </w:rPr>
              <w:t>Validação</w:t>
            </w:r>
          </w:p>
        </w:tc>
        <w:tc>
          <w:tcPr>
            <w:tcW w:w="1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B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499F33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FFFFFF"/>
                <w:sz w:val="20"/>
                <w:szCs w:val="20"/>
              </w:rPr>
              <w:t>Teste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B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6D439E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FFFFFF"/>
                <w:sz w:val="20"/>
                <w:szCs w:val="20"/>
              </w:rPr>
              <w:t>Total</w:t>
            </w:r>
          </w:p>
        </w:tc>
      </w:tr>
      <w:tr w:rsidR="00965E2E" w:rsidRPr="002408E2" w14:paraId="0F2F39B4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41AE67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airplane</w:t>
            </w:r>
          </w:p>
        </w:tc>
        <w:tc>
          <w:tcPr>
            <w:tcW w:w="1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CC5884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3.500</w:t>
            </w:r>
          </w:p>
        </w:tc>
        <w:tc>
          <w:tcPr>
            <w:tcW w:w="1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6CBB83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750</w:t>
            </w:r>
          </w:p>
        </w:tc>
        <w:tc>
          <w:tcPr>
            <w:tcW w:w="1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62584C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750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E22EEE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5.000</w:t>
            </w:r>
          </w:p>
        </w:tc>
      </w:tr>
      <w:tr w:rsidR="00965E2E" w:rsidRPr="002408E2" w14:paraId="542948AE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C56EAE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automobile</w:t>
            </w:r>
          </w:p>
        </w:tc>
        <w:tc>
          <w:tcPr>
            <w:tcW w:w="1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33DD35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3.500</w:t>
            </w:r>
          </w:p>
        </w:tc>
        <w:tc>
          <w:tcPr>
            <w:tcW w:w="1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BA057C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750</w:t>
            </w:r>
          </w:p>
        </w:tc>
        <w:tc>
          <w:tcPr>
            <w:tcW w:w="1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71279B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750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09630B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5.000</w:t>
            </w:r>
          </w:p>
        </w:tc>
      </w:tr>
      <w:tr w:rsidR="00965E2E" w:rsidRPr="002408E2" w14:paraId="2FAD2400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D61114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bird</w:t>
            </w:r>
          </w:p>
        </w:tc>
        <w:tc>
          <w:tcPr>
            <w:tcW w:w="1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5A0C41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3.500</w:t>
            </w:r>
          </w:p>
        </w:tc>
        <w:tc>
          <w:tcPr>
            <w:tcW w:w="1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94C0E0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750</w:t>
            </w:r>
          </w:p>
        </w:tc>
        <w:tc>
          <w:tcPr>
            <w:tcW w:w="1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B8321B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750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6722C2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5.000</w:t>
            </w:r>
          </w:p>
        </w:tc>
      </w:tr>
      <w:tr w:rsidR="00965E2E" w:rsidRPr="002408E2" w14:paraId="5A65A324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4ADE55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cat</w:t>
            </w:r>
          </w:p>
        </w:tc>
        <w:tc>
          <w:tcPr>
            <w:tcW w:w="1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401D8C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3.500</w:t>
            </w:r>
          </w:p>
        </w:tc>
        <w:tc>
          <w:tcPr>
            <w:tcW w:w="1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BA6650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750</w:t>
            </w:r>
          </w:p>
        </w:tc>
        <w:tc>
          <w:tcPr>
            <w:tcW w:w="1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F3FEF9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750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8996AA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5.000</w:t>
            </w:r>
          </w:p>
        </w:tc>
      </w:tr>
      <w:tr w:rsidR="00965E2E" w:rsidRPr="002408E2" w14:paraId="744C706C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307C71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lastRenderedPageBreak/>
              <w:t>deer</w:t>
            </w:r>
          </w:p>
        </w:tc>
        <w:tc>
          <w:tcPr>
            <w:tcW w:w="1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229ECB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3.500</w:t>
            </w:r>
          </w:p>
        </w:tc>
        <w:tc>
          <w:tcPr>
            <w:tcW w:w="1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329DE0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750</w:t>
            </w:r>
          </w:p>
        </w:tc>
        <w:tc>
          <w:tcPr>
            <w:tcW w:w="1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DF62D5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750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DF51A8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5.000</w:t>
            </w:r>
          </w:p>
        </w:tc>
      </w:tr>
      <w:tr w:rsidR="00965E2E" w:rsidRPr="002408E2" w14:paraId="6E9001EA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81C9A2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dog</w:t>
            </w:r>
          </w:p>
        </w:tc>
        <w:tc>
          <w:tcPr>
            <w:tcW w:w="1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2122FF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3.500</w:t>
            </w:r>
          </w:p>
        </w:tc>
        <w:tc>
          <w:tcPr>
            <w:tcW w:w="1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484DA1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750</w:t>
            </w:r>
          </w:p>
        </w:tc>
        <w:tc>
          <w:tcPr>
            <w:tcW w:w="1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D6EDC8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750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6CF8C3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5.000</w:t>
            </w:r>
          </w:p>
        </w:tc>
      </w:tr>
      <w:tr w:rsidR="00965E2E" w:rsidRPr="002408E2" w14:paraId="4CB3A19A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A66D3D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frog</w:t>
            </w:r>
          </w:p>
        </w:tc>
        <w:tc>
          <w:tcPr>
            <w:tcW w:w="1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B9811E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3.500</w:t>
            </w:r>
          </w:p>
        </w:tc>
        <w:tc>
          <w:tcPr>
            <w:tcW w:w="1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9B526F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750</w:t>
            </w:r>
          </w:p>
        </w:tc>
        <w:tc>
          <w:tcPr>
            <w:tcW w:w="1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B653F4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750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BF7335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5.000</w:t>
            </w:r>
          </w:p>
        </w:tc>
      </w:tr>
      <w:tr w:rsidR="00965E2E" w:rsidRPr="002408E2" w14:paraId="2D1BB274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4B79C6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horse</w:t>
            </w:r>
          </w:p>
        </w:tc>
        <w:tc>
          <w:tcPr>
            <w:tcW w:w="1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8B58D4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3.500</w:t>
            </w:r>
          </w:p>
        </w:tc>
        <w:tc>
          <w:tcPr>
            <w:tcW w:w="1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DB83D3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750</w:t>
            </w:r>
          </w:p>
        </w:tc>
        <w:tc>
          <w:tcPr>
            <w:tcW w:w="1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5D0214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750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259D98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5.000</w:t>
            </w:r>
          </w:p>
        </w:tc>
      </w:tr>
      <w:tr w:rsidR="00965E2E" w:rsidRPr="002408E2" w14:paraId="3491E503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99C4A4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ship</w:t>
            </w:r>
          </w:p>
        </w:tc>
        <w:tc>
          <w:tcPr>
            <w:tcW w:w="1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197969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3.500</w:t>
            </w:r>
          </w:p>
        </w:tc>
        <w:tc>
          <w:tcPr>
            <w:tcW w:w="1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535C9B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750</w:t>
            </w:r>
          </w:p>
        </w:tc>
        <w:tc>
          <w:tcPr>
            <w:tcW w:w="1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146746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750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CAAE6B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5.000</w:t>
            </w:r>
          </w:p>
        </w:tc>
      </w:tr>
      <w:tr w:rsidR="00965E2E" w:rsidRPr="002408E2" w14:paraId="15ADADBA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0B6906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truck</w:t>
            </w:r>
          </w:p>
        </w:tc>
        <w:tc>
          <w:tcPr>
            <w:tcW w:w="1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C90038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3.500</w:t>
            </w:r>
          </w:p>
        </w:tc>
        <w:tc>
          <w:tcPr>
            <w:tcW w:w="1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1A338C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750</w:t>
            </w:r>
          </w:p>
        </w:tc>
        <w:tc>
          <w:tcPr>
            <w:tcW w:w="1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38351C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750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5A564E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5.000</w:t>
            </w:r>
          </w:p>
        </w:tc>
      </w:tr>
      <w:tr w:rsidR="00965E2E" w:rsidRPr="002408E2" w14:paraId="20342E32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B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EE85AC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FFFFFF"/>
                <w:sz w:val="20"/>
                <w:szCs w:val="20"/>
              </w:rPr>
              <w:t>TOTAL</w:t>
            </w:r>
          </w:p>
        </w:tc>
        <w:tc>
          <w:tcPr>
            <w:tcW w:w="1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B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8AEDCD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FFFFFF"/>
                <w:sz w:val="20"/>
                <w:szCs w:val="20"/>
              </w:rPr>
              <w:t>35.000 (70%)</w:t>
            </w:r>
          </w:p>
        </w:tc>
        <w:tc>
          <w:tcPr>
            <w:tcW w:w="1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B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D1B4E8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FFFFFF"/>
                <w:sz w:val="20"/>
                <w:szCs w:val="20"/>
              </w:rPr>
              <w:t>7.500 (15%)</w:t>
            </w:r>
          </w:p>
        </w:tc>
        <w:tc>
          <w:tcPr>
            <w:tcW w:w="1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B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15DD2E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FFFFFF"/>
                <w:sz w:val="20"/>
                <w:szCs w:val="20"/>
              </w:rPr>
              <w:t>7.500 (15%)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B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D310B1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FFFFFF"/>
                <w:sz w:val="20"/>
                <w:szCs w:val="20"/>
              </w:rPr>
              <w:t>50.000</w:t>
            </w:r>
          </w:p>
        </w:tc>
      </w:tr>
    </w:tbl>
    <w:p w14:paraId="0CDCEA1E" w14:textId="77777777" w:rsidR="00965E2E" w:rsidRPr="002408E2" w:rsidRDefault="00000000">
      <w:pPr>
        <w:spacing w:before="80" w:after="200"/>
        <w:jc w:val="center"/>
        <w:rPr>
          <w:rFonts w:ascii="Times New Roman" w:hAnsi="Times New Roman" w:cs="Times New Roman"/>
        </w:rPr>
      </w:pPr>
      <w:r w:rsidRPr="002408E2">
        <w:rPr>
          <w:rFonts w:ascii="Times New Roman" w:hAnsi="Times New Roman" w:cs="Times New Roman"/>
          <w:i/>
          <w:iCs/>
          <w:sz w:val="20"/>
          <w:szCs w:val="20"/>
        </w:rPr>
        <w:t>Tabela 2 – Número de amostras por classe em cada partição após divisão estratificada.</w:t>
      </w:r>
    </w:p>
    <w:p w14:paraId="120E2BFC" w14:textId="77777777" w:rsidR="00965E2E" w:rsidRPr="002408E2" w:rsidRDefault="00965E2E">
      <w:pPr>
        <w:spacing w:after="80"/>
        <w:rPr>
          <w:rFonts w:ascii="Times New Roman" w:hAnsi="Times New Roman" w:cs="Times New Roman"/>
        </w:rPr>
      </w:pPr>
    </w:p>
    <w:p w14:paraId="44BA2708" w14:textId="77777777" w:rsidR="00965E2E" w:rsidRPr="002408E2" w:rsidRDefault="00000000" w:rsidP="002408E2">
      <w:pPr>
        <w:spacing w:after="160" w:line="360" w:lineRule="auto"/>
        <w:ind w:firstLine="708"/>
        <w:jc w:val="both"/>
        <w:rPr>
          <w:rFonts w:ascii="Times New Roman" w:hAnsi="Times New Roman" w:cs="Times New Roman"/>
        </w:rPr>
      </w:pPr>
      <w:r w:rsidRPr="002408E2">
        <w:rPr>
          <w:rFonts w:ascii="Times New Roman" w:hAnsi="Times New Roman" w:cs="Times New Roman"/>
        </w:rPr>
        <w:t xml:space="preserve">Os DataLoaders foram configurados com batch size de 128. O loader de treino utiliza </w:t>
      </w:r>
      <w:r w:rsidRPr="002408E2">
        <w:rPr>
          <w:rFonts w:ascii="Times New Roman" w:eastAsia="Courier New" w:hAnsi="Times New Roman" w:cs="Times New Roman"/>
        </w:rPr>
        <w:t>shuffle=True</w:t>
      </w:r>
      <w:r w:rsidRPr="002408E2">
        <w:rPr>
          <w:rFonts w:ascii="Times New Roman" w:hAnsi="Times New Roman" w:cs="Times New Roman"/>
        </w:rPr>
        <w:t xml:space="preserve"> com o gerador de lotes semeado para reprodutibilidade, enquanto os </w:t>
      </w:r>
      <w:proofErr w:type="spellStart"/>
      <w:r w:rsidRPr="002408E2">
        <w:rPr>
          <w:rFonts w:ascii="Times New Roman" w:hAnsi="Times New Roman" w:cs="Times New Roman"/>
        </w:rPr>
        <w:t>loaders</w:t>
      </w:r>
      <w:proofErr w:type="spellEnd"/>
      <w:r w:rsidRPr="002408E2">
        <w:rPr>
          <w:rFonts w:ascii="Times New Roman" w:hAnsi="Times New Roman" w:cs="Times New Roman"/>
        </w:rPr>
        <w:t xml:space="preserve"> de validação e teste utilizam </w:t>
      </w:r>
      <w:r w:rsidRPr="002408E2">
        <w:rPr>
          <w:rFonts w:ascii="Times New Roman" w:eastAsia="Courier New" w:hAnsi="Times New Roman" w:cs="Times New Roman"/>
        </w:rPr>
        <w:t>shuffle=False</w:t>
      </w:r>
      <w:r w:rsidRPr="002408E2">
        <w:rPr>
          <w:rFonts w:ascii="Times New Roman" w:hAnsi="Times New Roman" w:cs="Times New Roman"/>
        </w:rPr>
        <w:t>.</w:t>
      </w:r>
    </w:p>
    <w:p w14:paraId="3478387F" w14:textId="77777777" w:rsidR="00965E2E" w:rsidRPr="002408E2" w:rsidRDefault="00000000">
      <w:pPr>
        <w:pStyle w:val="Ttulo2"/>
        <w:rPr>
          <w:rFonts w:ascii="Times New Roman" w:hAnsi="Times New Roman" w:cs="Times New Roman"/>
        </w:rPr>
      </w:pPr>
      <w:r w:rsidRPr="002408E2">
        <w:rPr>
          <w:rFonts w:ascii="Times New Roman" w:hAnsi="Times New Roman" w:cs="Times New Roman"/>
        </w:rPr>
        <w:t>2.4 Arquitetura da Rede (CNN)</w:t>
      </w:r>
    </w:p>
    <w:p w14:paraId="031C2AC5" w14:textId="77777777" w:rsidR="00965E2E" w:rsidRPr="002408E2" w:rsidRDefault="00000000" w:rsidP="002408E2">
      <w:pPr>
        <w:spacing w:after="160" w:line="360" w:lineRule="auto"/>
        <w:ind w:firstLine="708"/>
        <w:jc w:val="both"/>
        <w:rPr>
          <w:rFonts w:ascii="Times New Roman" w:hAnsi="Times New Roman" w:cs="Times New Roman"/>
        </w:rPr>
      </w:pPr>
      <w:r w:rsidRPr="002408E2">
        <w:rPr>
          <w:rFonts w:ascii="Times New Roman" w:hAnsi="Times New Roman" w:cs="Times New Roman"/>
        </w:rPr>
        <w:t>Foi implementada uma CNN compacta e eficiente denominada CIFAR10_CNN, composta por dois blocos convolucionais seguidos de uma cabeça de classificação totalmente conectada. A arquitetura foi projetada para equilibrar capacidade representacional e eficiência computacional para imagens 32×32 px.</w:t>
      </w:r>
    </w:p>
    <w:p w14:paraId="6AA177BE" w14:textId="77777777" w:rsidR="00965E2E" w:rsidRPr="002408E2" w:rsidRDefault="00000000">
      <w:pPr>
        <w:spacing w:before="200" w:after="120"/>
        <w:rPr>
          <w:rFonts w:ascii="Times New Roman" w:hAnsi="Times New Roman" w:cs="Times New Roman"/>
        </w:rPr>
      </w:pPr>
      <w:proofErr w:type="spellStart"/>
      <w:r w:rsidRPr="002408E2">
        <w:rPr>
          <w:rFonts w:ascii="Times New Roman" w:hAnsi="Times New Roman" w:cs="Times New Roman"/>
        </w:rPr>
        <w:t>Layer</w:t>
      </w:r>
      <w:proofErr w:type="spellEnd"/>
      <w:r w:rsidRPr="002408E2">
        <w:rPr>
          <w:rFonts w:ascii="Times New Roman" w:hAnsi="Times New Roman" w:cs="Times New Roman"/>
        </w:rPr>
        <w:t xml:space="preserve"> 1 – Primeiro Bloco Convolucional</w:t>
      </w:r>
    </w:p>
    <w:p w14:paraId="4F7BAC5C" w14:textId="77777777" w:rsidR="00965E2E" w:rsidRPr="002408E2" w:rsidRDefault="00000000">
      <w:pPr>
        <w:pStyle w:val="PargrafodaLista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2408E2">
        <w:rPr>
          <w:rFonts w:ascii="Times New Roman" w:eastAsia="Courier New" w:hAnsi="Times New Roman" w:cs="Times New Roman"/>
        </w:rPr>
        <w:t>Conv2</w:t>
      </w:r>
      <w:proofErr w:type="gramStart"/>
      <w:r w:rsidRPr="002408E2">
        <w:rPr>
          <w:rFonts w:ascii="Times New Roman" w:eastAsia="Courier New" w:hAnsi="Times New Roman" w:cs="Times New Roman"/>
        </w:rPr>
        <w:t>d(</w:t>
      </w:r>
      <w:proofErr w:type="gramEnd"/>
      <w:r w:rsidRPr="002408E2">
        <w:rPr>
          <w:rFonts w:ascii="Times New Roman" w:eastAsia="Courier New" w:hAnsi="Times New Roman" w:cs="Times New Roman"/>
        </w:rPr>
        <w:t>3→32, 3×3, padding=1)</w:t>
      </w:r>
      <w:r w:rsidRPr="002408E2">
        <w:rPr>
          <w:rFonts w:ascii="Times New Roman" w:hAnsi="Times New Roman" w:cs="Times New Roman"/>
        </w:rPr>
        <w:t xml:space="preserve"> + BatchNorm2d + </w:t>
      </w:r>
      <w:proofErr w:type="spellStart"/>
      <w:r w:rsidRPr="002408E2">
        <w:rPr>
          <w:rFonts w:ascii="Times New Roman" w:hAnsi="Times New Roman" w:cs="Times New Roman"/>
        </w:rPr>
        <w:t>ReLU</w:t>
      </w:r>
      <w:proofErr w:type="spellEnd"/>
    </w:p>
    <w:p w14:paraId="56902B53" w14:textId="77777777" w:rsidR="00965E2E" w:rsidRPr="002408E2" w:rsidRDefault="00000000">
      <w:pPr>
        <w:pStyle w:val="PargrafodaLista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2408E2">
        <w:rPr>
          <w:rFonts w:ascii="Times New Roman" w:eastAsia="Courier New" w:hAnsi="Times New Roman" w:cs="Times New Roman"/>
        </w:rPr>
        <w:t>Conv2</w:t>
      </w:r>
      <w:proofErr w:type="gramStart"/>
      <w:r w:rsidRPr="002408E2">
        <w:rPr>
          <w:rFonts w:ascii="Times New Roman" w:eastAsia="Courier New" w:hAnsi="Times New Roman" w:cs="Times New Roman"/>
        </w:rPr>
        <w:t>d(</w:t>
      </w:r>
      <w:proofErr w:type="gramEnd"/>
      <w:r w:rsidRPr="002408E2">
        <w:rPr>
          <w:rFonts w:ascii="Times New Roman" w:eastAsia="Courier New" w:hAnsi="Times New Roman" w:cs="Times New Roman"/>
        </w:rPr>
        <w:t>32→32, 3×3, padding=1)</w:t>
      </w:r>
      <w:r w:rsidRPr="002408E2">
        <w:rPr>
          <w:rFonts w:ascii="Times New Roman" w:hAnsi="Times New Roman" w:cs="Times New Roman"/>
        </w:rPr>
        <w:t xml:space="preserve"> + BatchNorm2d + </w:t>
      </w:r>
      <w:proofErr w:type="spellStart"/>
      <w:r w:rsidRPr="002408E2">
        <w:rPr>
          <w:rFonts w:ascii="Times New Roman" w:hAnsi="Times New Roman" w:cs="Times New Roman"/>
        </w:rPr>
        <w:t>ReLU</w:t>
      </w:r>
      <w:proofErr w:type="spellEnd"/>
    </w:p>
    <w:p w14:paraId="73DAEA30" w14:textId="77777777" w:rsidR="00965E2E" w:rsidRPr="002408E2" w:rsidRDefault="00000000">
      <w:pPr>
        <w:pStyle w:val="PargrafodaLista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2408E2">
        <w:rPr>
          <w:rFonts w:ascii="Times New Roman" w:eastAsia="Courier New" w:hAnsi="Times New Roman" w:cs="Times New Roman"/>
        </w:rPr>
        <w:t>MaxPool2</w:t>
      </w:r>
      <w:proofErr w:type="gramStart"/>
      <w:r w:rsidRPr="002408E2">
        <w:rPr>
          <w:rFonts w:ascii="Times New Roman" w:eastAsia="Courier New" w:hAnsi="Times New Roman" w:cs="Times New Roman"/>
        </w:rPr>
        <w:t>d(</w:t>
      </w:r>
      <w:proofErr w:type="gramEnd"/>
      <w:r w:rsidRPr="002408E2">
        <w:rPr>
          <w:rFonts w:ascii="Times New Roman" w:eastAsia="Courier New" w:hAnsi="Times New Roman" w:cs="Times New Roman"/>
        </w:rPr>
        <w:t>2×2)</w:t>
      </w:r>
      <w:r w:rsidRPr="002408E2">
        <w:rPr>
          <w:rFonts w:ascii="Times New Roman" w:hAnsi="Times New Roman" w:cs="Times New Roman"/>
        </w:rPr>
        <w:t xml:space="preserve"> → reduz o mapa espacial de 32×32 para 16×16</w:t>
      </w:r>
    </w:p>
    <w:p w14:paraId="305727E1" w14:textId="77777777" w:rsidR="00965E2E" w:rsidRPr="002408E2" w:rsidRDefault="00965E2E">
      <w:pPr>
        <w:spacing w:after="80"/>
        <w:rPr>
          <w:rFonts w:ascii="Times New Roman" w:hAnsi="Times New Roman" w:cs="Times New Roman"/>
        </w:rPr>
      </w:pPr>
    </w:p>
    <w:p w14:paraId="1AA1A0B5" w14:textId="77777777" w:rsidR="00965E2E" w:rsidRPr="002408E2" w:rsidRDefault="00000000">
      <w:pPr>
        <w:spacing w:before="200" w:after="120"/>
        <w:rPr>
          <w:rFonts w:ascii="Times New Roman" w:hAnsi="Times New Roman" w:cs="Times New Roman"/>
        </w:rPr>
      </w:pPr>
      <w:proofErr w:type="spellStart"/>
      <w:r w:rsidRPr="002408E2">
        <w:rPr>
          <w:rFonts w:ascii="Times New Roman" w:hAnsi="Times New Roman" w:cs="Times New Roman"/>
        </w:rPr>
        <w:t>Layer</w:t>
      </w:r>
      <w:proofErr w:type="spellEnd"/>
      <w:r w:rsidRPr="002408E2">
        <w:rPr>
          <w:rFonts w:ascii="Times New Roman" w:hAnsi="Times New Roman" w:cs="Times New Roman"/>
        </w:rPr>
        <w:t xml:space="preserve"> 2 – Segundo Bloco Convolucional</w:t>
      </w:r>
    </w:p>
    <w:p w14:paraId="459EFB8C" w14:textId="77777777" w:rsidR="00965E2E" w:rsidRPr="002408E2" w:rsidRDefault="00000000">
      <w:pPr>
        <w:pStyle w:val="PargrafodaLista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2408E2">
        <w:rPr>
          <w:rFonts w:ascii="Times New Roman" w:eastAsia="Courier New" w:hAnsi="Times New Roman" w:cs="Times New Roman"/>
        </w:rPr>
        <w:t>Conv2</w:t>
      </w:r>
      <w:proofErr w:type="gramStart"/>
      <w:r w:rsidRPr="002408E2">
        <w:rPr>
          <w:rFonts w:ascii="Times New Roman" w:eastAsia="Courier New" w:hAnsi="Times New Roman" w:cs="Times New Roman"/>
        </w:rPr>
        <w:t>d(</w:t>
      </w:r>
      <w:proofErr w:type="gramEnd"/>
      <w:r w:rsidRPr="002408E2">
        <w:rPr>
          <w:rFonts w:ascii="Times New Roman" w:eastAsia="Courier New" w:hAnsi="Times New Roman" w:cs="Times New Roman"/>
        </w:rPr>
        <w:t>32→64, 3×3, padding=1)</w:t>
      </w:r>
      <w:r w:rsidRPr="002408E2">
        <w:rPr>
          <w:rFonts w:ascii="Times New Roman" w:hAnsi="Times New Roman" w:cs="Times New Roman"/>
        </w:rPr>
        <w:t xml:space="preserve"> + BatchNorm2d + </w:t>
      </w:r>
      <w:proofErr w:type="spellStart"/>
      <w:r w:rsidRPr="002408E2">
        <w:rPr>
          <w:rFonts w:ascii="Times New Roman" w:hAnsi="Times New Roman" w:cs="Times New Roman"/>
        </w:rPr>
        <w:t>ReLU</w:t>
      </w:r>
      <w:proofErr w:type="spellEnd"/>
    </w:p>
    <w:p w14:paraId="7F2501BF" w14:textId="77777777" w:rsidR="00965E2E" w:rsidRPr="002408E2" w:rsidRDefault="00000000">
      <w:pPr>
        <w:pStyle w:val="PargrafodaLista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2408E2">
        <w:rPr>
          <w:rFonts w:ascii="Times New Roman" w:eastAsia="Courier New" w:hAnsi="Times New Roman" w:cs="Times New Roman"/>
        </w:rPr>
        <w:t>Conv2</w:t>
      </w:r>
      <w:proofErr w:type="gramStart"/>
      <w:r w:rsidRPr="002408E2">
        <w:rPr>
          <w:rFonts w:ascii="Times New Roman" w:eastAsia="Courier New" w:hAnsi="Times New Roman" w:cs="Times New Roman"/>
        </w:rPr>
        <w:t>d(</w:t>
      </w:r>
      <w:proofErr w:type="gramEnd"/>
      <w:r w:rsidRPr="002408E2">
        <w:rPr>
          <w:rFonts w:ascii="Times New Roman" w:eastAsia="Courier New" w:hAnsi="Times New Roman" w:cs="Times New Roman"/>
        </w:rPr>
        <w:t>64→64, 3×3, padding=1)</w:t>
      </w:r>
      <w:r w:rsidRPr="002408E2">
        <w:rPr>
          <w:rFonts w:ascii="Times New Roman" w:hAnsi="Times New Roman" w:cs="Times New Roman"/>
        </w:rPr>
        <w:t xml:space="preserve"> + BatchNorm2d + </w:t>
      </w:r>
      <w:proofErr w:type="spellStart"/>
      <w:r w:rsidRPr="002408E2">
        <w:rPr>
          <w:rFonts w:ascii="Times New Roman" w:hAnsi="Times New Roman" w:cs="Times New Roman"/>
        </w:rPr>
        <w:t>ReLU</w:t>
      </w:r>
      <w:proofErr w:type="spellEnd"/>
    </w:p>
    <w:p w14:paraId="49C0FF10" w14:textId="77777777" w:rsidR="00965E2E" w:rsidRPr="002408E2" w:rsidRDefault="00000000">
      <w:pPr>
        <w:pStyle w:val="PargrafodaLista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2408E2">
        <w:rPr>
          <w:rFonts w:ascii="Times New Roman" w:eastAsia="Courier New" w:hAnsi="Times New Roman" w:cs="Times New Roman"/>
        </w:rPr>
        <w:t>MaxPool2</w:t>
      </w:r>
      <w:proofErr w:type="gramStart"/>
      <w:r w:rsidRPr="002408E2">
        <w:rPr>
          <w:rFonts w:ascii="Times New Roman" w:eastAsia="Courier New" w:hAnsi="Times New Roman" w:cs="Times New Roman"/>
        </w:rPr>
        <w:t>d(</w:t>
      </w:r>
      <w:proofErr w:type="gramEnd"/>
      <w:r w:rsidRPr="002408E2">
        <w:rPr>
          <w:rFonts w:ascii="Times New Roman" w:eastAsia="Courier New" w:hAnsi="Times New Roman" w:cs="Times New Roman"/>
        </w:rPr>
        <w:t>2×2)</w:t>
      </w:r>
      <w:r w:rsidRPr="002408E2">
        <w:rPr>
          <w:rFonts w:ascii="Times New Roman" w:hAnsi="Times New Roman" w:cs="Times New Roman"/>
        </w:rPr>
        <w:t xml:space="preserve"> → reduz o mapa espacial de 16×16 para 8×8</w:t>
      </w:r>
    </w:p>
    <w:p w14:paraId="0C05DA43" w14:textId="77777777" w:rsidR="00965E2E" w:rsidRPr="002408E2" w:rsidRDefault="00965E2E">
      <w:pPr>
        <w:spacing w:after="80"/>
        <w:rPr>
          <w:rFonts w:ascii="Times New Roman" w:hAnsi="Times New Roman" w:cs="Times New Roman"/>
        </w:rPr>
      </w:pPr>
    </w:p>
    <w:p w14:paraId="579300D3" w14:textId="77777777" w:rsidR="00965E2E" w:rsidRPr="002408E2" w:rsidRDefault="00000000">
      <w:pPr>
        <w:spacing w:before="200" w:after="120"/>
        <w:rPr>
          <w:rFonts w:ascii="Times New Roman" w:hAnsi="Times New Roman" w:cs="Times New Roman"/>
        </w:rPr>
      </w:pPr>
      <w:r w:rsidRPr="002408E2">
        <w:rPr>
          <w:rFonts w:ascii="Times New Roman" w:hAnsi="Times New Roman" w:cs="Times New Roman"/>
        </w:rPr>
        <w:t>Head – Classificador</w:t>
      </w:r>
    </w:p>
    <w:p w14:paraId="3D93793E" w14:textId="77777777" w:rsidR="00965E2E" w:rsidRPr="002408E2" w:rsidRDefault="00000000">
      <w:pPr>
        <w:pStyle w:val="PargrafodaLista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proofErr w:type="spellStart"/>
      <w:proofErr w:type="gramStart"/>
      <w:r w:rsidRPr="002408E2">
        <w:rPr>
          <w:rFonts w:ascii="Times New Roman" w:eastAsia="Courier New" w:hAnsi="Times New Roman" w:cs="Times New Roman"/>
        </w:rPr>
        <w:t>Dropout</w:t>
      </w:r>
      <w:proofErr w:type="spellEnd"/>
      <w:r w:rsidRPr="002408E2">
        <w:rPr>
          <w:rFonts w:ascii="Times New Roman" w:eastAsia="Courier New" w:hAnsi="Times New Roman" w:cs="Times New Roman"/>
        </w:rPr>
        <w:t>(</w:t>
      </w:r>
      <w:proofErr w:type="gramEnd"/>
      <w:r w:rsidRPr="002408E2">
        <w:rPr>
          <w:rFonts w:ascii="Times New Roman" w:eastAsia="Courier New" w:hAnsi="Times New Roman" w:cs="Times New Roman"/>
        </w:rPr>
        <w:t>0.3)</w:t>
      </w:r>
      <w:r w:rsidRPr="002408E2">
        <w:rPr>
          <w:rFonts w:ascii="Times New Roman" w:hAnsi="Times New Roman" w:cs="Times New Roman"/>
        </w:rPr>
        <w:t xml:space="preserve"> → regularização antes do </w:t>
      </w:r>
      <w:proofErr w:type="spellStart"/>
      <w:r w:rsidRPr="002408E2">
        <w:rPr>
          <w:rFonts w:ascii="Times New Roman" w:hAnsi="Times New Roman" w:cs="Times New Roman"/>
        </w:rPr>
        <w:t>flatten</w:t>
      </w:r>
      <w:proofErr w:type="spellEnd"/>
    </w:p>
    <w:p w14:paraId="5D9F0A27" w14:textId="77777777" w:rsidR="00965E2E" w:rsidRPr="002408E2" w:rsidRDefault="00000000">
      <w:pPr>
        <w:pStyle w:val="PargrafodaLista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proofErr w:type="spellStart"/>
      <w:proofErr w:type="gramStart"/>
      <w:r w:rsidRPr="002408E2">
        <w:rPr>
          <w:rFonts w:ascii="Times New Roman" w:eastAsia="Courier New" w:hAnsi="Times New Roman" w:cs="Times New Roman"/>
        </w:rPr>
        <w:t>Flatten</w:t>
      </w:r>
      <w:proofErr w:type="spellEnd"/>
      <w:r w:rsidRPr="002408E2">
        <w:rPr>
          <w:rFonts w:ascii="Times New Roman" w:eastAsia="Courier New" w:hAnsi="Times New Roman" w:cs="Times New Roman"/>
        </w:rPr>
        <w:t>(</w:t>
      </w:r>
      <w:proofErr w:type="gramEnd"/>
      <w:r w:rsidRPr="002408E2">
        <w:rPr>
          <w:rFonts w:ascii="Times New Roman" w:eastAsia="Courier New" w:hAnsi="Times New Roman" w:cs="Times New Roman"/>
        </w:rPr>
        <w:t>)</w:t>
      </w:r>
      <w:r w:rsidRPr="002408E2">
        <w:rPr>
          <w:rFonts w:ascii="Times New Roman" w:hAnsi="Times New Roman" w:cs="Times New Roman"/>
        </w:rPr>
        <w:t xml:space="preserve"> → achata o tensor de </w:t>
      </w:r>
      <w:r w:rsidRPr="002408E2">
        <w:rPr>
          <w:rFonts w:ascii="Times New Roman" w:eastAsia="Courier New" w:hAnsi="Times New Roman" w:cs="Times New Roman"/>
        </w:rPr>
        <w:t>64×8×8 = 4.096</w:t>
      </w:r>
      <w:r w:rsidRPr="002408E2">
        <w:rPr>
          <w:rFonts w:ascii="Times New Roman" w:hAnsi="Times New Roman" w:cs="Times New Roman"/>
        </w:rPr>
        <w:t xml:space="preserve"> para um vetor</w:t>
      </w:r>
    </w:p>
    <w:p w14:paraId="395550B6" w14:textId="77777777" w:rsidR="00965E2E" w:rsidRPr="002408E2" w:rsidRDefault="00000000">
      <w:pPr>
        <w:pStyle w:val="PargrafodaLista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proofErr w:type="gramStart"/>
      <w:r w:rsidRPr="002408E2">
        <w:rPr>
          <w:rFonts w:ascii="Times New Roman" w:eastAsia="Courier New" w:hAnsi="Times New Roman" w:cs="Times New Roman"/>
        </w:rPr>
        <w:t>Linear(</w:t>
      </w:r>
      <w:proofErr w:type="gramEnd"/>
      <w:r w:rsidRPr="002408E2">
        <w:rPr>
          <w:rFonts w:ascii="Times New Roman" w:eastAsia="Courier New" w:hAnsi="Times New Roman" w:cs="Times New Roman"/>
        </w:rPr>
        <w:t>4096, 256)</w:t>
      </w:r>
      <w:r w:rsidRPr="002408E2">
        <w:rPr>
          <w:rFonts w:ascii="Times New Roman" w:hAnsi="Times New Roman" w:cs="Times New Roman"/>
        </w:rPr>
        <w:t xml:space="preserve"> + </w:t>
      </w:r>
      <w:proofErr w:type="spellStart"/>
      <w:r w:rsidRPr="002408E2">
        <w:rPr>
          <w:rFonts w:ascii="Times New Roman" w:hAnsi="Times New Roman" w:cs="Times New Roman"/>
        </w:rPr>
        <w:t>ReLU</w:t>
      </w:r>
      <w:proofErr w:type="spellEnd"/>
    </w:p>
    <w:p w14:paraId="19062817" w14:textId="77777777" w:rsidR="00965E2E" w:rsidRPr="002408E2" w:rsidRDefault="00000000">
      <w:pPr>
        <w:pStyle w:val="PargrafodaLista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proofErr w:type="spellStart"/>
      <w:proofErr w:type="gramStart"/>
      <w:r w:rsidRPr="002408E2">
        <w:rPr>
          <w:rFonts w:ascii="Times New Roman" w:eastAsia="Courier New" w:hAnsi="Times New Roman" w:cs="Times New Roman"/>
        </w:rPr>
        <w:t>Dropout</w:t>
      </w:r>
      <w:proofErr w:type="spellEnd"/>
      <w:r w:rsidRPr="002408E2">
        <w:rPr>
          <w:rFonts w:ascii="Times New Roman" w:eastAsia="Courier New" w:hAnsi="Times New Roman" w:cs="Times New Roman"/>
        </w:rPr>
        <w:t>(</w:t>
      </w:r>
      <w:proofErr w:type="gramEnd"/>
      <w:r w:rsidRPr="002408E2">
        <w:rPr>
          <w:rFonts w:ascii="Times New Roman" w:eastAsia="Courier New" w:hAnsi="Times New Roman" w:cs="Times New Roman"/>
        </w:rPr>
        <w:t>0.5)</w:t>
      </w:r>
      <w:r w:rsidRPr="002408E2">
        <w:rPr>
          <w:rFonts w:ascii="Times New Roman" w:hAnsi="Times New Roman" w:cs="Times New Roman"/>
        </w:rPr>
        <w:t xml:space="preserve"> → regularização antes da saída</w:t>
      </w:r>
    </w:p>
    <w:p w14:paraId="1C3CC942" w14:textId="57D30580" w:rsidR="00965E2E" w:rsidRPr="002408E2" w:rsidRDefault="002408E2">
      <w:pPr>
        <w:pStyle w:val="PargrafodaLista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2408E2">
        <w:rPr>
          <w:rFonts w:ascii="Times New Roman" w:eastAsia="Courier New" w:hAnsi="Times New Roman" w:cs="Times New Roman"/>
        </w:rPr>
        <w:lastRenderedPageBreak/>
        <w:t>Linear (</w:t>
      </w:r>
      <w:r w:rsidR="00000000" w:rsidRPr="002408E2">
        <w:rPr>
          <w:rFonts w:ascii="Times New Roman" w:eastAsia="Courier New" w:hAnsi="Times New Roman" w:cs="Times New Roman"/>
        </w:rPr>
        <w:t>256, 10)</w:t>
      </w:r>
      <w:r w:rsidR="00000000" w:rsidRPr="002408E2">
        <w:rPr>
          <w:rFonts w:ascii="Times New Roman" w:hAnsi="Times New Roman" w:cs="Times New Roman"/>
        </w:rPr>
        <w:t xml:space="preserve"> → </w:t>
      </w:r>
      <w:proofErr w:type="spellStart"/>
      <w:r w:rsidR="00000000" w:rsidRPr="002408E2">
        <w:rPr>
          <w:rFonts w:ascii="Times New Roman" w:hAnsi="Times New Roman" w:cs="Times New Roman"/>
        </w:rPr>
        <w:t>logits</w:t>
      </w:r>
      <w:proofErr w:type="spellEnd"/>
      <w:r w:rsidR="00000000" w:rsidRPr="002408E2">
        <w:rPr>
          <w:rFonts w:ascii="Times New Roman" w:hAnsi="Times New Roman" w:cs="Times New Roman"/>
        </w:rPr>
        <w:t xml:space="preserve"> para as 10 classes (usados com </w:t>
      </w:r>
      <w:proofErr w:type="spellStart"/>
      <w:r w:rsidR="00000000" w:rsidRPr="002408E2">
        <w:rPr>
          <w:rFonts w:ascii="Times New Roman" w:hAnsi="Times New Roman" w:cs="Times New Roman"/>
        </w:rPr>
        <w:t>CrossEntropyLoss</w:t>
      </w:r>
      <w:proofErr w:type="spellEnd"/>
      <w:r w:rsidR="00000000" w:rsidRPr="002408E2">
        <w:rPr>
          <w:rFonts w:ascii="Times New Roman" w:hAnsi="Times New Roman" w:cs="Times New Roman"/>
        </w:rPr>
        <w:t>)</w:t>
      </w:r>
    </w:p>
    <w:p w14:paraId="6301A6B7" w14:textId="77777777" w:rsidR="00965E2E" w:rsidRPr="002408E2" w:rsidRDefault="00965E2E">
      <w:pPr>
        <w:spacing w:after="80"/>
        <w:rPr>
          <w:rFonts w:ascii="Times New Roman" w:hAnsi="Times New Roman" w:cs="Times New Roman"/>
        </w:rPr>
      </w:pPr>
    </w:p>
    <w:p w14:paraId="5165AE18" w14:textId="77777777" w:rsidR="00965E2E" w:rsidRPr="002408E2" w:rsidRDefault="00000000" w:rsidP="002408E2">
      <w:pPr>
        <w:spacing w:after="160" w:line="360" w:lineRule="auto"/>
        <w:ind w:firstLine="360"/>
        <w:jc w:val="both"/>
        <w:rPr>
          <w:rFonts w:ascii="Times New Roman" w:hAnsi="Times New Roman" w:cs="Times New Roman"/>
        </w:rPr>
      </w:pPr>
      <w:r w:rsidRPr="002408E2">
        <w:rPr>
          <w:rFonts w:ascii="Times New Roman" w:hAnsi="Times New Roman" w:cs="Times New Roman"/>
        </w:rPr>
        <w:t xml:space="preserve">O modelo possui 1.277.706 parâmetros treináveis no total. O uso de </w:t>
      </w:r>
      <w:proofErr w:type="spellStart"/>
      <w:r w:rsidRPr="002408E2">
        <w:rPr>
          <w:rFonts w:ascii="Times New Roman" w:hAnsi="Times New Roman" w:cs="Times New Roman"/>
        </w:rPr>
        <w:t>BatchNormalization</w:t>
      </w:r>
      <w:proofErr w:type="spellEnd"/>
      <w:r w:rsidRPr="002408E2">
        <w:rPr>
          <w:rFonts w:ascii="Times New Roman" w:hAnsi="Times New Roman" w:cs="Times New Roman"/>
        </w:rPr>
        <w:t xml:space="preserve"> após cada camada convolucional estabiliza o treinamento e permite o uso de taxas de aprendizado mais elevadas. Os </w:t>
      </w:r>
      <w:proofErr w:type="spellStart"/>
      <w:r w:rsidRPr="002408E2">
        <w:rPr>
          <w:rFonts w:ascii="Times New Roman" w:hAnsi="Times New Roman" w:cs="Times New Roman"/>
        </w:rPr>
        <w:t>Dropouts</w:t>
      </w:r>
      <w:proofErr w:type="spellEnd"/>
      <w:r w:rsidRPr="002408E2">
        <w:rPr>
          <w:rFonts w:ascii="Times New Roman" w:hAnsi="Times New Roman" w:cs="Times New Roman"/>
        </w:rPr>
        <w:t xml:space="preserve"> com taxas 0.3 e 0.5 atuam como regularizadores, reduzindo o overfitting.</w:t>
      </w:r>
    </w:p>
    <w:p w14:paraId="44D4B2F9" w14:textId="77777777" w:rsidR="00965E2E" w:rsidRPr="002408E2" w:rsidRDefault="00965E2E">
      <w:pPr>
        <w:spacing w:after="80"/>
        <w:rPr>
          <w:rFonts w:ascii="Times New Roman" w:hAnsi="Times New Roman" w:cs="Times New Roman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2200"/>
        <w:gridCol w:w="2200"/>
        <w:gridCol w:w="2126"/>
      </w:tblGrid>
      <w:tr w:rsidR="00965E2E" w:rsidRPr="002408E2" w14:paraId="71BD5962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B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E2D5A5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FFFFFF"/>
                <w:sz w:val="20"/>
                <w:szCs w:val="20"/>
              </w:rPr>
              <w:t>Camada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B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2AF6F4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FFFFFF"/>
                <w:sz w:val="20"/>
                <w:szCs w:val="20"/>
              </w:rPr>
              <w:t>Entrada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B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50CA94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FFFFFF"/>
                <w:sz w:val="20"/>
                <w:szCs w:val="20"/>
              </w:rPr>
              <w:t>Saída</w:t>
            </w:r>
          </w:p>
        </w:tc>
        <w:tc>
          <w:tcPr>
            <w:tcW w:w="2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B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7864BC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FFFFFF"/>
                <w:sz w:val="20"/>
                <w:szCs w:val="20"/>
              </w:rPr>
              <w:t>Operação</w:t>
            </w:r>
          </w:p>
        </w:tc>
      </w:tr>
      <w:tr w:rsidR="00965E2E" w:rsidRPr="002408E2" w14:paraId="0AA57E59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1B03AF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Layer</w:t>
            </w:r>
            <w:proofErr w:type="spellEnd"/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690673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[B, 3, 32, 32]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293441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[B, 32, 16, 16]</w:t>
            </w:r>
          </w:p>
        </w:tc>
        <w:tc>
          <w:tcPr>
            <w:tcW w:w="2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C69096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2× </w:t>
            </w:r>
            <w:proofErr w:type="spellStart"/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Conv+BN+ReLU</w:t>
            </w:r>
            <w:proofErr w:type="spellEnd"/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+ </w:t>
            </w:r>
            <w:proofErr w:type="spellStart"/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MaxPool</w:t>
            </w:r>
            <w:proofErr w:type="spellEnd"/>
          </w:p>
        </w:tc>
      </w:tr>
      <w:tr w:rsidR="00965E2E" w:rsidRPr="002408E2" w14:paraId="41A30221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ECC41F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Layer</w:t>
            </w:r>
            <w:proofErr w:type="spellEnd"/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2C9E0B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[B, 32, 16, 16]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B80275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[B, 64, 8, 8]</w:t>
            </w:r>
          </w:p>
        </w:tc>
        <w:tc>
          <w:tcPr>
            <w:tcW w:w="2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432304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2× </w:t>
            </w:r>
            <w:proofErr w:type="spellStart"/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Conv+BN+ReLU</w:t>
            </w:r>
            <w:proofErr w:type="spellEnd"/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+ </w:t>
            </w:r>
            <w:proofErr w:type="spellStart"/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MaxPool</w:t>
            </w:r>
            <w:proofErr w:type="spellEnd"/>
          </w:p>
        </w:tc>
      </w:tr>
      <w:tr w:rsidR="00965E2E" w:rsidRPr="002408E2" w14:paraId="1CDE28B5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95963E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Flatten</w:t>
            </w:r>
            <w:proofErr w:type="spellEnd"/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B1825D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[B, 64, 8, 8]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E332AF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[B, 4096]</w:t>
            </w:r>
          </w:p>
        </w:tc>
        <w:tc>
          <w:tcPr>
            <w:tcW w:w="2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1C11A8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Flatten</w:t>
            </w:r>
            <w:proofErr w:type="spellEnd"/>
          </w:p>
        </w:tc>
      </w:tr>
      <w:tr w:rsidR="00965E2E" w:rsidRPr="002408E2" w14:paraId="0239AD45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CC76F5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Dense</w:t>
            </w:r>
            <w:proofErr w:type="spellEnd"/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FC4841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[B, 4096]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6CC8BE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[B, 256]</w:t>
            </w:r>
          </w:p>
        </w:tc>
        <w:tc>
          <w:tcPr>
            <w:tcW w:w="2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E06DB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Linear + </w:t>
            </w:r>
            <w:proofErr w:type="spellStart"/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ReLU</w:t>
            </w:r>
            <w:proofErr w:type="spellEnd"/>
          </w:p>
        </w:tc>
      </w:tr>
      <w:tr w:rsidR="00965E2E" w:rsidRPr="002408E2" w14:paraId="2B549704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B8DBE5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Dense</w:t>
            </w:r>
            <w:proofErr w:type="spellEnd"/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2 (saída)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D8EA5D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[B, 256]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A3BA3D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[B, 10]</w:t>
            </w:r>
          </w:p>
        </w:tc>
        <w:tc>
          <w:tcPr>
            <w:tcW w:w="2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2CA8CC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Linear (</w:t>
            </w:r>
            <w:proofErr w:type="spellStart"/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logits</w:t>
            </w:r>
            <w:proofErr w:type="spellEnd"/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)</w:t>
            </w:r>
          </w:p>
        </w:tc>
      </w:tr>
    </w:tbl>
    <w:p w14:paraId="6732467F" w14:textId="77777777" w:rsidR="00965E2E" w:rsidRPr="002408E2" w:rsidRDefault="00000000">
      <w:pPr>
        <w:spacing w:before="80" w:after="200"/>
        <w:jc w:val="center"/>
        <w:rPr>
          <w:rFonts w:ascii="Times New Roman" w:hAnsi="Times New Roman" w:cs="Times New Roman"/>
        </w:rPr>
      </w:pPr>
      <w:r w:rsidRPr="002408E2">
        <w:rPr>
          <w:rFonts w:ascii="Times New Roman" w:hAnsi="Times New Roman" w:cs="Times New Roman"/>
          <w:i/>
          <w:iCs/>
          <w:sz w:val="20"/>
          <w:szCs w:val="20"/>
        </w:rPr>
        <w:t>Tabela 3 – Fluxo de dimensões na CIFAR10_CNN.</w:t>
      </w:r>
    </w:p>
    <w:p w14:paraId="0EC7725F" w14:textId="77777777" w:rsidR="00965E2E" w:rsidRPr="002408E2" w:rsidRDefault="00965E2E">
      <w:pPr>
        <w:spacing w:after="80"/>
        <w:rPr>
          <w:rFonts w:ascii="Times New Roman" w:hAnsi="Times New Roman" w:cs="Times New Roman"/>
        </w:rPr>
      </w:pPr>
    </w:p>
    <w:p w14:paraId="147B6022" w14:textId="77777777" w:rsidR="00965E2E" w:rsidRPr="002408E2" w:rsidRDefault="00000000">
      <w:pPr>
        <w:pStyle w:val="Ttulo2"/>
        <w:rPr>
          <w:rFonts w:ascii="Times New Roman" w:hAnsi="Times New Roman" w:cs="Times New Roman"/>
        </w:rPr>
      </w:pPr>
      <w:r w:rsidRPr="002408E2">
        <w:rPr>
          <w:rFonts w:ascii="Times New Roman" w:hAnsi="Times New Roman" w:cs="Times New Roman"/>
        </w:rPr>
        <w:t>2.5 Treinamento com Validação e Early Stopping</w:t>
      </w:r>
    </w:p>
    <w:p w14:paraId="5C23C5FA" w14:textId="77777777" w:rsidR="00965E2E" w:rsidRPr="002408E2" w:rsidRDefault="00000000" w:rsidP="002408E2">
      <w:pPr>
        <w:spacing w:after="160" w:line="360" w:lineRule="auto"/>
        <w:ind w:firstLine="360"/>
        <w:jc w:val="both"/>
        <w:rPr>
          <w:rFonts w:ascii="Times New Roman" w:hAnsi="Times New Roman" w:cs="Times New Roman"/>
        </w:rPr>
      </w:pPr>
      <w:r w:rsidRPr="002408E2">
        <w:rPr>
          <w:rFonts w:ascii="Times New Roman" w:hAnsi="Times New Roman" w:cs="Times New Roman"/>
        </w:rPr>
        <w:t xml:space="preserve">O treinamento foi realizado com o objetivo de usar o conjunto de validação para seleção de modelo e evitar overfitting. Os </w:t>
      </w:r>
      <w:proofErr w:type="spellStart"/>
      <w:r w:rsidRPr="002408E2">
        <w:rPr>
          <w:rFonts w:ascii="Times New Roman" w:hAnsi="Times New Roman" w:cs="Times New Roman"/>
        </w:rPr>
        <w:t>hiperparâmetros</w:t>
      </w:r>
      <w:proofErr w:type="spellEnd"/>
      <w:r w:rsidRPr="002408E2">
        <w:rPr>
          <w:rFonts w:ascii="Times New Roman" w:hAnsi="Times New Roman" w:cs="Times New Roman"/>
        </w:rPr>
        <w:t xml:space="preserve"> utilizados foram:</w:t>
      </w:r>
    </w:p>
    <w:p w14:paraId="636EE88D" w14:textId="77777777" w:rsidR="00965E2E" w:rsidRPr="002408E2" w:rsidRDefault="00000000">
      <w:pPr>
        <w:pStyle w:val="PargrafodaLista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2408E2">
        <w:rPr>
          <w:rFonts w:ascii="Times New Roman" w:hAnsi="Times New Roman" w:cs="Times New Roman"/>
        </w:rPr>
        <w:t xml:space="preserve">Otimizador: SGD com </w:t>
      </w:r>
      <w:proofErr w:type="spellStart"/>
      <w:r w:rsidRPr="002408E2">
        <w:rPr>
          <w:rFonts w:ascii="Times New Roman" w:hAnsi="Times New Roman" w:cs="Times New Roman"/>
        </w:rPr>
        <w:t>lr</w:t>
      </w:r>
      <w:proofErr w:type="spellEnd"/>
      <w:r w:rsidRPr="002408E2">
        <w:rPr>
          <w:rFonts w:ascii="Times New Roman" w:hAnsi="Times New Roman" w:cs="Times New Roman"/>
        </w:rPr>
        <w:t xml:space="preserve">=0.1, momentum=0.9 e </w:t>
      </w:r>
      <w:proofErr w:type="spellStart"/>
      <w:r w:rsidRPr="002408E2">
        <w:rPr>
          <w:rFonts w:ascii="Times New Roman" w:hAnsi="Times New Roman" w:cs="Times New Roman"/>
        </w:rPr>
        <w:t>weight_decay</w:t>
      </w:r>
      <w:proofErr w:type="spellEnd"/>
      <w:r w:rsidRPr="002408E2">
        <w:rPr>
          <w:rFonts w:ascii="Times New Roman" w:hAnsi="Times New Roman" w:cs="Times New Roman"/>
        </w:rPr>
        <w:t>=5e-4</w:t>
      </w:r>
    </w:p>
    <w:p w14:paraId="30DC562B" w14:textId="77777777" w:rsidR="00965E2E" w:rsidRPr="002408E2" w:rsidRDefault="00000000">
      <w:pPr>
        <w:pStyle w:val="PargrafodaLista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2408E2">
        <w:rPr>
          <w:rFonts w:ascii="Times New Roman" w:hAnsi="Times New Roman" w:cs="Times New Roman"/>
        </w:rPr>
        <w:t xml:space="preserve">Critério de perda: </w:t>
      </w:r>
      <w:proofErr w:type="spellStart"/>
      <w:r w:rsidRPr="002408E2">
        <w:rPr>
          <w:rFonts w:ascii="Times New Roman" w:hAnsi="Times New Roman" w:cs="Times New Roman"/>
        </w:rPr>
        <w:t>CrossEntropyLoss</w:t>
      </w:r>
      <w:proofErr w:type="spellEnd"/>
      <w:r w:rsidRPr="002408E2">
        <w:rPr>
          <w:rFonts w:ascii="Times New Roman" w:hAnsi="Times New Roman" w:cs="Times New Roman"/>
        </w:rPr>
        <w:t xml:space="preserve"> (opera sobre </w:t>
      </w:r>
      <w:proofErr w:type="spellStart"/>
      <w:r w:rsidRPr="002408E2">
        <w:rPr>
          <w:rFonts w:ascii="Times New Roman" w:hAnsi="Times New Roman" w:cs="Times New Roman"/>
        </w:rPr>
        <w:t>logits</w:t>
      </w:r>
      <w:proofErr w:type="spellEnd"/>
      <w:r w:rsidRPr="002408E2">
        <w:rPr>
          <w:rFonts w:ascii="Times New Roman" w:hAnsi="Times New Roman" w:cs="Times New Roman"/>
        </w:rPr>
        <w:t xml:space="preserve">, incorporando </w:t>
      </w:r>
      <w:proofErr w:type="spellStart"/>
      <w:r w:rsidRPr="002408E2">
        <w:rPr>
          <w:rFonts w:ascii="Times New Roman" w:hAnsi="Times New Roman" w:cs="Times New Roman"/>
        </w:rPr>
        <w:t>softmax</w:t>
      </w:r>
      <w:proofErr w:type="spellEnd"/>
      <w:r w:rsidRPr="002408E2">
        <w:rPr>
          <w:rFonts w:ascii="Times New Roman" w:hAnsi="Times New Roman" w:cs="Times New Roman"/>
        </w:rPr>
        <w:t xml:space="preserve"> internamente)</w:t>
      </w:r>
    </w:p>
    <w:p w14:paraId="0FE28D82" w14:textId="77777777" w:rsidR="00965E2E" w:rsidRPr="002408E2" w:rsidRDefault="00000000">
      <w:pPr>
        <w:pStyle w:val="PargrafodaLista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proofErr w:type="spellStart"/>
      <w:r w:rsidRPr="002408E2">
        <w:rPr>
          <w:rFonts w:ascii="Times New Roman" w:hAnsi="Times New Roman" w:cs="Times New Roman"/>
        </w:rPr>
        <w:t>Scheduler</w:t>
      </w:r>
      <w:proofErr w:type="spellEnd"/>
      <w:r w:rsidRPr="002408E2">
        <w:rPr>
          <w:rFonts w:ascii="Times New Roman" w:hAnsi="Times New Roman" w:cs="Times New Roman"/>
        </w:rPr>
        <w:t xml:space="preserve">: </w:t>
      </w:r>
      <w:proofErr w:type="spellStart"/>
      <w:r w:rsidRPr="002408E2">
        <w:rPr>
          <w:rFonts w:ascii="Times New Roman" w:hAnsi="Times New Roman" w:cs="Times New Roman"/>
        </w:rPr>
        <w:t>ReduceLROnPlateau</w:t>
      </w:r>
      <w:proofErr w:type="spellEnd"/>
      <w:r w:rsidRPr="002408E2">
        <w:rPr>
          <w:rFonts w:ascii="Times New Roman" w:hAnsi="Times New Roman" w:cs="Times New Roman"/>
        </w:rPr>
        <w:t xml:space="preserve"> (</w:t>
      </w:r>
      <w:proofErr w:type="spellStart"/>
      <w:r w:rsidRPr="002408E2">
        <w:rPr>
          <w:rFonts w:ascii="Times New Roman" w:hAnsi="Times New Roman" w:cs="Times New Roman"/>
        </w:rPr>
        <w:t>mode</w:t>
      </w:r>
      <w:proofErr w:type="spellEnd"/>
      <w:r w:rsidRPr="002408E2">
        <w:rPr>
          <w:rFonts w:ascii="Times New Roman" w:hAnsi="Times New Roman" w:cs="Times New Roman"/>
        </w:rPr>
        <w:t>='</w:t>
      </w:r>
      <w:proofErr w:type="spellStart"/>
      <w:r w:rsidRPr="002408E2">
        <w:rPr>
          <w:rFonts w:ascii="Times New Roman" w:hAnsi="Times New Roman" w:cs="Times New Roman"/>
        </w:rPr>
        <w:t>max</w:t>
      </w:r>
      <w:proofErr w:type="spellEnd"/>
      <w:r w:rsidRPr="002408E2">
        <w:rPr>
          <w:rFonts w:ascii="Times New Roman" w:hAnsi="Times New Roman" w:cs="Times New Roman"/>
        </w:rPr>
        <w:t xml:space="preserve">', </w:t>
      </w:r>
      <w:proofErr w:type="spellStart"/>
      <w:r w:rsidRPr="002408E2">
        <w:rPr>
          <w:rFonts w:ascii="Times New Roman" w:hAnsi="Times New Roman" w:cs="Times New Roman"/>
        </w:rPr>
        <w:t>factor</w:t>
      </w:r>
      <w:proofErr w:type="spellEnd"/>
      <w:r w:rsidRPr="002408E2">
        <w:rPr>
          <w:rFonts w:ascii="Times New Roman" w:hAnsi="Times New Roman" w:cs="Times New Roman"/>
        </w:rPr>
        <w:t xml:space="preserve">=0.5, </w:t>
      </w:r>
      <w:proofErr w:type="spellStart"/>
      <w:r w:rsidRPr="002408E2">
        <w:rPr>
          <w:rFonts w:ascii="Times New Roman" w:hAnsi="Times New Roman" w:cs="Times New Roman"/>
        </w:rPr>
        <w:t>patience</w:t>
      </w:r>
      <w:proofErr w:type="spellEnd"/>
      <w:r w:rsidRPr="002408E2">
        <w:rPr>
          <w:rFonts w:ascii="Times New Roman" w:hAnsi="Times New Roman" w:cs="Times New Roman"/>
        </w:rPr>
        <w:t xml:space="preserve">=5) — reduz o </w:t>
      </w:r>
      <w:proofErr w:type="spellStart"/>
      <w:r w:rsidRPr="002408E2">
        <w:rPr>
          <w:rFonts w:ascii="Times New Roman" w:hAnsi="Times New Roman" w:cs="Times New Roman"/>
        </w:rPr>
        <w:t>lr</w:t>
      </w:r>
      <w:proofErr w:type="spellEnd"/>
      <w:r w:rsidRPr="002408E2">
        <w:rPr>
          <w:rFonts w:ascii="Times New Roman" w:hAnsi="Times New Roman" w:cs="Times New Roman"/>
        </w:rPr>
        <w:t xml:space="preserve"> pela metade se a acurácia de validação não melhorar por 5 épocas consecutivas</w:t>
      </w:r>
    </w:p>
    <w:p w14:paraId="015B7E8F" w14:textId="77777777" w:rsidR="00965E2E" w:rsidRPr="002408E2" w:rsidRDefault="00000000">
      <w:pPr>
        <w:pStyle w:val="PargrafodaLista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2408E2">
        <w:rPr>
          <w:rFonts w:ascii="Times New Roman" w:hAnsi="Times New Roman" w:cs="Times New Roman"/>
        </w:rPr>
        <w:t>Número máximo de épocas: 70</w:t>
      </w:r>
    </w:p>
    <w:p w14:paraId="2E12EE9F" w14:textId="77777777" w:rsidR="00965E2E" w:rsidRPr="002408E2" w:rsidRDefault="00000000">
      <w:pPr>
        <w:pStyle w:val="PargrafodaLista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2408E2">
        <w:rPr>
          <w:rFonts w:ascii="Times New Roman" w:hAnsi="Times New Roman" w:cs="Times New Roman"/>
        </w:rPr>
        <w:t>Early Stopping: interrompe o treino se a acurácia de validação não melhorar por 10 épocas consecutivas, salvando sempre os pesos do melhor modelo</w:t>
      </w:r>
    </w:p>
    <w:p w14:paraId="275905DB" w14:textId="77777777" w:rsidR="00965E2E" w:rsidRPr="002408E2" w:rsidRDefault="00965E2E">
      <w:pPr>
        <w:spacing w:after="80"/>
        <w:rPr>
          <w:rFonts w:ascii="Times New Roman" w:hAnsi="Times New Roman" w:cs="Times New Roman"/>
        </w:rPr>
      </w:pPr>
    </w:p>
    <w:p w14:paraId="1D427B77" w14:textId="77777777" w:rsidR="00965E2E" w:rsidRPr="002408E2" w:rsidRDefault="00000000" w:rsidP="002408E2">
      <w:pPr>
        <w:spacing w:after="160" w:line="360" w:lineRule="auto"/>
        <w:ind w:firstLine="360"/>
        <w:jc w:val="both"/>
        <w:rPr>
          <w:rFonts w:ascii="Times New Roman" w:hAnsi="Times New Roman" w:cs="Times New Roman"/>
        </w:rPr>
      </w:pPr>
      <w:r w:rsidRPr="002408E2">
        <w:rPr>
          <w:rFonts w:ascii="Times New Roman" w:hAnsi="Times New Roman" w:cs="Times New Roman"/>
        </w:rPr>
        <w:t xml:space="preserve">A cada época, foram calculados a perda e a acurácia tanto no conjunto de treino quanto no conjunto de validação. O melhor modelo — definido pela maior acurácia de validação — foi salvo em disco no arquivo </w:t>
      </w:r>
      <w:proofErr w:type="spellStart"/>
      <w:r w:rsidRPr="002408E2">
        <w:rPr>
          <w:rFonts w:ascii="Times New Roman" w:eastAsia="Courier New" w:hAnsi="Times New Roman" w:cs="Times New Roman"/>
        </w:rPr>
        <w:t>melhor_modelo.pth</w:t>
      </w:r>
      <w:proofErr w:type="spellEnd"/>
      <w:r w:rsidRPr="002408E2">
        <w:rPr>
          <w:rFonts w:ascii="Times New Roman" w:hAnsi="Times New Roman" w:cs="Times New Roman"/>
        </w:rPr>
        <w:t>.</w:t>
      </w:r>
    </w:p>
    <w:p w14:paraId="1A873859" w14:textId="77777777" w:rsidR="00965E2E" w:rsidRPr="002408E2" w:rsidRDefault="00000000" w:rsidP="002408E2">
      <w:pPr>
        <w:spacing w:after="160" w:line="360" w:lineRule="auto"/>
        <w:ind w:firstLine="360"/>
        <w:jc w:val="both"/>
        <w:rPr>
          <w:rFonts w:ascii="Times New Roman" w:hAnsi="Times New Roman" w:cs="Times New Roman"/>
        </w:rPr>
      </w:pPr>
      <w:r w:rsidRPr="002408E2">
        <w:rPr>
          <w:rFonts w:ascii="Times New Roman" w:hAnsi="Times New Roman" w:cs="Times New Roman"/>
        </w:rPr>
        <w:t xml:space="preserve">A curva de treinamento evidenciou o comportamento esperado: a perda de treino decaiu consistentemente ao longo das épocas, enquanto a perda de validação, após uma redução </w:t>
      </w:r>
      <w:r w:rsidRPr="002408E2">
        <w:rPr>
          <w:rFonts w:ascii="Times New Roman" w:hAnsi="Times New Roman" w:cs="Times New Roman"/>
        </w:rPr>
        <w:lastRenderedPageBreak/>
        <w:t xml:space="preserve">inicial, estabilizou-se. A acurácia de validação cresceu progressivamente, com o </w:t>
      </w:r>
      <w:proofErr w:type="spellStart"/>
      <w:r w:rsidRPr="002408E2">
        <w:rPr>
          <w:rFonts w:ascii="Times New Roman" w:hAnsi="Times New Roman" w:cs="Times New Roman"/>
        </w:rPr>
        <w:t>scheduler</w:t>
      </w:r>
      <w:proofErr w:type="spellEnd"/>
      <w:r w:rsidRPr="002408E2">
        <w:rPr>
          <w:rFonts w:ascii="Times New Roman" w:hAnsi="Times New Roman" w:cs="Times New Roman"/>
        </w:rPr>
        <w:t xml:space="preserve"> atuando para ajustar o learning rate em momentos de platô.</w:t>
      </w:r>
    </w:p>
    <w:p w14:paraId="50895B53" w14:textId="77777777" w:rsidR="00965E2E" w:rsidRPr="002408E2" w:rsidRDefault="00000000" w:rsidP="002408E2">
      <w:pPr>
        <w:spacing w:after="160" w:line="360" w:lineRule="auto"/>
        <w:ind w:firstLine="360"/>
        <w:jc w:val="both"/>
        <w:rPr>
          <w:rFonts w:ascii="Times New Roman" w:hAnsi="Times New Roman" w:cs="Times New Roman"/>
        </w:rPr>
      </w:pPr>
      <w:r w:rsidRPr="002408E2">
        <w:rPr>
          <w:rFonts w:ascii="Times New Roman" w:hAnsi="Times New Roman" w:cs="Times New Roman"/>
        </w:rPr>
        <w:t>O mecanismo de Early Stopping cumpriu seu papel fundamental de evitar que o modelo continuasse treinando após atingir o pico de desempenho em validação, prevenindo o overfitting ao conjunto de treino. A separação clara entre os papéis dos conjuntos — treino para ajuste dos pesos, validação para seleção do modelo, teste para avaliação final — garante que a estimativa de desempenho reportada seja não enviesada.</w:t>
      </w:r>
    </w:p>
    <w:p w14:paraId="40816F0F" w14:textId="77777777" w:rsidR="00965E2E" w:rsidRPr="002408E2" w:rsidRDefault="00000000" w:rsidP="002408E2">
      <w:pPr>
        <w:spacing w:after="160" w:line="360" w:lineRule="auto"/>
        <w:ind w:firstLine="360"/>
        <w:jc w:val="both"/>
        <w:rPr>
          <w:rFonts w:ascii="Times New Roman" w:hAnsi="Times New Roman" w:cs="Times New Roman"/>
        </w:rPr>
      </w:pPr>
      <w:r w:rsidRPr="002408E2">
        <w:rPr>
          <w:rFonts w:ascii="Times New Roman" w:hAnsi="Times New Roman" w:cs="Times New Roman"/>
        </w:rPr>
        <w:t xml:space="preserve">O papel da validação na melhoria do desempenho é central neste pipeline. Sem o conjunto de validação, não seria possível aplicar early stopping nem o ajuste automático do learning rate via </w:t>
      </w:r>
      <w:proofErr w:type="spellStart"/>
      <w:r w:rsidRPr="002408E2">
        <w:rPr>
          <w:rFonts w:ascii="Times New Roman" w:hAnsi="Times New Roman" w:cs="Times New Roman"/>
        </w:rPr>
        <w:t>ReduceLROnPlateau</w:t>
      </w:r>
      <w:proofErr w:type="spellEnd"/>
      <w:r w:rsidRPr="002408E2">
        <w:rPr>
          <w:rFonts w:ascii="Times New Roman" w:hAnsi="Times New Roman" w:cs="Times New Roman"/>
        </w:rPr>
        <w:t>. A acurácia de validação foi a métrica guia para todas as decisões de seleção de modelo, e a proximidade entre as acurácias de validação e teste ao final confirma que o processo não gerou overfitting ao conjunto de validação.</w:t>
      </w:r>
    </w:p>
    <w:p w14:paraId="408E63D2" w14:textId="77777777" w:rsidR="00965E2E" w:rsidRPr="002408E2" w:rsidRDefault="00000000">
      <w:pPr>
        <w:pStyle w:val="Ttulo2"/>
        <w:rPr>
          <w:rFonts w:ascii="Times New Roman" w:hAnsi="Times New Roman" w:cs="Times New Roman"/>
        </w:rPr>
      </w:pPr>
      <w:r w:rsidRPr="002408E2">
        <w:rPr>
          <w:rFonts w:ascii="Times New Roman" w:hAnsi="Times New Roman" w:cs="Times New Roman"/>
        </w:rPr>
        <w:t>2.6 Avaliação no Conjunto de Teste</w:t>
      </w:r>
    </w:p>
    <w:p w14:paraId="3198532B" w14:textId="77777777" w:rsidR="00965E2E" w:rsidRPr="002408E2" w:rsidRDefault="00000000" w:rsidP="002408E2">
      <w:pPr>
        <w:spacing w:after="160" w:line="360" w:lineRule="auto"/>
        <w:ind w:firstLine="360"/>
        <w:jc w:val="both"/>
        <w:rPr>
          <w:rFonts w:ascii="Times New Roman" w:hAnsi="Times New Roman" w:cs="Times New Roman"/>
        </w:rPr>
      </w:pPr>
      <w:r w:rsidRPr="002408E2">
        <w:rPr>
          <w:rFonts w:ascii="Times New Roman" w:hAnsi="Times New Roman" w:cs="Times New Roman"/>
        </w:rPr>
        <w:t>Após o treinamento, o melhor modelo salvo (selecionado pela acurácia de validação) foi carregado e avaliado sobre o conjunto de teste, que não havia sido utilizado em nenhuma etapa anterior do pipeline. Foram avaliadas 7.500 amostras, resultando nos seguintes resultados:</w:t>
      </w:r>
    </w:p>
    <w:p w14:paraId="3BBB7755" w14:textId="77777777" w:rsidR="00965E2E" w:rsidRPr="002408E2" w:rsidRDefault="00000000">
      <w:pPr>
        <w:pStyle w:val="PargrafodaLista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2408E2">
        <w:rPr>
          <w:rFonts w:ascii="Times New Roman" w:hAnsi="Times New Roman" w:cs="Times New Roman"/>
        </w:rPr>
        <w:t>Acurácia final no conjunto de teste: 82,52%</w:t>
      </w:r>
    </w:p>
    <w:p w14:paraId="21DDC223" w14:textId="77777777" w:rsidR="00965E2E" w:rsidRPr="002408E2" w:rsidRDefault="00965E2E">
      <w:pPr>
        <w:spacing w:after="80"/>
        <w:rPr>
          <w:rFonts w:ascii="Times New Roman" w:hAnsi="Times New Roman" w:cs="Times New Roman"/>
        </w:rPr>
      </w:pPr>
    </w:p>
    <w:p w14:paraId="536D6C6A" w14:textId="77777777" w:rsidR="00965E2E" w:rsidRPr="002408E2" w:rsidRDefault="00000000" w:rsidP="002408E2">
      <w:pPr>
        <w:spacing w:after="160" w:line="360" w:lineRule="auto"/>
        <w:ind w:firstLine="360"/>
        <w:jc w:val="both"/>
        <w:rPr>
          <w:rFonts w:ascii="Times New Roman" w:hAnsi="Times New Roman" w:cs="Times New Roman"/>
        </w:rPr>
      </w:pPr>
      <w:r w:rsidRPr="002408E2">
        <w:rPr>
          <w:rFonts w:ascii="Times New Roman" w:hAnsi="Times New Roman" w:cs="Times New Roman"/>
        </w:rPr>
        <w:t>O relatório de classificação por classe revelou variações consideráveis no desempenho entre as categorias:</w:t>
      </w:r>
    </w:p>
    <w:p w14:paraId="27E50516" w14:textId="77777777" w:rsidR="00965E2E" w:rsidRPr="002408E2" w:rsidRDefault="00965E2E">
      <w:pPr>
        <w:spacing w:after="80"/>
        <w:rPr>
          <w:rFonts w:ascii="Times New Roman" w:hAnsi="Times New Roman" w:cs="Times New Roman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706"/>
        <w:gridCol w:w="1706"/>
        <w:gridCol w:w="1706"/>
        <w:gridCol w:w="1708"/>
      </w:tblGrid>
      <w:tr w:rsidR="00965E2E" w:rsidRPr="002408E2" w14:paraId="258906F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B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00EA05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FFFFFF"/>
                <w:sz w:val="20"/>
                <w:szCs w:val="20"/>
              </w:rPr>
              <w:t>Classe</w:t>
            </w:r>
          </w:p>
        </w:tc>
        <w:tc>
          <w:tcPr>
            <w:tcW w:w="1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B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1E912A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2408E2">
              <w:rPr>
                <w:rFonts w:ascii="Times New Roman" w:hAnsi="Times New Roman" w:cs="Times New Roman"/>
                <w:color w:val="FFFFFF"/>
                <w:sz w:val="20"/>
                <w:szCs w:val="20"/>
              </w:rPr>
              <w:t>Precision</w:t>
            </w:r>
            <w:proofErr w:type="spellEnd"/>
          </w:p>
        </w:tc>
        <w:tc>
          <w:tcPr>
            <w:tcW w:w="1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B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B3DFD0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FFFFFF"/>
                <w:sz w:val="20"/>
                <w:szCs w:val="20"/>
              </w:rPr>
              <w:t>Recall</w:t>
            </w:r>
          </w:p>
        </w:tc>
        <w:tc>
          <w:tcPr>
            <w:tcW w:w="1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B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9DE33D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FFFFFF"/>
                <w:sz w:val="20"/>
                <w:szCs w:val="20"/>
              </w:rPr>
              <w:t>F1-score</w:t>
            </w:r>
          </w:p>
        </w:tc>
        <w:tc>
          <w:tcPr>
            <w:tcW w:w="17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B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23693C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2408E2">
              <w:rPr>
                <w:rFonts w:ascii="Times New Roman" w:hAnsi="Times New Roman" w:cs="Times New Roman"/>
                <w:color w:val="FFFFFF"/>
                <w:sz w:val="20"/>
                <w:szCs w:val="20"/>
              </w:rPr>
              <w:t>Support</w:t>
            </w:r>
            <w:proofErr w:type="spellEnd"/>
          </w:p>
        </w:tc>
      </w:tr>
      <w:tr w:rsidR="00965E2E" w:rsidRPr="002408E2" w14:paraId="69BCFC6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DD791E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airplane</w:t>
            </w:r>
          </w:p>
        </w:tc>
        <w:tc>
          <w:tcPr>
            <w:tcW w:w="1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7C34A4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0.8404</w:t>
            </w:r>
          </w:p>
        </w:tc>
        <w:tc>
          <w:tcPr>
            <w:tcW w:w="1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FC28A8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0.8427</w:t>
            </w:r>
          </w:p>
        </w:tc>
        <w:tc>
          <w:tcPr>
            <w:tcW w:w="1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B08DE6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0.8415</w:t>
            </w:r>
          </w:p>
        </w:tc>
        <w:tc>
          <w:tcPr>
            <w:tcW w:w="17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40745D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750</w:t>
            </w:r>
          </w:p>
        </w:tc>
      </w:tr>
      <w:tr w:rsidR="00965E2E" w:rsidRPr="002408E2" w14:paraId="2B701B4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2B2B53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automobile</w:t>
            </w:r>
          </w:p>
        </w:tc>
        <w:tc>
          <w:tcPr>
            <w:tcW w:w="1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29BBF6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0.9532</w:t>
            </w:r>
          </w:p>
        </w:tc>
        <w:tc>
          <w:tcPr>
            <w:tcW w:w="1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1C97AB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0.9240</w:t>
            </w:r>
          </w:p>
        </w:tc>
        <w:tc>
          <w:tcPr>
            <w:tcW w:w="1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F36A05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0.9384</w:t>
            </w:r>
          </w:p>
        </w:tc>
        <w:tc>
          <w:tcPr>
            <w:tcW w:w="17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36EEB2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750</w:t>
            </w:r>
          </w:p>
        </w:tc>
      </w:tr>
      <w:tr w:rsidR="00965E2E" w:rsidRPr="002408E2" w14:paraId="7C41005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D41D63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bird</w:t>
            </w:r>
          </w:p>
        </w:tc>
        <w:tc>
          <w:tcPr>
            <w:tcW w:w="1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780C3A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0.7997</w:t>
            </w:r>
          </w:p>
        </w:tc>
        <w:tc>
          <w:tcPr>
            <w:tcW w:w="1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79B575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0.6707</w:t>
            </w:r>
          </w:p>
        </w:tc>
        <w:tc>
          <w:tcPr>
            <w:tcW w:w="1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331FAC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0.7295</w:t>
            </w:r>
          </w:p>
        </w:tc>
        <w:tc>
          <w:tcPr>
            <w:tcW w:w="17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52DEFA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750</w:t>
            </w:r>
          </w:p>
        </w:tc>
      </w:tr>
      <w:tr w:rsidR="00965E2E" w:rsidRPr="002408E2" w14:paraId="74771A0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B65262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cat</w:t>
            </w:r>
          </w:p>
        </w:tc>
        <w:tc>
          <w:tcPr>
            <w:tcW w:w="1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835889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0.6361</w:t>
            </w:r>
          </w:p>
        </w:tc>
        <w:tc>
          <w:tcPr>
            <w:tcW w:w="1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E85EED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0.7760</w:t>
            </w:r>
          </w:p>
        </w:tc>
        <w:tc>
          <w:tcPr>
            <w:tcW w:w="1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8E9E29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0.6991</w:t>
            </w:r>
          </w:p>
        </w:tc>
        <w:tc>
          <w:tcPr>
            <w:tcW w:w="17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567299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750</w:t>
            </w:r>
          </w:p>
        </w:tc>
      </w:tr>
      <w:tr w:rsidR="00965E2E" w:rsidRPr="002408E2" w14:paraId="2CB2316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2EF642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deer</w:t>
            </w:r>
          </w:p>
        </w:tc>
        <w:tc>
          <w:tcPr>
            <w:tcW w:w="1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AA08EF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0.8190</w:t>
            </w:r>
          </w:p>
        </w:tc>
        <w:tc>
          <w:tcPr>
            <w:tcW w:w="1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259331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0.8027</w:t>
            </w:r>
          </w:p>
        </w:tc>
        <w:tc>
          <w:tcPr>
            <w:tcW w:w="1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8C7485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0.8108</w:t>
            </w:r>
          </w:p>
        </w:tc>
        <w:tc>
          <w:tcPr>
            <w:tcW w:w="17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5F1B97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750</w:t>
            </w:r>
          </w:p>
        </w:tc>
      </w:tr>
      <w:tr w:rsidR="00965E2E" w:rsidRPr="002408E2" w14:paraId="4053A89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1EAD3D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dog</w:t>
            </w:r>
          </w:p>
        </w:tc>
        <w:tc>
          <w:tcPr>
            <w:tcW w:w="1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E8CF0E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0.8310</w:t>
            </w:r>
          </w:p>
        </w:tc>
        <w:tc>
          <w:tcPr>
            <w:tcW w:w="1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5C3A61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0.6427</w:t>
            </w:r>
          </w:p>
        </w:tc>
        <w:tc>
          <w:tcPr>
            <w:tcW w:w="1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388377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0.7248</w:t>
            </w:r>
          </w:p>
        </w:tc>
        <w:tc>
          <w:tcPr>
            <w:tcW w:w="17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18391B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750</w:t>
            </w:r>
          </w:p>
        </w:tc>
      </w:tr>
      <w:tr w:rsidR="00965E2E" w:rsidRPr="002408E2" w14:paraId="6EF59F2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774BEC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frog</w:t>
            </w:r>
          </w:p>
        </w:tc>
        <w:tc>
          <w:tcPr>
            <w:tcW w:w="1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A876DF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0.7588</w:t>
            </w:r>
          </w:p>
        </w:tc>
        <w:tc>
          <w:tcPr>
            <w:tcW w:w="1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E5368F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0.9147</w:t>
            </w:r>
          </w:p>
        </w:tc>
        <w:tc>
          <w:tcPr>
            <w:tcW w:w="1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6AD4DB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0.8295</w:t>
            </w:r>
          </w:p>
        </w:tc>
        <w:tc>
          <w:tcPr>
            <w:tcW w:w="17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74A549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750</w:t>
            </w:r>
          </w:p>
        </w:tc>
      </w:tr>
      <w:tr w:rsidR="00965E2E" w:rsidRPr="002408E2" w14:paraId="742D5CD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E8BAB8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horse</w:t>
            </w:r>
          </w:p>
        </w:tc>
        <w:tc>
          <w:tcPr>
            <w:tcW w:w="1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500D5E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~0.87</w:t>
            </w:r>
          </w:p>
        </w:tc>
        <w:tc>
          <w:tcPr>
            <w:tcW w:w="1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1DB7E6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0.8107</w:t>
            </w:r>
          </w:p>
        </w:tc>
        <w:tc>
          <w:tcPr>
            <w:tcW w:w="1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24C9FE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~0.84</w:t>
            </w:r>
          </w:p>
        </w:tc>
        <w:tc>
          <w:tcPr>
            <w:tcW w:w="17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661480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750</w:t>
            </w:r>
          </w:p>
        </w:tc>
      </w:tr>
      <w:tr w:rsidR="00965E2E" w:rsidRPr="002408E2" w14:paraId="40E23CC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4EDAE7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ship</w:t>
            </w:r>
          </w:p>
        </w:tc>
        <w:tc>
          <w:tcPr>
            <w:tcW w:w="1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309812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~0.91</w:t>
            </w:r>
          </w:p>
        </w:tc>
        <w:tc>
          <w:tcPr>
            <w:tcW w:w="1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46E7AB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0.9333</w:t>
            </w:r>
          </w:p>
        </w:tc>
        <w:tc>
          <w:tcPr>
            <w:tcW w:w="1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327226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~0.92</w:t>
            </w:r>
          </w:p>
        </w:tc>
        <w:tc>
          <w:tcPr>
            <w:tcW w:w="17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51EC46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750</w:t>
            </w:r>
          </w:p>
        </w:tc>
      </w:tr>
      <w:tr w:rsidR="00965E2E" w:rsidRPr="002408E2" w14:paraId="53B6128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42882B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truck</w:t>
            </w:r>
          </w:p>
        </w:tc>
        <w:tc>
          <w:tcPr>
            <w:tcW w:w="1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6EA65A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~0.92</w:t>
            </w:r>
          </w:p>
        </w:tc>
        <w:tc>
          <w:tcPr>
            <w:tcW w:w="1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F07E2B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0.9347</w:t>
            </w:r>
          </w:p>
        </w:tc>
        <w:tc>
          <w:tcPr>
            <w:tcW w:w="1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252FA7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~0.93</w:t>
            </w:r>
          </w:p>
        </w:tc>
        <w:tc>
          <w:tcPr>
            <w:tcW w:w="17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A2196C" w14:textId="77777777" w:rsidR="00965E2E" w:rsidRPr="002408E2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408E2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750</w:t>
            </w:r>
          </w:p>
        </w:tc>
      </w:tr>
    </w:tbl>
    <w:p w14:paraId="0AF1E47E" w14:textId="77777777" w:rsidR="00965E2E" w:rsidRPr="002408E2" w:rsidRDefault="00000000">
      <w:pPr>
        <w:spacing w:before="80" w:after="200"/>
        <w:jc w:val="center"/>
        <w:rPr>
          <w:rFonts w:ascii="Times New Roman" w:hAnsi="Times New Roman" w:cs="Times New Roman"/>
        </w:rPr>
      </w:pPr>
      <w:r w:rsidRPr="002408E2">
        <w:rPr>
          <w:rFonts w:ascii="Times New Roman" w:hAnsi="Times New Roman" w:cs="Times New Roman"/>
          <w:i/>
          <w:iCs/>
          <w:sz w:val="20"/>
          <w:szCs w:val="20"/>
        </w:rPr>
        <w:lastRenderedPageBreak/>
        <w:t>Tabela 4 – Relatório de classificação por classe no conjunto de teste.</w:t>
      </w:r>
    </w:p>
    <w:p w14:paraId="7CD77DA0" w14:textId="77777777" w:rsidR="00965E2E" w:rsidRPr="002408E2" w:rsidRDefault="00965E2E">
      <w:pPr>
        <w:spacing w:after="80"/>
        <w:rPr>
          <w:rFonts w:ascii="Times New Roman" w:hAnsi="Times New Roman" w:cs="Times New Roman"/>
        </w:rPr>
      </w:pPr>
    </w:p>
    <w:p w14:paraId="71FB6ABE" w14:textId="77777777" w:rsidR="00965E2E" w:rsidRPr="002408E2" w:rsidRDefault="00000000">
      <w:pPr>
        <w:spacing w:before="200" w:after="120"/>
        <w:rPr>
          <w:rFonts w:ascii="Times New Roman" w:hAnsi="Times New Roman" w:cs="Times New Roman"/>
        </w:rPr>
      </w:pPr>
      <w:r w:rsidRPr="002408E2">
        <w:rPr>
          <w:rFonts w:ascii="Times New Roman" w:hAnsi="Times New Roman" w:cs="Times New Roman"/>
        </w:rPr>
        <w:t>Análise das Classes Mais Confundidas</w:t>
      </w:r>
    </w:p>
    <w:p w14:paraId="553AF288" w14:textId="77777777" w:rsidR="00965E2E" w:rsidRPr="002408E2" w:rsidRDefault="00000000">
      <w:pPr>
        <w:spacing w:after="160" w:line="360" w:lineRule="auto"/>
        <w:jc w:val="both"/>
        <w:rPr>
          <w:rFonts w:ascii="Times New Roman" w:hAnsi="Times New Roman" w:cs="Times New Roman"/>
        </w:rPr>
      </w:pPr>
      <w:r w:rsidRPr="002408E2">
        <w:rPr>
          <w:rFonts w:ascii="Times New Roman" w:hAnsi="Times New Roman" w:cs="Times New Roman"/>
        </w:rPr>
        <w:t>A acurácia por classe, da pior para a melhor, foi:</w:t>
      </w:r>
    </w:p>
    <w:p w14:paraId="517740D1" w14:textId="77777777" w:rsidR="00965E2E" w:rsidRPr="002408E2" w:rsidRDefault="00000000">
      <w:pPr>
        <w:pStyle w:val="PargrafodaLista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2408E2">
        <w:rPr>
          <w:rFonts w:ascii="Times New Roman" w:hAnsi="Times New Roman" w:cs="Times New Roman"/>
        </w:rPr>
        <w:t>dog: 64,27% — pior desempenho</w:t>
      </w:r>
    </w:p>
    <w:p w14:paraId="66FE83F7" w14:textId="77777777" w:rsidR="00965E2E" w:rsidRPr="002408E2" w:rsidRDefault="00000000">
      <w:pPr>
        <w:pStyle w:val="PargrafodaLista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2408E2">
        <w:rPr>
          <w:rFonts w:ascii="Times New Roman" w:hAnsi="Times New Roman" w:cs="Times New Roman"/>
        </w:rPr>
        <w:t>bird: 67,07%</w:t>
      </w:r>
    </w:p>
    <w:p w14:paraId="4D19861A" w14:textId="77777777" w:rsidR="00965E2E" w:rsidRPr="002408E2" w:rsidRDefault="00000000">
      <w:pPr>
        <w:pStyle w:val="PargrafodaLista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2408E2">
        <w:rPr>
          <w:rFonts w:ascii="Times New Roman" w:hAnsi="Times New Roman" w:cs="Times New Roman"/>
        </w:rPr>
        <w:t>cat: 77,60%</w:t>
      </w:r>
    </w:p>
    <w:p w14:paraId="673A7872" w14:textId="77777777" w:rsidR="00965E2E" w:rsidRPr="002408E2" w:rsidRDefault="00000000">
      <w:pPr>
        <w:pStyle w:val="PargrafodaLista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2408E2">
        <w:rPr>
          <w:rFonts w:ascii="Times New Roman" w:hAnsi="Times New Roman" w:cs="Times New Roman"/>
        </w:rPr>
        <w:t>deer: 80,27%</w:t>
      </w:r>
    </w:p>
    <w:p w14:paraId="492BA7EC" w14:textId="77777777" w:rsidR="00965E2E" w:rsidRPr="002408E2" w:rsidRDefault="00000000">
      <w:pPr>
        <w:pStyle w:val="PargrafodaLista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2408E2">
        <w:rPr>
          <w:rFonts w:ascii="Times New Roman" w:hAnsi="Times New Roman" w:cs="Times New Roman"/>
        </w:rPr>
        <w:t>horse: 81,07%</w:t>
      </w:r>
    </w:p>
    <w:p w14:paraId="2AD5E1E7" w14:textId="77777777" w:rsidR="00965E2E" w:rsidRPr="002408E2" w:rsidRDefault="00000000">
      <w:pPr>
        <w:pStyle w:val="PargrafodaLista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2408E2">
        <w:rPr>
          <w:rFonts w:ascii="Times New Roman" w:hAnsi="Times New Roman" w:cs="Times New Roman"/>
        </w:rPr>
        <w:t>airplane: 84,27%</w:t>
      </w:r>
    </w:p>
    <w:p w14:paraId="6A48143C" w14:textId="77777777" w:rsidR="00965E2E" w:rsidRPr="002408E2" w:rsidRDefault="00000000">
      <w:pPr>
        <w:pStyle w:val="PargrafodaLista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2408E2">
        <w:rPr>
          <w:rFonts w:ascii="Times New Roman" w:hAnsi="Times New Roman" w:cs="Times New Roman"/>
        </w:rPr>
        <w:t>frog: 91,47%</w:t>
      </w:r>
    </w:p>
    <w:p w14:paraId="6A3D4046" w14:textId="77777777" w:rsidR="00965E2E" w:rsidRPr="002408E2" w:rsidRDefault="00000000">
      <w:pPr>
        <w:pStyle w:val="PargrafodaLista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2408E2">
        <w:rPr>
          <w:rFonts w:ascii="Times New Roman" w:hAnsi="Times New Roman" w:cs="Times New Roman"/>
        </w:rPr>
        <w:t>automobile: 92,40%</w:t>
      </w:r>
    </w:p>
    <w:p w14:paraId="4AD7AEA5" w14:textId="77777777" w:rsidR="00965E2E" w:rsidRPr="002408E2" w:rsidRDefault="00000000">
      <w:pPr>
        <w:pStyle w:val="PargrafodaLista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2408E2">
        <w:rPr>
          <w:rFonts w:ascii="Times New Roman" w:hAnsi="Times New Roman" w:cs="Times New Roman"/>
        </w:rPr>
        <w:t>ship: 93,33%</w:t>
      </w:r>
    </w:p>
    <w:p w14:paraId="4F53DB63" w14:textId="77777777" w:rsidR="00965E2E" w:rsidRPr="002408E2" w:rsidRDefault="00000000">
      <w:pPr>
        <w:pStyle w:val="PargrafodaLista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2408E2">
        <w:rPr>
          <w:rFonts w:ascii="Times New Roman" w:hAnsi="Times New Roman" w:cs="Times New Roman"/>
        </w:rPr>
        <w:t>truck: 93,47% — melhor desempenho</w:t>
      </w:r>
    </w:p>
    <w:p w14:paraId="5F1450EF" w14:textId="77777777" w:rsidR="00965E2E" w:rsidRPr="002408E2" w:rsidRDefault="00965E2E">
      <w:pPr>
        <w:spacing w:after="80"/>
        <w:rPr>
          <w:rFonts w:ascii="Times New Roman" w:hAnsi="Times New Roman" w:cs="Times New Roman"/>
        </w:rPr>
      </w:pPr>
    </w:p>
    <w:p w14:paraId="2971D736" w14:textId="77777777" w:rsidR="00965E2E" w:rsidRPr="002408E2" w:rsidRDefault="00000000">
      <w:pPr>
        <w:spacing w:after="160" w:line="360" w:lineRule="auto"/>
        <w:jc w:val="both"/>
        <w:rPr>
          <w:rFonts w:ascii="Times New Roman" w:hAnsi="Times New Roman" w:cs="Times New Roman"/>
        </w:rPr>
      </w:pPr>
      <w:r w:rsidRPr="002408E2">
        <w:rPr>
          <w:rFonts w:ascii="Times New Roman" w:hAnsi="Times New Roman" w:cs="Times New Roman"/>
        </w:rPr>
        <w:t>Os cinco pares de confusão mais frequentes observados na matriz de confusão foram:</w:t>
      </w:r>
    </w:p>
    <w:p w14:paraId="0F5A0C29" w14:textId="77777777" w:rsidR="00965E2E" w:rsidRPr="002408E2" w:rsidRDefault="00000000">
      <w:pPr>
        <w:pStyle w:val="PargrafodaLista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2408E2">
        <w:rPr>
          <w:rFonts w:ascii="Times New Roman" w:hAnsi="Times New Roman" w:cs="Times New Roman"/>
        </w:rPr>
        <w:t>dog → cat: 164 vezes — o erro mais comum de todo o modelo</w:t>
      </w:r>
    </w:p>
    <w:p w14:paraId="0C9136B2" w14:textId="77777777" w:rsidR="00965E2E" w:rsidRPr="002408E2" w:rsidRDefault="00000000">
      <w:pPr>
        <w:pStyle w:val="PargrafodaLista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2408E2">
        <w:rPr>
          <w:rFonts w:ascii="Times New Roman" w:hAnsi="Times New Roman" w:cs="Times New Roman"/>
        </w:rPr>
        <w:t>bird → frog: 79 vezes</w:t>
      </w:r>
    </w:p>
    <w:p w14:paraId="39EC0E2D" w14:textId="77777777" w:rsidR="00965E2E" w:rsidRPr="002408E2" w:rsidRDefault="00000000">
      <w:pPr>
        <w:pStyle w:val="PargrafodaLista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2408E2">
        <w:rPr>
          <w:rFonts w:ascii="Times New Roman" w:hAnsi="Times New Roman" w:cs="Times New Roman"/>
        </w:rPr>
        <w:t>cat → frog: 54 vezes</w:t>
      </w:r>
    </w:p>
    <w:p w14:paraId="2FE8A113" w14:textId="77777777" w:rsidR="00965E2E" w:rsidRPr="002408E2" w:rsidRDefault="00000000">
      <w:pPr>
        <w:pStyle w:val="PargrafodaLista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2408E2">
        <w:rPr>
          <w:rFonts w:ascii="Times New Roman" w:hAnsi="Times New Roman" w:cs="Times New Roman"/>
        </w:rPr>
        <w:t>deer → horse: confusão frequente entre animais de grande porte</w:t>
      </w:r>
    </w:p>
    <w:p w14:paraId="0A782FBF" w14:textId="77777777" w:rsidR="00965E2E" w:rsidRPr="002408E2" w:rsidRDefault="00000000">
      <w:pPr>
        <w:pStyle w:val="PargrafodaLista"/>
        <w:numPr>
          <w:ilvl w:val="0"/>
          <w:numId w:val="2"/>
        </w:numPr>
        <w:spacing w:before="60" w:after="60" w:line="320" w:lineRule="auto"/>
        <w:rPr>
          <w:rFonts w:ascii="Times New Roman" w:hAnsi="Times New Roman" w:cs="Times New Roman"/>
        </w:rPr>
      </w:pPr>
      <w:r w:rsidRPr="002408E2">
        <w:rPr>
          <w:rFonts w:ascii="Times New Roman" w:hAnsi="Times New Roman" w:cs="Times New Roman"/>
        </w:rPr>
        <w:t>automobile → truck: confusão entre veículos de estrutura similar</w:t>
      </w:r>
    </w:p>
    <w:p w14:paraId="3FCC5DB2" w14:textId="77777777" w:rsidR="00965E2E" w:rsidRPr="002408E2" w:rsidRDefault="00965E2E">
      <w:pPr>
        <w:spacing w:after="80"/>
        <w:rPr>
          <w:rFonts w:ascii="Times New Roman" w:hAnsi="Times New Roman" w:cs="Times New Roman"/>
        </w:rPr>
      </w:pPr>
    </w:p>
    <w:p w14:paraId="1E334F0E" w14:textId="77777777" w:rsidR="00965E2E" w:rsidRPr="002408E2" w:rsidRDefault="00000000" w:rsidP="002408E2">
      <w:pPr>
        <w:spacing w:after="160" w:line="360" w:lineRule="auto"/>
        <w:ind w:firstLine="360"/>
        <w:jc w:val="both"/>
        <w:rPr>
          <w:rFonts w:ascii="Times New Roman" w:hAnsi="Times New Roman" w:cs="Times New Roman"/>
        </w:rPr>
      </w:pPr>
      <w:r w:rsidRPr="002408E2">
        <w:rPr>
          <w:rFonts w:ascii="Times New Roman" w:hAnsi="Times New Roman" w:cs="Times New Roman"/>
        </w:rPr>
        <w:t>A análise das confusões revela um padrão coerente: os erros se concentram em pares semanticamente e visualmente próximos. Em 32×32 pixels, cães e gatos compartilham silhueta, textura de pelagem e proporções corporais, tornando a distinção extremamente difícil. Pássaros são confundidos com sapos pelo fundo verde de vegetação e pela postura agachada. Veículos com rodas e estrutura retangular (automobile e truck) perdem as diferenças de escala e proporção na baixa resolução.</w:t>
      </w:r>
    </w:p>
    <w:p w14:paraId="2E68BAD1" w14:textId="4058E4E7" w:rsidR="00965E2E" w:rsidRPr="002408E2" w:rsidRDefault="00000000" w:rsidP="002408E2">
      <w:pPr>
        <w:spacing w:after="160" w:line="360" w:lineRule="auto"/>
        <w:ind w:firstLine="360"/>
        <w:jc w:val="both"/>
        <w:rPr>
          <w:rFonts w:ascii="Times New Roman" w:hAnsi="Times New Roman" w:cs="Times New Roman"/>
        </w:rPr>
      </w:pPr>
      <w:r w:rsidRPr="002408E2">
        <w:rPr>
          <w:rFonts w:ascii="Times New Roman" w:hAnsi="Times New Roman" w:cs="Times New Roman"/>
        </w:rPr>
        <w:t>Notavelmente, confusões entre categorias muito distintas — como truck e bird, ou ship e dog — são raras. Isso indica que o modelo aprendeu representações semânticas coerentes, distinguindo bem objetos artificiais de animais, e falha justamente onde a ambiguidade visual é intrínseca à resolução do dataset.</w:t>
      </w:r>
      <w:r w:rsidRPr="002408E2">
        <w:rPr>
          <w:rFonts w:ascii="Times New Roman" w:hAnsi="Times New Roman" w:cs="Times New Roman"/>
        </w:rPr>
        <w:br w:type="page"/>
      </w:r>
    </w:p>
    <w:p w14:paraId="02D3AFE8" w14:textId="77777777" w:rsidR="00965E2E" w:rsidRPr="002408E2" w:rsidRDefault="00000000">
      <w:pPr>
        <w:pStyle w:val="Ttulo1"/>
        <w:rPr>
          <w:rFonts w:ascii="Times New Roman" w:hAnsi="Times New Roman" w:cs="Times New Roman"/>
        </w:rPr>
      </w:pPr>
      <w:r w:rsidRPr="002408E2">
        <w:rPr>
          <w:rFonts w:ascii="Times New Roman" w:hAnsi="Times New Roman" w:cs="Times New Roman"/>
        </w:rPr>
        <w:lastRenderedPageBreak/>
        <w:t>3. Conclusão</w:t>
      </w:r>
    </w:p>
    <w:p w14:paraId="0E1011CE" w14:textId="77777777" w:rsidR="00965E2E" w:rsidRPr="002408E2" w:rsidRDefault="00000000" w:rsidP="002408E2">
      <w:pPr>
        <w:spacing w:after="160" w:line="360" w:lineRule="auto"/>
        <w:ind w:firstLine="708"/>
        <w:jc w:val="both"/>
        <w:rPr>
          <w:rFonts w:ascii="Times New Roman" w:hAnsi="Times New Roman" w:cs="Times New Roman"/>
        </w:rPr>
      </w:pPr>
      <w:r w:rsidRPr="002408E2">
        <w:rPr>
          <w:rFonts w:ascii="Times New Roman" w:hAnsi="Times New Roman" w:cs="Times New Roman"/>
        </w:rPr>
        <w:t xml:space="preserve">Este trabalho demonstrou, de forma prática, como construir um pipeline completo de classificação de imagens utilizando Redes Neurais Convolucionais. A partir do dataset CIFAR-10, foram implementadas todas as etapas previstas: pré-processamento com normalização por canal, data augmentation para o conjunto de treino, divisão estratificada dos dados, arquitetura CNN com </w:t>
      </w:r>
      <w:proofErr w:type="spellStart"/>
      <w:r w:rsidRPr="002408E2">
        <w:rPr>
          <w:rFonts w:ascii="Times New Roman" w:hAnsi="Times New Roman" w:cs="Times New Roman"/>
        </w:rPr>
        <w:t>BatchNorm</w:t>
      </w:r>
      <w:proofErr w:type="spellEnd"/>
      <w:r w:rsidRPr="002408E2">
        <w:rPr>
          <w:rFonts w:ascii="Times New Roman" w:hAnsi="Times New Roman" w:cs="Times New Roman"/>
        </w:rPr>
        <w:t xml:space="preserve"> e </w:t>
      </w:r>
      <w:proofErr w:type="spellStart"/>
      <w:r w:rsidRPr="002408E2">
        <w:rPr>
          <w:rFonts w:ascii="Times New Roman" w:hAnsi="Times New Roman" w:cs="Times New Roman"/>
        </w:rPr>
        <w:t>Dropout</w:t>
      </w:r>
      <w:proofErr w:type="spellEnd"/>
      <w:r w:rsidRPr="002408E2">
        <w:rPr>
          <w:rFonts w:ascii="Times New Roman" w:hAnsi="Times New Roman" w:cs="Times New Roman"/>
        </w:rPr>
        <w:t xml:space="preserve">, treinamento com Early Stopping e </w:t>
      </w:r>
      <w:proofErr w:type="spellStart"/>
      <w:r w:rsidRPr="002408E2">
        <w:rPr>
          <w:rFonts w:ascii="Times New Roman" w:hAnsi="Times New Roman" w:cs="Times New Roman"/>
        </w:rPr>
        <w:t>ReduceLROnPlateau</w:t>
      </w:r>
      <w:proofErr w:type="spellEnd"/>
      <w:r w:rsidRPr="002408E2">
        <w:rPr>
          <w:rFonts w:ascii="Times New Roman" w:hAnsi="Times New Roman" w:cs="Times New Roman"/>
        </w:rPr>
        <w:t>, e avaliação final com matriz de confusão.</w:t>
      </w:r>
    </w:p>
    <w:p w14:paraId="1987B9FF" w14:textId="77777777" w:rsidR="00965E2E" w:rsidRPr="002408E2" w:rsidRDefault="00000000" w:rsidP="002408E2">
      <w:pPr>
        <w:spacing w:after="160" w:line="360" w:lineRule="auto"/>
        <w:ind w:firstLine="708"/>
        <w:jc w:val="both"/>
        <w:rPr>
          <w:rFonts w:ascii="Times New Roman" w:hAnsi="Times New Roman" w:cs="Times New Roman"/>
        </w:rPr>
      </w:pPr>
      <w:r w:rsidRPr="002408E2">
        <w:rPr>
          <w:rFonts w:ascii="Times New Roman" w:hAnsi="Times New Roman" w:cs="Times New Roman"/>
        </w:rPr>
        <w:t>O modelo atingiu uma acurácia de 82,52% no conjunto de teste, um resultado competitivo para a arquitetura utilizada no CIFAR-10. As classes com melhor desempenho foram aquelas com características visuais mais distintas — ship, truck e automobile —, enquanto as com pior desempenho foram animais de silhueta semelhante, especialmente dog e bird.</w:t>
      </w:r>
    </w:p>
    <w:p w14:paraId="06F731EC" w14:textId="77777777" w:rsidR="00965E2E" w:rsidRPr="002408E2" w:rsidRDefault="00000000" w:rsidP="002408E2">
      <w:pPr>
        <w:spacing w:after="160" w:line="360" w:lineRule="auto"/>
        <w:ind w:firstLine="708"/>
        <w:jc w:val="both"/>
        <w:rPr>
          <w:rFonts w:ascii="Times New Roman" w:hAnsi="Times New Roman" w:cs="Times New Roman"/>
        </w:rPr>
      </w:pPr>
      <w:r w:rsidRPr="002408E2">
        <w:rPr>
          <w:rFonts w:ascii="Times New Roman" w:hAnsi="Times New Roman" w:cs="Times New Roman"/>
        </w:rPr>
        <w:t xml:space="preserve">O papel do conjunto de validação foi fundamental em todo o pipeline. Ele permitiu implementar o Early Stopping, que interrompe o treinamento antes que o modelo memorize o conjunto de treino, e o ajuste automático do learning rate via </w:t>
      </w:r>
      <w:proofErr w:type="spellStart"/>
      <w:r w:rsidRPr="002408E2">
        <w:rPr>
          <w:rFonts w:ascii="Times New Roman" w:hAnsi="Times New Roman" w:cs="Times New Roman"/>
        </w:rPr>
        <w:t>ReduceLROnPlateau</w:t>
      </w:r>
      <w:proofErr w:type="spellEnd"/>
      <w:r w:rsidRPr="002408E2">
        <w:rPr>
          <w:rFonts w:ascii="Times New Roman" w:hAnsi="Times New Roman" w:cs="Times New Roman"/>
        </w:rPr>
        <w:t>, que adapta a taxa de aprendizado diante de platôs de desempenho. Sem a validação, esses mecanismos essenciais de regularização implícita e seleção de modelo não seriam possíveis.</w:t>
      </w:r>
    </w:p>
    <w:p w14:paraId="5442ECBF" w14:textId="77777777" w:rsidR="00965E2E" w:rsidRPr="002408E2" w:rsidRDefault="00000000" w:rsidP="002408E2">
      <w:pPr>
        <w:spacing w:after="160" w:line="360" w:lineRule="auto"/>
        <w:ind w:firstLine="708"/>
        <w:jc w:val="both"/>
        <w:rPr>
          <w:rFonts w:ascii="Times New Roman" w:hAnsi="Times New Roman" w:cs="Times New Roman"/>
        </w:rPr>
      </w:pPr>
      <w:r w:rsidRPr="002408E2">
        <w:rPr>
          <w:rFonts w:ascii="Times New Roman" w:hAnsi="Times New Roman" w:cs="Times New Roman"/>
        </w:rPr>
        <w:t>A proximidade entre as acurácias de validação e teste confirma que o processo de seleção não gerou overfitting ao conjunto de validação, e que a estimativa reportada é genuinamente representativa da capacidade de generalização do modelo para dados não vistos.</w:t>
      </w:r>
    </w:p>
    <w:p w14:paraId="26813634" w14:textId="77777777" w:rsidR="00965E2E" w:rsidRPr="002408E2" w:rsidRDefault="00000000" w:rsidP="002408E2">
      <w:pPr>
        <w:spacing w:after="160" w:line="360" w:lineRule="auto"/>
        <w:ind w:firstLine="708"/>
        <w:jc w:val="both"/>
        <w:rPr>
          <w:rFonts w:ascii="Times New Roman" w:hAnsi="Times New Roman" w:cs="Times New Roman"/>
        </w:rPr>
      </w:pPr>
      <w:r w:rsidRPr="002408E2">
        <w:rPr>
          <w:rFonts w:ascii="Times New Roman" w:hAnsi="Times New Roman" w:cs="Times New Roman"/>
        </w:rPr>
        <w:t xml:space="preserve">Como perspectivas futuras, seria interessante explorar arquiteturas mais profundas como </w:t>
      </w:r>
      <w:proofErr w:type="spellStart"/>
      <w:r w:rsidRPr="002408E2">
        <w:rPr>
          <w:rFonts w:ascii="Times New Roman" w:hAnsi="Times New Roman" w:cs="Times New Roman"/>
        </w:rPr>
        <w:t>ResNets</w:t>
      </w:r>
      <w:proofErr w:type="spellEnd"/>
      <w:r w:rsidRPr="002408E2">
        <w:rPr>
          <w:rFonts w:ascii="Times New Roman" w:hAnsi="Times New Roman" w:cs="Times New Roman"/>
        </w:rPr>
        <w:t xml:space="preserve">, técnicas mais agressivas de augmentation como </w:t>
      </w:r>
      <w:proofErr w:type="spellStart"/>
      <w:r w:rsidRPr="002408E2">
        <w:rPr>
          <w:rFonts w:ascii="Times New Roman" w:hAnsi="Times New Roman" w:cs="Times New Roman"/>
        </w:rPr>
        <w:t>Mixup</w:t>
      </w:r>
      <w:proofErr w:type="spellEnd"/>
      <w:r w:rsidRPr="002408E2">
        <w:rPr>
          <w:rFonts w:ascii="Times New Roman" w:hAnsi="Times New Roman" w:cs="Times New Roman"/>
        </w:rPr>
        <w:t xml:space="preserve"> e </w:t>
      </w:r>
      <w:proofErr w:type="spellStart"/>
      <w:r w:rsidRPr="002408E2">
        <w:rPr>
          <w:rFonts w:ascii="Times New Roman" w:hAnsi="Times New Roman" w:cs="Times New Roman"/>
        </w:rPr>
        <w:t>CutMix</w:t>
      </w:r>
      <w:proofErr w:type="spellEnd"/>
      <w:r w:rsidRPr="002408E2">
        <w:rPr>
          <w:rFonts w:ascii="Times New Roman" w:hAnsi="Times New Roman" w:cs="Times New Roman"/>
        </w:rPr>
        <w:t xml:space="preserve">, e o uso de modelos pré-treinados via </w:t>
      </w:r>
      <w:proofErr w:type="spellStart"/>
      <w:r w:rsidRPr="002408E2">
        <w:rPr>
          <w:rFonts w:ascii="Times New Roman" w:hAnsi="Times New Roman" w:cs="Times New Roman"/>
        </w:rPr>
        <w:t>transfer</w:t>
      </w:r>
      <w:proofErr w:type="spellEnd"/>
      <w:r w:rsidRPr="002408E2">
        <w:rPr>
          <w:rFonts w:ascii="Times New Roman" w:hAnsi="Times New Roman" w:cs="Times New Roman"/>
        </w:rPr>
        <w:t xml:space="preserve"> learning, que tipicamente elevam a acurácia no CIFAR-10 para valores acima de 95%.</w:t>
      </w:r>
    </w:p>
    <w:p w14:paraId="46092210" w14:textId="77777777" w:rsidR="00965E2E" w:rsidRPr="002408E2" w:rsidRDefault="00000000">
      <w:pPr>
        <w:rPr>
          <w:rFonts w:ascii="Times New Roman" w:hAnsi="Times New Roman" w:cs="Times New Roman"/>
        </w:rPr>
      </w:pPr>
      <w:r w:rsidRPr="002408E2">
        <w:rPr>
          <w:rFonts w:ascii="Times New Roman" w:hAnsi="Times New Roman" w:cs="Times New Roman"/>
        </w:rPr>
        <w:br w:type="page"/>
      </w:r>
    </w:p>
    <w:p w14:paraId="676C89FD" w14:textId="77777777" w:rsidR="00965E2E" w:rsidRPr="002408E2" w:rsidRDefault="00000000">
      <w:pPr>
        <w:pStyle w:val="Ttulo1"/>
        <w:rPr>
          <w:rFonts w:ascii="Times New Roman" w:hAnsi="Times New Roman" w:cs="Times New Roman"/>
        </w:rPr>
      </w:pPr>
      <w:r w:rsidRPr="002408E2">
        <w:rPr>
          <w:rFonts w:ascii="Times New Roman" w:hAnsi="Times New Roman" w:cs="Times New Roman"/>
        </w:rPr>
        <w:lastRenderedPageBreak/>
        <w:t>4. Referências</w:t>
      </w:r>
    </w:p>
    <w:p w14:paraId="49F6A85E" w14:textId="77777777" w:rsidR="00965E2E" w:rsidRPr="002408E2" w:rsidRDefault="00000000">
      <w:pPr>
        <w:spacing w:after="160" w:line="360" w:lineRule="auto"/>
        <w:jc w:val="both"/>
        <w:rPr>
          <w:rFonts w:ascii="Times New Roman" w:hAnsi="Times New Roman" w:cs="Times New Roman"/>
        </w:rPr>
      </w:pPr>
      <w:r w:rsidRPr="002408E2">
        <w:rPr>
          <w:rFonts w:ascii="Times New Roman" w:hAnsi="Times New Roman" w:cs="Times New Roman"/>
        </w:rPr>
        <w:t xml:space="preserve">KRIZHEVSKY, Alex; HINTON, Geoffrey. Learning </w:t>
      </w:r>
      <w:proofErr w:type="spellStart"/>
      <w:r w:rsidRPr="002408E2">
        <w:rPr>
          <w:rFonts w:ascii="Times New Roman" w:hAnsi="Times New Roman" w:cs="Times New Roman"/>
        </w:rPr>
        <w:t>Multiple</w:t>
      </w:r>
      <w:proofErr w:type="spellEnd"/>
      <w:r w:rsidRPr="002408E2">
        <w:rPr>
          <w:rFonts w:ascii="Times New Roman" w:hAnsi="Times New Roman" w:cs="Times New Roman"/>
        </w:rPr>
        <w:t xml:space="preserve"> </w:t>
      </w:r>
      <w:proofErr w:type="spellStart"/>
      <w:r w:rsidRPr="002408E2">
        <w:rPr>
          <w:rFonts w:ascii="Times New Roman" w:hAnsi="Times New Roman" w:cs="Times New Roman"/>
        </w:rPr>
        <w:t>Layers</w:t>
      </w:r>
      <w:proofErr w:type="spellEnd"/>
      <w:r w:rsidRPr="002408E2">
        <w:rPr>
          <w:rFonts w:ascii="Times New Roman" w:hAnsi="Times New Roman" w:cs="Times New Roman"/>
        </w:rPr>
        <w:t xml:space="preserve"> </w:t>
      </w:r>
      <w:proofErr w:type="spellStart"/>
      <w:r w:rsidRPr="002408E2">
        <w:rPr>
          <w:rFonts w:ascii="Times New Roman" w:hAnsi="Times New Roman" w:cs="Times New Roman"/>
        </w:rPr>
        <w:t>of</w:t>
      </w:r>
      <w:proofErr w:type="spellEnd"/>
      <w:r w:rsidRPr="002408E2">
        <w:rPr>
          <w:rFonts w:ascii="Times New Roman" w:hAnsi="Times New Roman" w:cs="Times New Roman"/>
        </w:rPr>
        <w:t xml:space="preserve"> Features </w:t>
      </w:r>
      <w:proofErr w:type="spellStart"/>
      <w:r w:rsidRPr="002408E2">
        <w:rPr>
          <w:rFonts w:ascii="Times New Roman" w:hAnsi="Times New Roman" w:cs="Times New Roman"/>
        </w:rPr>
        <w:t>from</w:t>
      </w:r>
      <w:proofErr w:type="spellEnd"/>
      <w:r w:rsidRPr="002408E2">
        <w:rPr>
          <w:rFonts w:ascii="Times New Roman" w:hAnsi="Times New Roman" w:cs="Times New Roman"/>
        </w:rPr>
        <w:t xml:space="preserve"> </w:t>
      </w:r>
      <w:proofErr w:type="spellStart"/>
      <w:r w:rsidRPr="002408E2">
        <w:rPr>
          <w:rFonts w:ascii="Times New Roman" w:hAnsi="Times New Roman" w:cs="Times New Roman"/>
        </w:rPr>
        <w:t>Tiny</w:t>
      </w:r>
      <w:proofErr w:type="spellEnd"/>
      <w:r w:rsidRPr="002408E2">
        <w:rPr>
          <w:rFonts w:ascii="Times New Roman" w:hAnsi="Times New Roman" w:cs="Times New Roman"/>
        </w:rPr>
        <w:t xml:space="preserve"> Images. </w:t>
      </w:r>
      <w:proofErr w:type="spellStart"/>
      <w:r w:rsidRPr="002408E2">
        <w:rPr>
          <w:rFonts w:ascii="Times New Roman" w:hAnsi="Times New Roman" w:cs="Times New Roman"/>
        </w:rPr>
        <w:t>Technical</w:t>
      </w:r>
      <w:proofErr w:type="spellEnd"/>
      <w:r w:rsidRPr="002408E2">
        <w:rPr>
          <w:rFonts w:ascii="Times New Roman" w:hAnsi="Times New Roman" w:cs="Times New Roman"/>
        </w:rPr>
        <w:t xml:space="preserve"> Report, </w:t>
      </w:r>
      <w:proofErr w:type="spellStart"/>
      <w:r w:rsidRPr="002408E2">
        <w:rPr>
          <w:rFonts w:ascii="Times New Roman" w:hAnsi="Times New Roman" w:cs="Times New Roman"/>
        </w:rPr>
        <w:t>University</w:t>
      </w:r>
      <w:proofErr w:type="spellEnd"/>
      <w:r w:rsidRPr="002408E2">
        <w:rPr>
          <w:rFonts w:ascii="Times New Roman" w:hAnsi="Times New Roman" w:cs="Times New Roman"/>
        </w:rPr>
        <w:t xml:space="preserve"> </w:t>
      </w:r>
      <w:proofErr w:type="spellStart"/>
      <w:r w:rsidRPr="002408E2">
        <w:rPr>
          <w:rFonts w:ascii="Times New Roman" w:hAnsi="Times New Roman" w:cs="Times New Roman"/>
        </w:rPr>
        <w:t>of</w:t>
      </w:r>
      <w:proofErr w:type="spellEnd"/>
      <w:r w:rsidRPr="002408E2">
        <w:rPr>
          <w:rFonts w:ascii="Times New Roman" w:hAnsi="Times New Roman" w:cs="Times New Roman"/>
        </w:rPr>
        <w:t xml:space="preserve"> Toronto, 2009.</w:t>
      </w:r>
    </w:p>
    <w:p w14:paraId="16A608D9" w14:textId="77777777" w:rsidR="00965E2E" w:rsidRPr="002408E2" w:rsidRDefault="00000000">
      <w:pPr>
        <w:spacing w:after="160" w:line="360" w:lineRule="auto"/>
        <w:jc w:val="both"/>
        <w:rPr>
          <w:rFonts w:ascii="Times New Roman" w:hAnsi="Times New Roman" w:cs="Times New Roman"/>
        </w:rPr>
      </w:pPr>
      <w:r w:rsidRPr="002408E2">
        <w:rPr>
          <w:rFonts w:ascii="Times New Roman" w:hAnsi="Times New Roman" w:cs="Times New Roman"/>
        </w:rPr>
        <w:t xml:space="preserve">LECUN, Yann; BENGIO, </w:t>
      </w:r>
      <w:proofErr w:type="spellStart"/>
      <w:r w:rsidRPr="002408E2">
        <w:rPr>
          <w:rFonts w:ascii="Times New Roman" w:hAnsi="Times New Roman" w:cs="Times New Roman"/>
        </w:rPr>
        <w:t>Yoshua</w:t>
      </w:r>
      <w:proofErr w:type="spellEnd"/>
      <w:r w:rsidRPr="002408E2">
        <w:rPr>
          <w:rFonts w:ascii="Times New Roman" w:hAnsi="Times New Roman" w:cs="Times New Roman"/>
        </w:rPr>
        <w:t xml:space="preserve">; HINTON, Geoffrey. </w:t>
      </w:r>
      <w:proofErr w:type="spellStart"/>
      <w:r w:rsidRPr="002408E2">
        <w:rPr>
          <w:rFonts w:ascii="Times New Roman" w:hAnsi="Times New Roman" w:cs="Times New Roman"/>
        </w:rPr>
        <w:t>Deep</w:t>
      </w:r>
      <w:proofErr w:type="spellEnd"/>
      <w:r w:rsidRPr="002408E2">
        <w:rPr>
          <w:rFonts w:ascii="Times New Roman" w:hAnsi="Times New Roman" w:cs="Times New Roman"/>
        </w:rPr>
        <w:t xml:space="preserve"> Learning. </w:t>
      </w:r>
      <w:proofErr w:type="spellStart"/>
      <w:r w:rsidRPr="002408E2">
        <w:rPr>
          <w:rFonts w:ascii="Times New Roman" w:hAnsi="Times New Roman" w:cs="Times New Roman"/>
        </w:rPr>
        <w:t>Nature</w:t>
      </w:r>
      <w:proofErr w:type="spellEnd"/>
      <w:r w:rsidRPr="002408E2">
        <w:rPr>
          <w:rFonts w:ascii="Times New Roman" w:hAnsi="Times New Roman" w:cs="Times New Roman"/>
        </w:rPr>
        <w:t>, v. 521, p. 436–444, 2015.</w:t>
      </w:r>
    </w:p>
    <w:p w14:paraId="7AAE397B" w14:textId="77777777" w:rsidR="00965E2E" w:rsidRPr="002408E2" w:rsidRDefault="00000000">
      <w:pPr>
        <w:spacing w:after="160" w:line="360" w:lineRule="auto"/>
        <w:jc w:val="both"/>
        <w:rPr>
          <w:rFonts w:ascii="Times New Roman" w:hAnsi="Times New Roman" w:cs="Times New Roman"/>
        </w:rPr>
      </w:pPr>
      <w:r w:rsidRPr="002408E2">
        <w:rPr>
          <w:rFonts w:ascii="Times New Roman" w:hAnsi="Times New Roman" w:cs="Times New Roman"/>
        </w:rPr>
        <w:t xml:space="preserve">PYTORCH DOCUMENTATION. </w:t>
      </w:r>
      <w:proofErr w:type="spellStart"/>
      <w:proofErr w:type="gramStart"/>
      <w:r w:rsidRPr="002408E2">
        <w:rPr>
          <w:rFonts w:ascii="Times New Roman" w:hAnsi="Times New Roman" w:cs="Times New Roman"/>
        </w:rPr>
        <w:t>torch.nn</w:t>
      </w:r>
      <w:proofErr w:type="spellEnd"/>
      <w:proofErr w:type="gramEnd"/>
      <w:r w:rsidRPr="002408E2">
        <w:rPr>
          <w:rFonts w:ascii="Times New Roman" w:hAnsi="Times New Roman" w:cs="Times New Roman"/>
        </w:rPr>
        <w:t xml:space="preserve"> — Neural Network modules. Disponível em: https://pytorch.org/docs/stable/nn.html. Acesso em: maio 2026.</w:t>
      </w:r>
    </w:p>
    <w:p w14:paraId="08E01CEC" w14:textId="77777777" w:rsidR="00965E2E" w:rsidRPr="002408E2" w:rsidRDefault="00000000">
      <w:pPr>
        <w:spacing w:after="160" w:line="360" w:lineRule="auto"/>
        <w:jc w:val="both"/>
        <w:rPr>
          <w:rFonts w:ascii="Times New Roman" w:hAnsi="Times New Roman" w:cs="Times New Roman"/>
        </w:rPr>
      </w:pPr>
      <w:r w:rsidRPr="002408E2">
        <w:rPr>
          <w:rFonts w:ascii="Times New Roman" w:hAnsi="Times New Roman" w:cs="Times New Roman"/>
        </w:rPr>
        <w:t xml:space="preserve">TORCHVISION DOCUMENTATION. </w:t>
      </w:r>
      <w:proofErr w:type="gramStart"/>
      <w:r w:rsidRPr="002408E2">
        <w:rPr>
          <w:rFonts w:ascii="Times New Roman" w:hAnsi="Times New Roman" w:cs="Times New Roman"/>
        </w:rPr>
        <w:t>torchvision.datasets</w:t>
      </w:r>
      <w:proofErr w:type="gramEnd"/>
      <w:r w:rsidRPr="002408E2">
        <w:rPr>
          <w:rFonts w:ascii="Times New Roman" w:hAnsi="Times New Roman" w:cs="Times New Roman"/>
        </w:rPr>
        <w:t>.CIFAR10. Disponível em: https://pytorch.org/vision/stable/datasets.html. Acesso em: maio 2026.</w:t>
      </w:r>
    </w:p>
    <w:p w14:paraId="18C23951" w14:textId="77777777" w:rsidR="00965E2E" w:rsidRPr="002408E2" w:rsidRDefault="00000000">
      <w:pPr>
        <w:spacing w:after="160" w:line="360" w:lineRule="auto"/>
        <w:jc w:val="both"/>
        <w:rPr>
          <w:rFonts w:ascii="Times New Roman" w:hAnsi="Times New Roman" w:cs="Times New Roman"/>
        </w:rPr>
      </w:pPr>
      <w:r w:rsidRPr="002408E2">
        <w:rPr>
          <w:rFonts w:ascii="Times New Roman" w:hAnsi="Times New Roman" w:cs="Times New Roman"/>
        </w:rPr>
        <w:t xml:space="preserve">GOODFELLOW, Ian; BENGIO, </w:t>
      </w:r>
      <w:proofErr w:type="spellStart"/>
      <w:r w:rsidRPr="002408E2">
        <w:rPr>
          <w:rFonts w:ascii="Times New Roman" w:hAnsi="Times New Roman" w:cs="Times New Roman"/>
        </w:rPr>
        <w:t>Yoshua</w:t>
      </w:r>
      <w:proofErr w:type="spellEnd"/>
      <w:r w:rsidRPr="002408E2">
        <w:rPr>
          <w:rFonts w:ascii="Times New Roman" w:hAnsi="Times New Roman" w:cs="Times New Roman"/>
        </w:rPr>
        <w:t xml:space="preserve">; COURVILLE, Aaron. </w:t>
      </w:r>
      <w:proofErr w:type="spellStart"/>
      <w:r w:rsidRPr="002408E2">
        <w:rPr>
          <w:rFonts w:ascii="Times New Roman" w:hAnsi="Times New Roman" w:cs="Times New Roman"/>
        </w:rPr>
        <w:t>Deep</w:t>
      </w:r>
      <w:proofErr w:type="spellEnd"/>
      <w:r w:rsidRPr="002408E2">
        <w:rPr>
          <w:rFonts w:ascii="Times New Roman" w:hAnsi="Times New Roman" w:cs="Times New Roman"/>
        </w:rPr>
        <w:t xml:space="preserve"> Learning. Cambridge: MIT Press, 2016.</w:t>
      </w:r>
    </w:p>
    <w:p w14:paraId="6E1D9903" w14:textId="77777777" w:rsidR="00965E2E" w:rsidRPr="002408E2" w:rsidRDefault="00000000">
      <w:pPr>
        <w:spacing w:after="160" w:line="360" w:lineRule="auto"/>
        <w:jc w:val="both"/>
        <w:rPr>
          <w:rFonts w:ascii="Times New Roman" w:hAnsi="Times New Roman" w:cs="Times New Roman"/>
        </w:rPr>
      </w:pPr>
      <w:r w:rsidRPr="002408E2">
        <w:rPr>
          <w:rFonts w:ascii="Times New Roman" w:hAnsi="Times New Roman" w:cs="Times New Roman"/>
        </w:rPr>
        <w:t xml:space="preserve">SCIKIT-LEARN DOCUMENTATION. </w:t>
      </w:r>
      <w:proofErr w:type="spellStart"/>
      <w:proofErr w:type="gramStart"/>
      <w:r w:rsidRPr="002408E2">
        <w:rPr>
          <w:rFonts w:ascii="Times New Roman" w:hAnsi="Times New Roman" w:cs="Times New Roman"/>
        </w:rPr>
        <w:t>sklearn.model</w:t>
      </w:r>
      <w:proofErr w:type="gramEnd"/>
      <w:r w:rsidRPr="002408E2">
        <w:rPr>
          <w:rFonts w:ascii="Times New Roman" w:hAnsi="Times New Roman" w:cs="Times New Roman"/>
        </w:rPr>
        <w:t>_</w:t>
      </w:r>
      <w:proofErr w:type="gramStart"/>
      <w:r w:rsidRPr="002408E2">
        <w:rPr>
          <w:rFonts w:ascii="Times New Roman" w:hAnsi="Times New Roman" w:cs="Times New Roman"/>
        </w:rPr>
        <w:t>selection.train</w:t>
      </w:r>
      <w:proofErr w:type="gramEnd"/>
      <w:r w:rsidRPr="002408E2">
        <w:rPr>
          <w:rFonts w:ascii="Times New Roman" w:hAnsi="Times New Roman" w:cs="Times New Roman"/>
        </w:rPr>
        <w:t>_test_split</w:t>
      </w:r>
      <w:proofErr w:type="spellEnd"/>
      <w:r w:rsidRPr="002408E2">
        <w:rPr>
          <w:rFonts w:ascii="Times New Roman" w:hAnsi="Times New Roman" w:cs="Times New Roman"/>
        </w:rPr>
        <w:t>. Disponível em: https://scikit-learn.org/stable/modules/generated/sklearn.model_selection.train_test_split.html. Acesso em: maio 2026.</w:t>
      </w:r>
    </w:p>
    <w:p w14:paraId="0083F7F6" w14:textId="77777777" w:rsidR="00965E2E" w:rsidRPr="002408E2" w:rsidRDefault="00000000">
      <w:pPr>
        <w:spacing w:after="160" w:line="360" w:lineRule="auto"/>
        <w:jc w:val="both"/>
        <w:rPr>
          <w:rFonts w:ascii="Times New Roman" w:hAnsi="Times New Roman" w:cs="Times New Roman"/>
        </w:rPr>
      </w:pPr>
      <w:r w:rsidRPr="002408E2">
        <w:rPr>
          <w:rFonts w:ascii="Times New Roman" w:hAnsi="Times New Roman" w:cs="Times New Roman"/>
        </w:rPr>
        <w:t xml:space="preserve">IOFFE, Sergey; SZEGEDY, Christian. Batch </w:t>
      </w:r>
      <w:proofErr w:type="spellStart"/>
      <w:r w:rsidRPr="002408E2">
        <w:rPr>
          <w:rFonts w:ascii="Times New Roman" w:hAnsi="Times New Roman" w:cs="Times New Roman"/>
        </w:rPr>
        <w:t>Normalization</w:t>
      </w:r>
      <w:proofErr w:type="spellEnd"/>
      <w:r w:rsidRPr="002408E2">
        <w:rPr>
          <w:rFonts w:ascii="Times New Roman" w:hAnsi="Times New Roman" w:cs="Times New Roman"/>
        </w:rPr>
        <w:t xml:space="preserve">: </w:t>
      </w:r>
      <w:proofErr w:type="spellStart"/>
      <w:r w:rsidRPr="002408E2">
        <w:rPr>
          <w:rFonts w:ascii="Times New Roman" w:hAnsi="Times New Roman" w:cs="Times New Roman"/>
        </w:rPr>
        <w:t>Accelerating</w:t>
      </w:r>
      <w:proofErr w:type="spellEnd"/>
      <w:r w:rsidRPr="002408E2">
        <w:rPr>
          <w:rFonts w:ascii="Times New Roman" w:hAnsi="Times New Roman" w:cs="Times New Roman"/>
        </w:rPr>
        <w:t xml:space="preserve"> </w:t>
      </w:r>
      <w:proofErr w:type="spellStart"/>
      <w:r w:rsidRPr="002408E2">
        <w:rPr>
          <w:rFonts w:ascii="Times New Roman" w:hAnsi="Times New Roman" w:cs="Times New Roman"/>
        </w:rPr>
        <w:t>Deep</w:t>
      </w:r>
      <w:proofErr w:type="spellEnd"/>
      <w:r w:rsidRPr="002408E2">
        <w:rPr>
          <w:rFonts w:ascii="Times New Roman" w:hAnsi="Times New Roman" w:cs="Times New Roman"/>
        </w:rPr>
        <w:t xml:space="preserve"> Network Training </w:t>
      </w:r>
      <w:proofErr w:type="spellStart"/>
      <w:r w:rsidRPr="002408E2">
        <w:rPr>
          <w:rFonts w:ascii="Times New Roman" w:hAnsi="Times New Roman" w:cs="Times New Roman"/>
        </w:rPr>
        <w:t>by</w:t>
      </w:r>
      <w:proofErr w:type="spellEnd"/>
      <w:r w:rsidRPr="002408E2">
        <w:rPr>
          <w:rFonts w:ascii="Times New Roman" w:hAnsi="Times New Roman" w:cs="Times New Roman"/>
        </w:rPr>
        <w:t xml:space="preserve"> </w:t>
      </w:r>
      <w:proofErr w:type="spellStart"/>
      <w:r w:rsidRPr="002408E2">
        <w:rPr>
          <w:rFonts w:ascii="Times New Roman" w:hAnsi="Times New Roman" w:cs="Times New Roman"/>
        </w:rPr>
        <w:t>Reducing</w:t>
      </w:r>
      <w:proofErr w:type="spellEnd"/>
      <w:r w:rsidRPr="002408E2">
        <w:rPr>
          <w:rFonts w:ascii="Times New Roman" w:hAnsi="Times New Roman" w:cs="Times New Roman"/>
        </w:rPr>
        <w:t xml:space="preserve"> </w:t>
      </w:r>
      <w:proofErr w:type="spellStart"/>
      <w:r w:rsidRPr="002408E2">
        <w:rPr>
          <w:rFonts w:ascii="Times New Roman" w:hAnsi="Times New Roman" w:cs="Times New Roman"/>
        </w:rPr>
        <w:t>Internal</w:t>
      </w:r>
      <w:proofErr w:type="spellEnd"/>
      <w:r w:rsidRPr="002408E2">
        <w:rPr>
          <w:rFonts w:ascii="Times New Roman" w:hAnsi="Times New Roman" w:cs="Times New Roman"/>
        </w:rPr>
        <w:t xml:space="preserve"> </w:t>
      </w:r>
      <w:proofErr w:type="spellStart"/>
      <w:r w:rsidRPr="002408E2">
        <w:rPr>
          <w:rFonts w:ascii="Times New Roman" w:hAnsi="Times New Roman" w:cs="Times New Roman"/>
        </w:rPr>
        <w:t>Covariate</w:t>
      </w:r>
      <w:proofErr w:type="spellEnd"/>
      <w:r w:rsidRPr="002408E2">
        <w:rPr>
          <w:rFonts w:ascii="Times New Roman" w:hAnsi="Times New Roman" w:cs="Times New Roman"/>
        </w:rPr>
        <w:t xml:space="preserve"> Shift. </w:t>
      </w:r>
      <w:proofErr w:type="spellStart"/>
      <w:r w:rsidRPr="002408E2">
        <w:rPr>
          <w:rFonts w:ascii="Times New Roman" w:hAnsi="Times New Roman" w:cs="Times New Roman"/>
        </w:rPr>
        <w:t>Proceedings</w:t>
      </w:r>
      <w:proofErr w:type="spellEnd"/>
      <w:r w:rsidRPr="002408E2">
        <w:rPr>
          <w:rFonts w:ascii="Times New Roman" w:hAnsi="Times New Roman" w:cs="Times New Roman"/>
        </w:rPr>
        <w:t xml:space="preserve"> </w:t>
      </w:r>
      <w:proofErr w:type="spellStart"/>
      <w:r w:rsidRPr="002408E2">
        <w:rPr>
          <w:rFonts w:ascii="Times New Roman" w:hAnsi="Times New Roman" w:cs="Times New Roman"/>
        </w:rPr>
        <w:t>of</w:t>
      </w:r>
      <w:proofErr w:type="spellEnd"/>
      <w:r w:rsidRPr="002408E2">
        <w:rPr>
          <w:rFonts w:ascii="Times New Roman" w:hAnsi="Times New Roman" w:cs="Times New Roman"/>
        </w:rPr>
        <w:t xml:space="preserve"> ICML, 2015.</w:t>
      </w:r>
    </w:p>
    <w:p w14:paraId="61CC532F" w14:textId="77777777" w:rsidR="00965E2E" w:rsidRPr="002408E2" w:rsidRDefault="00000000">
      <w:pPr>
        <w:spacing w:after="160" w:line="360" w:lineRule="auto"/>
        <w:jc w:val="both"/>
        <w:rPr>
          <w:rFonts w:ascii="Times New Roman" w:hAnsi="Times New Roman" w:cs="Times New Roman"/>
        </w:rPr>
      </w:pPr>
      <w:r w:rsidRPr="002408E2">
        <w:rPr>
          <w:rFonts w:ascii="Times New Roman" w:hAnsi="Times New Roman" w:cs="Times New Roman"/>
        </w:rPr>
        <w:t xml:space="preserve">SRIVASTAVA, </w:t>
      </w:r>
      <w:proofErr w:type="spellStart"/>
      <w:r w:rsidRPr="002408E2">
        <w:rPr>
          <w:rFonts w:ascii="Times New Roman" w:hAnsi="Times New Roman" w:cs="Times New Roman"/>
        </w:rPr>
        <w:t>Nitish</w:t>
      </w:r>
      <w:proofErr w:type="spellEnd"/>
      <w:r w:rsidRPr="002408E2">
        <w:rPr>
          <w:rFonts w:ascii="Times New Roman" w:hAnsi="Times New Roman" w:cs="Times New Roman"/>
        </w:rPr>
        <w:t xml:space="preserve"> et al. </w:t>
      </w:r>
      <w:proofErr w:type="spellStart"/>
      <w:r w:rsidRPr="002408E2">
        <w:rPr>
          <w:rFonts w:ascii="Times New Roman" w:hAnsi="Times New Roman" w:cs="Times New Roman"/>
        </w:rPr>
        <w:t>Dropout</w:t>
      </w:r>
      <w:proofErr w:type="spellEnd"/>
      <w:r w:rsidRPr="002408E2">
        <w:rPr>
          <w:rFonts w:ascii="Times New Roman" w:hAnsi="Times New Roman" w:cs="Times New Roman"/>
        </w:rPr>
        <w:t xml:space="preserve">: A </w:t>
      </w:r>
      <w:proofErr w:type="spellStart"/>
      <w:r w:rsidRPr="002408E2">
        <w:rPr>
          <w:rFonts w:ascii="Times New Roman" w:hAnsi="Times New Roman" w:cs="Times New Roman"/>
        </w:rPr>
        <w:t>Simple</w:t>
      </w:r>
      <w:proofErr w:type="spellEnd"/>
      <w:r w:rsidRPr="002408E2">
        <w:rPr>
          <w:rFonts w:ascii="Times New Roman" w:hAnsi="Times New Roman" w:cs="Times New Roman"/>
        </w:rPr>
        <w:t xml:space="preserve"> Way </w:t>
      </w:r>
      <w:proofErr w:type="spellStart"/>
      <w:r w:rsidRPr="002408E2">
        <w:rPr>
          <w:rFonts w:ascii="Times New Roman" w:hAnsi="Times New Roman" w:cs="Times New Roman"/>
        </w:rPr>
        <w:t>to</w:t>
      </w:r>
      <w:proofErr w:type="spellEnd"/>
      <w:r w:rsidRPr="002408E2">
        <w:rPr>
          <w:rFonts w:ascii="Times New Roman" w:hAnsi="Times New Roman" w:cs="Times New Roman"/>
        </w:rPr>
        <w:t xml:space="preserve"> </w:t>
      </w:r>
      <w:proofErr w:type="spellStart"/>
      <w:r w:rsidRPr="002408E2">
        <w:rPr>
          <w:rFonts w:ascii="Times New Roman" w:hAnsi="Times New Roman" w:cs="Times New Roman"/>
        </w:rPr>
        <w:t>Prevent</w:t>
      </w:r>
      <w:proofErr w:type="spellEnd"/>
      <w:r w:rsidRPr="002408E2">
        <w:rPr>
          <w:rFonts w:ascii="Times New Roman" w:hAnsi="Times New Roman" w:cs="Times New Roman"/>
        </w:rPr>
        <w:t xml:space="preserve"> Neural Networks </w:t>
      </w:r>
      <w:proofErr w:type="spellStart"/>
      <w:r w:rsidRPr="002408E2">
        <w:rPr>
          <w:rFonts w:ascii="Times New Roman" w:hAnsi="Times New Roman" w:cs="Times New Roman"/>
        </w:rPr>
        <w:t>from</w:t>
      </w:r>
      <w:proofErr w:type="spellEnd"/>
      <w:r w:rsidRPr="002408E2">
        <w:rPr>
          <w:rFonts w:ascii="Times New Roman" w:hAnsi="Times New Roman" w:cs="Times New Roman"/>
        </w:rPr>
        <w:t xml:space="preserve"> Overfitting. </w:t>
      </w:r>
      <w:proofErr w:type="spellStart"/>
      <w:r w:rsidRPr="002408E2">
        <w:rPr>
          <w:rFonts w:ascii="Times New Roman" w:hAnsi="Times New Roman" w:cs="Times New Roman"/>
        </w:rPr>
        <w:t>Journal</w:t>
      </w:r>
      <w:proofErr w:type="spellEnd"/>
      <w:r w:rsidRPr="002408E2">
        <w:rPr>
          <w:rFonts w:ascii="Times New Roman" w:hAnsi="Times New Roman" w:cs="Times New Roman"/>
        </w:rPr>
        <w:t xml:space="preserve"> </w:t>
      </w:r>
      <w:proofErr w:type="spellStart"/>
      <w:r w:rsidRPr="002408E2">
        <w:rPr>
          <w:rFonts w:ascii="Times New Roman" w:hAnsi="Times New Roman" w:cs="Times New Roman"/>
        </w:rPr>
        <w:t>of</w:t>
      </w:r>
      <w:proofErr w:type="spellEnd"/>
      <w:r w:rsidRPr="002408E2">
        <w:rPr>
          <w:rFonts w:ascii="Times New Roman" w:hAnsi="Times New Roman" w:cs="Times New Roman"/>
        </w:rPr>
        <w:t xml:space="preserve"> Machine Learning </w:t>
      </w:r>
      <w:proofErr w:type="spellStart"/>
      <w:r w:rsidRPr="002408E2">
        <w:rPr>
          <w:rFonts w:ascii="Times New Roman" w:hAnsi="Times New Roman" w:cs="Times New Roman"/>
        </w:rPr>
        <w:t>Research</w:t>
      </w:r>
      <w:proofErr w:type="spellEnd"/>
      <w:r w:rsidRPr="002408E2">
        <w:rPr>
          <w:rFonts w:ascii="Times New Roman" w:hAnsi="Times New Roman" w:cs="Times New Roman"/>
        </w:rPr>
        <w:t>, v. 15, p. 1929–1958, 2014.</w:t>
      </w:r>
    </w:p>
    <w:sectPr w:rsidR="00965E2E" w:rsidRPr="002408E2">
      <w:footerReference w:type="default" r:id="rId7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5C7CCF" w14:textId="77777777" w:rsidR="00301A49" w:rsidRDefault="00301A49">
      <w:r>
        <w:separator/>
      </w:r>
    </w:p>
  </w:endnote>
  <w:endnote w:type="continuationSeparator" w:id="0">
    <w:p w14:paraId="3E2DE83B" w14:textId="77777777" w:rsidR="00301A49" w:rsidRDefault="00301A4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F17820" w14:textId="77777777" w:rsidR="00965E2E" w:rsidRDefault="00000000">
    <w:pPr>
      <w:jc w:val="center"/>
    </w:pP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 w:rsidR="002408E2">
      <w:rPr>
        <w:noProof/>
        <w:sz w:val="20"/>
        <w:szCs w:val="20"/>
      </w:rPr>
      <w:t>3</w:t>
    </w:r>
    <w:r>
      <w:rPr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9F6D97" w14:textId="77777777" w:rsidR="00301A49" w:rsidRDefault="00301A49">
      <w:r>
        <w:separator/>
      </w:r>
    </w:p>
  </w:footnote>
  <w:footnote w:type="continuationSeparator" w:id="0">
    <w:p w14:paraId="6FB8463D" w14:textId="77777777" w:rsidR="00301A49" w:rsidRDefault="00301A4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54D05"/>
    <w:multiLevelType w:val="hybridMultilevel"/>
    <w:tmpl w:val="E59AD14E"/>
    <w:lvl w:ilvl="0" w:tplc="3E1C1492">
      <w:start w:val="1"/>
      <w:numFmt w:val="bullet"/>
      <w:lvlText w:val="•"/>
      <w:lvlJc w:val="left"/>
      <w:pPr>
        <w:ind w:left="720" w:hanging="360"/>
      </w:pPr>
    </w:lvl>
    <w:lvl w:ilvl="1" w:tplc="825C8846">
      <w:numFmt w:val="decimal"/>
      <w:lvlText w:val=""/>
      <w:lvlJc w:val="left"/>
    </w:lvl>
    <w:lvl w:ilvl="2" w:tplc="492A273C">
      <w:numFmt w:val="decimal"/>
      <w:lvlText w:val=""/>
      <w:lvlJc w:val="left"/>
    </w:lvl>
    <w:lvl w:ilvl="3" w:tplc="7892E2B0">
      <w:numFmt w:val="decimal"/>
      <w:lvlText w:val=""/>
      <w:lvlJc w:val="left"/>
    </w:lvl>
    <w:lvl w:ilvl="4" w:tplc="297287F0">
      <w:numFmt w:val="decimal"/>
      <w:lvlText w:val=""/>
      <w:lvlJc w:val="left"/>
    </w:lvl>
    <w:lvl w:ilvl="5" w:tplc="92C28784">
      <w:numFmt w:val="decimal"/>
      <w:lvlText w:val=""/>
      <w:lvlJc w:val="left"/>
    </w:lvl>
    <w:lvl w:ilvl="6" w:tplc="57642DD0">
      <w:numFmt w:val="decimal"/>
      <w:lvlText w:val=""/>
      <w:lvlJc w:val="left"/>
    </w:lvl>
    <w:lvl w:ilvl="7" w:tplc="CEF63A2C">
      <w:numFmt w:val="decimal"/>
      <w:lvlText w:val=""/>
      <w:lvlJc w:val="left"/>
    </w:lvl>
    <w:lvl w:ilvl="8" w:tplc="1C6CDC0C">
      <w:numFmt w:val="decimal"/>
      <w:lvlText w:val=""/>
      <w:lvlJc w:val="left"/>
    </w:lvl>
  </w:abstractNum>
  <w:abstractNum w:abstractNumId="1" w15:restartNumberingAfterBreak="0">
    <w:nsid w:val="158F4312"/>
    <w:multiLevelType w:val="hybridMultilevel"/>
    <w:tmpl w:val="C19C07EE"/>
    <w:lvl w:ilvl="0" w:tplc="B43E2C12">
      <w:start w:val="1"/>
      <w:numFmt w:val="bullet"/>
      <w:lvlText w:val="●"/>
      <w:lvlJc w:val="left"/>
      <w:pPr>
        <w:ind w:left="720" w:hanging="360"/>
      </w:pPr>
    </w:lvl>
    <w:lvl w:ilvl="1" w:tplc="1076DD3A">
      <w:start w:val="1"/>
      <w:numFmt w:val="bullet"/>
      <w:lvlText w:val="○"/>
      <w:lvlJc w:val="left"/>
      <w:pPr>
        <w:ind w:left="1440" w:hanging="360"/>
      </w:pPr>
    </w:lvl>
    <w:lvl w:ilvl="2" w:tplc="BE0C67C4">
      <w:start w:val="1"/>
      <w:numFmt w:val="bullet"/>
      <w:lvlText w:val="■"/>
      <w:lvlJc w:val="left"/>
      <w:pPr>
        <w:ind w:left="2160" w:hanging="360"/>
      </w:pPr>
    </w:lvl>
    <w:lvl w:ilvl="3" w:tplc="6B425C0A">
      <w:start w:val="1"/>
      <w:numFmt w:val="bullet"/>
      <w:lvlText w:val="●"/>
      <w:lvlJc w:val="left"/>
      <w:pPr>
        <w:ind w:left="2880" w:hanging="360"/>
      </w:pPr>
    </w:lvl>
    <w:lvl w:ilvl="4" w:tplc="5282A80C">
      <w:start w:val="1"/>
      <w:numFmt w:val="bullet"/>
      <w:lvlText w:val="○"/>
      <w:lvlJc w:val="left"/>
      <w:pPr>
        <w:ind w:left="3600" w:hanging="360"/>
      </w:pPr>
    </w:lvl>
    <w:lvl w:ilvl="5" w:tplc="5E50AFCC">
      <w:start w:val="1"/>
      <w:numFmt w:val="bullet"/>
      <w:lvlText w:val="■"/>
      <w:lvlJc w:val="left"/>
      <w:pPr>
        <w:ind w:left="4320" w:hanging="360"/>
      </w:pPr>
    </w:lvl>
    <w:lvl w:ilvl="6" w:tplc="B5D4F696">
      <w:start w:val="1"/>
      <w:numFmt w:val="bullet"/>
      <w:lvlText w:val="●"/>
      <w:lvlJc w:val="left"/>
      <w:pPr>
        <w:ind w:left="5040" w:hanging="360"/>
      </w:pPr>
    </w:lvl>
    <w:lvl w:ilvl="7" w:tplc="9CBA39D8">
      <w:start w:val="1"/>
      <w:numFmt w:val="bullet"/>
      <w:lvlText w:val="●"/>
      <w:lvlJc w:val="left"/>
      <w:pPr>
        <w:ind w:left="5760" w:hanging="360"/>
      </w:pPr>
    </w:lvl>
    <w:lvl w:ilvl="8" w:tplc="967692C6">
      <w:start w:val="1"/>
      <w:numFmt w:val="bullet"/>
      <w:lvlText w:val="●"/>
      <w:lvlJc w:val="left"/>
      <w:pPr>
        <w:ind w:left="6480" w:hanging="360"/>
      </w:pPr>
    </w:lvl>
  </w:abstractNum>
  <w:num w:numId="1" w16cid:durableId="491800269">
    <w:abstractNumId w:val="1"/>
    <w:lvlOverride w:ilvl="0">
      <w:startOverride w:val="1"/>
    </w:lvlOverride>
  </w:num>
  <w:num w:numId="2" w16cid:durableId="125458219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65E2E"/>
    <w:rsid w:val="002408E2"/>
    <w:rsid w:val="00301A49"/>
    <w:rsid w:val="006A2FB1"/>
    <w:rsid w:val="00965E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4588F3"/>
  <w15:docId w15:val="{E8C16C8E-3EF0-40C9-91BA-84884B082C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60" w:after="200"/>
      <w:outlineLvl w:val="0"/>
    </w:pPr>
    <w:rPr>
      <w:b/>
      <w:bCs/>
      <w:color w:val="000000"/>
      <w:sz w:val="32"/>
      <w:szCs w:val="32"/>
    </w:rPr>
  </w:style>
  <w:style w:type="paragraph" w:styleId="Ttulo2">
    <w:name w:val="heading 2"/>
    <w:uiPriority w:val="9"/>
    <w:unhideWhenUsed/>
    <w:qFormat/>
    <w:pPr>
      <w:spacing w:before="240" w:after="160"/>
      <w:outlineLvl w:val="1"/>
    </w:pPr>
    <w:rPr>
      <w:b/>
      <w:bCs/>
      <w:color w:val="000000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2497</Words>
  <Characters>13489</Characters>
  <Application>Microsoft Office Word</Application>
  <DocSecurity>0</DocSecurity>
  <Lines>112</Lines>
  <Paragraphs>31</Paragraphs>
  <ScaleCrop>false</ScaleCrop>
  <Company/>
  <LinksUpToDate>false</LinksUpToDate>
  <CharactersWithSpaces>15955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Henry Piozzi</cp:lastModifiedBy>
  <cp:revision>3</cp:revision>
  <dcterms:created xsi:type="dcterms:W3CDTF">2026-05-28T22:02:00Z</dcterms:created>
  <dcterms:modified xsi:type="dcterms:W3CDTF">2026-05-28T22:11:00Z</dcterms:modified>
</cp:coreProperties>
</file>